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769E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Severity документ цифрового двойника</w:t>
      </w:r>
    </w:p>
    <w:p w:rsidR="00000000" w:rsidRDefault="005769EE">
      <w:pPr>
        <w:pStyle w:val="a3"/>
      </w:pPr>
      <w:r>
        <w:t>Северити (Severity) — это один из ключевых параметров, описывающих дефект или баг в тестировании ПО. В документах QA по продукту северити отражает степень влияния проблемы на работоспособность и качество продукта.</w:t>
      </w:r>
    </w:p>
    <w:p w:rsidR="00000000" w:rsidRDefault="005769EE">
      <w:pPr>
        <w:pStyle w:val="2"/>
        <w:rPr>
          <w:rFonts w:eastAsia="Times New Roman"/>
        </w:rPr>
      </w:pPr>
      <w:r>
        <w:rPr>
          <w:rFonts w:eastAsia="Times New Roman"/>
        </w:rPr>
        <w:t>Основное про северити</w:t>
      </w:r>
    </w:p>
    <w:p w:rsidR="00000000" w:rsidRDefault="005769EE">
      <w:pPr>
        <w:pStyle w:val="a3"/>
        <w:numPr>
          <w:ilvl w:val="0"/>
          <w:numId w:val="1"/>
        </w:numPr>
      </w:pPr>
      <w:r>
        <w:t>Северити показывает, насколько серьезно дефект влияет на функциональность приложения или системы. Его выставляет тестировщик на основе анализа бага и специфики продукта.</w:t>
      </w:r>
    </w:p>
    <w:p w:rsidR="00000000" w:rsidRDefault="005769EE">
      <w:pPr>
        <w:pStyle w:val="a3"/>
        <w:numPr>
          <w:ilvl w:val="0"/>
          <w:numId w:val="1"/>
        </w:numPr>
      </w:pPr>
      <w:r>
        <w:t>Это техническая характеристика, отражающая ущерб, который дефект</w:t>
      </w:r>
      <w:r>
        <w:t xml:space="preserve"> наносит продукту.</w:t>
      </w:r>
    </w:p>
    <w:p w:rsidR="00000000" w:rsidRDefault="005769EE">
      <w:pPr>
        <w:pStyle w:val="a3"/>
        <w:numPr>
          <w:ilvl w:val="0"/>
          <w:numId w:val="1"/>
        </w:numPr>
      </w:pPr>
      <w:r>
        <w:t>Обычно северити распределяется по уровням, например:</w:t>
      </w:r>
    </w:p>
    <w:p w:rsidR="00000000" w:rsidRDefault="005769EE">
      <w:pPr>
        <w:pStyle w:val="a3"/>
        <w:numPr>
          <w:ilvl w:val="1"/>
          <w:numId w:val="1"/>
        </w:numPr>
      </w:pPr>
      <w:r>
        <w:rPr>
          <w:rStyle w:val="a4"/>
        </w:rPr>
        <w:t>Blocker (блокирующий)</w:t>
      </w:r>
      <w:r>
        <w:t> — критичная ошибка, делающая невозможной работу с ключевой функциональностью или приводящая к краху.</w:t>
      </w:r>
    </w:p>
    <w:p w:rsidR="00000000" w:rsidRDefault="005769EE">
      <w:pPr>
        <w:pStyle w:val="a3"/>
        <w:numPr>
          <w:ilvl w:val="1"/>
          <w:numId w:val="1"/>
        </w:numPr>
      </w:pPr>
      <w:r>
        <w:rPr>
          <w:rStyle w:val="a4"/>
        </w:rPr>
        <w:t>Critical (критический)</w:t>
      </w:r>
      <w:r>
        <w:t> — серьезный баг, нарушающий важную биз</w:t>
      </w:r>
      <w:r>
        <w:t>нес-логику, но с обходным путём (workaround).</w:t>
      </w:r>
    </w:p>
    <w:p w:rsidR="00000000" w:rsidRDefault="005769EE">
      <w:pPr>
        <w:pStyle w:val="a3"/>
        <w:numPr>
          <w:ilvl w:val="1"/>
          <w:numId w:val="1"/>
        </w:numPr>
      </w:pPr>
      <w:r>
        <w:rPr>
          <w:rStyle w:val="a4"/>
        </w:rPr>
        <w:t>Major (значительный)</w:t>
      </w:r>
      <w:r>
        <w:t> — проблема в важной части функционала, возможно с условием воспроизведения или наличием обхода.</w:t>
      </w:r>
    </w:p>
    <w:p w:rsidR="00000000" w:rsidRDefault="005769EE">
      <w:pPr>
        <w:pStyle w:val="a3"/>
        <w:numPr>
          <w:ilvl w:val="1"/>
          <w:numId w:val="1"/>
        </w:numPr>
      </w:pPr>
      <w:r>
        <w:rPr>
          <w:rStyle w:val="a4"/>
        </w:rPr>
        <w:t>Minor (незначительный)</w:t>
      </w:r>
      <w:r>
        <w:t xml:space="preserve"> — ошибки, портящие юзабилити или локальные баги, не влияющие критично </w:t>
      </w:r>
      <w:r>
        <w:t>на работу.</w:t>
      </w:r>
    </w:p>
    <w:p w:rsidR="00000000" w:rsidRDefault="005769EE">
      <w:pPr>
        <w:pStyle w:val="a3"/>
        <w:numPr>
          <w:ilvl w:val="1"/>
          <w:numId w:val="1"/>
        </w:numPr>
      </w:pPr>
      <w:r>
        <w:rPr>
          <w:rStyle w:val="a4"/>
        </w:rPr>
        <w:t>Trivial (тривиальный)</w:t>
      </w:r>
      <w:r>
        <w:t> — мелкие баги, например, опечатки или косметические несоответствия.</w:t>
      </w:r>
    </w:p>
    <w:p w:rsidR="00000000" w:rsidRDefault="005769EE">
      <w:pPr>
        <w:pStyle w:val="2"/>
        <w:rPr>
          <w:rFonts w:eastAsia="Times New Roman"/>
        </w:rPr>
      </w:pPr>
      <w:r>
        <w:rPr>
          <w:rFonts w:eastAsia="Times New Roman"/>
        </w:rPr>
        <w:t>Для чего нужен северити документ</w:t>
      </w:r>
    </w:p>
    <w:p w:rsidR="00000000" w:rsidRDefault="005769EE">
      <w:pPr>
        <w:pStyle w:val="a3"/>
        <w:numPr>
          <w:ilvl w:val="0"/>
          <w:numId w:val="2"/>
        </w:numPr>
      </w:pPr>
      <w:r>
        <w:t>Определение серьезности багов помогает правильно расставлять приоритеты их исправления (priority), тем самым оптимизируя р</w:t>
      </w:r>
      <w:r>
        <w:t>аботу команды.</w:t>
      </w:r>
    </w:p>
    <w:p w:rsidR="00000000" w:rsidRDefault="005769EE">
      <w:pPr>
        <w:pStyle w:val="a3"/>
        <w:numPr>
          <w:ilvl w:val="0"/>
          <w:numId w:val="2"/>
        </w:numPr>
      </w:pPr>
      <w:r>
        <w:t>Помогает менеджерам и разработчикам оценить риски и влияние дефектов на релиз.</w:t>
      </w:r>
    </w:p>
    <w:p w:rsidR="00000000" w:rsidRDefault="005769EE">
      <w:pPr>
        <w:pStyle w:val="a3"/>
        <w:numPr>
          <w:ilvl w:val="0"/>
          <w:numId w:val="2"/>
        </w:numPr>
      </w:pPr>
      <w:r>
        <w:t>Используется для статистики и отчетов по качеству продукта и прогрессу тестирования.</w:t>
      </w:r>
    </w:p>
    <w:p w:rsidR="00000000" w:rsidRDefault="005769EE">
      <w:pPr>
        <w:pStyle w:val="a3"/>
        <w:numPr>
          <w:ilvl w:val="0"/>
          <w:numId w:val="2"/>
        </w:numPr>
      </w:pPr>
      <w:r>
        <w:t>В северити документе QA описывает обнаруженные дефекты с указанием степени их</w:t>
      </w:r>
      <w:r>
        <w:t xml:space="preserve"> влияния, что дает понятие о важности проблем и помогает принимать решения о выпуске продукта.</w:t>
      </w:r>
    </w:p>
    <w:p w:rsidR="00000000" w:rsidRDefault="005769EE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938"/>
        <w:gridCol w:w="2092"/>
        <w:gridCol w:w="2338"/>
        <w:gridCol w:w="1866"/>
      </w:tblGrid>
      <w:tr w:rsidR="00000000">
        <w:trPr>
          <w:divId w:val="1389602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Severity ↓ / Priority 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Critical</w:t>
            </w:r>
          </w:p>
        </w:tc>
      </w:tr>
      <w:tr w:rsidR="00000000">
        <w:trPr>
          <w:divId w:val="138960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Blocker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Критичные баги в основной функциональности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Блокирующие дефекты в ключевых модулях</w:t>
            </w:r>
          </w:p>
        </w:tc>
      </w:tr>
      <w:tr w:rsidR="00000000">
        <w:trPr>
          <w:divId w:val="138960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Серьезные баги с workaround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Критичные ошибки в бизнес-логике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Критичные баги без обхода</w:t>
            </w:r>
          </w:p>
        </w:tc>
      </w:tr>
      <w:tr w:rsidR="00000000">
        <w:trPr>
          <w:divId w:val="138960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Major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Значительные баги с низким приоритетом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Важные функциональные дефекты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Серьезные проблемы в основных модулях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960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Minor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Мелкие UI/UX проблемы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Незначительные функциона</w:t>
            </w:r>
            <w:r>
              <w:rPr>
                <w:rFonts w:eastAsia="Times New Roman"/>
              </w:rPr>
              <w:t>льные баги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Локальные проблемы в важных модулях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960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Trivial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Косметические дефекты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Опечатки, мелкие UI недочеты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5769EE">
      <w:pPr>
        <w:pStyle w:val="a3"/>
      </w:pPr>
    </w:p>
    <w:p w:rsidR="00000000" w:rsidRDefault="005769EE">
      <w:pPr>
        <w:pStyle w:val="2"/>
        <w:rPr>
          <w:rFonts w:eastAsia="Times New Roman"/>
        </w:rPr>
      </w:pPr>
      <w:r>
        <w:rPr>
          <w:rFonts w:eastAsia="Times New Roman"/>
        </w:rPr>
        <w:t>Классификация дефектов по модулям (таблица приоритетности компонентов)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393"/>
        <w:gridCol w:w="2057"/>
        <w:gridCol w:w="2404"/>
      </w:tblGrid>
      <w:tr w:rsidR="00000000">
        <w:trPr>
          <w:divId w:val="15280579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Подкомпонент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Приоритет компонента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Базовая серьезность дефектов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Меню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Навигация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Сценарии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Blocker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Сценарии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Редактирование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Сценарии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Результаты моделирования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Симуляция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Blocker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Результаты моделирования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Результаты моделирования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События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lastRenderedPageBreak/>
              <w:t>Результаты моделирования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Планировщик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 - Шаблоны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самосвалов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 - Шаблоны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экскаваторов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 - Шаблоны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площадок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 - Шаблоны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заправок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 - Карьер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Настройки карьера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Blocker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Самосвалы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Экскаваторы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Площадки разгрузки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Маршруты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Blocker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Площадки пересменки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Trivial → Minor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Расписание поломок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Справочники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Расписание взрывных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Редактор карт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экран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Редактор карт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Работа с объектами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Редактор карт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Слои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Редактор карт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Площадки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Critical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Редактор карт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Редактор дорог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→ Blocker</w:t>
            </w:r>
          </w:p>
        </w:tc>
      </w:tr>
      <w:tr w:rsidR="00000000">
        <w:trPr>
          <w:divId w:val="152805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Редактор карт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Minor → Major</w:t>
            </w:r>
          </w:p>
        </w:tc>
      </w:tr>
    </w:tbl>
    <w:p w:rsidR="00000000" w:rsidRDefault="005769EE">
      <w:pPr>
        <w:pStyle w:val="2"/>
        <w:rPr>
          <w:rFonts w:eastAsia="Times New Roman"/>
        </w:rPr>
      </w:pPr>
      <w:r>
        <w:rPr>
          <w:rFonts w:eastAsia="Times New Roman"/>
        </w:rPr>
        <w:t>Правила определения серьезности дефектов</w:t>
      </w:r>
    </w:p>
    <w:p w:rsidR="00000000" w:rsidRDefault="005769EE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Вопросы для повышения серьезности дефекта</w:t>
      </w:r>
    </w:p>
    <w:p w:rsidR="00000000" w:rsidRDefault="005769EE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6451"/>
        <w:gridCol w:w="2501"/>
      </w:tblGrid>
      <w:tr w:rsidR="00000000">
        <w:trPr>
          <w:divId w:val="7735984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Действие при ответе «Да»</w:t>
            </w:r>
          </w:p>
        </w:tc>
      </w:tr>
      <w:tr w:rsidR="00000000">
        <w:trPr>
          <w:divId w:val="773598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блокирует основной сценарий использования (например, не запускается симуляция, критичный бизнес-процесс)?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Blocker или</w:t>
            </w:r>
            <w:r>
              <w:rPr>
                <w:rFonts w:eastAsia="Times New Roman"/>
              </w:rPr>
              <w:t xml:space="preserve"> Critical</w:t>
            </w:r>
          </w:p>
        </w:tc>
      </w:tr>
      <w:tr w:rsidR="00000000">
        <w:trPr>
          <w:divId w:val="773598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приводит к потере данных, неверной аналитике или нарушению безопасности?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Blocker или Critical</w:t>
            </w:r>
          </w:p>
        </w:tc>
      </w:tr>
      <w:tr w:rsidR="00000000">
        <w:trPr>
          <w:divId w:val="773598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затрагивает несколько модулей или важных разделов системы?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Повысить серьезность на один уровень</w:t>
            </w:r>
          </w:p>
        </w:tc>
      </w:tr>
      <w:tr w:rsidR="00000000">
        <w:trPr>
          <w:divId w:val="773598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</w:rPr>
              <w:t>Ошибка вызывает зависания, значительные задержки или краши</w:t>
            </w:r>
            <w:r>
              <w:rPr>
                <w:rStyle w:val="inline-comment-marker"/>
                <w:rFonts w:eastAsia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Повысить серьезность на один уровень</w:t>
            </w:r>
          </w:p>
        </w:tc>
      </w:tr>
      <w:tr w:rsidR="00000000">
        <w:trPr>
          <w:divId w:val="773598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видна всем пользователям или присутствует в ключевых интерфейсных элементах (главная страница, шапка и т.д.)?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Повысить серьезность на один уровень</w:t>
            </w:r>
          </w:p>
        </w:tc>
      </w:tr>
      <w:tr w:rsidR="00000000">
        <w:trPr>
          <w:divId w:val="773598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Частота возникновения высокая и ошибка стабильно воспроизводится?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Повысить серьезность на один уровень</w:t>
            </w:r>
          </w:p>
        </w:tc>
      </w:tr>
    </w:tbl>
    <w:p w:rsidR="00000000" w:rsidRDefault="005769EE">
      <w:pPr>
        <w:pStyle w:val="2"/>
        <w:rPr>
          <w:rFonts w:eastAsia="Times New Roman"/>
        </w:rPr>
      </w:pPr>
      <w:r>
        <w:rPr>
          <w:rFonts w:eastAsia="Times New Roman"/>
        </w:rPr>
        <w:t>Вопросы для понижения серьезности дефекта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6287"/>
        <w:gridCol w:w="2665"/>
      </w:tblGrid>
      <w:tr w:rsidR="00000000">
        <w:trPr>
          <w:divId w:val="19725953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Действие при ответе «Да»</w:t>
            </w:r>
          </w:p>
        </w:tc>
      </w:tr>
      <w:tr w:rsidR="00000000">
        <w:trPr>
          <w:divId w:val="1972595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обходное решение (workaround), позволяющее пользователю продолжить работу без исправления?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Понизить серьезность на один уровень</w:t>
            </w:r>
          </w:p>
        </w:tc>
      </w:tr>
      <w:tr w:rsidR="00000000">
        <w:trPr>
          <w:divId w:val="1972595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проявляется только в узком разделе, подмножестве сценариев или на специфичных данных?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Понизить серьезность на оди</w:t>
            </w:r>
            <w:r>
              <w:rPr>
                <w:rFonts w:eastAsia="Times New Roman"/>
              </w:rPr>
              <w:t>н уровень</w:t>
            </w:r>
          </w:p>
        </w:tc>
      </w:tr>
      <w:tr w:rsidR="00000000">
        <w:trPr>
          <w:divId w:val="1972595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относится только к визуальной части (UI), не влияя на функциональность?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Понизить серьезность на один уровень</w:t>
            </w:r>
          </w:p>
        </w:tc>
      </w:tr>
      <w:tr w:rsidR="00000000">
        <w:trPr>
          <w:divId w:val="1972595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воспроизводится нестабильно или с низкой частотой?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Понизить серьезность на один уровень</w:t>
            </w:r>
          </w:p>
        </w:tc>
      </w:tr>
      <w:tr w:rsidR="00000000">
        <w:trPr>
          <w:divId w:val="1972595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Проблема видна только на о</w:t>
            </w:r>
            <w:r>
              <w:rPr>
                <w:rFonts w:eastAsia="Times New Roman"/>
              </w:rPr>
              <w:t>пределённых устройствах, браузерах или разрешениях экрана?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Понизить серьезность на один уровень</w:t>
            </w:r>
          </w:p>
        </w:tc>
      </w:tr>
      <w:tr w:rsidR="00000000">
        <w:trPr>
          <w:divId w:val="1972595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Ошибка находится в неключевом или редко используемом разделе, не влияющем на основные функции?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Понизить серьезность на один уровень</w:t>
            </w:r>
          </w:p>
        </w:tc>
      </w:tr>
    </w:tbl>
    <w:p w:rsidR="00000000" w:rsidRDefault="005769EE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Итоговая серьезность определяется по формуле:</w:t>
      </w:r>
    </w:p>
    <w:p w:rsidR="00000000" w:rsidRDefault="005769EE">
      <w:pPr>
        <w:pStyle w:val="a3"/>
      </w:pPr>
      <w:r>
        <w:rPr>
          <w:rStyle w:val="a4"/>
        </w:rPr>
        <w:t>Базовая серьезность (из таблицы) ± корректировки (по вопросам выше)</w:t>
      </w:r>
    </w:p>
    <w:p w:rsidR="00000000" w:rsidRDefault="005769EE">
      <w:pPr>
        <w:pStyle w:val="2"/>
        <w:rPr>
          <w:rFonts w:eastAsia="Times New Roman"/>
        </w:rPr>
      </w:pPr>
      <w:r>
        <w:rPr>
          <w:rStyle w:val="inline-comment-marker"/>
          <w:rFonts w:eastAsia="Times New Roman"/>
        </w:rPr>
        <w:t>Рекомендации по приоритизаци</w:t>
      </w:r>
      <w:r>
        <w:rPr>
          <w:rStyle w:val="inline-comment-marker"/>
          <w:rFonts w:eastAsia="Times New Roman"/>
        </w:rPr>
        <w:t>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874"/>
      </w:tblGrid>
      <w:tr w:rsidR="00000000">
        <w:trPr>
          <w:divId w:val="16781936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и рекомендации</w:t>
            </w:r>
          </w:p>
        </w:tc>
      </w:tr>
      <w:tr w:rsidR="00000000">
        <w:trPr>
          <w:divId w:val="16781936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Немедленное исправление. Включает блокирующие баги в модулях "Создан</w:t>
            </w:r>
            <w:r>
              <w:rPr>
                <w:rFonts w:eastAsia="Times New Roman"/>
              </w:rPr>
              <w:t>ие сценариев", "Симуляция", "Карьеры (настройки, маршруты)", "Редактор дорог"</w:t>
            </w:r>
          </w:p>
        </w:tc>
      </w:tr>
      <w:tr w:rsidR="00000000">
        <w:trPr>
          <w:divId w:val="16781936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Исправление в текущем спринте. Серьезные дефекты в высокоприоритетных подкомпонентах, критичные UI/UX ошибки</w:t>
            </w:r>
          </w:p>
        </w:tc>
      </w:tr>
      <w:tr w:rsidR="00000000">
        <w:trPr>
          <w:divId w:val="16781936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Medium/Low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Исправление в следующих релизах. Косметические дефе</w:t>
            </w:r>
            <w:r>
              <w:rPr>
                <w:rFonts w:eastAsia="Times New Roman"/>
              </w:rPr>
              <w:t>кты, проблемы в низкоприоритетных разделах (например, "Погода", "Пересменки")</w:t>
            </w:r>
          </w:p>
        </w:tc>
      </w:tr>
    </w:tbl>
    <w:p w:rsidR="005769EE" w:rsidRDefault="005769EE">
      <w:pPr>
        <w:divId w:val="1678193656"/>
        <w:rPr>
          <w:rFonts w:eastAsia="Times New Roman"/>
        </w:rPr>
      </w:pPr>
    </w:p>
    <w:sectPr w:rsidR="005769E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7002A"/>
    <w:multiLevelType w:val="multilevel"/>
    <w:tmpl w:val="D7B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81237"/>
    <w:multiLevelType w:val="multilevel"/>
    <w:tmpl w:val="1A3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81B75"/>
    <w:rsid w:val="005769EE"/>
    <w:rsid w:val="00D8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07485-AD9E-475B-B134-C0C6ABEE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inline-comment-marker">
    <w:name w:val="inline-comment-mark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60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Severity документ цифрового двойника</vt:lpstr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Severity документ цифрового двойника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2025-11-07T06:33:00Z</dcterms:created>
  <dcterms:modified xsi:type="dcterms:W3CDTF">2025-11-07T06:33:00Z</dcterms:modified>
</cp:coreProperties>
</file>