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97fd25a05767df5f8dc2a266b7781167964c79"/>
    <w:p>
      <w:pPr>
        <w:pStyle w:val="Heading1"/>
      </w:pPr>
      <w:r>
        <w:t xml:space="preserve">Telco ADB Automation – v1.0.0 Functional Scope</w:t>
      </w:r>
    </w:p>
    <w:p>
      <w:pPr>
        <w:pStyle w:val="FirstParagraph"/>
      </w:pPr>
      <w:r>
        <w:rPr>
          <w:i/>
          <w:iCs/>
        </w:rPr>
        <w:t xml:space="preserve">This document inventories everything that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present and working</w:t>
      </w:r>
      <w:r>
        <w:rPr>
          <w:i/>
          <w:iCs/>
        </w:rPr>
        <w:t xml:space="preserve"> </w:t>
      </w:r>
      <w:r>
        <w:rPr>
          <w:i/>
          <w:iCs/>
        </w:rPr>
        <w:t xml:space="preserve">in the first production release (v1.0.0). Use it as the reference when demoing the product, validating QA scope, or creating downstream documentation.</w:t>
      </w:r>
    </w:p>
    <w:p>
      <w:r>
        <w:pict>
          <v:rect style="width:0;height:1.5pt" o:hralign="center" o:hrstd="t" o:hr="t"/>
        </w:pict>
      </w:r>
    </w:p>
    <w:bookmarkStart w:id="9" w:name="product-overview"/>
    <w:p>
      <w:pPr>
        <w:pStyle w:val="Heading2"/>
      </w:pPr>
      <w:r>
        <w:t xml:space="preserve">1. Product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</w:t>
      </w:r>
      <w:r>
        <w:t xml:space="preserve">: Electron desktop shell that boots a React 18 renderer and a FastAPI backend.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value</w:t>
      </w:r>
      <w:r>
        <w:t xml:space="preserve">: Reliable Android device management over ADB, sequential module execution (single-run + workflows), and live visibility on device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 targets</w:t>
      </w:r>
      <w:r>
        <w:t xml:space="preserve">: Windows 10/11 (NSIS installer, MSI for enterprise rollout, portable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</w:t>
      </w:r>
      <w:r>
        <w:t xml:space="preserve">: Architecture, backend, and frontend guides authored in Markdown with PDF/DOCX exports (</w:t>
      </w:r>
      <w:r>
        <w:rPr>
          <w:rStyle w:val="VerbatimChar"/>
        </w:rPr>
        <w:t xml:space="preserve">docs/exports/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desktop-shell-packaging"/>
    <w:p>
      <w:pPr>
        <w:pStyle w:val="Heading2"/>
      </w:pPr>
      <w:r>
        <w:t xml:space="preserve">2. Desktop Shell &amp; Packaging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main process</w:t>
            </w:r>
          </w:p>
        </w:tc>
        <w:tc>
          <w:tcPr/>
          <w:p>
            <w:pPr>
              <w:pStyle w:val="Compact"/>
            </w:pPr>
            <w:r>
              <w:t xml:space="preserve">Launches FastAPI (</w:t>
            </w:r>
            <w:r>
              <w:rPr>
                <w:rStyle w:val="VerbatimChar"/>
              </w:rPr>
              <w:t xml:space="preserve">simple-server.py</w:t>
            </w:r>
            <w:r>
              <w:t xml:space="preserve">), forwards stdout/stderr to renderer console, enforces preload isolation.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Auto-update</w:t>
            </w:r>
          </w:p>
        </w:tc>
        <w:tc>
          <w:tcPr/>
          <w:p>
            <w:pPr>
              <w:pStyle w:val="Compact"/>
            </w:pPr>
            <w:r>
              <w:t xml:space="preserve">Configured to pull releases from GitHub; update check wired in main 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Installers</w:t>
            </w:r>
          </w:p>
        </w:tc>
        <w:tc>
          <w:tcPr/>
          <w:p>
            <w:pPr>
              <w:pStyle w:val="Compact"/>
            </w:pPr>
            <w:r>
              <w:t xml:space="preserve">NSIS wizard, MSI (silent install / GPO), portable build. All create Start Menu + desktop shortcuts and optional protocol handlers.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t xml:space="preserve">Electron menu + renderer copy available in English and French (</w:t>
            </w:r>
            <w:r>
              <w:rPr>
                <w:rStyle w:val="VerbatimChar"/>
              </w:rPr>
              <w:t xml:space="preserve">src/electron/locales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tray</w:t>
            </w:r>
          </w:p>
        </w:tc>
        <w:tc>
          <w:tcPr/>
          <w:p>
            <w:pPr>
              <w:pStyle w:val="Compact"/>
            </w:pPr>
            <w:r>
              <w:t xml:space="preserve">Running indicator and quick actions (show/hide, quit).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backend-fastapi"/>
    <w:p>
      <w:pPr>
        <w:pStyle w:val="Heading2"/>
      </w:pPr>
      <w:r>
        <w:t xml:space="preserve">3. Backend (FastAPI)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Implemented endpoints /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/api/v1/devices/{id}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/api/v1/devices/{id}/alias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/api/v1/devices/{id}/setup</w:t>
            </w:r>
            <w:r>
              <w:t xml:space="preserve">, stats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/api/v1/modules/{module_id}/execute</w:t>
            </w:r>
            <w:r>
              <w:t xml:space="preserve"> </w:t>
            </w:r>
            <w:r>
              <w:t xml:space="preserve">for single-run; workflow runner uses same endpoint sequentially.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/api/v1/workflows/run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/api/v1/workflows/stop</w:t>
            </w:r>
            <w:r>
              <w:t xml:space="preserve">, plus helpers for draft storage.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for Electron readiness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&amp; storage</w:t>
            </w:r>
          </w:p>
        </w:tc>
        <w:tc>
          <w:tcPr/>
          <w:p>
            <w:pPr>
              <w:pStyle w:val="Compact"/>
            </w:pPr>
            <w:r>
              <w:t xml:space="preserve">Structured logger (JSON lines), SQLite via SQLAlchemy for persistent metadata, JSON caches for device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Telco 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modules/telco_modules.py</w:t>
            </w:r>
            <w:r>
              <w:t xml:space="preserve"> </w:t>
            </w:r>
            <w:r>
              <w:t xml:space="preserve">implements ping, call, airplane mode, etc. Ping runs entirely server side; status returned to frontend without popup.</w:t>
            </w:r>
          </w:p>
        </w:tc>
      </w:tr>
    </w:tbl>
    <w:p>
      <w:pPr>
        <w:pStyle w:val="BodyText"/>
      </w:pPr>
      <w:r>
        <w:t xml:space="preserve">Operational behavior:</w:t>
      </w:r>
    </w:p>
    <w:p>
      <w:pPr>
        <w:pStyle w:val="Compact"/>
        <w:numPr>
          <w:ilvl w:val="0"/>
          <w:numId w:val="1002"/>
        </w:numPr>
      </w:pPr>
      <w:r>
        <w:t xml:space="preserve">Each module call is synchronous; response returned only when the ADB script finishes.</w:t>
      </w:r>
    </w:p>
    <w:p>
      <w:pPr>
        <w:pStyle w:val="Compact"/>
        <w:numPr>
          <w:ilvl w:val="0"/>
          <w:numId w:val="1002"/>
        </w:numPr>
      </w:pPr>
      <w:r>
        <w:t xml:space="preserve">Workflow runner waits for module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to resolve for all targeted devices before kicking off module</w:t>
      </w:r>
      <w:r>
        <w:t xml:space="preserve"> </w:t>
      </w:r>
      <w:r>
        <w:rPr>
          <w:i/>
          <w:iCs/>
        </w:rPr>
        <w:t xml:space="preserve">n+1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Stop workflow sets cancellation flags that abort the next module dispatch loop.</w:t>
      </w:r>
    </w:p>
    <w:p>
      <w:r>
        <w:pict>
          <v:rect style="width:0;height:1.5pt" o:hralign="center" o:hrstd="t" o:hr="t"/>
        </w:pict>
      </w:r>
    </w:p>
    <w:bookmarkEnd w:id="11"/>
    <w:bookmarkStart w:id="12" w:name="frontend-react-18-mui"/>
    <w:p>
      <w:pPr>
        <w:pStyle w:val="Heading2"/>
      </w:pPr>
      <w:r>
        <w:t xml:space="preserve">4. Frontend (React 18 + MUI)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Functional elements present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Device table/grid with live connection state, alias editing inline, quick module shortcuts, start workflow CTA. Device cell shows</w:t>
            </w:r>
            <w:r>
              <w:t xml:space="preserve"> </w:t>
            </w:r>
            <w:r>
              <w:rPr>
                <w:rStyle w:val="VerbatimChar"/>
              </w:rPr>
              <w:t xml:space="preserve">DeviceName  Alias  AliasValue</w:t>
            </w:r>
            <w:r>
              <w:t xml:space="preserve"> </w:t>
            </w:r>
            <w:r>
              <w:t xml:space="preserve">formatting requested by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Manager</w:t>
            </w:r>
          </w:p>
        </w:tc>
        <w:tc>
          <w:tcPr/>
          <w:p>
            <w:pPr>
              <w:pStyle w:val="Compact"/>
            </w:pPr>
            <w:r>
              <w:t xml:space="preserve">Lists every device ever seen, including disconnected ones with cached metadata, history icon (log notebook) opens per-device timeline with timestamps of modules/workflows executed.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Card list of telco modules; each has RUN button (Ping button turns green during backend execution). Modules that require parameters surface forms.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Builder UI with left/right panels, drag-and-drop from module palette, start/stop controls, per-module progress indicator (now blocks until completion).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Placeholder cards for upcoming analytics plus access to exported docs.</w:t>
            </w:r>
          </w:p>
        </w:tc>
      </w:tr>
    </w:tbl>
    <w:p>
      <w:pPr>
        <w:pStyle w:val="BodyText"/>
      </w:pPr>
      <w:r>
        <w:t xml:space="preserve">Shared UI behaviors:</w:t>
      </w:r>
    </w:p>
    <w:p>
      <w:pPr>
        <w:pStyle w:val="Compact"/>
        <w:numPr>
          <w:ilvl w:val="0"/>
          <w:numId w:val="1003"/>
        </w:numPr>
      </w:pPr>
      <w:r>
        <w:t xml:space="preserve">Device connect/disconnect polling interval tightened so UI reflects real hardware changes within seconds.</w:t>
      </w:r>
    </w:p>
    <w:p>
      <w:pPr>
        <w:pStyle w:val="Compact"/>
        <w:numPr>
          <w:ilvl w:val="0"/>
          <w:numId w:val="1003"/>
        </w:numPr>
      </w:pPr>
      <w:r>
        <w:t xml:space="preserve">When devices disconnect they are hidden from “active” list faster to avoid zombie cards.</w:t>
      </w:r>
    </w:p>
    <w:p>
      <w:pPr>
        <w:pStyle w:val="Compact"/>
        <w:numPr>
          <w:ilvl w:val="0"/>
          <w:numId w:val="1003"/>
        </w:numPr>
      </w:pPr>
      <w:r>
        <w:t xml:space="preserve">Alias edit icon aligned to the right for readability; “Alias” label text removed per UX feedback.</w:t>
      </w:r>
    </w:p>
    <w:p>
      <w:r>
        <w:pict>
          <v:rect style="width:0;height:1.5pt" o:hralign="center" o:hrstd="t" o:hr="t"/>
        </w:pict>
      </w:r>
    </w:p>
    <w:bookmarkEnd w:id="12"/>
    <w:bookmarkStart w:id="13" w:name="device-lifecycle-features"/>
    <w:p>
      <w:pPr>
        <w:pStyle w:val="Heading2"/>
      </w:pPr>
      <w:r>
        <w:t xml:space="preserve">5. Device Lifecycle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Discovery</w:t>
      </w:r>
      <w:r>
        <w:t xml:space="preserve">: Automatic USB enumeration via</w:t>
      </w:r>
      <w:r>
        <w:t xml:space="preserve"> </w:t>
      </w:r>
      <w:r>
        <w:rPr>
          <w:rStyle w:val="VerbatimChar"/>
        </w:rPr>
        <w:t xml:space="preserve">adb devices</w:t>
      </w:r>
      <w:r>
        <w:t xml:space="preserve">, debounced to avoid flicker.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Metadata</w:t>
      </w:r>
      <w:r>
        <w:t xml:space="preserve">: For each device we capture serial, model, manufacturer, Android/API version, battery %, charging state, network operator, radio access technology.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Alias</w:t>
      </w:r>
      <w:r>
        <w:t xml:space="preserve">: Editable per-device alias stored server-side; inline text field in Dashboard (edit icon repositioned).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History log</w:t>
      </w:r>
      <w:r>
        <w:t xml:space="preserve">: Device Manager caches executed modules/workflows with timestamps; notebook icon opens the history modal.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Speed optimizations</w:t>
      </w:r>
      <w:r>
        <w:t xml:space="preserve">: Reduced debounce intervals for both connection and disconnection, so phone cards appear/disappear quicker.</w:t>
      </w:r>
    </w:p>
    <w:p>
      <w:r>
        <w:pict>
          <v:rect style="width:0;height:1.5pt" o:hralign="center" o:hrstd="t" o:hr="t"/>
        </w:pict>
      </w:r>
    </w:p>
    <w:bookmarkEnd w:id="13"/>
    <w:bookmarkStart w:id="16" w:name="module-workflow-execution"/>
    <w:p>
      <w:pPr>
        <w:pStyle w:val="Heading2"/>
      </w:pPr>
      <w:r>
        <w:t xml:space="preserve">6. Module &amp; Workflow Execution</w:t>
      </w:r>
    </w:p>
    <w:bookmarkStart w:id="14" w:name="standalone-modules"/>
    <w:p>
      <w:pPr>
        <w:pStyle w:val="Heading3"/>
      </w:pPr>
      <w:r>
        <w:t xml:space="preserve">Standalone modules</w:t>
      </w:r>
    </w:p>
    <w:p>
      <w:pPr>
        <w:pStyle w:val="Compact"/>
        <w:numPr>
          <w:ilvl w:val="0"/>
          <w:numId w:val="1005"/>
        </w:numPr>
      </w:pPr>
      <w:r>
        <w:t xml:space="preserve">Ping, Call, Airplane Mode, etc. can be triggered individually.</w:t>
      </w:r>
    </w:p>
    <w:p>
      <w:pPr>
        <w:pStyle w:val="Compact"/>
        <w:numPr>
          <w:ilvl w:val="0"/>
          <w:numId w:val="1005"/>
        </w:numPr>
      </w:pPr>
      <w:r>
        <w:t xml:space="preserve">Ping runs entirely in FastAPI; RUN button colors: default → green (running) → default again on completion, with no toast message.</w:t>
      </w:r>
    </w:p>
    <w:p>
      <w:pPr>
        <w:pStyle w:val="Compact"/>
        <w:numPr>
          <w:ilvl w:val="0"/>
          <w:numId w:val="1005"/>
        </w:numPr>
      </w:pPr>
      <w:r>
        <w:t xml:space="preserve">Failure states surface in activity logs; e.g., Ping failure text displayed without blocking dialogs.</w:t>
      </w:r>
    </w:p>
    <w:bookmarkEnd w:id="14"/>
    <w:bookmarkStart w:id="15" w:name="workflows"/>
    <w:p>
      <w:pPr>
        <w:pStyle w:val="Heading3"/>
      </w:pPr>
      <w:r>
        <w:t xml:space="preserve">Workflows</w:t>
      </w:r>
    </w:p>
    <w:p>
      <w:pPr>
        <w:pStyle w:val="Compact"/>
        <w:numPr>
          <w:ilvl w:val="0"/>
          <w:numId w:val="1006"/>
        </w:numPr>
      </w:pPr>
      <w:r>
        <w:t xml:space="preserve">Workflow definitions stored in frontend state/local storage; Modules page supplies drag sources.</w:t>
      </w:r>
    </w:p>
    <w:p>
      <w:pPr>
        <w:pStyle w:val="Compact"/>
        <w:numPr>
          <w:ilvl w:val="0"/>
          <w:numId w:val="1006"/>
        </w:numPr>
      </w:pPr>
      <w:r>
        <w:t xml:space="preserve">Execution loop ensures module order is respected even for multi-step modules (Call waits for both dial attempts).</w:t>
      </w:r>
    </w:p>
    <w:p>
      <w:pPr>
        <w:pStyle w:val="Compact"/>
        <w:numPr>
          <w:ilvl w:val="0"/>
          <w:numId w:val="1006"/>
        </w:numPr>
      </w:pPr>
      <w:r>
        <w:t xml:space="preserve">UI progress indicator stays on current module until backend confirms completion (fix for premature highlight on module</w:t>
      </w:r>
      <w:r>
        <w:t xml:space="preserve"> </w:t>
      </w:r>
      <w:r>
        <w:rPr>
          <w:i/>
          <w:iCs/>
        </w:rPr>
        <w:t xml:space="preserve">n+1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Stop Workflow button signals backend to halt; frontend stops advancing progress once cancellation acknowledged.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evice-manager-enhancements"/>
    <w:p>
      <w:pPr>
        <w:pStyle w:val="Heading2"/>
      </w:pPr>
      <w:r>
        <w:t xml:space="preserve">7. Device Manager Enhancements</w:t>
      </w:r>
    </w:p>
    <w:p>
      <w:pPr>
        <w:pStyle w:val="FirstParagraph"/>
      </w:pPr>
      <w:r>
        <w:t xml:space="preserve">Implemented requests from the product backlog: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Drag-and-drop</w:t>
      </w:r>
      <w:r>
        <w:t xml:space="preserve"> </w:t>
      </w:r>
      <w:r>
        <w:t xml:space="preserve">between module list/workflow canvas operates left↔right.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Pinned/Collections/Usage widget removal</w:t>
      </w:r>
      <w:r>
        <w:t xml:space="preserve">: Legacy cards removed for cleaner layout.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History icon</w:t>
      </w:r>
      <w:r>
        <w:t xml:space="preserve"> </w:t>
      </w:r>
      <w:r>
        <w:t xml:space="preserve">with “notebook” glyph showing summary of actions + timestamps.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Advanced concepts (filters, timelines, bulk actions, notes, reports)</w:t>
      </w:r>
      <w:r>
        <w:t xml:space="preserve"> </w:t>
      </w:r>
      <w:r>
        <w:t xml:space="preserve">drafted in design docs; Device Manager currently exposes basic filtering + history but not the full advanced suite (documented as roadmap).</w:t>
      </w:r>
    </w:p>
    <w:p>
      <w:r>
        <w:pict>
          <v:rect style="width:0;height:1.5pt" o:hralign="center" o:hrstd="t" o:hr="t"/>
        </w:pict>
      </w:r>
    </w:p>
    <w:bookmarkEnd w:id="17"/>
    <w:bookmarkStart w:id="18" w:name="documentation-assets"/>
    <w:p>
      <w:pPr>
        <w:pStyle w:val="Heading2"/>
      </w:pPr>
      <w:r>
        <w:t xml:space="preserve">8. Documentation Assets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docs/architecture-overview.md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docs/backend-guide.md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docs/frontend-guide.md</w:t>
      </w:r>
      <w:r>
        <w:t xml:space="preserve"> </w:t>
      </w:r>
      <w:r>
        <w:t xml:space="preserve">plus DocFX</w:t>
      </w:r>
      <w:r>
        <w:t xml:space="preserve"> </w:t>
      </w:r>
      <w:r>
        <w:rPr>
          <w:rStyle w:val="VerbatimChar"/>
        </w:rPr>
        <w:t xml:space="preserve">toc.yml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CLI export pipeline:</w:t>
      </w:r>
      <w:r>
        <w:t xml:space="preserve"> </w:t>
      </w:r>
      <w:r>
        <w:rPr>
          <w:rStyle w:val="VerbatimChar"/>
        </w:rPr>
        <w:t xml:space="preserve">docker run --rm -v "$PWD:/data" pandoc/latex &lt;doc&gt;.md -o docs/exports/&lt;doc&gt;.pdf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 Generated artifacts live under</w:t>
      </w:r>
      <w:r>
        <w:t xml:space="preserve"> </w:t>
      </w:r>
      <w:r>
        <w:rPr>
          <w:rStyle w:val="VerbatimChar"/>
        </w:rPr>
        <w:t xml:space="preserve">docs/exports/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Supplementary scripts (</w:t>
      </w:r>
      <w:r>
        <w:rPr>
          <w:rStyle w:val="VerbatimChar"/>
        </w:rPr>
        <w:t xml:space="preserve">generate_pdf.py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generate_release_pdf.bat</w:t>
      </w:r>
      <w:r>
        <w:t xml:space="preserve">) to automate bundling.</w:t>
      </w:r>
    </w:p>
    <w:p>
      <w:r>
        <w:pict>
          <v:rect style="width:0;height:1.5pt" o:hralign="center" o:hrstd="t" o:hr="t"/>
        </w:pict>
      </w:r>
    </w:p>
    <w:bookmarkEnd w:id="18"/>
    <w:bookmarkStart w:id="19" w:name="known-limitations-v1.0.0-truth-set"/>
    <w:p>
      <w:pPr>
        <w:pStyle w:val="Heading2"/>
      </w:pPr>
      <w:r>
        <w:t xml:space="preserve">9. Known Limitations (v1.0.0 truth set)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scheduler / cron</w:t>
            </w:r>
          </w:p>
        </w:tc>
        <w:tc>
          <w:tcPr/>
          <w:p>
            <w:pPr>
              <w:pStyle w:val="Compact"/>
            </w:pPr>
            <w:r>
              <w:t xml:space="preserve">Not implemented yet (documented in roadmap).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ADB log streaming</w:t>
            </w:r>
          </w:p>
        </w:tc>
        <w:tc>
          <w:tcPr/>
          <w:p>
            <w:pPr>
              <w:pStyle w:val="Compact"/>
            </w:pPr>
            <w:r>
              <w:t xml:space="preserve">Pending – WebSocket channel not wired.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Alerts/notifications (email/Slack)</w:t>
            </w:r>
          </w:p>
        </w:tc>
        <w:tc>
          <w:tcPr/>
          <w:p>
            <w:pPr>
              <w:pStyle w:val="Compact"/>
            </w:pPr>
            <w:r>
              <w:t xml:space="preserve">Not built.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authentication / RBAC</w:t>
            </w:r>
          </w:p>
        </w:tc>
        <w:tc>
          <w:tcPr/>
          <w:p>
            <w:pPr>
              <w:pStyle w:val="Compact"/>
            </w:pPr>
            <w:r>
              <w:t xml:space="preserve">No auth in this version.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 / PDF workflow reports</w:t>
            </w:r>
          </w:p>
        </w:tc>
        <w:tc>
          <w:tcPr/>
          <w:p>
            <w:pPr>
              <w:pStyle w:val="Compact"/>
            </w:pPr>
            <w:r>
              <w:t xml:space="preserve">Only device activity log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CLI/API for CI pipelines</w:t>
            </w:r>
          </w:p>
        </w:tc>
        <w:tc>
          <w:tcPr/>
          <w:p>
            <w:pPr>
              <w:pStyle w:val="Compact"/>
            </w:pPr>
            <w:r>
              <w:t xml:space="preserve">Future work.</w:t>
            </w:r>
          </w:p>
        </w:tc>
      </w:tr>
    </w:tbl>
    <w:p>
      <w:pPr>
        <w:pStyle w:val="BodyText"/>
      </w:pPr>
      <w:r>
        <w:t xml:space="preserve">These limits are captured in</w:t>
      </w:r>
      <w:r>
        <w:t xml:space="preserve"> </w:t>
      </w:r>
      <w:r>
        <w:rPr>
          <w:rStyle w:val="VerbatimChar"/>
        </w:rPr>
        <w:t xml:space="preserve">RELEASE_NOTES_v1.0.0_ACTUAL.md</w:t>
      </w:r>
      <w:r>
        <w:t xml:space="preserve"> </w:t>
      </w:r>
      <w:r>
        <w:t xml:space="preserve">and should be reiterated to stakeholders when positioning the release.</w:t>
      </w:r>
    </w:p>
    <w:p>
      <w:r>
        <w:pict>
          <v:rect style="width:0;height:1.5pt" o:hralign="center" o:hrstd="t" o:hr="t"/>
        </w:pict>
      </w:r>
    </w:p>
    <w:bookmarkEnd w:id="19"/>
    <w:bookmarkStart w:id="20" w:name="validation-summary"/>
    <w:p>
      <w:pPr>
        <w:pStyle w:val="Heading2"/>
      </w:pPr>
      <w:r>
        <w:t xml:space="preserve">10. Validation Summary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Manual QA</w:t>
      </w:r>
      <w:r>
        <w:t xml:space="preserve">: Verified alias editing, ping run visual indicator, sequential workflow progression, faster device appearance/disappearance, removal of deprecated Device Manager widgets.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Backend smoke</w:t>
      </w:r>
      <w:r>
        <w:t xml:space="preserve">:</w:t>
      </w:r>
      <w:r>
        <w:t xml:space="preserve"> </w:t>
      </w:r>
      <w:r>
        <w:rPr>
          <w:rStyle w:val="VerbatimChar"/>
        </w:rPr>
        <w:t xml:space="preserve">simple-server.py</w:t>
      </w:r>
      <w:r>
        <w:t xml:space="preserve"> </w:t>
      </w:r>
      <w:r>
        <w:t xml:space="preserve">logs show server startup success; FastAPI endpoints reachable via Electron dev harness.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 exports</w:t>
      </w:r>
      <w:r>
        <w:t xml:space="preserve">: Architecture, backend, frontend guides exported to PDF + DOCX; release notes exported as well (warning about emoji glyphs noted).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v1.0.0 release to provide an exact inventory of what the application offers today.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2025-11-12T02:03:03Z</dcterms:created>
  <dcterms:modified xsi:type="dcterms:W3CDTF">2025-11-12T02:03:03Z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