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Prepare the bounded review package using the taught method</w:t>
      </w:r>
    </w:p>
    <w:p>
      <w:pPr>
        <w:pStyle w:val="Heading2"/>
      </w:pPr>
      <w:r>
        <w:t>Objective</w:t>
      </w:r>
    </w:p>
    <w:p>
      <w:r>
        <w:t>Prepare the bounded review package using the taught method</w:t>
      </w:r>
    </w:p>
    <w:p>
      <w:pPr>
        <w:pStyle w:val="Heading2"/>
      </w:pPr>
      <w:r>
        <w:t>Summary</w:t>
      </w:r>
    </w:p>
    <w:p>
      <w:pPr>
        <w:pStyle w:val="ListBullet"/>
      </w:pPr>
      <w:r>
        <w:t>controlled reply received: 1.2</w:t>
      </w:r>
    </w:p>
    <w:p>
      <w:pPr>
        <w:pStyle w:val="ListBullet"/>
      </w:pPr>
      <w:r>
        <w:t>line_total * correction_factor   [line_total=20.0; correction_factor=1.2] = 24.00 USD</w:t>
      </w:r>
    </w:p>
    <w:p>
      <w:pPr>
        <w:pStyle w:val="Heading2"/>
      </w:pPr>
      <w:r>
        <w:t>Findings</w:t>
      </w:r>
    </w:p>
    <w:p>
      <w:pPr>
        <w:pStyle w:val="Heading3"/>
      </w:pPr>
      <w:r>
        <w:t>scotch-parts.xlsx / US$ SCOTCH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 Number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SC-1</w:t>
            </w:r>
          </w:p>
        </w:tc>
        <w:tc>
          <w:tcPr>
            <w:tcW w:type="dxa" w:w="1234"/>
          </w:tcPr>
          <w:p>
            <w:r>
              <w:t>Scotch 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SC-2</w:t>
            </w:r>
          </w:p>
        </w:tc>
        <w:tc>
          <w:tcPr>
            <w:tcW w:type="dxa" w:w="1234"/>
          </w:tcPr>
          <w:p>
            <w:r>
              <w:t>Scotch B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SC-3</w:t>
            </w:r>
          </w:p>
        </w:tc>
        <w:tc>
          <w:tcPr>
            <w:tcW w:type="dxa" w:w="1234"/>
          </w:tcPr>
          <w:p>
            <w:r>
              <w:t>Scotch C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</w:tr>
    </w:tbl>
    <w:p>
      <w:pPr>
        <w:pStyle w:val="Heading3"/>
      </w:pPr>
      <w:r>
        <w:t>email-note.docx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excerpt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Customer: Acme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Approval reference: REF-9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Message: please review the corrected line total.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scotch_parts_price_list</w:t>
      </w:r>
    </w:p>
    <w:p>
      <w:pPr>
        <w:pStyle w:val="ListBullet"/>
      </w:pPr>
      <w:r>
        <w:t>scotch-parts.xlsx</w:t>
      </w:r>
    </w:p>
    <w:p>
      <w:pPr>
        <w:pStyle w:val="ListBullet"/>
      </w:pPr>
      <w:r>
        <w:t>US$ SCOTCH PARTS</w:t>
      </w:r>
    </w:p>
    <w:p>
      <w:pPr>
        <w:pStyle w:val="ListBullet"/>
      </w:pPr>
      <w:r>
        <w:t>scotch-entry</w:t>
      </w:r>
    </w:p>
    <w:p>
      <w:pPr>
        <w:pStyle w:val="ListBullet"/>
      </w:pPr>
      <w:r>
        <w:t>email-note.docx</w:t>
      </w:r>
    </w:p>
    <w:p>
      <w:pPr>
        <w:pStyle w:val="ListBullet"/>
      </w:pPr>
      <w:r>
        <w:t>fixture:email-note.docx</w:t>
      </w:r>
    </w:p>
    <w:p>
      <w:pPr>
        <w:pStyle w:val="ListBullet"/>
      </w:pPr>
      <w:r>
        <w:t>scotch-parts.xlsx / US$ SCOTCH PARTS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 the bounded review package using the taught method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