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60" w:rsidRPr="005B0160" w:rsidRDefault="005B0160" w:rsidP="005B0160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0160">
        <w:rPr>
          <w:rFonts w:asciiTheme="minorHAnsi" w:hAnsiTheme="minorHAnsi" w:cstheme="minorHAnsi"/>
          <w:color w:val="000000"/>
          <w:sz w:val="24"/>
          <w:szCs w:val="24"/>
        </w:rPr>
        <w:t>Q1. What are the two latest user-defined exception constraints in Python 3.X?</w:t>
      </w:r>
    </w:p>
    <w:p w:rsidR="005B0160" w:rsidRDefault="005B0160" w:rsidP="004824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are the two latest user-defined exception constraints in Python 3.X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5B0160" w:rsidRPr="005B0160" w:rsidRDefault="005B0160" w:rsidP="004824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5B0160" w:rsidRPr="005B0160" w:rsidRDefault="005B0160" w:rsidP="0048240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0160">
        <w:rPr>
          <w:rFonts w:asciiTheme="minorHAnsi" w:hAnsiTheme="minorHAnsi" w:cstheme="minorHAnsi"/>
          <w:color w:val="000000"/>
          <w:sz w:val="24"/>
          <w:szCs w:val="24"/>
        </w:rPr>
        <w:t xml:space="preserve">Q2. How </w:t>
      </w:r>
      <w:r w:rsidRPr="005B0160">
        <w:rPr>
          <w:rFonts w:asciiTheme="minorHAnsi" w:hAnsiTheme="minorHAnsi" w:cstheme="minorHAnsi"/>
          <w:color w:val="000000"/>
          <w:sz w:val="24"/>
          <w:szCs w:val="24"/>
        </w:rPr>
        <w:t>class-based exceptions that have been raised are</w:t>
      </w:r>
      <w:r w:rsidRPr="005B0160">
        <w:rPr>
          <w:rFonts w:asciiTheme="minorHAnsi" w:hAnsiTheme="minorHAnsi" w:cstheme="minorHAnsi"/>
          <w:color w:val="000000"/>
          <w:sz w:val="24"/>
          <w:szCs w:val="24"/>
        </w:rPr>
        <w:t xml:space="preserve"> matched to handlers?</w:t>
      </w:r>
    </w:p>
    <w:p w:rsidR="005B0160" w:rsidRPr="005B0160" w:rsidRDefault="005B0160" w:rsidP="0048240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In python, Users can define custom exceptions by creating a new class. This exception class has to be derived, either directly or indirectly from built-in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Exception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class. This new exception class like other exceptions can be raised using the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statement with an optional error message.</w:t>
      </w:r>
    </w:p>
    <w:p w:rsidR="005B0160" w:rsidRPr="005B0160" w:rsidRDefault="005B0160" w:rsidP="005B0160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5B0160" w:rsidRPr="005B0160" w:rsidRDefault="005B0160" w:rsidP="005B0160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5B0160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5B016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B0160">
        <w:rPr>
          <w:rStyle w:val="nc"/>
          <w:rFonts w:asciiTheme="minorHAnsi" w:hAnsiTheme="minorHAnsi" w:cstheme="minorHAnsi"/>
          <w:color w:val="000000"/>
        </w:rPr>
        <w:t>ToYoungException</w:t>
      </w:r>
      <w:proofErr w:type="spellEnd"/>
      <w:r w:rsidRPr="005B0160">
        <w:rPr>
          <w:rStyle w:val="p"/>
          <w:rFonts w:asciiTheme="minorHAnsi" w:hAnsiTheme="minorHAnsi" w:cstheme="minorHAnsi"/>
          <w:color w:val="000000"/>
        </w:rPr>
        <w:t>(</w:t>
      </w:r>
      <w:r w:rsidRPr="005B0160">
        <w:rPr>
          <w:rStyle w:val="ne"/>
          <w:rFonts w:asciiTheme="minorHAnsi" w:hAnsiTheme="minorHAnsi" w:cstheme="minorHAnsi"/>
          <w:color w:val="000000"/>
        </w:rPr>
        <w:t>Exception</w:t>
      </w:r>
      <w:r w:rsidRPr="005B0160">
        <w:rPr>
          <w:rStyle w:val="p"/>
          <w:rFonts w:asciiTheme="minorHAnsi" w:hAnsiTheme="minorHAnsi" w:cstheme="minorHAnsi"/>
          <w:color w:val="000000"/>
        </w:rPr>
        <w:t>):</w:t>
      </w:r>
    </w:p>
    <w:p w:rsidR="005B0160" w:rsidRPr="005B0160" w:rsidRDefault="005B0160" w:rsidP="005B0160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B0160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5B0160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5B0160">
        <w:rPr>
          <w:rStyle w:val="fm"/>
          <w:rFonts w:asciiTheme="minorHAnsi" w:hAnsiTheme="minorHAnsi" w:cstheme="minorHAnsi"/>
          <w:color w:val="000000"/>
        </w:rPr>
        <w:t>__</w:t>
      </w:r>
      <w:r w:rsidRPr="005B0160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5B0160">
        <w:rPr>
          <w:rStyle w:val="bp"/>
          <w:rFonts w:asciiTheme="minorHAnsi" w:hAnsiTheme="minorHAnsi" w:cstheme="minorHAnsi"/>
          <w:color w:val="000000"/>
        </w:rPr>
        <w:t>self</w:t>
      </w:r>
      <w:r w:rsidRPr="005B0160">
        <w:rPr>
          <w:rStyle w:val="p"/>
          <w:rFonts w:asciiTheme="minorHAnsi" w:hAnsiTheme="minorHAnsi" w:cstheme="minorHAnsi"/>
          <w:color w:val="000000"/>
        </w:rPr>
        <w:t>,</w:t>
      </w:r>
      <w:r w:rsidRPr="005B0160">
        <w:rPr>
          <w:rStyle w:val="n"/>
          <w:rFonts w:asciiTheme="minorHAnsi" w:hAnsiTheme="minorHAnsi" w:cstheme="minorHAnsi"/>
          <w:color w:val="000000"/>
        </w:rPr>
        <w:t>msg</w:t>
      </w:r>
      <w:proofErr w:type="spellEnd"/>
      <w:r w:rsidRPr="005B0160">
        <w:rPr>
          <w:rStyle w:val="p"/>
          <w:rFonts w:asciiTheme="minorHAnsi" w:hAnsiTheme="minorHAnsi" w:cstheme="minorHAnsi"/>
          <w:color w:val="000000"/>
        </w:rPr>
        <w:t>):</w:t>
      </w:r>
    </w:p>
    <w:p w:rsidR="005B0160" w:rsidRPr="005B0160" w:rsidRDefault="005B0160" w:rsidP="005B0160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Fonts w:asciiTheme="minorHAnsi" w:hAnsiTheme="minorHAnsi" w:cstheme="minorHAnsi"/>
          <w:color w:val="000000"/>
        </w:rPr>
        <w:t xml:space="preserve">        </w:t>
      </w:r>
      <w:r w:rsidRPr="005B0160">
        <w:rPr>
          <w:rStyle w:val="bp"/>
          <w:rFonts w:asciiTheme="minorHAnsi" w:hAnsiTheme="minorHAnsi" w:cstheme="minorHAnsi"/>
          <w:color w:val="000000"/>
        </w:rPr>
        <w:t>self</w:t>
      </w:r>
      <w:r w:rsidRPr="005B0160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5B0160">
        <w:rPr>
          <w:rStyle w:val="n"/>
          <w:rFonts w:asciiTheme="minorHAnsi" w:hAnsiTheme="minorHAnsi" w:cstheme="minorHAnsi"/>
          <w:color w:val="000000"/>
        </w:rPr>
        <w:t>msg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B0160">
        <w:rPr>
          <w:rStyle w:val="n"/>
          <w:rFonts w:asciiTheme="minorHAnsi" w:hAnsiTheme="minorHAnsi" w:cstheme="minorHAnsi"/>
          <w:color w:val="000000"/>
        </w:rPr>
        <w:t>msg</w:t>
      </w:r>
      <w:proofErr w:type="spellEnd"/>
    </w:p>
    <w:p w:rsidR="005B0160" w:rsidRPr="005B0160" w:rsidRDefault="005B0160" w:rsidP="005B0160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5B0160">
        <w:rPr>
          <w:rStyle w:val="n"/>
          <w:rFonts w:asciiTheme="minorHAnsi" w:hAnsiTheme="minorHAnsi" w:cstheme="minorHAnsi"/>
          <w:color w:val="000000"/>
        </w:rPr>
        <w:t>age</w:t>
      </w:r>
      <w:proofErr w:type="gramEnd"/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mi"/>
          <w:rFonts w:asciiTheme="minorHAnsi" w:hAnsiTheme="minorHAnsi" w:cstheme="minorHAnsi"/>
          <w:color w:val="000000"/>
        </w:rPr>
        <w:t>12</w:t>
      </w:r>
    </w:p>
    <w:p w:rsidR="005B0160" w:rsidRDefault="005B0160" w:rsidP="005B016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5B0160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n"/>
          <w:rFonts w:asciiTheme="minorHAnsi" w:hAnsiTheme="minorHAnsi" w:cstheme="minorHAnsi"/>
          <w:color w:val="000000"/>
        </w:rPr>
        <w:t>age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o"/>
          <w:rFonts w:asciiTheme="minorHAnsi" w:hAnsiTheme="minorHAnsi" w:cstheme="minorHAnsi"/>
          <w:b/>
          <w:bCs/>
          <w:color w:val="000000"/>
        </w:rPr>
        <w:t>&lt;=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mi"/>
          <w:rFonts w:asciiTheme="minorHAnsi" w:hAnsiTheme="minorHAnsi" w:cstheme="minorHAnsi"/>
          <w:color w:val="000000"/>
        </w:rPr>
        <w:t>18</w:t>
      </w:r>
      <w:r w:rsidRPr="005B0160">
        <w:rPr>
          <w:rStyle w:val="p"/>
          <w:rFonts w:asciiTheme="minorHAnsi" w:hAnsiTheme="minorHAnsi" w:cstheme="minorHAnsi"/>
          <w:color w:val="000000"/>
        </w:rPr>
        <w:t>: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k"/>
          <w:rFonts w:asciiTheme="minorHAnsi" w:hAnsiTheme="minorHAnsi" w:cstheme="minorHAnsi"/>
          <w:b/>
          <w:bCs/>
          <w:color w:val="000000"/>
        </w:rPr>
        <w:t>raise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B0160">
        <w:rPr>
          <w:rStyle w:val="n"/>
          <w:rFonts w:asciiTheme="minorHAnsi" w:hAnsiTheme="minorHAnsi" w:cstheme="minorHAnsi"/>
          <w:color w:val="000000"/>
        </w:rPr>
        <w:t>ToYoungException</w:t>
      </w:r>
      <w:proofErr w:type="spellEnd"/>
      <w:r w:rsidRPr="005B0160">
        <w:rPr>
          <w:rStyle w:val="p"/>
          <w:rFonts w:asciiTheme="minorHAnsi" w:hAnsiTheme="minorHAnsi" w:cstheme="minorHAnsi"/>
          <w:color w:val="000000"/>
        </w:rPr>
        <w:t>(</w:t>
      </w:r>
      <w:r w:rsidRPr="005B0160">
        <w:rPr>
          <w:rStyle w:val="s1"/>
          <w:rFonts w:asciiTheme="minorHAnsi" w:hAnsiTheme="minorHAnsi" w:cstheme="minorHAnsi"/>
          <w:color w:val="000000"/>
        </w:rPr>
        <w:t>'</w:t>
      </w:r>
      <w:proofErr w:type="spellStart"/>
      <w:r w:rsidRPr="005B0160">
        <w:rPr>
          <w:rStyle w:val="s1"/>
          <w:rFonts w:asciiTheme="minorHAnsi" w:hAnsiTheme="minorHAnsi" w:cstheme="minorHAnsi"/>
          <w:color w:val="000000"/>
        </w:rPr>
        <w:t>To</w:t>
      </w:r>
      <w:proofErr w:type="spellEnd"/>
      <w:r w:rsidRPr="005B0160">
        <w:rPr>
          <w:rStyle w:val="s1"/>
          <w:rFonts w:asciiTheme="minorHAnsi" w:hAnsiTheme="minorHAnsi" w:cstheme="minorHAnsi"/>
          <w:color w:val="000000"/>
        </w:rPr>
        <w:t xml:space="preserve"> Young For Voting'</w:t>
      </w:r>
      <w:r w:rsidRPr="005B0160">
        <w:rPr>
          <w:rStyle w:val="p"/>
          <w:rFonts w:asciiTheme="minorHAnsi" w:hAnsiTheme="minorHAnsi" w:cstheme="minorHAnsi"/>
          <w:color w:val="000000"/>
        </w:rPr>
        <w:t>)</w:t>
      </w:r>
    </w:p>
    <w:p w:rsidR="005B0160" w:rsidRDefault="005B0160" w:rsidP="005B016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B0160" w:rsidRPr="005B0160" w:rsidRDefault="005B0160" w:rsidP="005B0160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Style w:val="ansi-red-intense-fg"/>
          <w:rFonts w:asciiTheme="minorHAnsi" w:hAnsiTheme="minorHAnsi" w:cstheme="minorHAnsi"/>
          <w:b/>
          <w:bCs/>
          <w:color w:val="B22B31"/>
        </w:rPr>
        <w:t>---------------------------------------------------------------------------</w:t>
      </w:r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5B0160">
        <w:rPr>
          <w:rStyle w:val="ansi-red-intense-fg"/>
          <w:rFonts w:asciiTheme="minorHAnsi" w:hAnsiTheme="minorHAnsi" w:cstheme="minorHAnsi"/>
          <w:b/>
          <w:bCs/>
          <w:color w:val="B22B31"/>
        </w:rPr>
        <w:t>ToYoungException</w:t>
      </w:r>
      <w:proofErr w:type="spellEnd"/>
      <w:r w:rsidRPr="005B0160">
        <w:rPr>
          <w:rFonts w:asciiTheme="minorHAnsi" w:hAnsiTheme="minorHAnsi" w:cstheme="minorHAnsi"/>
          <w:color w:val="000000"/>
        </w:rPr>
        <w:t xml:space="preserve">                          Traceback (most recent call last)</w:t>
      </w:r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Style w:val="ansi-green-intense-fg"/>
          <w:rFonts w:asciiTheme="minorHAnsi" w:hAnsiTheme="minorHAnsi" w:cstheme="minorHAnsi"/>
          <w:b/>
          <w:bCs/>
          <w:color w:val="007427"/>
        </w:rPr>
        <w:t>&lt;ipython-input-1-b97f009151c8&gt;</w:t>
      </w:r>
      <w:r w:rsidRPr="005B0160">
        <w:rPr>
          <w:rFonts w:asciiTheme="minorHAnsi" w:hAnsiTheme="minorHAnsi" w:cstheme="minorHAnsi"/>
          <w:color w:val="000000"/>
        </w:rPr>
        <w:t xml:space="preserve"> in </w:t>
      </w:r>
      <w:r w:rsidRPr="005B0160">
        <w:rPr>
          <w:rStyle w:val="ansi-cyan-fg"/>
          <w:rFonts w:asciiTheme="minorHAnsi" w:hAnsiTheme="minorHAnsi" w:cstheme="minorHAnsi"/>
          <w:color w:val="60C6C8"/>
        </w:rPr>
        <w:t>&lt;module</w:t>
      </w:r>
      <w:proofErr w:type="gramStart"/>
      <w:r w:rsidRPr="005B0160">
        <w:rPr>
          <w:rStyle w:val="ansi-cyan-fg"/>
          <w:rFonts w:asciiTheme="minorHAnsi" w:hAnsiTheme="minorHAnsi" w:cstheme="minorHAnsi"/>
          <w:color w:val="60C6C8"/>
        </w:rPr>
        <w:t>&gt;</w:t>
      </w:r>
      <w:r w:rsidRPr="005B0160">
        <w:rPr>
          <w:rStyle w:val="ansi-blue-intense-fg"/>
          <w:rFonts w:asciiTheme="minorHAnsi" w:hAnsiTheme="minorHAnsi" w:cstheme="minorHAnsi"/>
          <w:b/>
          <w:bCs/>
          <w:color w:val="0065CA"/>
        </w:rPr>
        <w:t>()</w:t>
      </w:r>
      <w:proofErr w:type="gramEnd"/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Style w:val="ansi-green-fg"/>
          <w:rFonts w:asciiTheme="minorHAnsi" w:hAnsiTheme="minorHAnsi" w:cstheme="minorHAnsi"/>
          <w:color w:val="00A250"/>
        </w:rPr>
        <w:t xml:space="preserve">      3</w:t>
      </w:r>
      <w:r w:rsidRPr="005B0160">
        <w:rPr>
          <w:rFonts w:asciiTheme="minorHAnsi" w:hAnsiTheme="minorHAnsi" w:cstheme="minorHAnsi"/>
          <w:color w:val="000000"/>
        </w:rPr>
        <w:t xml:space="preserve">         self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.</w:t>
      </w:r>
      <w:r w:rsidRPr="005B0160">
        <w:rPr>
          <w:rFonts w:asciiTheme="minorHAnsi" w:hAnsiTheme="minorHAnsi" w:cstheme="minorHAnsi"/>
          <w:color w:val="000000"/>
        </w:rPr>
        <w:t xml:space="preserve">msg 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B0160">
        <w:rPr>
          <w:rFonts w:asciiTheme="minorHAnsi" w:hAnsiTheme="minorHAnsi" w:cstheme="minorHAnsi"/>
          <w:color w:val="000000"/>
        </w:rPr>
        <w:t>msg</w:t>
      </w:r>
      <w:proofErr w:type="spellEnd"/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Style w:val="ansi-green-fg"/>
          <w:rFonts w:asciiTheme="minorHAnsi" w:hAnsiTheme="minorHAnsi" w:cstheme="minorHAnsi"/>
          <w:color w:val="00A250"/>
        </w:rPr>
        <w:t xml:space="preserve">      4</w:t>
      </w:r>
      <w:r w:rsidRPr="005B0160">
        <w:rPr>
          <w:rFonts w:asciiTheme="minorHAnsi" w:hAnsiTheme="minorHAnsi" w:cstheme="minorHAnsi"/>
          <w:color w:val="000000"/>
        </w:rPr>
        <w:t xml:space="preserve"> age 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ansi-cyan-intense-fg"/>
          <w:rFonts w:asciiTheme="minorHAnsi" w:hAnsiTheme="minorHAnsi" w:cstheme="minorHAnsi"/>
          <w:b/>
          <w:bCs/>
          <w:color w:val="258F8F"/>
        </w:rPr>
        <w:t>12</w:t>
      </w:r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B0160">
        <w:rPr>
          <w:rStyle w:val="ansi-green-intense-fg"/>
          <w:rFonts w:asciiTheme="minorHAnsi" w:hAnsiTheme="minorHAnsi" w:cstheme="minorHAnsi"/>
          <w:b/>
          <w:bCs/>
          <w:color w:val="007427"/>
        </w:rPr>
        <w:t>----&gt; 5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 xml:space="preserve"> </w:t>
      </w:r>
      <w:r w:rsidRPr="005B0160">
        <w:rPr>
          <w:rStyle w:val="ansi-green-intense-fg"/>
          <w:rFonts w:asciiTheme="minorHAnsi" w:hAnsiTheme="minorHAnsi" w:cstheme="minorHAnsi"/>
          <w:b/>
          <w:bCs/>
          <w:color w:val="007427"/>
        </w:rPr>
        <w:t>if</w:t>
      </w:r>
      <w:r w:rsidRPr="005B0160">
        <w:rPr>
          <w:rFonts w:asciiTheme="minorHAnsi" w:hAnsiTheme="minorHAnsi" w:cstheme="minorHAnsi"/>
          <w:color w:val="000000"/>
        </w:rPr>
        <w:t xml:space="preserve"> age 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&lt;=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ansi-cyan-intense-fg"/>
          <w:rFonts w:asciiTheme="minorHAnsi" w:hAnsiTheme="minorHAnsi" w:cstheme="minorHAnsi"/>
          <w:b/>
          <w:bCs/>
          <w:color w:val="258F8F"/>
        </w:rPr>
        <w:t>18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: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r w:rsidRPr="005B0160">
        <w:rPr>
          <w:rStyle w:val="ansi-green-intense-fg"/>
          <w:rFonts w:asciiTheme="minorHAnsi" w:hAnsiTheme="minorHAnsi" w:cstheme="minorHAnsi"/>
          <w:b/>
          <w:bCs/>
          <w:color w:val="007427"/>
        </w:rPr>
        <w:t>raise</w:t>
      </w:r>
      <w:r w:rsidRPr="005B0160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B0160">
        <w:rPr>
          <w:rFonts w:asciiTheme="minorHAnsi" w:hAnsiTheme="minorHAnsi" w:cstheme="minorHAnsi"/>
          <w:color w:val="000000"/>
        </w:rPr>
        <w:t>ToYoungException</w:t>
      </w:r>
      <w:proofErr w:type="spellEnd"/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(</w:t>
      </w:r>
      <w:proofErr w:type="gramEnd"/>
      <w:r w:rsidRPr="005B0160">
        <w:rPr>
          <w:rStyle w:val="ansi-blue-intense-fg"/>
          <w:rFonts w:asciiTheme="minorHAnsi" w:hAnsiTheme="minorHAnsi" w:cstheme="minorHAnsi"/>
          <w:b/>
          <w:bCs/>
          <w:color w:val="0065CA"/>
        </w:rPr>
        <w:t>'</w:t>
      </w:r>
      <w:proofErr w:type="spellStart"/>
      <w:r w:rsidRPr="005B0160">
        <w:rPr>
          <w:rStyle w:val="ansi-blue-intense-fg"/>
          <w:rFonts w:asciiTheme="minorHAnsi" w:hAnsiTheme="minorHAnsi" w:cstheme="minorHAnsi"/>
          <w:b/>
          <w:bCs/>
          <w:color w:val="0065CA"/>
        </w:rPr>
        <w:t>To</w:t>
      </w:r>
      <w:proofErr w:type="spellEnd"/>
      <w:r w:rsidRPr="005B0160">
        <w:rPr>
          <w:rStyle w:val="ansi-blue-intense-fg"/>
          <w:rFonts w:asciiTheme="minorHAnsi" w:hAnsiTheme="minorHAnsi" w:cstheme="minorHAnsi"/>
          <w:b/>
          <w:bCs/>
          <w:color w:val="0065CA"/>
        </w:rPr>
        <w:t xml:space="preserve"> Young For Voting'</w:t>
      </w:r>
      <w:r w:rsidRPr="005B0160">
        <w:rPr>
          <w:rStyle w:val="ansi-yellow-intense-fg"/>
          <w:rFonts w:asciiTheme="minorHAnsi" w:hAnsiTheme="minorHAnsi" w:cstheme="minorHAnsi"/>
          <w:b/>
          <w:bCs/>
          <w:color w:val="B27D12"/>
        </w:rPr>
        <w:t>)</w:t>
      </w:r>
    </w:p>
    <w:p w:rsidR="005B0160" w:rsidRPr="005B0160" w:rsidRDefault="005B0160" w:rsidP="005B01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B0160" w:rsidRDefault="005B0160" w:rsidP="005B01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B0160">
        <w:rPr>
          <w:rStyle w:val="ansi-red-intense-fg"/>
          <w:rFonts w:asciiTheme="minorHAnsi" w:hAnsiTheme="minorHAnsi" w:cstheme="minorHAnsi"/>
          <w:b/>
          <w:bCs/>
          <w:color w:val="B22B31"/>
        </w:rPr>
        <w:t>ToYoungException</w:t>
      </w:r>
      <w:proofErr w:type="spellEnd"/>
      <w:r w:rsidRPr="005B0160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5B0160">
        <w:rPr>
          <w:rFonts w:asciiTheme="minorHAnsi" w:hAnsiTheme="minorHAnsi" w:cstheme="minorHAnsi"/>
          <w:color w:val="000000"/>
        </w:rPr>
        <w:t>To</w:t>
      </w:r>
      <w:proofErr w:type="spellEnd"/>
      <w:r w:rsidRPr="005B0160">
        <w:rPr>
          <w:rFonts w:asciiTheme="minorHAnsi" w:hAnsiTheme="minorHAnsi" w:cstheme="minorHAnsi"/>
          <w:color w:val="000000"/>
        </w:rPr>
        <w:t xml:space="preserve"> Young </w:t>
      </w:r>
      <w:proofErr w:type="gramStart"/>
      <w:r w:rsidRPr="005B0160">
        <w:rPr>
          <w:rFonts w:asciiTheme="minorHAnsi" w:hAnsiTheme="minorHAnsi" w:cstheme="minorHAnsi"/>
          <w:color w:val="000000"/>
        </w:rPr>
        <w:t>For</w:t>
      </w:r>
      <w:proofErr w:type="gramEnd"/>
      <w:r w:rsidRPr="005B0160">
        <w:rPr>
          <w:rFonts w:asciiTheme="minorHAnsi" w:hAnsiTheme="minorHAnsi" w:cstheme="minorHAnsi"/>
          <w:color w:val="000000"/>
        </w:rPr>
        <w:t xml:space="preserve"> Voting</w:t>
      </w:r>
    </w:p>
    <w:p w:rsidR="005B0160" w:rsidRDefault="005B0160" w:rsidP="005B01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482405" w:rsidRPr="005B0160" w:rsidRDefault="00482405" w:rsidP="005B01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5B0160" w:rsidRPr="005B0160" w:rsidRDefault="005B0160" w:rsidP="005B0160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0160">
        <w:rPr>
          <w:rFonts w:asciiTheme="minorHAnsi" w:hAnsiTheme="minorHAnsi" w:cstheme="minorHAnsi"/>
          <w:color w:val="000000"/>
          <w:sz w:val="24"/>
          <w:szCs w:val="24"/>
        </w:rPr>
        <w:t>Q3. Describe two methods for attaching context info</w:t>
      </w:r>
      <w:r>
        <w:rPr>
          <w:rFonts w:asciiTheme="minorHAnsi" w:hAnsiTheme="minorHAnsi" w:cstheme="minorHAnsi"/>
          <w:color w:val="000000"/>
          <w:sz w:val="24"/>
          <w:szCs w:val="24"/>
        </w:rPr>
        <w:t>rmation to exception artefacts.</w:t>
      </w:r>
    </w:p>
    <w:p w:rsidR="005B0160" w:rsidRPr="005B0160" w:rsidRDefault="005B0160" w:rsidP="004824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The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process()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 method of LoggerAdapter is where the contextual information is added to the logging output. </w:t>
      </w:r>
      <w:r w:rsidR="00482405" w:rsidRPr="005B0160">
        <w:rPr>
          <w:rFonts w:asciiTheme="minorHAnsi" w:hAnsiTheme="minorHAnsi" w:cstheme="minorHAnsi"/>
          <w:color w:val="000000"/>
          <w:sz w:val="21"/>
          <w:szCs w:val="21"/>
        </w:rPr>
        <w:t>Its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passes the message and keyword arguments of the logging call, and it passes back modified versions of these to use in the call to the underlying logger.</w:t>
      </w:r>
    </w:p>
    <w:p w:rsidR="005B0160" w:rsidRDefault="005B0160" w:rsidP="0048240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Fonts w:asciiTheme="minorHAnsi" w:hAnsiTheme="minorHAnsi" w:cstheme="minorHAnsi"/>
          <w:color w:val="000000"/>
          <w:sz w:val="21"/>
          <w:szCs w:val="21"/>
        </w:rPr>
        <w:t>Other method that can be used is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exception()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, Logs a 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message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with level ERROR on this logger. The arguments are interpreted as for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debug()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. Exception info is added to the logging message.</w:t>
      </w:r>
    </w:p>
    <w:p w:rsidR="005B0160" w:rsidRPr="005B0160" w:rsidRDefault="005B0160" w:rsidP="005B016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B0160" w:rsidRPr="005B0160" w:rsidRDefault="005B0160" w:rsidP="005B0160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0160">
        <w:rPr>
          <w:rFonts w:asciiTheme="minorHAnsi" w:hAnsiTheme="minorHAnsi" w:cstheme="minorHAnsi"/>
          <w:color w:val="000000"/>
          <w:sz w:val="24"/>
          <w:szCs w:val="24"/>
        </w:rPr>
        <w:t>Q4. Describe two methods for specifying the text of an exception obj</w:t>
      </w:r>
      <w:r>
        <w:rPr>
          <w:rFonts w:asciiTheme="minorHAnsi" w:hAnsiTheme="minorHAnsi" w:cstheme="minorHAnsi"/>
          <w:color w:val="000000"/>
          <w:sz w:val="24"/>
          <w:szCs w:val="24"/>
        </w:rPr>
        <w:t>ect's error message.</w:t>
      </w:r>
    </w:p>
    <w:p w:rsidR="005B0160" w:rsidRPr="005B0160" w:rsidRDefault="005B0160" w:rsidP="004824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are two methods for specifying the text of an exception object's error message.</w:t>
      </w:r>
      <w:r w:rsidR="0048240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 statement is used to trigger explicit exception, if certain condition is not as per requirement of programmer. </w:t>
      </w:r>
      <w:r w:rsidR="00482405" w:rsidRPr="005B0160">
        <w:rPr>
          <w:rFonts w:asciiTheme="minorHAnsi" w:hAnsiTheme="minorHAnsi" w:cstheme="minorHAnsi"/>
          <w:color w:val="000000"/>
          <w:sz w:val="21"/>
          <w:szCs w:val="21"/>
        </w:rPr>
        <w:t>It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helps in triggering exception as per need of programmer and logic.</w:t>
      </w:r>
    </w:p>
    <w:p w:rsidR="005B0160" w:rsidRDefault="005B0160" w:rsidP="0048240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There are few assertions that programmer always want to be True to avoid code failure. This type of </w:t>
      </w:r>
      <w:r w:rsidR="00482405" w:rsidRPr="005B0160">
        <w:rPr>
          <w:rFonts w:asciiTheme="minorHAnsi" w:hAnsiTheme="minorHAnsi" w:cstheme="minorHAnsi"/>
          <w:color w:val="000000"/>
          <w:sz w:val="21"/>
          <w:szCs w:val="21"/>
        </w:rPr>
        <w:t>requirement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is </w:t>
      </w:r>
      <w:r w:rsidR="00482405" w:rsidRPr="005B0160">
        <w:rPr>
          <w:rFonts w:asciiTheme="minorHAnsi" w:hAnsiTheme="minorHAnsi" w:cstheme="minorHAnsi"/>
          <w:color w:val="000000"/>
          <w:sz w:val="21"/>
          <w:szCs w:val="21"/>
        </w:rPr>
        <w:t>full filled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by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statement. This statement takes a Boolean Condition output of which if Tr</w:t>
      </w:r>
      <w:bookmarkStart w:id="0" w:name="_GoBack"/>
      <w:bookmarkEnd w:id="0"/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ue, further program executes. </w:t>
      </w:r>
      <w:r w:rsidR="00482405" w:rsidRPr="005B0160">
        <w:rPr>
          <w:rFonts w:asciiTheme="minorHAnsi" w:hAnsiTheme="minorHAnsi" w:cstheme="minorHAnsi"/>
          <w:color w:val="000000"/>
          <w:sz w:val="21"/>
          <w:szCs w:val="21"/>
        </w:rPr>
        <w:t>If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 xml:space="preserve"> output of assert statement is False it raises an </w:t>
      </w:r>
      <w:r w:rsidRPr="005B0160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Assertion Error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5B0160" w:rsidRPr="005B0160" w:rsidRDefault="005B0160" w:rsidP="005B016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B0160" w:rsidRPr="005B0160" w:rsidRDefault="005B0160" w:rsidP="005B0160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0160">
        <w:rPr>
          <w:rFonts w:asciiTheme="minorHAnsi" w:hAnsiTheme="minorHAnsi" w:cstheme="minorHAnsi"/>
          <w:color w:val="000000"/>
          <w:sz w:val="24"/>
          <w:szCs w:val="24"/>
        </w:rPr>
        <w:t>Q5. Why do you no longer use string-based exceptions?</w:t>
      </w:r>
    </w:p>
    <w:p w:rsidR="005B0160" w:rsidRPr="005B0160" w:rsidRDefault="005B0160" w:rsidP="00BA0719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5B0160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 String-based Exceptions d</w:t>
      </w:r>
      <w:r w:rsidR="00BA0719">
        <w:rPr>
          <w:rFonts w:asciiTheme="minorHAnsi" w:hAnsiTheme="minorHAnsi" w:cstheme="minorHAnsi"/>
          <w:color w:val="000000"/>
          <w:sz w:val="21"/>
          <w:szCs w:val="21"/>
        </w:rPr>
        <w:t xml:space="preserve">oesn't inherit from Exceptions </w:t>
      </w:r>
      <w:r w:rsidRPr="005B0160">
        <w:rPr>
          <w:rFonts w:asciiTheme="minorHAnsi" w:hAnsiTheme="minorHAnsi" w:cstheme="minorHAnsi"/>
          <w:color w:val="000000"/>
          <w:sz w:val="21"/>
          <w:szCs w:val="21"/>
        </w:rPr>
        <w:t>so plain exceptions catch all exceptions and not only system.</w:t>
      </w:r>
    </w:p>
    <w:p w:rsidR="00684094" w:rsidRPr="005B0160" w:rsidRDefault="00684094" w:rsidP="005B0160">
      <w:pPr>
        <w:rPr>
          <w:rFonts w:asciiTheme="minorHAnsi" w:hAnsiTheme="minorHAnsi" w:cstheme="minorHAnsi"/>
        </w:rPr>
      </w:pPr>
    </w:p>
    <w:sectPr w:rsidR="00684094" w:rsidRPr="005B01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04" w:rsidRDefault="00676C04">
      <w:r>
        <w:separator/>
      </w:r>
    </w:p>
  </w:endnote>
  <w:endnote w:type="continuationSeparator" w:id="0">
    <w:p w:rsidR="00676C04" w:rsidRDefault="0067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76C0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04" w:rsidRDefault="00676C04">
      <w:r>
        <w:separator/>
      </w:r>
    </w:p>
  </w:footnote>
  <w:footnote w:type="continuationSeparator" w:id="0">
    <w:p w:rsidR="00676C04" w:rsidRDefault="00676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76C0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1261"/>
    <w:multiLevelType w:val="hybridMultilevel"/>
    <w:tmpl w:val="9D820F7C"/>
    <w:lvl w:ilvl="0" w:tplc="6A44372A">
      <w:start w:val="1"/>
      <w:numFmt w:val="bullet"/>
      <w:lvlText w:val="●"/>
      <w:lvlJc w:val="left"/>
      <w:pPr>
        <w:ind w:left="720" w:hanging="360"/>
      </w:pPr>
    </w:lvl>
    <w:lvl w:ilvl="1" w:tplc="A4FAB164">
      <w:start w:val="1"/>
      <w:numFmt w:val="bullet"/>
      <w:lvlText w:val="○"/>
      <w:lvlJc w:val="left"/>
      <w:pPr>
        <w:ind w:left="1440" w:hanging="360"/>
      </w:pPr>
    </w:lvl>
    <w:lvl w:ilvl="2" w:tplc="B9963BFA">
      <w:start w:val="1"/>
      <w:numFmt w:val="bullet"/>
      <w:lvlText w:val="■"/>
      <w:lvlJc w:val="left"/>
      <w:pPr>
        <w:ind w:left="2160" w:hanging="360"/>
      </w:pPr>
    </w:lvl>
    <w:lvl w:ilvl="3" w:tplc="2DFC95DE">
      <w:start w:val="1"/>
      <w:numFmt w:val="bullet"/>
      <w:lvlText w:val="●"/>
      <w:lvlJc w:val="left"/>
      <w:pPr>
        <w:ind w:left="2880" w:hanging="360"/>
      </w:pPr>
    </w:lvl>
    <w:lvl w:ilvl="4" w:tplc="F9AE4754">
      <w:start w:val="1"/>
      <w:numFmt w:val="bullet"/>
      <w:lvlText w:val="○"/>
      <w:lvlJc w:val="left"/>
      <w:pPr>
        <w:ind w:left="3600" w:hanging="360"/>
      </w:pPr>
    </w:lvl>
    <w:lvl w:ilvl="5" w:tplc="F8929C8C">
      <w:start w:val="1"/>
      <w:numFmt w:val="bullet"/>
      <w:lvlText w:val="■"/>
      <w:lvlJc w:val="left"/>
      <w:pPr>
        <w:ind w:left="4320" w:hanging="360"/>
      </w:pPr>
    </w:lvl>
    <w:lvl w:ilvl="6" w:tplc="53DA3FF4">
      <w:start w:val="1"/>
      <w:numFmt w:val="bullet"/>
      <w:lvlText w:val="●"/>
      <w:lvlJc w:val="left"/>
      <w:pPr>
        <w:ind w:left="5040" w:hanging="360"/>
      </w:pPr>
    </w:lvl>
    <w:lvl w:ilvl="7" w:tplc="DCAEB026">
      <w:start w:val="1"/>
      <w:numFmt w:val="bullet"/>
      <w:lvlText w:val="●"/>
      <w:lvlJc w:val="left"/>
      <w:pPr>
        <w:ind w:left="5760" w:hanging="360"/>
      </w:pPr>
    </w:lvl>
    <w:lvl w:ilvl="8" w:tplc="536CD03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94"/>
    <w:rsid w:val="00482405"/>
    <w:rsid w:val="005B0160"/>
    <w:rsid w:val="00676C04"/>
    <w:rsid w:val="00684094"/>
    <w:rsid w:val="00B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6B97A-25B9-4C97-A3B5-3D48672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016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B01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1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160"/>
    <w:rPr>
      <w:rFonts w:ascii="Courier New" w:hAnsi="Courier New" w:cs="Courier New"/>
    </w:rPr>
  </w:style>
  <w:style w:type="character" w:customStyle="1" w:styleId="k">
    <w:name w:val="k"/>
    <w:basedOn w:val="DefaultParagraphFont"/>
    <w:rsid w:val="005B0160"/>
  </w:style>
  <w:style w:type="character" w:customStyle="1" w:styleId="nc">
    <w:name w:val="nc"/>
    <w:basedOn w:val="DefaultParagraphFont"/>
    <w:rsid w:val="005B0160"/>
  </w:style>
  <w:style w:type="character" w:customStyle="1" w:styleId="p">
    <w:name w:val="p"/>
    <w:basedOn w:val="DefaultParagraphFont"/>
    <w:rsid w:val="005B0160"/>
  </w:style>
  <w:style w:type="character" w:customStyle="1" w:styleId="ne">
    <w:name w:val="ne"/>
    <w:basedOn w:val="DefaultParagraphFont"/>
    <w:rsid w:val="005B0160"/>
  </w:style>
  <w:style w:type="character" w:customStyle="1" w:styleId="fm">
    <w:name w:val="fm"/>
    <w:basedOn w:val="DefaultParagraphFont"/>
    <w:rsid w:val="005B0160"/>
  </w:style>
  <w:style w:type="character" w:customStyle="1" w:styleId="bp">
    <w:name w:val="bp"/>
    <w:basedOn w:val="DefaultParagraphFont"/>
    <w:rsid w:val="005B0160"/>
  </w:style>
  <w:style w:type="character" w:customStyle="1" w:styleId="n">
    <w:name w:val="n"/>
    <w:basedOn w:val="DefaultParagraphFont"/>
    <w:rsid w:val="005B0160"/>
  </w:style>
  <w:style w:type="character" w:customStyle="1" w:styleId="o">
    <w:name w:val="o"/>
    <w:basedOn w:val="DefaultParagraphFont"/>
    <w:rsid w:val="005B0160"/>
  </w:style>
  <w:style w:type="character" w:customStyle="1" w:styleId="mi">
    <w:name w:val="mi"/>
    <w:basedOn w:val="DefaultParagraphFont"/>
    <w:rsid w:val="005B0160"/>
  </w:style>
  <w:style w:type="character" w:customStyle="1" w:styleId="s1">
    <w:name w:val="s1"/>
    <w:basedOn w:val="DefaultParagraphFont"/>
    <w:rsid w:val="005B0160"/>
  </w:style>
  <w:style w:type="character" w:customStyle="1" w:styleId="ansi-red-intense-fg">
    <w:name w:val="ansi-red-intense-fg"/>
    <w:basedOn w:val="DefaultParagraphFont"/>
    <w:rsid w:val="005B0160"/>
  </w:style>
  <w:style w:type="character" w:customStyle="1" w:styleId="ansi-green-intense-fg">
    <w:name w:val="ansi-green-intense-fg"/>
    <w:basedOn w:val="DefaultParagraphFont"/>
    <w:rsid w:val="005B0160"/>
  </w:style>
  <w:style w:type="character" w:customStyle="1" w:styleId="ansi-cyan-fg">
    <w:name w:val="ansi-cyan-fg"/>
    <w:basedOn w:val="DefaultParagraphFont"/>
    <w:rsid w:val="005B0160"/>
  </w:style>
  <w:style w:type="character" w:customStyle="1" w:styleId="ansi-blue-intense-fg">
    <w:name w:val="ansi-blue-intense-fg"/>
    <w:basedOn w:val="DefaultParagraphFont"/>
    <w:rsid w:val="005B0160"/>
  </w:style>
  <w:style w:type="character" w:customStyle="1" w:styleId="ansi-green-fg">
    <w:name w:val="ansi-green-fg"/>
    <w:basedOn w:val="DefaultParagraphFont"/>
    <w:rsid w:val="005B0160"/>
  </w:style>
  <w:style w:type="character" w:customStyle="1" w:styleId="ansi-yellow-intense-fg">
    <w:name w:val="ansi-yellow-intense-fg"/>
    <w:basedOn w:val="DefaultParagraphFont"/>
    <w:rsid w:val="005B0160"/>
  </w:style>
  <w:style w:type="character" w:customStyle="1" w:styleId="ansi-cyan-intense-fg">
    <w:name w:val="ansi-cyan-intense-fg"/>
    <w:basedOn w:val="DefaultParagraphFont"/>
    <w:rsid w:val="005B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2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05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2022-07-17T18:23:00Z</dcterms:created>
  <dcterms:modified xsi:type="dcterms:W3CDTF">2022-07-17T18:23:00Z</dcterms:modified>
</cp:coreProperties>
</file>