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23. Fault</w:t>
      </w:r>
    </w:p>
    <w:p>
      <w:pPr>
        <w:pStyle w:val="Heading2"/>
      </w:pPr>
      <w:r>
        <w:t>1. Definition</w:t>
      </w:r>
    </w:p>
    <w:p>
      <w:r>
        <w:t>A fault is a detected or identified abnormal condition in a machine, component, control system, communication network, or process that indicates something is not operating as intended.</w:t>
      </w:r>
    </w:p>
    <w:p>
      <w:r>
        <w:t>A fault may result from component failure, incorrect feedback, abnormal process conditions, communication loss, configuration errors, or control-logic problems.</w:t>
      </w:r>
    </w:p>
    <w:p>
      <w:r>
        <w:t>Examples include:</w:t>
      </w:r>
    </w:p>
    <w:p>
      <w:pPr>
        <w:pStyle w:val="ListBullet"/>
      </w:pPr>
      <w:r>
        <w:t>A VFD detecting an overcurrent condition.</w:t>
      </w:r>
    </w:p>
    <w:p>
      <w:pPr>
        <w:pStyle w:val="ListBullet"/>
      </w:pPr>
      <w:r>
        <w:t>A motor failing to start when commanded.</w:t>
      </w:r>
    </w:p>
    <w:p>
      <w:pPr>
        <w:pStyle w:val="ListBullet"/>
      </w:pPr>
      <w:r>
        <w:t>A PLC losing communication with a remote I/O rack.</w:t>
      </w:r>
    </w:p>
    <w:p>
      <w:pPr>
        <w:pStyle w:val="ListBullet"/>
      </w:pPr>
      <w:r>
        <w:t>A robot failing to reach its commanded position.</w:t>
      </w:r>
    </w:p>
    <w:p>
      <w:pPr>
        <w:pStyle w:val="ListBullet"/>
      </w:pPr>
      <w:r>
        <w:t>A hydraulic clamp failing to develop the required pressure.</w:t>
      </w:r>
    </w:p>
    <w:p>
      <w:pPr>
        <w:pStyle w:val="ListBullet"/>
      </w:pPr>
      <w:r>
        <w:t>A sensor signal remaining ON when the physical condition indicates it should be OFF.</w:t>
      </w:r>
    </w:p>
    <w:p>
      <w:pPr>
        <w:pStyle w:val="ListBullet"/>
      </w:pPr>
      <w:r>
        <w:t>A CNC machine reporting a lubrication-system fault.</w:t>
      </w:r>
    </w:p>
    <w:p>
      <w:r>
        <w:t>A fault does not always mean that a component is physically damaged. It can also indicate a detected inconsistency, a failed operation, or a condition that the control system cannot safely or correctly proceed with.</w:t>
      </w:r>
    </w:p>
    <w:p>
      <w:r>
        <w:t>The primary purpose of fault detection is to identify abnormal operation so that the system can respond appropriately and the underlying cause can be investigated.</w:t>
      </w:r>
    </w:p>
    <w:p>
      <w:pPr>
        <w:pStyle w:val="Heading2"/>
      </w:pPr>
      <w:r>
        <w:t>2. Why fault detection is required</w:t>
      </w:r>
    </w:p>
    <w:p>
      <w:r>
        <w:t>Industrial automation systems must detect conditions that prevent normal operation or threaten equipment, product quality, or safe operation.</w:t>
      </w:r>
    </w:p>
    <w:p>
      <w:r>
        <w:t>Fault detection helps to:</w:t>
      </w:r>
    </w:p>
    <w:p>
      <w:pPr>
        <w:pStyle w:val="ListBullet"/>
      </w:pPr>
      <w:r>
        <w:t>Identify abnormal equipment behavior.</w:t>
      </w:r>
    </w:p>
    <w:p>
      <w:pPr>
        <w:pStyle w:val="ListBullet"/>
      </w:pPr>
      <w:r>
        <w:t>Prevent a sequence from proceeding under invalid conditions.</w:t>
      </w:r>
    </w:p>
    <w:p>
      <w:pPr>
        <w:pStyle w:val="ListBullet"/>
      </w:pPr>
      <w:r>
        <w:t>Trigger appropriate alarms or protective responses.</w:t>
      </w:r>
    </w:p>
    <w:p>
      <w:pPr>
        <w:pStyle w:val="ListBullet"/>
      </w:pPr>
      <w:r>
        <w:t>Reduce equipment damage and production losses.</w:t>
      </w:r>
    </w:p>
    <w:p>
      <w:pPr>
        <w:pStyle w:val="ListBullet"/>
      </w:pPr>
      <w:r>
        <w:t>Support structured troubleshooting.</w:t>
      </w:r>
    </w:p>
    <w:p>
      <w:pPr>
        <w:pStyle w:val="ListBullet"/>
      </w:pPr>
      <w:r>
        <w:t>Record recurring failures for reliability improvement.</w:t>
      </w:r>
    </w:p>
    <w:p>
      <w:pPr>
        <w:pStyle w:val="ListBullet"/>
      </w:pPr>
      <w:r>
        <w:t>Distinguish normal operating delays from genuine abnormal conditions.</w:t>
      </w:r>
    </w:p>
    <w:p>
      <w:r>
        <w:t>A good fault-handling system does more than display an error code. It provides useful information about the detected condition, preserves relevant diagnostic evidence, and defines what must happen before operation can resume.</w:t>
      </w:r>
    </w:p>
    <w:p>
      <w:pPr>
        <w:pStyle w:val="Heading2"/>
      </w:pPr>
      <w:r>
        <w:t>3. Fault versus related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or identified abnormal condition</w:t>
            </w:r>
          </w:p>
        </w:tc>
        <w:tc>
          <w:tcPr>
            <w:tcW w:type="dxa" w:w="3600"/>
          </w:tcPr>
          <w:p>
            <w:pPr>
              <w:spacing w:after="0" w:before="0" w:line="240" w:lineRule="auto"/>
              <w:jc w:val="left"/>
            </w:pPr>
            <w:r>
              <w:t>Clamp failed to reach its closed position</w:t>
            </w:r>
          </w:p>
        </w:tc>
      </w:tr>
      <w:tr>
        <w:tc>
          <w:tcPr>
            <w:tcW w:type="dxa" w:w="3600"/>
          </w:tcPr>
          <w:p>
            <w:pPr>
              <w:spacing w:after="0" w:before="0" w:line="240" w:lineRule="auto"/>
              <w:jc w:val="left"/>
            </w:pPr>
            <w:r>
              <w:t>Alarm</w:t>
            </w:r>
          </w:p>
        </w:tc>
        <w:tc>
          <w:tcPr>
            <w:tcW w:type="dxa" w:w="3600"/>
          </w:tcPr>
          <w:p>
            <w:pPr>
              <w:spacing w:after="0" w:before="0" w:line="240" w:lineRule="auto"/>
              <w:jc w:val="left"/>
            </w:pPr>
            <w:r>
              <w:t>An indication notifying the operator of a condition requiring attention</w:t>
            </w:r>
          </w:p>
        </w:tc>
        <w:tc>
          <w:tcPr>
            <w:tcW w:type="dxa" w:w="3600"/>
          </w:tcPr>
          <w:p>
            <w:pPr>
              <w:spacing w:after="0" w:before="0" w:line="240" w:lineRule="auto"/>
              <w:jc w:val="left"/>
            </w:pPr>
            <w:r>
              <w:t xml:space="preserve">HMI displays </w:t>
            </w:r>
            <w:r>
              <w:rPr>
                <w:rFonts w:ascii="Consolas" w:hAnsi="Consolas"/>
                <w:color w:val="333333"/>
                <w:sz w:val="19"/>
                <w:shd w:val="clear" w:color="auto" w:fill="EFEFEF"/>
              </w:rPr>
              <w:t>CLAMP CLOSE TIMEOUT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or event that stops or inhibits operation</w:t>
            </w:r>
          </w:p>
        </w:tc>
        <w:tc>
          <w:tcPr>
            <w:tcW w:type="dxa" w:w="3600"/>
          </w:tcPr>
          <w:p>
            <w:pPr>
              <w:spacing w:after="0" w:before="0" w:line="240" w:lineRule="auto"/>
              <w:jc w:val="left"/>
            </w:pPr>
            <w:r>
              <w:t>VFD disables its output after detecting an overcurrent condition</w:t>
            </w:r>
          </w:p>
        </w:tc>
      </w:tr>
      <w:tr>
        <w:tc>
          <w:tcPr>
            <w:tcW w:type="dxa" w:w="3600"/>
          </w:tcPr>
          <w:p>
            <w:pPr>
              <w:spacing w:after="0" w:before="0" w:line="240" w:lineRule="auto"/>
              <w:jc w:val="left"/>
            </w:pPr>
            <w:r>
              <w:t>Warning</w:t>
            </w:r>
          </w:p>
        </w:tc>
        <w:tc>
          <w:tcPr>
            <w:tcW w:type="dxa" w:w="3600"/>
          </w:tcPr>
          <w:p>
            <w:pPr>
              <w:spacing w:after="0" w:before="0" w:line="240" w:lineRule="auto"/>
              <w:jc w:val="left"/>
            </w:pPr>
            <w:r>
              <w:t>An indication of a condition that may require attention</w:t>
            </w:r>
          </w:p>
        </w:tc>
        <w:tc>
          <w:tcPr>
            <w:tcW w:type="dxa" w:w="3600"/>
          </w:tcPr>
          <w:p>
            <w:pPr>
              <w:spacing w:after="0" w:before="0" w:line="240" w:lineRule="auto"/>
              <w:jc w:val="left"/>
            </w:pPr>
            <w:r>
              <w:t>Drive temperature is approaching its limit</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an operation when a prohibited condition exists</w:t>
            </w:r>
          </w:p>
        </w:tc>
        <w:tc>
          <w:tcPr>
            <w:tcW w:type="dxa" w:w="3600"/>
          </w:tcPr>
          <w:p>
            <w:pPr>
              <w:spacing w:after="0" w:before="0" w:line="240" w:lineRule="auto"/>
              <w:jc w:val="left"/>
            </w:pPr>
            <w:r>
              <w:t>Prevent machine motion while a required guard condition is not satisfied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required condition for an operation to begin or proceed</w:t>
            </w:r>
          </w:p>
        </w:tc>
        <w:tc>
          <w:tcPr>
            <w:tcW w:type="dxa" w:w="3600"/>
          </w:tcPr>
          <w:p>
            <w:pPr>
              <w:spacing w:after="0" w:before="0" w:line="240" w:lineRule="auto"/>
              <w:jc w:val="left"/>
            </w:pPr>
            <w:r>
              <w:t>Required hydraulic pressure must be available before clamping</w:t>
            </w:r>
          </w:p>
        </w:tc>
      </w:tr>
      <w:tr>
        <w:tc>
          <w:tcPr>
            <w:tcW w:type="dxa" w:w="3600"/>
          </w:tcPr>
          <w:p>
            <w:pPr>
              <w:spacing w:after="0" w:before="0" w:line="240" w:lineRule="auto"/>
              <w:jc w:val="left"/>
            </w:pPr>
            <w:r>
              <w:t>Failure</w:t>
            </w:r>
          </w:p>
        </w:tc>
        <w:tc>
          <w:tcPr>
            <w:tcW w:type="dxa" w:w="3600"/>
          </w:tcPr>
          <w:p>
            <w:pPr>
              <w:spacing w:after="0" w:before="0" w:line="240" w:lineRule="auto"/>
              <w:jc w:val="left"/>
            </w:pPr>
            <w:r>
              <w:t>Loss of the ability to perform a required function</w:t>
            </w:r>
          </w:p>
        </w:tc>
        <w:tc>
          <w:tcPr>
            <w:tcW w:type="dxa" w:w="3600"/>
          </w:tcPr>
          <w:p>
            <w:pPr>
              <w:spacing w:after="0" w:before="0" w:line="240" w:lineRule="auto"/>
              <w:jc w:val="left"/>
            </w:pPr>
            <w:r>
              <w:t>A contactor cannot close when commanded</w:t>
            </w:r>
          </w:p>
        </w:tc>
      </w:tr>
      <w:tr>
        <w:tc>
          <w:tcPr>
            <w:tcW w:type="dxa" w:w="3600"/>
          </w:tcPr>
          <w:p>
            <w:pPr>
              <w:spacing w:after="0" w:before="0" w:line="240" w:lineRule="auto"/>
              <w:jc w:val="left"/>
            </w:pPr>
            <w:r>
              <w:t>Root cause</w:t>
            </w:r>
          </w:p>
        </w:tc>
        <w:tc>
          <w:tcPr>
            <w:tcW w:type="dxa" w:w="3600"/>
          </w:tcPr>
          <w:p>
            <w:pPr>
              <w:spacing w:after="0" w:before="0" w:line="240" w:lineRule="auto"/>
              <w:jc w:val="left"/>
            </w:pPr>
            <w:r>
              <w:t>The underlying reason the fault occurred</w:t>
            </w:r>
          </w:p>
        </w:tc>
        <w:tc>
          <w:tcPr>
            <w:tcW w:type="dxa" w:w="3600"/>
          </w:tcPr>
          <w:p>
            <w:pPr>
              <w:spacing w:after="0" w:before="0" w:line="240" w:lineRule="auto"/>
              <w:jc w:val="left"/>
            </w:pPr>
            <w:r>
              <w:t>Broken conductor preventing the contactor coil from energizing</w:t>
            </w:r>
          </w:p>
        </w:tc>
      </w:tr>
    </w:tbl>
    <w:p/>
    <w:p>
      <w:r>
        <w:t>These terms are related, but they describe different aspects of the problem.</w:t>
      </w:r>
    </w:p>
    <w:p>
      <w:r>
        <w:t>For example, a broken sensor wire may cause a fault condition. The PLC may generate an alarm, and the machine may stop because a required interlock is no longer satisfied.</w:t>
      </w:r>
    </w:p>
    <w:p>
      <w:r>
        <w:t>The fault is the detected abnormal condition, the alarm communicates it, and the stop is the system's response.</w:t>
      </w:r>
    </w:p>
    <w:p>
      <w:pPr>
        <w:pStyle w:val="Heading2"/>
      </w:pPr>
      <w:r>
        <w:t>4. Common types of industrial faults</w:t>
      </w:r>
    </w:p>
    <w:p>
      <w:pPr>
        <w:pStyle w:val="Heading3"/>
      </w:pPr>
      <w:r>
        <w:t>4.1 Electrical faults</w:t>
      </w:r>
    </w:p>
    <w:p>
      <w:r>
        <w:t>Electrical faults affect power supplies, motors, wiring, switching devices, and electrical circuits.</w:t>
      </w:r>
    </w:p>
    <w:p>
      <w:r>
        <w:t>Examples:</w:t>
      </w:r>
    </w:p>
    <w:p>
      <w:pPr>
        <w:pStyle w:val="ListBullet"/>
      </w:pPr>
      <w:r>
        <w:t>Short circuit.</w:t>
      </w:r>
    </w:p>
    <w:p>
      <w:pPr>
        <w:pStyle w:val="ListBullet"/>
      </w:pPr>
      <w:r>
        <w:t>Open circuit.</w:t>
      </w:r>
    </w:p>
    <w:p>
      <w:pPr>
        <w:pStyle w:val="ListBullet"/>
      </w:pPr>
      <w:r>
        <w:t>Phase loss.</w:t>
      </w:r>
    </w:p>
    <w:p>
      <w:pPr>
        <w:pStyle w:val="ListBullet"/>
      </w:pPr>
      <w:r>
        <w:t>Motor overload.</w:t>
      </w:r>
    </w:p>
    <w:p>
      <w:pPr>
        <w:pStyle w:val="ListBullet"/>
      </w:pPr>
      <w:r>
        <w:t>Loose terminal.</w:t>
      </w:r>
    </w:p>
    <w:p>
      <w:pPr>
        <w:pStyle w:val="ListBullet"/>
      </w:pPr>
      <w:r>
        <w:t>Contactor coil failure.</w:t>
      </w:r>
    </w:p>
    <w:p>
      <w:pPr>
        <w:pStyle w:val="ListBullet"/>
      </w:pPr>
      <w:r>
        <w:t>Blown fuse.</w:t>
      </w:r>
    </w:p>
    <w:p>
      <w:pPr>
        <w:pStyle w:val="ListBullet"/>
      </w:pPr>
      <w:r>
        <w:t>Control power supply failure.</w:t>
      </w:r>
    </w:p>
    <w:p>
      <w:r>
        <w:t>Typical diagnostic checks include supply voltage, protection status, terminal condition, continuity where appropriate, and the actual electrical state of the circuit.</w:t>
      </w:r>
    </w:p>
    <w:p>
      <w:r>
        <w:t>Electrical testing must follow the appropriate isolation, verification, and safety procedures.</w:t>
      </w:r>
    </w:p>
    <w:p>
      <w:pPr>
        <w:pStyle w:val="Heading3"/>
      </w:pPr>
      <w:r>
        <w:t>4.2 Mechanical faults</w:t>
      </w:r>
    </w:p>
    <w:p>
      <w:r>
        <w:t>Mechanical faults affect the physical movement or structural operation of equipment.</w:t>
      </w:r>
    </w:p>
    <w:p>
      <w:r>
        <w:t>Examples:</w:t>
      </w:r>
    </w:p>
    <w:p>
      <w:pPr>
        <w:pStyle w:val="ListBullet"/>
      </w:pPr>
      <w:r>
        <w:t>Jammed actuator.</w:t>
      </w:r>
    </w:p>
    <w:p>
      <w:pPr>
        <w:pStyle w:val="ListBullet"/>
      </w:pPr>
      <w:r>
        <w:t>Broken coupling.</w:t>
      </w:r>
    </w:p>
    <w:p>
      <w:pPr>
        <w:pStyle w:val="ListBullet"/>
      </w:pPr>
      <w:r>
        <w:t>Excessive backlash.</w:t>
      </w:r>
    </w:p>
    <w:p>
      <w:pPr>
        <w:pStyle w:val="ListBullet"/>
      </w:pPr>
      <w:r>
        <w:t>Worn bearing.</w:t>
      </w:r>
    </w:p>
    <w:p>
      <w:pPr>
        <w:pStyle w:val="ListBullet"/>
      </w:pPr>
      <w:r>
        <w:t>Misaligned mechanism.</w:t>
      </w:r>
    </w:p>
    <w:p>
      <w:pPr>
        <w:pStyle w:val="ListBullet"/>
      </w:pPr>
      <w:r>
        <w:t>Seized cylinder or slide.</w:t>
      </w:r>
    </w:p>
    <w:p>
      <w:pPr>
        <w:pStyle w:val="ListBullet"/>
      </w:pPr>
      <w:r>
        <w:t>Damaged conveyor component.</w:t>
      </w:r>
    </w:p>
    <w:p>
      <w:r>
        <w:t>A PLC may report a motion timeout even though the underlying problem is mechanical. The controller detects that the expected result did not occur, but it may not know the physical cause.</w:t>
      </w:r>
    </w:p>
    <w:p>
      <w:pPr>
        <w:pStyle w:val="Heading3"/>
      </w:pPr>
      <w:r>
        <w:t>4.3 Sensor and feedback faults</w:t>
      </w:r>
    </w:p>
    <w:p>
      <w:r>
        <w:t>These occur when a sensor, measurement circuit, or feedback signal is missing, implausible, unstable, or inconsistent with the expected condition.</w:t>
      </w:r>
    </w:p>
    <w:p>
      <w:r>
        <w:t>Examples:</w:t>
      </w:r>
    </w:p>
    <w:p>
      <w:pPr>
        <w:pStyle w:val="ListBullet"/>
      </w:pPr>
      <w:r>
        <w:t>Proximity sensor fails to detect a part.</w:t>
      </w:r>
    </w:p>
    <w:p>
      <w:pPr>
        <w:pStyle w:val="ListBullet"/>
      </w:pPr>
      <w:r>
        <w:t>Encoder feedback is missing.</w:t>
      </w:r>
    </w:p>
    <w:p>
      <w:pPr>
        <w:pStyle w:val="ListBullet"/>
      </w:pPr>
      <w:r>
        <w:t>Pressure transmitter reports an implausible value.</w:t>
      </w:r>
    </w:p>
    <w:p>
      <w:pPr>
        <w:pStyle w:val="ListBullet"/>
      </w:pPr>
      <w:r>
        <w:t>Limit switch remains ON.</w:t>
      </w:r>
    </w:p>
    <w:p>
      <w:pPr>
        <w:pStyle w:val="ListBullet"/>
      </w:pPr>
      <w:r>
        <w:t>Analog input exceeds its configured valid range.</w:t>
      </w:r>
    </w:p>
    <w:p>
      <w:r>
        <w:t>Possible causes include sensor failure, incorrect alignment, damaged wiring, power supply issues, signal interference, or incorrect PLC input mapping.</w:t>
      </w:r>
    </w:p>
    <w:p>
      <w:r>
        <w:t>A feedback fault should not automatically be treated as proof that the sensor itself is defective.</w:t>
      </w:r>
    </w:p>
    <w:p>
      <w:pPr>
        <w:pStyle w:val="Heading3"/>
      </w:pPr>
      <w:r>
        <w:t>4.4 PLC and control-logic faults</w:t>
      </w:r>
    </w:p>
    <w:p>
      <w:r>
        <w:t>These faults involve the control program, configuration, or execution of the intended machine logic.</w:t>
      </w:r>
    </w:p>
    <w:p>
      <w:r>
        <w:t>Examples:</w:t>
      </w:r>
    </w:p>
    <w:p>
      <w:pPr>
        <w:pStyle w:val="ListBullet"/>
      </w:pPr>
      <w:r>
        <w:t>Invalid operating state.</w:t>
      </w:r>
    </w:p>
    <w:p>
      <w:pPr>
        <w:pStyle w:val="ListBullet"/>
      </w:pPr>
      <w:r>
        <w:t>Incorrect sequence transition.</w:t>
      </w:r>
    </w:p>
    <w:p>
      <w:pPr>
        <w:pStyle w:val="ListBullet"/>
      </w:pPr>
      <w:r>
        <w:t>Unexpected timer expiration.</w:t>
      </w:r>
    </w:p>
    <w:p>
      <w:pPr>
        <w:pStyle w:val="ListBullet"/>
      </w:pPr>
      <w:r>
        <w:t>Conflicting commands.</w:t>
      </w:r>
    </w:p>
    <w:p>
      <w:pPr>
        <w:pStyle w:val="ListBullet"/>
      </w:pPr>
      <w:r>
        <w:t>Invalid parameter value.</w:t>
      </w:r>
    </w:p>
    <w:p>
      <w:pPr>
        <w:pStyle w:val="ListBullet"/>
      </w:pPr>
      <w:r>
        <w:t>Incorrect tag mapping.</w:t>
      </w:r>
    </w:p>
    <w:p>
      <w:pPr>
        <w:pStyle w:val="ListBullet"/>
      </w:pPr>
      <w:r>
        <w:t>Program or configuration mismatch.</w:t>
      </w:r>
    </w:p>
    <w:p>
      <w:r>
        <w:t>The controller may be functioning correctly at the hardware level while executing logic that does not produce the intended machine behavior.</w:t>
      </w:r>
    </w:p>
    <w:p>
      <w:r>
        <w:t>Troubleshooting must therefore distinguish between a controller malfunction and an error in the control logic or configuration.</w:t>
      </w:r>
    </w:p>
    <w:p>
      <w:pPr>
        <w:pStyle w:val="Heading3"/>
      </w:pPr>
      <w:r>
        <w:t>4.5 Drive and motion-control faults</w:t>
      </w:r>
    </w:p>
    <w:p>
      <w:r>
        <w:t>These are reported by VFDs, servo drives, motion controllers, and related equipment.</w:t>
      </w:r>
    </w:p>
    <w:p>
      <w:r>
        <w:t>Examples:</w:t>
      </w:r>
    </w:p>
    <w:p>
      <w:pPr>
        <w:pStyle w:val="ListBullet"/>
      </w:pPr>
      <w:r>
        <w:t>Overcurrent.</w:t>
      </w:r>
    </w:p>
    <w:p>
      <w:pPr>
        <w:pStyle w:val="ListBullet"/>
      </w:pPr>
      <w:r>
        <w:t>DC bus overvoltage.</w:t>
      </w:r>
    </w:p>
    <w:p>
      <w:pPr>
        <w:pStyle w:val="ListBullet"/>
      </w:pPr>
      <w:r>
        <w:t>Drive overtemperature.</w:t>
      </w:r>
    </w:p>
    <w:p>
      <w:pPr>
        <w:pStyle w:val="ListBullet"/>
      </w:pPr>
      <w:r>
        <w:t>Encoder feedback error.</w:t>
      </w:r>
    </w:p>
    <w:p>
      <w:pPr>
        <w:pStyle w:val="ListBullet"/>
      </w:pPr>
      <w:r>
        <w:t>Motor overload.</w:t>
      </w:r>
    </w:p>
    <w:p>
      <w:pPr>
        <w:pStyle w:val="ListBullet"/>
      </w:pPr>
      <w:r>
        <w:t>Following error.</w:t>
      </w:r>
    </w:p>
    <w:p>
      <w:pPr>
        <w:pStyle w:val="ListBullet"/>
      </w:pPr>
      <w:r>
        <w:t>Motor identification or configuration mismatch.</w:t>
      </w:r>
    </w:p>
    <w:p>
      <w:r>
        <w:t>The displayed code should be interpreted using the specific manufacturer's documentation. The same general symptom can have different causes depending on the drive, motor, load, and installation.</w:t>
      </w:r>
    </w:p>
    <w:p>
      <w:pPr>
        <w:pStyle w:val="Heading3"/>
      </w:pPr>
      <w:r>
        <w:t>4.6 Communication faults</w:t>
      </w:r>
    </w:p>
    <w:p>
      <w:r>
        <w:t>These occur when required data exchange between devices is interrupted, invalid, or outside the expected operating conditions.</w:t>
      </w:r>
    </w:p>
    <w:p>
      <w:r>
        <w:t>Examples:</w:t>
      </w:r>
    </w:p>
    <w:p>
      <w:pPr>
        <w:pStyle w:val="ListBullet"/>
      </w:pPr>
      <w:r>
        <w:t>PLC-to-remote-I/O communication loss.</w:t>
      </w:r>
    </w:p>
    <w:p>
      <w:pPr>
        <w:pStyle w:val="ListBullet"/>
      </w:pPr>
      <w:r>
        <w:t>Robot-to-PLC connection failure.</w:t>
      </w:r>
    </w:p>
    <w:p>
      <w:pPr>
        <w:pStyle w:val="ListBullet"/>
      </w:pPr>
      <w:r>
        <w:t>HMI communication timeout.</w:t>
      </w:r>
    </w:p>
    <w:p>
      <w:pPr>
        <w:pStyle w:val="ListBullet"/>
      </w:pPr>
      <w:r>
        <w:t>Network device unavailable.</w:t>
      </w:r>
    </w:p>
    <w:p>
      <w:pPr>
        <w:pStyle w:val="ListBullet"/>
      </w:pPr>
      <w:r>
        <w:t>Invalid or stale process data.</w:t>
      </w:r>
    </w:p>
    <w:p>
      <w:r>
        <w:t>Communication faults can create several secondary symptoms. For example, loss of one network connection may cause multiple drives or stations to report communication-related errors.</w:t>
      </w:r>
    </w:p>
    <w:p>
      <w:pPr>
        <w:pStyle w:val="Heading3"/>
      </w:pPr>
      <w:r>
        <w:t>4.7 Process faults</w:t>
      </w:r>
    </w:p>
    <w:p>
      <w:r>
        <w:t>These indicate that the manufacturing process has not met its required conditions.</w:t>
      </w:r>
    </w:p>
    <w:p>
      <w:r>
        <w:t>Examples:</w:t>
      </w:r>
    </w:p>
    <w:p>
      <w:pPr>
        <w:pStyle w:val="ListBullet"/>
      </w:pPr>
      <w:r>
        <w:t>Welding current outside the approved range.</w:t>
      </w:r>
    </w:p>
    <w:p>
      <w:pPr>
        <w:pStyle w:val="ListBullet"/>
      </w:pPr>
      <w:r>
        <w:t>Insufficient hydraulic pressure.</w:t>
      </w:r>
    </w:p>
    <w:p>
      <w:pPr>
        <w:pStyle w:val="ListBullet"/>
      </w:pPr>
      <w:r>
        <w:t>Temperature outside process limits.</w:t>
      </w:r>
    </w:p>
    <w:p>
      <w:pPr>
        <w:pStyle w:val="ListBullet"/>
      </w:pPr>
      <w:r>
        <w:t>Leak-test result outside the acceptance range.</w:t>
      </w:r>
    </w:p>
    <w:p>
      <w:pPr>
        <w:pStyle w:val="ListBullet"/>
      </w:pPr>
      <w:r>
        <w:t>Incorrect part dimension.</w:t>
      </w:r>
    </w:p>
    <w:p>
      <w:pPr>
        <w:pStyle w:val="ListBullet"/>
      </w:pPr>
      <w:r>
        <w:t>Inspection result indicates a defective product.</w:t>
      </w:r>
    </w:p>
    <w:p>
      <w:r>
        <w:t>A process fault may exist even when all mechanical and electrical equipment is functioning normally.</w:t>
      </w:r>
    </w:p>
    <w:p>
      <w:pPr>
        <w:pStyle w:val="Heading3"/>
      </w:pPr>
      <w:r>
        <w:t>4.8 Configuration and recipe faults</w:t>
      </w:r>
    </w:p>
    <w:p>
      <w:r>
        <w:t>These arise when the selected settings or configuration do not match the required operating conditions.</w:t>
      </w:r>
    </w:p>
    <w:p>
      <w:r>
        <w:t>Examples:</w:t>
      </w:r>
    </w:p>
    <w:p>
      <w:pPr>
        <w:pStyle w:val="ListBullet"/>
      </w:pPr>
      <w:r>
        <w:t>Incorrect recipe selected.</w:t>
      </w:r>
    </w:p>
    <w:p>
      <w:pPr>
        <w:pStyle w:val="ListBullet"/>
      </w:pPr>
      <w:r>
        <w:t>Invalid parameter value.</w:t>
      </w:r>
    </w:p>
    <w:p>
      <w:pPr>
        <w:pStyle w:val="ListBullet"/>
      </w:pPr>
      <w:r>
        <w:t>Wrong robot program selected for the product.</w:t>
      </w:r>
    </w:p>
    <w:p>
      <w:pPr>
        <w:pStyle w:val="ListBullet"/>
      </w:pPr>
      <w:r>
        <w:t>Configuration mismatch between PLC and drive.</w:t>
      </w:r>
    </w:p>
    <w:p>
      <w:pPr>
        <w:pStyle w:val="ListBullet"/>
      </w:pPr>
      <w:r>
        <w:t>Unapproved recipe revision.</w:t>
      </w:r>
    </w:p>
    <w:p>
      <w:r>
        <w:t>The equipment may be healthy, but the system cannot correctly perform the requested operation using the selected configuration.</w:t>
      </w:r>
    </w:p>
    <w:p>
      <w:pPr>
        <w:pStyle w:val="Heading2"/>
      </w:pPr>
      <w:r>
        <w:t>5. Fault detection versus fault diagnosis</w:t>
      </w:r>
    </w:p>
    <w:p>
      <w:r>
        <w:t>These are two separate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Fault detection</w:t>
            </w:r>
          </w:p>
        </w:tc>
        <w:tc>
          <w:tcPr>
            <w:tcW w:type="dxa" w:w="3600"/>
          </w:tcPr>
          <w:p>
            <w:pPr>
              <w:spacing w:after="0" w:before="0" w:line="240" w:lineRule="auto"/>
              <w:jc w:val="left"/>
            </w:pPr>
            <w:r>
              <w:t>Determine that an abnormal condition exists</w:t>
            </w:r>
          </w:p>
        </w:tc>
        <w:tc>
          <w:tcPr>
            <w:tcW w:type="dxa" w:w="3600"/>
          </w:tcPr>
          <w:p>
            <w:pPr>
              <w:spacing w:after="0" w:before="0" w:line="240" w:lineRule="auto"/>
              <w:jc w:val="left"/>
            </w:pPr>
            <w:r>
              <w:t>PLC detects that clamp feedback did not arrive before the timeout</w:t>
            </w:r>
          </w:p>
        </w:tc>
      </w:tr>
      <w:tr>
        <w:tc>
          <w:tcPr>
            <w:tcW w:type="dxa" w:w="3600"/>
          </w:tcPr>
          <w:p>
            <w:pPr>
              <w:spacing w:after="0" w:before="0" w:line="240" w:lineRule="auto"/>
              <w:jc w:val="left"/>
            </w:pPr>
            <w:r>
              <w:t>Fault diagnosis</w:t>
            </w:r>
          </w:p>
        </w:tc>
        <w:tc>
          <w:tcPr>
            <w:tcW w:type="dxa" w:w="3600"/>
          </w:tcPr>
          <w:p>
            <w:pPr>
              <w:spacing w:after="0" w:before="0" w:line="240" w:lineRule="auto"/>
              <w:jc w:val="left"/>
            </w:pPr>
            <w:r>
              <w:t>Determine why the abnormal condition occurred</w:t>
            </w:r>
          </w:p>
        </w:tc>
        <w:tc>
          <w:tcPr>
            <w:tcW w:type="dxa" w:w="3600"/>
          </w:tcPr>
          <w:p>
            <w:pPr>
              <w:spacing w:after="0" w:before="0" w:line="240" w:lineRule="auto"/>
              <w:jc w:val="left"/>
            </w:pPr>
            <w:r>
              <w:t>Investigation identifies a broken sensor cable</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Decide what the system should do</w:t>
            </w:r>
          </w:p>
        </w:tc>
        <w:tc>
          <w:tcPr>
            <w:tcW w:type="dxa" w:w="3600"/>
          </w:tcPr>
          <w:p>
            <w:pPr>
              <w:spacing w:after="0" w:before="0" w:line="240" w:lineRule="auto"/>
              <w:jc w:val="left"/>
            </w:pPr>
            <w:r>
              <w:t>Stop the sequence and generate an alarm</w:t>
            </w:r>
          </w:p>
        </w:tc>
      </w:tr>
      <w:tr>
        <w:tc>
          <w:tcPr>
            <w:tcW w:type="dxa" w:w="3600"/>
          </w:tcPr>
          <w:p>
            <w:pPr>
              <w:spacing w:after="0" w:before="0" w:line="240" w:lineRule="auto"/>
              <w:jc w:val="left"/>
            </w:pPr>
            <w:r>
              <w:t>Fault recovery</w:t>
            </w:r>
          </w:p>
        </w:tc>
        <w:tc>
          <w:tcPr>
            <w:tcW w:type="dxa" w:w="3600"/>
          </w:tcPr>
          <w:p>
            <w:pPr>
              <w:spacing w:after="0" w:before="0" w:line="240" w:lineRule="auto"/>
              <w:jc w:val="left"/>
            </w:pPr>
            <w:r>
              <w:t>Restore the system to an acceptable operating condition</w:t>
            </w:r>
          </w:p>
        </w:tc>
        <w:tc>
          <w:tcPr>
            <w:tcW w:type="dxa" w:w="3600"/>
          </w:tcPr>
          <w:p>
            <w:pPr>
              <w:spacing w:after="0" w:before="0" w:line="240" w:lineRule="auto"/>
              <w:jc w:val="left"/>
            </w:pPr>
            <w:r>
              <w:t>Repair the cable, verify feedback, and perform the approved reset</w:t>
            </w:r>
          </w:p>
        </w:tc>
      </w:tr>
      <w:tr>
        <w:tc>
          <w:tcPr>
            <w:tcW w:type="dxa" w:w="3600"/>
          </w:tcPr>
          <w:p>
            <w:pPr>
              <w:spacing w:after="0" w:before="0" w:line="240" w:lineRule="auto"/>
              <w:jc w:val="left"/>
            </w:pPr>
            <w:r>
              <w:t>Fault prevention</w:t>
            </w:r>
          </w:p>
        </w:tc>
        <w:tc>
          <w:tcPr>
            <w:tcW w:type="dxa" w:w="3600"/>
          </w:tcPr>
          <w:p>
            <w:pPr>
              <w:spacing w:after="0" w:before="0" w:line="240" w:lineRule="auto"/>
              <w:jc w:val="left"/>
            </w:pPr>
            <w:r>
              <w:t>Reduce the likelihood of recurrence</w:t>
            </w:r>
          </w:p>
        </w:tc>
        <w:tc>
          <w:tcPr>
            <w:tcW w:type="dxa" w:w="3600"/>
          </w:tcPr>
          <w:p>
            <w:pPr>
              <w:spacing w:after="0" w:before="0" w:line="240" w:lineRule="auto"/>
              <w:jc w:val="left"/>
            </w:pPr>
            <w:r>
              <w:t>Improve cable routing and inspection practices</w:t>
            </w:r>
          </w:p>
        </w:tc>
      </w:tr>
    </w:tbl>
    <w:p/>
    <w:p>
      <w:r>
        <w:t>A controller can often detect a fault without identifying its exact cause.</w:t>
      </w:r>
    </w:p>
    <w:p>
      <w:r>
        <w:t>For example, the PLC can detect that a motor did not reach the expected speed. It may not be able to determine whether the cause is a mechanical jam, drive fault, incorrect command, power problem, or defective feedback.</w:t>
      </w:r>
    </w:p>
    <w:p>
      <w:r>
        <w:t>This is why diagnostic messages should distinguish between the observed symptom and the confirmed root cause.</w:t>
      </w:r>
    </w:p>
    <w:p>
      <w:pPr>
        <w:pStyle w:val="Heading2"/>
      </w:pPr>
      <w:r>
        <w:t>6. Fault detection methods</w:t>
      </w:r>
    </w:p>
    <w:p>
      <w:pPr>
        <w:pStyle w:val="Heading3"/>
      </w:pPr>
      <w:r>
        <w:t>6.1 Threshold monitoring</w:t>
      </w:r>
    </w:p>
    <w:p>
      <w:r>
        <w:t>The controller compares a measured value with configured limits.</w:t>
      </w:r>
    </w:p>
    <w:p>
      <w:r>
        <w:t>Example:</w:t>
      </w:r>
    </w:p>
    <w:p>
      <w:pPr>
        <w:shd w:val="clear" w:color="auto" w:fill="F4F4F4"/>
        <w:spacing w:before="0" w:after="0" w:line="240" w:lineRule="auto"/>
        <w:ind w:left="216" w:right="216"/>
        <w:jc w:val="left"/>
      </w:pPr>
      <w:r>
        <w:rPr>
          <w:rFonts w:ascii="Consolas" w:hAnsi="Consolas"/>
          <w:color w:val="202020"/>
          <w:sz w:val="18"/>
        </w:rPr>
        <w:t>IF Motor_Current &gt; Permitted_Current_Limit</w:t>
      </w:r>
    </w:p>
    <w:p>
      <w:pPr>
        <w:shd w:val="clear" w:color="auto" w:fill="F4F4F4"/>
        <w:spacing w:before="0" w:after="0" w:line="240" w:lineRule="auto"/>
        <w:ind w:left="216" w:right="216"/>
        <w:jc w:val="left"/>
      </w:pPr>
      <w:r>
        <w:rPr>
          <w:rFonts w:ascii="Consolas" w:hAnsi="Consolas"/>
          <w:color w:val="202020"/>
          <w:sz w:val="18"/>
        </w:rPr>
        <w:t>THEN Set_Overcurrent_Condition</w:t>
      </w:r>
    </w:p>
    <w:p/>
    <w:p>
      <w:r>
        <w:t>Threshold monitoring is commonly used for current, pressure, temperature, level, vibration, and other measurable variables.</w:t>
      </w:r>
    </w:p>
    <w:p>
      <w:r>
        <w:t>The correct limits depend on the equipment and process requirements.</w:t>
      </w:r>
    </w:p>
    <w:p>
      <w:pPr>
        <w:pStyle w:val="Heading3"/>
      </w:pPr>
      <w:r>
        <w:t>6.2 Timeout monitoring</w:t>
      </w:r>
    </w:p>
    <w:p>
      <w:r>
        <w:t>A timeout detects that an expected operation has not completed within the allowed time.</w:t>
      </w:r>
    </w:p>
    <w:p>
      <w:r>
        <w:t>Example:</w:t>
      </w:r>
    </w:p>
    <w:p>
      <w:pPr>
        <w:pStyle w:val="ListBullet"/>
      </w:pPr>
      <w:r>
        <w:t>PLC commands a cylinder to extend.</w:t>
      </w:r>
    </w:p>
    <w:p>
      <w:pPr>
        <w:pStyle w:val="ListBullet"/>
      </w:pPr>
      <w:r>
        <w:t>The cylinder should reach the extended position within the configured interval.</w:t>
      </w:r>
    </w:p>
    <w:p>
      <w:pPr>
        <w:pStyle w:val="ListBullet"/>
      </w:pPr>
      <w:r>
        <w:t>The position feedback does not arrive.</w:t>
      </w:r>
    </w:p>
    <w:p>
      <w:pPr>
        <w:pStyle w:val="ListBullet"/>
      </w:pPr>
      <w:r>
        <w:t>The controller generates a cylinder-extension fault.</w:t>
      </w:r>
    </w:p>
    <w:p>
      <w:r>
        <w:t>The timeout identifies an unsuccessful operation, not necessarily a defective cylinder.</w:t>
      </w:r>
    </w:p>
    <w:p>
      <w:pPr>
        <w:pStyle w:val="Heading3"/>
      </w:pPr>
      <w:r>
        <w:t>6.3 Feedback consistency checking</w:t>
      </w:r>
    </w:p>
    <w:p>
      <w:r>
        <w:t>The controller checks whether related signals agree.</w:t>
      </w:r>
    </w:p>
    <w:p>
      <w:r>
        <w:t>For example, a clamp may have separate open and closed position sensors. If both are ON simultaneously, the combination may indicate a sensor, wiring, mapping, or mechanical problem.</w:t>
      </w:r>
    </w:p>
    <w:p>
      <w:r>
        <w:t>The expected combinations must be defined according to the actual sensor arrangement.</w:t>
      </w:r>
    </w:p>
    <w:p>
      <w:pPr>
        <w:pStyle w:val="Heading3"/>
      </w:pPr>
      <w:r>
        <w:t>6.4 Communication monitoring</w:t>
      </w:r>
    </w:p>
    <w:p>
      <w:r>
        <w:t>A controller monitors whether required devices and data remain available and valid.</w:t>
      </w:r>
    </w:p>
    <w:p>
      <w:r>
        <w:t>Possible checks include:</w:t>
      </w:r>
    </w:p>
    <w:p>
      <w:pPr>
        <w:pStyle w:val="ListBullet"/>
      </w:pPr>
      <w:r>
        <w:t>Connection status.</w:t>
      </w:r>
    </w:p>
    <w:p>
      <w:pPr>
        <w:pStyle w:val="ListBullet"/>
      </w:pPr>
      <w:r>
        <w:t>Communication timeout.</w:t>
      </w:r>
    </w:p>
    <w:p>
      <w:pPr>
        <w:pStyle w:val="ListBullet"/>
      </w:pPr>
      <w:r>
        <w:t>Data freshness.</w:t>
      </w:r>
    </w:p>
    <w:p>
      <w:pPr>
        <w:pStyle w:val="ListBullet"/>
      </w:pPr>
      <w:r>
        <w:t>Device diagnostic status.</w:t>
      </w:r>
    </w:p>
    <w:p>
      <w:pPr>
        <w:pStyle w:val="ListBullet"/>
      </w:pPr>
      <w:r>
        <w:t>Invalid or out-of-range data.</w:t>
      </w:r>
    </w:p>
    <w:p>
      <w:r>
        <w:t>A stale value must not be mistaken for a current valid measurement simply because the tag still contains a number.</w:t>
      </w:r>
    </w:p>
    <w:p>
      <w:pPr>
        <w:pStyle w:val="Heading3"/>
      </w:pPr>
      <w:r>
        <w:t>6.5 Diagnostic feedback from equipment</w:t>
      </w:r>
    </w:p>
    <w:p>
      <w:r>
        <w:t>Modern drives, robots, CNC controllers, and PLCs often provide built-in diagnostic codes.</w:t>
      </w:r>
    </w:p>
    <w:p>
      <w:r>
        <w:t>These can identify conditions such as:</w:t>
      </w:r>
    </w:p>
    <w:p>
      <w:pPr>
        <w:pStyle w:val="ListBullet"/>
      </w:pPr>
      <w:r>
        <w:t>Drive overtemperature.</w:t>
      </w:r>
    </w:p>
    <w:p>
      <w:pPr>
        <w:pStyle w:val="ListBullet"/>
      </w:pPr>
      <w:r>
        <w:t>Encoder failure.</w:t>
      </w:r>
    </w:p>
    <w:p>
      <w:pPr>
        <w:pStyle w:val="ListBullet"/>
      </w:pPr>
      <w:r>
        <w:t>Servo following error.</w:t>
      </w:r>
    </w:p>
    <w:p>
      <w:pPr>
        <w:pStyle w:val="ListBullet"/>
      </w:pPr>
      <w:r>
        <w:t>Axis limit violation.</w:t>
      </w:r>
    </w:p>
    <w:p>
      <w:pPr>
        <w:pStyle w:val="ListBullet"/>
      </w:pPr>
      <w:r>
        <w:t>Controller communication error.</w:t>
      </w:r>
    </w:p>
    <w:p>
      <w:pPr>
        <w:pStyle w:val="ListBullet"/>
      </w:pPr>
      <w:r>
        <w:t>Lubrication-system fault.</w:t>
      </w:r>
    </w:p>
    <w:p>
      <w:r>
        <w:t>Use the exact device model, firmware, and manufacturer's diagnostic documentation when interpreting these codes.</w:t>
      </w:r>
    </w:p>
    <w:p>
      <w:pPr>
        <w:pStyle w:val="Heading2"/>
      </w:pPr>
      <w:r>
        <w:t>7. Fault handling in a PLC sequence</w:t>
      </w:r>
    </w:p>
    <w:p>
      <w:r>
        <w:t>Consider an automated fixture that must clamp a workpiece before welding.</w:t>
      </w:r>
    </w:p>
    <w:p>
      <w:r>
        <w:t>A normal sequence may be:</w:t>
      </w:r>
    </w:p>
    <w:p>
      <w:pPr>
        <w:shd w:val="clear" w:color="auto" w:fill="F4F4F4"/>
        <w:spacing w:before="0" w:after="0" w:line="240" w:lineRule="auto"/>
        <w:ind w:left="216" w:right="216"/>
        <w:jc w:val="left"/>
      </w:pPr>
      <w:r>
        <w:rPr>
          <w:rFonts w:ascii="Consolas" w:hAnsi="Consolas"/>
          <w:color w:val="202020"/>
          <w:sz w:val="18"/>
        </w:rPr>
        <w:t>Command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Clamp-Closed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YES → Permit Welding Sequence</w:t>
      </w:r>
    </w:p>
    <w:p/>
    <w:p>
      <w:r>
        <w:t>If the feedback does not arrive within the allowed time, the controller enters a fault-handling path.</w:t>
      </w:r>
    </w:p>
    <w:p>
      <w:pPr>
        <w:shd w:val="clear" w:color="auto" w:fill="F4F4F4"/>
        <w:spacing w:before="0" w:after="0" w:line="240" w:lineRule="auto"/>
        <w:ind w:left="216" w:right="216"/>
        <w:jc w:val="left"/>
      </w:pPr>
      <w:r>
        <w:rPr>
          <w:rFonts w:ascii="Consolas" w:hAnsi="Consolas"/>
          <w:color w:val="202020"/>
          <w:sz w:val="18"/>
        </w:rPr>
        <w:t>Command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Next Step   Timeout Reached?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         YES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Keep Waiting   Set Fault</w:t>
      </w:r>
    </w:p>
    <w:p>
      <w:pPr>
        <w:shd w:val="clear" w:color="auto" w:fill="F4F4F4"/>
        <w:spacing w:before="0" w:after="0" w:line="240" w:lineRule="auto"/>
        <w:ind w:left="216" w:right="216"/>
        <w:jc w:val="left"/>
      </w:pPr>
      <w:r>
        <w:rPr>
          <w:rFonts w:ascii="Consolas" w:hAnsi="Consolas"/>
          <w:color w:val="202020"/>
          <w:sz w:val="18"/>
        </w:rPr>
        <w:t xml:space="preserve">                        Generate Alarm</w:t>
      </w:r>
    </w:p>
    <w:p>
      <w:pPr>
        <w:shd w:val="clear" w:color="auto" w:fill="F4F4F4"/>
        <w:spacing w:before="0" w:after="0" w:line="240" w:lineRule="auto"/>
        <w:ind w:left="216" w:right="216"/>
        <w:jc w:val="left"/>
      </w:pPr>
      <w:r>
        <w:rPr>
          <w:rFonts w:ascii="Consolas" w:hAnsi="Consolas"/>
          <w:color w:val="202020"/>
          <w:sz w:val="18"/>
        </w:rPr>
        <w:t xml:space="preserve">                        Inhibit Normal Progression</w:t>
      </w:r>
    </w:p>
    <w:p/>
    <w:p>
      <w:r>
        <w:t>The actual response depends on the machine design and risk assessment. Some faults require an immediate protective response, while others permit a controlled stop or limited operation.</w:t>
      </w:r>
    </w:p>
    <w:p>
      <w:r>
        <w:t>A fault should not be cleared merely because an operator wants to resume production. The system must satisfy the defined conditions for reset and recovery.</w:t>
      </w:r>
    </w:p>
    <w:p>
      <w:pPr>
        <w:pStyle w:val="Heading2"/>
      </w:pPr>
      <w:r>
        <w:t>8. Latched faults versus automatically clearing faults</w:t>
      </w:r>
    </w:p>
    <w:p>
      <w:pPr>
        <w:pStyle w:val="Heading3"/>
      </w:pPr>
      <w:r>
        <w:t>8.1 Latched fault</w:t>
      </w:r>
    </w:p>
    <w:p>
      <w:r>
        <w:t>A latched fault remains recorded even after the initiating condition disappears. It requires a defined reset or acknowledgement process.</w:t>
      </w:r>
    </w:p>
    <w:p>
      <w:r>
        <w:t>Example: a machine records that a required operation failed to complete within its timeout.</w:t>
      </w:r>
    </w:p>
    <w:p>
      <w:r>
        <w:t>Advantages include:</w:t>
      </w:r>
    </w:p>
    <w:p>
      <w:pPr>
        <w:pStyle w:val="ListBullet"/>
      </w:pPr>
      <w:r>
        <w:t>Preserving evidence of intermittent failures.</w:t>
      </w:r>
    </w:p>
    <w:p>
      <w:pPr>
        <w:pStyle w:val="ListBullet"/>
      </w:pPr>
      <w:r>
        <w:t>Preventing automatic continuation without review.</w:t>
      </w:r>
    </w:p>
    <w:p>
      <w:pPr>
        <w:pStyle w:val="ListBullet"/>
      </w:pPr>
      <w:r>
        <w:t>Requiring an explicit recovery action where appropriate.</w:t>
      </w:r>
    </w:p>
    <w:p>
      <w:pPr>
        <w:pStyle w:val="Heading3"/>
      </w:pPr>
      <w:r>
        <w:t>8.2 Automatically clearing fault condition</w:t>
      </w:r>
    </w:p>
    <w:p>
      <w:r>
        <w:t>The fault indication clears when the monitored condition returns to normal.</w:t>
      </w:r>
    </w:p>
    <w:p>
      <w:r>
        <w:t>Example: a diagnostic condition clears when a temporarily unavailable device reconnects, provided the system is designed to clear it automatically.</w:t>
      </w:r>
    </w:p>
    <w:p>
      <w:r>
        <w:t>Automatic clearing is not always appropriate. The control design must consider whether the condition needs to be recorded, whether restarting is permitted, and whether the original problem may recur.</w:t>
      </w:r>
    </w:p>
    <w:p>
      <w:r>
        <w:t>Important: Clearing a fault indication does not necessarily mean the equipment is ready to restart.</w:t>
      </w:r>
    </w:p>
    <w:p>
      <w:pPr>
        <w:pStyle w:val="Heading2"/>
      </w:pPr>
      <w:r>
        <w:t>9. Fault codes and diagnostic information</w:t>
      </w:r>
    </w:p>
    <w:p>
      <w:r>
        <w:t>A useful fault message should identify the affected equipment and the observed problem.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message</w:t>
            </w:r>
          </w:p>
        </w:tc>
        <w:tc>
          <w:tcPr>
            <w:tcW w:type="dxa" w:w="5400"/>
            <w:shd w:val="clear" w:color="auto" w:fill="EEF2F7"/>
          </w:tcPr>
          <w:p>
            <w:pPr>
              <w:spacing w:after="0" w:before="0" w:line="240" w:lineRule="auto"/>
              <w:jc w:val="left"/>
            </w:pPr>
            <w:r>
              <w:rPr>
                <w:b/>
                <w:color w:val="1A2E4A"/>
              </w:rPr>
              <w:t>More useful message</w:t>
            </w:r>
          </w:p>
        </w:tc>
      </w:tr>
      <w:tr>
        <w:tc>
          <w:tcPr>
            <w:tcW w:type="dxa" w:w="5400"/>
          </w:tcPr>
          <w:p>
            <w:pPr>
              <w:spacing w:after="0" w:before="0" w:line="240" w:lineRule="auto"/>
              <w:jc w:val="left"/>
            </w:pPr>
            <w:r>
              <w:rPr>
                <w:rFonts w:ascii="Consolas" w:hAnsi="Consolas"/>
                <w:color w:val="333333"/>
                <w:sz w:val="19"/>
                <w:shd w:val="clear" w:color="auto" w:fill="EFEFEF"/>
              </w:rPr>
              <w:t>FAULT 12</w:t>
            </w:r>
          </w:p>
        </w:tc>
        <w:tc>
          <w:tcPr>
            <w:tcW w:type="dxa" w:w="5400"/>
          </w:tcPr>
          <w:p>
            <w:pPr>
              <w:spacing w:after="0" w:before="0" w:line="240" w:lineRule="auto"/>
              <w:jc w:val="left"/>
            </w:pPr>
            <w:r>
              <w:rPr>
                <w:rFonts w:ascii="Consolas" w:hAnsi="Consolas"/>
                <w:color w:val="333333"/>
                <w:sz w:val="19"/>
                <w:shd w:val="clear" w:color="auto" w:fill="EFEFEF"/>
              </w:rPr>
              <w:t>FR1010: Clamp failed to close within timeout</w:t>
            </w:r>
          </w:p>
        </w:tc>
      </w:tr>
      <w:tr>
        <w:tc>
          <w:tcPr>
            <w:tcW w:type="dxa" w:w="5400"/>
          </w:tcPr>
          <w:p>
            <w:pPr>
              <w:spacing w:after="0" w:before="0" w:line="240" w:lineRule="auto"/>
              <w:jc w:val="left"/>
            </w:pPr>
            <w:r>
              <w:rPr>
                <w:rFonts w:ascii="Consolas" w:hAnsi="Consolas"/>
                <w:color w:val="333333"/>
                <w:sz w:val="19"/>
                <w:shd w:val="clear" w:color="auto" w:fill="EFEFEF"/>
              </w:rPr>
              <w:t>MOTOR ERROR</w:t>
            </w:r>
          </w:p>
        </w:tc>
        <w:tc>
          <w:tcPr>
            <w:tcW w:type="dxa" w:w="5400"/>
          </w:tcPr>
          <w:p>
            <w:pPr>
              <w:spacing w:after="0" w:before="0" w:line="240" w:lineRule="auto"/>
              <w:jc w:val="left"/>
            </w:pPr>
            <w:r>
              <w:rPr>
                <w:rFonts w:ascii="Consolas" w:hAnsi="Consolas"/>
                <w:color w:val="333333"/>
                <w:sz w:val="19"/>
                <w:shd w:val="clear" w:color="auto" w:fill="EFEFEF"/>
              </w:rPr>
              <w:t>Conveyor drive: Overtemperature diagnostic active</w:t>
            </w:r>
          </w:p>
        </w:tc>
      </w:tr>
      <w:tr>
        <w:tc>
          <w:tcPr>
            <w:tcW w:type="dxa" w:w="5400"/>
          </w:tcPr>
          <w:p>
            <w:pPr>
              <w:spacing w:after="0" w:before="0" w:line="240" w:lineRule="auto"/>
              <w:jc w:val="left"/>
            </w:pPr>
            <w:r>
              <w:rPr>
                <w:rFonts w:ascii="Consolas" w:hAnsi="Consolas"/>
                <w:color w:val="333333"/>
                <w:sz w:val="19"/>
                <w:shd w:val="clear" w:color="auto" w:fill="EFEFEF"/>
              </w:rPr>
              <w:t>ROBOT FAULT</w:t>
            </w:r>
          </w:p>
        </w:tc>
        <w:tc>
          <w:tcPr>
            <w:tcW w:type="dxa" w:w="5400"/>
          </w:tcPr>
          <w:p>
            <w:pPr>
              <w:spacing w:after="0" w:before="0" w:line="240" w:lineRule="auto"/>
              <w:jc w:val="left"/>
            </w:pPr>
            <w:r>
              <w:rPr>
                <w:rFonts w:ascii="Consolas" w:hAnsi="Consolas"/>
                <w:color w:val="333333"/>
                <w:sz w:val="19"/>
                <w:shd w:val="clear" w:color="auto" w:fill="EFEFEF"/>
              </w:rPr>
              <w:t>Robot controller: Axis 3 following error</w:t>
            </w:r>
          </w:p>
        </w:tc>
      </w:tr>
      <w:tr>
        <w:tc>
          <w:tcPr>
            <w:tcW w:type="dxa" w:w="5400"/>
          </w:tcPr>
          <w:p>
            <w:pPr>
              <w:spacing w:after="0" w:before="0" w:line="240" w:lineRule="auto"/>
              <w:jc w:val="left"/>
            </w:pPr>
            <w:r>
              <w:rPr>
                <w:rFonts w:ascii="Consolas" w:hAnsi="Consolas"/>
                <w:color w:val="333333"/>
                <w:sz w:val="19"/>
                <w:shd w:val="clear" w:color="auto" w:fill="EFEFEF"/>
              </w:rPr>
              <w:t>SENSOR ERROR</w:t>
            </w:r>
          </w:p>
        </w:tc>
        <w:tc>
          <w:tcPr>
            <w:tcW w:type="dxa" w:w="5400"/>
          </w:tcPr>
          <w:p>
            <w:pPr>
              <w:spacing w:after="0" w:before="0" w:line="240" w:lineRule="auto"/>
              <w:jc w:val="left"/>
            </w:pPr>
            <w:r>
              <w:rPr>
                <w:rFonts w:ascii="Consolas" w:hAnsi="Consolas"/>
                <w:color w:val="333333"/>
                <w:sz w:val="19"/>
                <w:shd w:val="clear" w:color="auto" w:fill="EFEFEF"/>
              </w:rPr>
              <w:t>Fixture: Closed-position feedback missing after close command</w:t>
            </w:r>
          </w:p>
        </w:tc>
      </w:tr>
      <w:tr>
        <w:tc>
          <w:tcPr>
            <w:tcW w:type="dxa" w:w="5400"/>
          </w:tcPr>
          <w:p>
            <w:pPr>
              <w:spacing w:after="0" w:before="0" w:line="240" w:lineRule="auto"/>
              <w:jc w:val="left"/>
            </w:pPr>
            <w:r>
              <w:rPr>
                <w:rFonts w:ascii="Consolas" w:hAnsi="Consolas"/>
                <w:color w:val="333333"/>
                <w:sz w:val="19"/>
                <w:shd w:val="clear" w:color="auto" w:fill="EFEFEF"/>
              </w:rPr>
              <w:t>COMMUNICATION ERROR</w:t>
            </w:r>
          </w:p>
        </w:tc>
        <w:tc>
          <w:tcPr>
            <w:tcW w:type="dxa" w:w="5400"/>
          </w:tcPr>
          <w:p>
            <w:pPr>
              <w:spacing w:after="0" w:before="0" w:line="240" w:lineRule="auto"/>
              <w:jc w:val="left"/>
            </w:pPr>
            <w:r>
              <w:rPr>
                <w:rFonts w:ascii="Consolas" w:hAnsi="Consolas"/>
                <w:color w:val="333333"/>
                <w:sz w:val="19"/>
                <w:shd w:val="clear" w:color="auto" w:fill="EFEFEF"/>
              </w:rPr>
              <w:t>PLC: Remote I/O connection lost</w:t>
            </w:r>
          </w:p>
        </w:tc>
      </w:tr>
    </w:tbl>
    <w:p/>
    <w:p>
      <w:r>
        <w:t>The detailed device code should still be retained where available. A descriptive PLC message and the original drive or robot diagnostic often provide complementary information.</w:t>
      </w:r>
    </w:p>
    <w:p>
      <w:r>
        <w:t>Useful diagnostic records may include:</w:t>
      </w:r>
    </w:p>
    <w:p>
      <w:pPr>
        <w:pStyle w:val="ListBullet"/>
      </w:pPr>
      <w:r>
        <w:t>Equipment or station identifier.</w:t>
      </w:r>
    </w:p>
    <w:p>
      <w:pPr>
        <w:pStyle w:val="ListBullet"/>
      </w:pPr>
      <w:r>
        <w:t>Fault code and description.</w:t>
      </w:r>
    </w:p>
    <w:p>
      <w:pPr>
        <w:pStyle w:val="ListBullet"/>
      </w:pPr>
      <w:r>
        <w:t>Timestamp.</w:t>
      </w:r>
    </w:p>
    <w:p>
      <w:pPr>
        <w:pStyle w:val="ListBullet"/>
      </w:pPr>
      <w:r>
        <w:t>Active sequence step.</w:t>
      </w:r>
    </w:p>
    <w:p>
      <w:pPr>
        <w:pStyle w:val="ListBullet"/>
      </w:pPr>
      <w:r>
        <w:t>Commanded operation.</w:t>
      </w:r>
    </w:p>
    <w:p>
      <w:pPr>
        <w:pStyle w:val="ListBullet"/>
      </w:pPr>
      <w:r>
        <w:t>Expected feedback.</w:t>
      </w:r>
    </w:p>
    <w:p>
      <w:pPr>
        <w:pStyle w:val="ListBullet"/>
      </w:pPr>
      <w:r>
        <w:t>Relevant process values.</w:t>
      </w:r>
    </w:p>
    <w:p>
      <w:pPr>
        <w:pStyle w:val="ListBullet"/>
      </w:pPr>
      <w:r>
        <w:t>Related alarms.</w:t>
      </w:r>
    </w:p>
    <w:p>
      <w:pPr>
        <w:pStyle w:val="ListBullet"/>
      </w:pPr>
      <w:r>
        <w:t>Whether the fault was reset and whether it recurred.</w:t>
      </w:r>
    </w:p>
    <w:p>
      <w:r>
        <w:t>This information makes intermittent problems easier to investigate.</w:t>
      </w:r>
    </w:p>
    <w:p>
      <w:pPr>
        <w:pStyle w:val="Heading2"/>
      </w:pPr>
      <w:r>
        <w:t>10. Practical maintenance troubleshooting</w:t>
      </w:r>
    </w:p>
    <w:p>
      <w:r>
        <w:t>The objective is to identify the cause of the abnormal condition without replacing components unnecessarily or repeatedly resetting the machine.</w:t>
      </w:r>
    </w:p>
    <w:p>
      <w:pPr>
        <w:pStyle w:val="Heading3"/>
      </w:pPr>
      <w:r>
        <w:t>Recommended procedure</w:t>
      </w:r>
    </w:p>
    <w:p>
      <w:pPr>
        <w:tabs>
          <w:tab w:pos="403" w:val="left"/>
        </w:tabs>
        <w:spacing w:after="40" w:line="276" w:lineRule="auto"/>
        <w:ind w:left="403" w:hanging="403"/>
        <w:jc w:val="left"/>
      </w:pPr>
      <w:r>
        <w:rPr>
          <w:color w:val="1A2E4A"/>
        </w:rPr>
        <w:t>1.</w:t>
        <w:tab/>
      </w:r>
      <w:r>
        <w:t>Capture the fault. Record the message, code, timestamp, equipment, and operating condition.</w:t>
      </w:r>
    </w:p>
    <w:p>
      <w:pPr>
        <w:tabs>
          <w:tab w:pos="403" w:val="left"/>
        </w:tabs>
        <w:spacing w:after="40" w:line="276" w:lineRule="auto"/>
        <w:ind w:left="403" w:hanging="403"/>
        <w:jc w:val="left"/>
      </w:pPr>
      <w:r>
        <w:rPr>
          <w:color w:val="1A2E4A"/>
        </w:rPr>
        <w:t>2.</w:t>
        <w:tab/>
      </w:r>
      <w:r>
        <w:t>Identify the affected function. Determine which operation failed or which condition became abnormal.</w:t>
      </w:r>
    </w:p>
    <w:p>
      <w:pPr>
        <w:tabs>
          <w:tab w:pos="403" w:val="left"/>
        </w:tabs>
        <w:spacing w:after="40" w:line="276" w:lineRule="auto"/>
        <w:ind w:left="403" w:hanging="403"/>
        <w:jc w:val="left"/>
      </w:pPr>
      <w:r>
        <w:rPr>
          <w:color w:val="1A2E4A"/>
        </w:rPr>
        <w:t>3.</w:t>
        <w:tab/>
      </w:r>
      <w:r>
        <w:t>Check the active sequence step. Identify what the controller expected to happen.</w:t>
      </w:r>
    </w:p>
    <w:p>
      <w:pPr>
        <w:tabs>
          <w:tab w:pos="403" w:val="left"/>
        </w:tabs>
        <w:spacing w:after="40" w:line="276" w:lineRule="auto"/>
        <w:ind w:left="403" w:hanging="403"/>
        <w:jc w:val="left"/>
      </w:pPr>
      <w:r>
        <w:rPr>
          <w:color w:val="1A2E4A"/>
        </w:rPr>
        <w:t>4.</w:t>
        <w:tab/>
      </w:r>
      <w:r>
        <w:t>Check the command and feedback. Determine whether the command was issued and whether the expected response was detected.</w:t>
      </w:r>
    </w:p>
    <w:p>
      <w:pPr>
        <w:tabs>
          <w:tab w:pos="403" w:val="left"/>
        </w:tabs>
        <w:spacing w:after="40" w:line="276" w:lineRule="auto"/>
        <w:ind w:left="403" w:hanging="403"/>
        <w:jc w:val="left"/>
      </w:pPr>
      <w:r>
        <w:rPr>
          <w:color w:val="1A2E4A"/>
        </w:rPr>
        <w:t>5.</w:t>
        <w:tab/>
      </w:r>
      <w:r>
        <w:t>Check device diagnostics. Inspect relevant PLC, VFD, CNC, robot, and network diagnostics.</w:t>
      </w:r>
    </w:p>
    <w:p>
      <w:pPr>
        <w:tabs>
          <w:tab w:pos="403" w:val="left"/>
        </w:tabs>
        <w:spacing w:after="40" w:line="276" w:lineRule="auto"/>
        <w:ind w:left="403" w:hanging="403"/>
        <w:jc w:val="left"/>
      </w:pPr>
      <w:r>
        <w:rPr>
          <w:color w:val="1A2E4A"/>
        </w:rPr>
        <w:t>6.</w:t>
        <w:tab/>
      </w:r>
      <w:r>
        <w:t>Check physical conditions. Inspect power, wiring, pressure, lubrication, cooling, alignment, mechanical movement, or other relevant factors.</w:t>
      </w:r>
    </w:p>
    <w:p>
      <w:pPr>
        <w:tabs>
          <w:tab w:pos="403" w:val="left"/>
        </w:tabs>
        <w:spacing w:after="40" w:line="276" w:lineRule="auto"/>
        <w:ind w:left="403" w:hanging="403"/>
        <w:jc w:val="left"/>
      </w:pPr>
      <w:r>
        <w:rPr>
          <w:color w:val="1A2E4A"/>
        </w:rPr>
        <w:t>7.</w:t>
        <w:tab/>
      </w:r>
      <w:r>
        <w:t>Trace the cause. Distinguish the initiating fault from secondary alarms and symptoms.</w:t>
      </w:r>
    </w:p>
    <w:p>
      <w:pPr>
        <w:tabs>
          <w:tab w:pos="403" w:val="left"/>
        </w:tabs>
        <w:spacing w:after="40" w:line="276" w:lineRule="auto"/>
        <w:ind w:left="403" w:hanging="403"/>
        <w:jc w:val="left"/>
      </w:pPr>
      <w:r>
        <w:rPr>
          <w:color w:val="1A2E4A"/>
        </w:rPr>
        <w:t>8.</w:t>
        <w:tab/>
      </w:r>
      <w:r>
        <w:t>Correct the underlying problem. Follow the appropriate technical and safety procedures.</w:t>
      </w:r>
    </w:p>
    <w:p>
      <w:pPr>
        <w:tabs>
          <w:tab w:pos="403" w:val="left"/>
        </w:tabs>
        <w:spacing w:after="40" w:line="276" w:lineRule="auto"/>
        <w:ind w:left="403" w:hanging="403"/>
        <w:jc w:val="left"/>
      </w:pPr>
      <w:r>
        <w:rPr>
          <w:color w:val="1A2E4A"/>
        </w:rPr>
        <w:t>9.</w:t>
        <w:tab/>
      </w:r>
      <w:r>
        <w:t>Reset and recover. Use the approved reset and recovery procedure.</w:t>
      </w:r>
    </w:p>
    <w:p>
      <w:pPr>
        <w:tabs>
          <w:tab w:pos="403" w:val="left"/>
        </w:tabs>
        <w:spacing w:after="40" w:line="276" w:lineRule="auto"/>
        <w:ind w:left="403" w:hanging="403"/>
        <w:jc w:val="left"/>
      </w:pPr>
      <w:r>
        <w:rPr>
          <w:color w:val="1A2E4A"/>
        </w:rPr>
        <w:t>10.</w:t>
        <w:tab/>
      </w:r>
      <w:r>
        <w:t>Verify and document. Confirm normal operation and record recurring issues.</w:t>
      </w:r>
    </w:p>
    <w:p>
      <w:pPr>
        <w:pStyle w:val="Heading3"/>
      </w:pPr>
      <w:r>
        <w:t>Example: Motor fails to start</w:t>
      </w:r>
    </w:p>
    <w:p>
      <w:r>
        <w:t>The PLC issues a motor-start command, but the running feedback never becomes active.</w:t>
      </w:r>
    </w:p>
    <w:p>
      <w:r>
        <w:t>Possible causes include:</w:t>
      </w:r>
    </w:p>
    <w:p>
      <w:pPr>
        <w:pStyle w:val="ListBullet"/>
      </w:pPr>
      <w:r>
        <w:t>Start permissive not satisfied.</w:t>
      </w:r>
    </w:p>
    <w:p>
      <w:pPr>
        <w:pStyle w:val="ListBullet"/>
      </w:pPr>
      <w:r>
        <w:t>Interlock preventing the start.</w:t>
      </w:r>
    </w:p>
    <w:p>
      <w:pPr>
        <w:pStyle w:val="ListBullet"/>
      </w:pPr>
      <w:r>
        <w:t>VFD or motor protection fault.</w:t>
      </w:r>
    </w:p>
    <w:p>
      <w:pPr>
        <w:pStyle w:val="ListBullet"/>
      </w:pPr>
      <w:r>
        <w:t>Missing control power.</w:t>
      </w:r>
    </w:p>
    <w:p>
      <w:pPr>
        <w:pStyle w:val="ListBullet"/>
      </w:pPr>
      <w:r>
        <w:t>Communication problem.</w:t>
      </w:r>
    </w:p>
    <w:p>
      <w:pPr>
        <w:pStyle w:val="ListBullet"/>
      </w:pPr>
      <w:r>
        <w:t>Incorrect command mapping.</w:t>
      </w:r>
    </w:p>
    <w:p>
      <w:pPr>
        <w:pStyle w:val="ListBullet"/>
      </w:pPr>
      <w:r>
        <w:t>Faulty running-status feedback.</w:t>
      </w:r>
    </w:p>
    <w:p>
      <w:pPr>
        <w:pStyle w:val="ListBullet"/>
      </w:pPr>
      <w:r>
        <w:t>Motor or mechanical load problem.</w:t>
      </w:r>
    </w:p>
    <w:p>
      <w:r>
        <w:t>A useful diagnostic order is to check whether the PLC issued the command, whether the drive received it, whether the drive accepted it, whether the motor was energized, and whether the running feedback was returned.</w:t>
      </w:r>
    </w:p>
    <w:p>
      <w:r>
        <w:t>The fault message identifies the failed function. The diagnostic process identifies why it failed.</w:t>
      </w:r>
    </w:p>
    <w:p>
      <w:pPr>
        <w:pStyle w:val="Heading2"/>
      </w:pPr>
      <w:r>
        <w:t>11. Root cause versus symptom</w:t>
      </w:r>
    </w:p>
    <w:p>
      <w:r>
        <w:t>A fault may be a symptom of another problem.</w:t>
      </w:r>
    </w:p>
    <w:p>
      <w:r>
        <w:t>Consider this example:</w:t>
      </w:r>
    </w:p>
    <w:p>
      <w:pPr>
        <w:pStyle w:val="ListBullet"/>
      </w:pPr>
      <w:r>
        <w:t>A conveyor stops.</w:t>
      </w:r>
    </w:p>
    <w:p>
      <w:pPr>
        <w:pStyle w:val="ListBullet"/>
      </w:pPr>
      <w:r>
        <w:t>The PLC detects that the conveyor has not reached the expected speed.</w:t>
      </w:r>
    </w:p>
    <w:p>
      <w:pPr>
        <w:pStyle w:val="ListBullet"/>
      </w:pPr>
      <w:r>
        <w:t>The HMI displays a conveyor-speed fault.</w:t>
      </w:r>
    </w:p>
    <w:p>
      <w:pPr>
        <w:pStyle w:val="ListBullet"/>
      </w:pPr>
      <w:r>
        <w:t>The drive reports an overcurrent diagnostic.</w:t>
      </w:r>
    </w:p>
    <w:p>
      <w:pPr>
        <w:pStyle w:val="ListBullet"/>
      </w:pPr>
      <w:r>
        <w:t>Investigation finds a jammed conveyor roller.</w:t>
      </w:r>
    </w:p>
    <w:p>
      <w:r>
        <w:t>The conveyor-speed fault is the observed failure of the expected operation. The drive diagnostic gives additional evidence. The jammed roller is the physical cause in this example.</w:t>
      </w:r>
    </w:p>
    <w:p>
      <w:r>
        <w:t>Replacing the speed sensor without checking the drive diagnostic and mechanical load would be an unsupported repair.</w:t>
      </w:r>
    </w:p>
    <w:p>
      <w:r>
        <w:t>A practical fault investigation asks:</w:t>
      </w:r>
    </w:p>
    <w:p>
      <w:pPr>
        <w:pStyle w:val="ListBullet"/>
      </w:pPr>
      <w:r>
        <w:t>What was expected to happen?</w:t>
      </w:r>
    </w:p>
    <w:p>
      <w:pPr>
        <w:pStyle w:val="ListBullet"/>
      </w:pPr>
      <w:r>
        <w:t>What actually happened?</w:t>
      </w:r>
    </w:p>
    <w:p>
      <w:pPr>
        <w:pStyle w:val="ListBullet"/>
      </w:pPr>
      <w:r>
        <w:t>Which signal or diagnostic detected the difference?</w:t>
      </w:r>
    </w:p>
    <w:p>
      <w:pPr>
        <w:pStyle w:val="ListBullet"/>
      </w:pPr>
      <w:r>
        <w:t>What caused that difference?</w:t>
      </w:r>
    </w:p>
    <w:p>
      <w:pPr>
        <w:pStyle w:val="ListBullet"/>
      </w:pPr>
      <w:r>
        <w:t>What allowed the cause to occur?</w:t>
      </w:r>
    </w:p>
    <w:p>
      <w:pPr>
        <w:pStyle w:val="ListBullet"/>
      </w:pPr>
      <w:r>
        <w:t>What corrective action will prevent recurrence?</w:t>
      </w:r>
    </w:p>
    <w:p>
      <w:r>
        <w:t>This is the foundation of systematic root-cause analysis.</w:t>
      </w:r>
    </w:p>
    <w:p>
      <w:pPr>
        <w:pStyle w:val="Heading2"/>
      </w:pPr>
      <w:r>
        <w:t>12. Common fault-handling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Consequence</w:t>
            </w:r>
          </w:p>
        </w:tc>
      </w:tr>
      <w:tr>
        <w:tc>
          <w:tcPr>
            <w:tcW w:type="dxa" w:w="5400"/>
          </w:tcPr>
          <w:p>
            <w:pPr>
              <w:spacing w:after="0" w:before="0" w:line="240" w:lineRule="auto"/>
              <w:jc w:val="left"/>
            </w:pPr>
            <w:r>
              <w:t>Repeatedly resetting without diagnosis</w:t>
            </w:r>
          </w:p>
        </w:tc>
        <w:tc>
          <w:tcPr>
            <w:tcW w:type="dxa" w:w="5400"/>
          </w:tcPr>
          <w:p>
            <w:pPr>
              <w:spacing w:after="0" w:before="0" w:line="240" w:lineRule="auto"/>
              <w:jc w:val="left"/>
            </w:pPr>
            <w:r>
              <w:t>The fault recurs and useful evidence may be lost</w:t>
            </w:r>
          </w:p>
        </w:tc>
      </w:tr>
      <w:tr>
        <w:tc>
          <w:tcPr>
            <w:tcW w:type="dxa" w:w="5400"/>
          </w:tcPr>
          <w:p>
            <w:pPr>
              <w:spacing w:after="0" w:before="0" w:line="240" w:lineRule="auto"/>
              <w:jc w:val="left"/>
            </w:pPr>
            <w:r>
              <w:t>Replacing the component named in the message immediately</w:t>
            </w:r>
          </w:p>
        </w:tc>
        <w:tc>
          <w:tcPr>
            <w:tcW w:type="dxa" w:w="5400"/>
          </w:tcPr>
          <w:p>
            <w:pPr>
              <w:spacing w:after="0" w:before="0" w:line="240" w:lineRule="auto"/>
              <w:jc w:val="left"/>
            </w:pPr>
            <w:r>
              <w:t>The root cause may remain unresolved</w:t>
            </w:r>
          </w:p>
        </w:tc>
      </w:tr>
      <w:tr>
        <w:tc>
          <w:tcPr>
            <w:tcW w:type="dxa" w:w="5400"/>
          </w:tcPr>
          <w:p>
            <w:pPr>
              <w:spacing w:after="0" w:before="0" w:line="240" w:lineRule="auto"/>
              <w:jc w:val="left"/>
            </w:pPr>
            <w:r>
              <w:t>Treating every fault as a hardware failure</w:t>
            </w:r>
          </w:p>
        </w:tc>
        <w:tc>
          <w:tcPr>
            <w:tcW w:type="dxa" w:w="5400"/>
          </w:tcPr>
          <w:p>
            <w:pPr>
              <w:spacing w:after="0" w:before="0" w:line="240" w:lineRule="auto"/>
              <w:jc w:val="left"/>
            </w:pPr>
            <w:r>
              <w:t>Logic, configuration, and process problems are overlooked</w:t>
            </w:r>
          </w:p>
        </w:tc>
      </w:tr>
      <w:tr>
        <w:tc>
          <w:tcPr>
            <w:tcW w:type="dxa" w:w="5400"/>
          </w:tcPr>
          <w:p>
            <w:pPr>
              <w:spacing w:after="0" w:before="0" w:line="240" w:lineRule="auto"/>
              <w:jc w:val="left"/>
            </w:pPr>
            <w:r>
              <w:t>Ignoring the active sequence step</w:t>
            </w:r>
          </w:p>
        </w:tc>
        <w:tc>
          <w:tcPr>
            <w:tcW w:type="dxa" w:w="5400"/>
          </w:tcPr>
          <w:p>
            <w:pPr>
              <w:spacing w:after="0" w:before="0" w:line="240" w:lineRule="auto"/>
              <w:jc w:val="left"/>
            </w:pPr>
            <w:r>
              <w:t>The expected operation and failed transition remain unclear</w:t>
            </w:r>
          </w:p>
        </w:tc>
      </w:tr>
      <w:tr>
        <w:tc>
          <w:tcPr>
            <w:tcW w:type="dxa" w:w="5400"/>
          </w:tcPr>
          <w:p>
            <w:pPr>
              <w:spacing w:after="0" w:before="0" w:line="240" w:lineRule="auto"/>
              <w:jc w:val="left"/>
            </w:pPr>
            <w:r>
              <w:t>Clearing faults automatically without suitable checks</w:t>
            </w:r>
          </w:p>
        </w:tc>
        <w:tc>
          <w:tcPr>
            <w:tcW w:type="dxa" w:w="5400"/>
          </w:tcPr>
          <w:p>
            <w:pPr>
              <w:spacing w:after="0" w:before="0" w:line="240" w:lineRule="auto"/>
              <w:jc w:val="left"/>
            </w:pPr>
            <w:r>
              <w:t>The machine may resume under invalid conditions</w:t>
            </w:r>
          </w:p>
        </w:tc>
      </w:tr>
      <w:tr>
        <w:tc>
          <w:tcPr>
            <w:tcW w:type="dxa" w:w="5400"/>
          </w:tcPr>
          <w:p>
            <w:pPr>
              <w:spacing w:after="0" w:before="0" w:line="240" w:lineRule="auto"/>
              <w:jc w:val="left"/>
            </w:pPr>
            <w:r>
              <w:t>Providing only numeric fault codes</w:t>
            </w:r>
          </w:p>
        </w:tc>
        <w:tc>
          <w:tcPr>
            <w:tcW w:type="dxa" w:w="5400"/>
          </w:tcPr>
          <w:p>
            <w:pPr>
              <w:spacing w:after="0" w:before="0" w:line="240" w:lineRule="auto"/>
              <w:jc w:val="left"/>
            </w:pPr>
            <w:r>
              <w:t>Troubleshooting takes longer</w:t>
            </w:r>
          </w:p>
        </w:tc>
      </w:tr>
      <w:tr>
        <w:tc>
          <w:tcPr>
            <w:tcW w:type="dxa" w:w="5400"/>
          </w:tcPr>
          <w:p>
            <w:pPr>
              <w:spacing w:after="0" w:before="0" w:line="240" w:lineRule="auto"/>
              <w:jc w:val="left"/>
            </w:pPr>
            <w:r>
              <w:t>Failing to preserve timestamps and diagnostic history</w:t>
            </w:r>
          </w:p>
        </w:tc>
        <w:tc>
          <w:tcPr>
            <w:tcW w:type="dxa" w:w="5400"/>
          </w:tcPr>
          <w:p>
            <w:pPr>
              <w:spacing w:after="0" w:before="0" w:line="240" w:lineRule="auto"/>
              <w:jc w:val="left"/>
            </w:pPr>
            <w:r>
              <w:t>Intermittent faults become difficult to correlate</w:t>
            </w:r>
          </w:p>
        </w:tc>
      </w:tr>
      <w:tr>
        <w:tc>
          <w:tcPr>
            <w:tcW w:type="dxa" w:w="5400"/>
          </w:tcPr>
          <w:p>
            <w:pPr>
              <w:spacing w:after="0" w:before="0" w:line="240" w:lineRule="auto"/>
              <w:jc w:val="left"/>
            </w:pPr>
            <w:r>
              <w:t>Treating secondary alarms as independent failures</w:t>
            </w:r>
          </w:p>
        </w:tc>
        <w:tc>
          <w:tcPr>
            <w:tcW w:type="dxa" w:w="5400"/>
          </w:tcPr>
          <w:p>
            <w:pPr>
              <w:spacing w:after="0" w:before="0" w:line="240" w:lineRule="auto"/>
              <w:jc w:val="left"/>
            </w:pPr>
            <w:r>
              <w:t>The initiating cause is obscured</w:t>
            </w:r>
          </w:p>
        </w:tc>
      </w:tr>
      <w:tr>
        <w:tc>
          <w:tcPr>
            <w:tcW w:type="dxa" w:w="5400"/>
          </w:tcPr>
          <w:p>
            <w:pPr>
              <w:spacing w:after="0" w:before="0" w:line="240" w:lineRule="auto"/>
              <w:jc w:val="left"/>
            </w:pPr>
            <w:r>
              <w:t>Restarting without checking the physical machine state</w:t>
            </w:r>
          </w:p>
        </w:tc>
        <w:tc>
          <w:tcPr>
            <w:tcW w:type="dxa" w:w="5400"/>
          </w:tcPr>
          <w:p>
            <w:pPr>
              <w:spacing w:after="0" w:before="0" w:line="240" w:lineRule="auto"/>
              <w:jc w:val="left"/>
            </w:pPr>
            <w:r>
              <w:t>Unexpected movement or process errors may occur</w:t>
            </w:r>
          </w:p>
        </w:tc>
      </w:tr>
    </w:tbl>
    <w:p/>
    <w:p>
      <w:pPr>
        <w:pStyle w:val="Heading2"/>
      </w:pPr>
      <w:r>
        <w:t>13. Interview questions and answers</w:t>
      </w:r>
    </w:p>
    <w:p>
      <w:r>
        <w:t>Q1. What is a fault in industrial automation?</w:t>
      </w:r>
    </w:p>
    <w:p>
      <w:r>
        <w:t>A fault is a detected or identified abnormal condition indicating that a component, machine, control function, communication link, or process is not operating as intended.</w:t>
      </w:r>
    </w:p>
    <w:p>
      <w:r>
        <w:t>Q2. What is the difference between a fault and a failure?</w:t>
      </w:r>
    </w:p>
    <w:p>
      <w:r>
        <w:t>A fault is an abnormal condition that is detected or identified. A failure is the loss of the ability to perform a required function. A fault may indicate a failure, but it may also indicate an abnormal condition without permanent component damage.</w:t>
      </w:r>
    </w:p>
    <w:p>
      <w:r>
        <w:t>Q3. What is the difference between fault detection and fault diagnosis?</w:t>
      </w:r>
    </w:p>
    <w:p>
      <w:r>
        <w:t>Fault detection determines that an abnormal condition exists. Fault diagnosis investigates its cause.</w:t>
      </w:r>
    </w:p>
    <w:p>
      <w:r>
        <w:t>Q4. Can a PLC detect a fault without knowing its root cause?</w:t>
      </w:r>
    </w:p>
    <w:p>
      <w:r>
        <w:t>Yes. A PLC can detect missing feedback, excessive current, a timeout, or an inconsistent signal without being able to determine the exact physical cause.</w:t>
      </w:r>
    </w:p>
    <w:p>
      <w:r>
        <w:t>Q5. What is a latched fault?</w:t>
      </w:r>
    </w:p>
    <w:p>
      <w:r>
        <w:t>A latched fault remains recorded after the initiating condition disappears and requires a defined reset process.</w:t>
      </w:r>
    </w:p>
    <w:p>
      <w:r>
        <w:t>Q6. Why should faults not be reset repeatedly without investigation?</w:t>
      </w:r>
    </w:p>
    <w:p>
      <w:r>
        <w:t>Repeated resets may hide useful evidence, allow the underlying problem to persist, and cause the fault to recur or lead to further damage.</w:t>
      </w:r>
    </w:p>
    <w:p>
      <w:r>
        <w:t>Q7. How would you troubleshoot a machine that stops with a fault?</w:t>
      </w:r>
    </w:p>
    <w:p>
      <w:r>
        <w:t>Capture the fault details, identify the affected function and sequence step, check commands and feedback, examine device diagnostics, investigate physical and control-system causes, correct the problem, and verify operation after approved recovery.</w:t>
      </w:r>
    </w:p>
    <w:p>
      <w:r>
        <w:t>Q8. Can a fault exist without an alarm?</w:t>
      </w:r>
    </w:p>
    <w:p>
      <w:r>
        <w:t>Yes. A controller may record an internal diagnostic or fault status without generating a separate operator alarm. Whether an alarm is generated depends on the control-system design.</w:t>
      </w:r>
    </w:p>
    <w:p>
      <w:pPr>
        <w:pStyle w:val="Heading2"/>
      </w:pPr>
      <w:r>
        <w:t>14. Final mental model</w:t>
      </w:r>
    </w:p>
    <w:p>
      <w:r>
        <w:t>Think of a fault as a difference between the expected behavior and the detected condition.</w:t>
      </w:r>
    </w:p>
    <w:p>
      <w:pPr>
        <w:pStyle w:val="ListBullet"/>
      </w:pPr>
      <w:r>
        <w:t>Expected behavior: What should the machine or component do?</w:t>
      </w:r>
    </w:p>
    <w:p>
      <w:pPr>
        <w:pStyle w:val="ListBullet"/>
      </w:pPr>
      <w:r>
        <w:t>Observed condition: What actually happened?</w:t>
      </w:r>
    </w:p>
    <w:p>
      <w:pPr>
        <w:pStyle w:val="ListBullet"/>
      </w:pPr>
      <w:r>
        <w:t>Fault detection: How was the abnormal condition identified?</w:t>
      </w:r>
    </w:p>
    <w:p>
      <w:pPr>
        <w:pStyle w:val="ListBullet"/>
      </w:pPr>
      <w:r>
        <w:t>Diagnosis: Why did the condition occur?</w:t>
      </w:r>
    </w:p>
    <w:p>
      <w:pPr>
        <w:pStyle w:val="ListBullet"/>
      </w:pPr>
      <w:r>
        <w:t>Response: What must the machine do because of the fault?</w:t>
      </w:r>
    </w:p>
    <w:p>
      <w:pPr>
        <w:pStyle w:val="ListBullet"/>
      </w:pPr>
      <w:r>
        <w:t>Recovery: What must be corrected and verified before normal operation resumes?</w:t>
      </w:r>
    </w:p>
    <w:p>
      <w:pPr>
        <w:pStyle w:val="ListBullet"/>
      </w:pPr>
      <w:r>
        <w:t>Prevention: What can reduce the chance of recurrence?</w:t>
      </w:r>
    </w:p>
    <w:p>
      <w:r>
        <w:t>For maintenance, remember this principle: the fault message tells you what the control system detected, not necessarily what component caused it.</w:t>
      </w:r>
    </w:p>
    <w:p>
      <w:r>
        <w:t>The next topic is 24. Trip, which focuses on protective actions that stop or inhibit equipment when defined abnormal conditions require a response.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Fault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