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24. Trip</w:t>
      </w:r>
    </w:p>
    <w:p>
      <w:pPr>
        <w:pStyle w:val="Heading2"/>
      </w:pPr>
      <w:r>
        <w:t>1. Definition</w:t>
      </w:r>
    </w:p>
    <w:p>
      <w:r>
        <w:t>A trip is a protective action that stops, disables, disconnects, or inhibits equipment when a detected condition reaches a defined limit or indicates that continued operation may damage equipment, compromise the process, or create a hazard.</w:t>
      </w:r>
    </w:p>
    <w:p>
      <w:r>
        <w:t>The purpose of a trip is to move equipment into a defined protective state when normal operation can no longer continue safely or reliably.</w:t>
      </w:r>
    </w:p>
    <w:p>
      <w:r>
        <w:t>Examples:</w:t>
      </w:r>
    </w:p>
    <w:p>
      <w:pPr>
        <w:pStyle w:val="ListBullet"/>
      </w:pPr>
      <w:r>
        <w:t>A motor trips when its overload protection detects excessive current over a specified period.</w:t>
      </w:r>
    </w:p>
    <w:p>
      <w:pPr>
        <w:pStyle w:val="ListBullet"/>
      </w:pPr>
      <w:r>
        <w:t>A VFD trips when it detects an overcurrent condition.</w:t>
      </w:r>
    </w:p>
    <w:p>
      <w:pPr>
        <w:pStyle w:val="ListBullet"/>
      </w:pPr>
      <w:r>
        <w:t>A hydraulic system trips when pressure exceeds a high-high limit.</w:t>
      </w:r>
    </w:p>
    <w:p>
      <w:pPr>
        <w:pStyle w:val="ListBullet"/>
      </w:pPr>
      <w:r>
        <w:t>A robot stops when a protective monitoring function detects an unsafe condition.</w:t>
      </w:r>
    </w:p>
    <w:p>
      <w:pPr>
        <w:pStyle w:val="ListBullet"/>
      </w:pPr>
      <w:r>
        <w:t>A machine trips when a required cooling system fails and continued operation could damage equipment.</w:t>
      </w:r>
    </w:p>
    <w:p>
      <w:r>
        <w:t>Key principle: An alarm informs personnel about a condition. A trip initiates a protective response.</w:t>
      </w:r>
    </w:p>
    <w:p>
      <w:pPr>
        <w:pStyle w:val="Heading2"/>
      </w:pPr>
      <w:r>
        <w:t>2. Why trips are required</w:t>
      </w:r>
    </w:p>
    <w:p>
      <w:r>
        <w:t>Industrial equipment operates under defined electrical, mechanical, thermal, pneumatic, hydraulic, and process limits. A trip prevents continued operation when those limits are violated.</w:t>
      </w:r>
    </w:p>
    <w:p>
      <w:r>
        <w:t>The main purposes are:</w:t>
      </w:r>
    </w:p>
    <w:p>
      <w:pPr>
        <w:tabs>
          <w:tab w:pos="403" w:val="left"/>
        </w:tabs>
        <w:spacing w:after="40" w:line="276" w:lineRule="auto"/>
        <w:ind w:left="403" w:hanging="403"/>
        <w:jc w:val="left"/>
      </w:pPr>
      <w:r>
        <w:rPr>
          <w:color w:val="1A2E4A"/>
        </w:rPr>
        <w:t>1.</w:t>
        <w:tab/>
      </w:r>
      <w:r>
        <w:t>Equipment protection: Prevent damage to motors, drives, pumps, gearboxes, electronics, and other components.</w:t>
      </w:r>
    </w:p>
    <w:p>
      <w:pPr>
        <w:tabs>
          <w:tab w:pos="403" w:val="left"/>
        </w:tabs>
        <w:spacing w:after="40" w:line="276" w:lineRule="auto"/>
        <w:ind w:left="403" w:hanging="403"/>
        <w:jc w:val="left"/>
      </w:pPr>
      <w:r>
        <w:rPr>
          <w:color w:val="1A2E4A"/>
        </w:rPr>
        <w:t>2.</w:t>
        <w:tab/>
      </w:r>
      <w:r>
        <w:t>Process protection: Prevent abnormal operating conditions from damaging a product or downstream equipment.</w:t>
      </w:r>
    </w:p>
    <w:p>
      <w:pPr>
        <w:tabs>
          <w:tab w:pos="403" w:val="left"/>
        </w:tabs>
        <w:spacing w:after="40" w:line="276" w:lineRule="auto"/>
        <w:ind w:left="403" w:hanging="403"/>
        <w:jc w:val="left"/>
      </w:pPr>
      <w:r>
        <w:rPr>
          <w:color w:val="1A2E4A"/>
        </w:rPr>
        <w:t>3.</w:t>
        <w:tab/>
      </w:r>
      <w:r>
        <w:t>Personnel protection: Initiate a required protective response when a safety-related condition occurs.</w:t>
      </w:r>
    </w:p>
    <w:p>
      <w:pPr>
        <w:tabs>
          <w:tab w:pos="403" w:val="left"/>
        </w:tabs>
        <w:spacing w:after="40" w:line="276" w:lineRule="auto"/>
        <w:ind w:left="403" w:hanging="403"/>
        <w:jc w:val="left"/>
      </w:pPr>
      <w:r>
        <w:rPr>
          <w:color w:val="1A2E4A"/>
        </w:rPr>
        <w:t>4.</w:t>
        <w:tab/>
      </w:r>
      <w:r>
        <w:t>Fault containment: Stop an affected machine or subsystem before the problem spreads.</w:t>
      </w:r>
    </w:p>
    <w:p>
      <w:pPr>
        <w:tabs>
          <w:tab w:pos="403" w:val="left"/>
        </w:tabs>
        <w:spacing w:after="40" w:line="276" w:lineRule="auto"/>
        <w:ind w:left="403" w:hanging="403"/>
        <w:jc w:val="left"/>
      </w:pPr>
      <w:r>
        <w:rPr>
          <w:color w:val="1A2E4A"/>
        </w:rPr>
        <w:t>5.</w:t>
        <w:tab/>
      </w:r>
      <w:r>
        <w:t>Recovery control: Require the abnormal condition to be corrected before normal operation resumes.</w:t>
      </w:r>
    </w:p>
    <w:p>
      <w:r>
        <w:t>Not every abnormal condition requires a trip. The response depends on severity, duration, equipment design, and the consequences of continuing operation.</w:t>
      </w:r>
    </w:p>
    <w:p>
      <w:pPr>
        <w:pStyle w:val="Heading2"/>
      </w:pPr>
      <w:r>
        <w:t>3. Trip, alarm, fault, interlock, and permissive</w:t>
      </w:r>
    </w:p>
    <w:p>
      <w:r>
        <w:t>These terms are related, but they describe different aspects of machine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Communicates an abnormal or important condition</w:t>
            </w:r>
          </w:p>
        </w:tc>
        <w:tc>
          <w:tcPr>
            <w:tcW w:type="dxa" w:w="3600"/>
          </w:tcPr>
          <w:p>
            <w:pPr>
              <w:spacing w:after="0" w:before="0" w:line="240" w:lineRule="auto"/>
              <w:jc w:val="left"/>
            </w:pPr>
            <w:r>
              <w:t>Motor temperature is high</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abnormal condition or equipment error</w:t>
            </w:r>
          </w:p>
        </w:tc>
        <w:tc>
          <w:tcPr>
            <w:tcW w:type="dxa" w:w="3600"/>
          </w:tcPr>
          <w:p>
            <w:pPr>
              <w:spacing w:after="0" w:before="0" w:line="240" w:lineRule="auto"/>
              <w:jc w:val="left"/>
            </w:pPr>
            <w:r>
              <w:t>VFD reports an overcurrent fault</w:t>
            </w:r>
          </w:p>
        </w:tc>
      </w:tr>
      <w:tr>
        <w:tc>
          <w:tcPr>
            <w:tcW w:type="dxa" w:w="3600"/>
          </w:tcPr>
          <w:p>
            <w:pPr>
              <w:spacing w:after="0" w:before="0" w:line="240" w:lineRule="auto"/>
              <w:jc w:val="left"/>
            </w:pPr>
            <w:r>
              <w:t>Trip</w:t>
            </w:r>
          </w:p>
        </w:tc>
        <w:tc>
          <w:tcPr>
            <w:tcW w:type="dxa" w:w="3600"/>
          </w:tcPr>
          <w:p>
            <w:pPr>
              <w:spacing w:after="0" w:before="0" w:line="240" w:lineRule="auto"/>
              <w:jc w:val="left"/>
            </w:pPr>
            <w:r>
              <w:t>Protective action that stops or inhibits operation</w:t>
            </w:r>
          </w:p>
        </w:tc>
        <w:tc>
          <w:tcPr>
            <w:tcW w:type="dxa" w:w="3600"/>
          </w:tcPr>
          <w:p>
            <w:pPr>
              <w:spacing w:after="0" w:before="0" w:line="240" w:lineRule="auto"/>
              <w:jc w:val="left"/>
            </w:pPr>
            <w:r>
              <w:t>VFD output is disabled</w:t>
            </w:r>
          </w:p>
        </w:tc>
      </w:tr>
      <w:tr>
        <w:tc>
          <w:tcPr>
            <w:tcW w:type="dxa" w:w="3600"/>
          </w:tcPr>
          <w:p>
            <w:pPr>
              <w:spacing w:after="0" w:before="0" w:line="240" w:lineRule="auto"/>
              <w:jc w:val="left"/>
            </w:pPr>
            <w:r>
              <w:t>Interlock</w:t>
            </w:r>
          </w:p>
        </w:tc>
        <w:tc>
          <w:tcPr>
            <w:tcW w:type="dxa" w:w="3600"/>
          </w:tcPr>
          <w:p>
            <w:pPr>
              <w:spacing w:after="0" w:before="0" w:line="240" w:lineRule="auto"/>
              <w:jc w:val="left"/>
            </w:pPr>
            <w:r>
              <w:t>Logic or a condition that restricts an operation</w:t>
            </w:r>
          </w:p>
        </w:tc>
        <w:tc>
          <w:tcPr>
            <w:tcW w:type="dxa" w:w="3600"/>
          </w:tcPr>
          <w:p>
            <w:pPr>
              <w:spacing w:after="0" w:before="0" w:line="240" w:lineRule="auto"/>
              <w:jc w:val="left"/>
            </w:pPr>
            <w:r>
              <w:t>Conveyor cannot run while a guard condition is unsatisfied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that must be satisfied before an operation is allowed</w:t>
            </w:r>
          </w:p>
        </w:tc>
        <w:tc>
          <w:tcPr>
            <w:tcW w:type="dxa" w:w="3600"/>
          </w:tcPr>
          <w:p>
            <w:pPr>
              <w:spacing w:after="0" w:before="0" w:line="240" w:lineRule="auto"/>
              <w:jc w:val="left"/>
            </w:pPr>
            <w:r>
              <w:t>Lubrication pressure must be healthy before starting</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 safety-related emergency function intended to stop hazardous motion or operation</w:t>
            </w:r>
          </w:p>
        </w:tc>
        <w:tc>
          <w:tcPr>
            <w:tcW w:type="dxa" w:w="3600"/>
          </w:tcPr>
          <w:p>
            <w:pPr>
              <w:spacing w:after="0" w:before="0" w:line="240" w:lineRule="auto"/>
              <w:jc w:val="left"/>
            </w:pPr>
            <w:r>
              <w:t>An emergency stop device is actuated</w:t>
            </w:r>
          </w:p>
        </w:tc>
      </w:tr>
    </w:tbl>
    <w:p/>
    <w:p>
      <w:r>
        <w:t>The exact terminology varies between PLC programs, drive manufacturers, CNC systems, and plant standards.</w:t>
      </w:r>
    </w:p>
    <w:p>
      <w:pPr>
        <w:pStyle w:val="Heading3"/>
      </w:pPr>
      <w:r>
        <w:t>Example: Motor overload</w:t>
      </w:r>
    </w:p>
    <w:p>
      <w:pPr>
        <w:shd w:val="clear" w:color="auto" w:fill="F4F4F4"/>
        <w:spacing w:before="0" w:after="0" w:line="240" w:lineRule="auto"/>
        <w:ind w:left="216" w:right="216"/>
        <w:jc w:val="left"/>
      </w:pPr>
      <w:r>
        <w:rPr>
          <w:rFonts w:ascii="Consolas" w:hAnsi="Consolas"/>
          <w:color w:val="202020"/>
          <w:sz w:val="18"/>
        </w:rPr>
        <w:t>Motor current exceeds the overload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Overload protection detects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Fault is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operation is tripped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stops or is isolated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Alarm indicates the reason</w:t>
      </w:r>
    </w:p>
    <w:p/>
    <w:p>
      <w:r>
        <w:t>The fault identifies the abnormal condition, the trip describes the protective response, and the alarm communicates the event. One event may produce all three.</w:t>
      </w:r>
    </w:p>
    <w:p>
      <w:pPr>
        <w:pStyle w:val="Heading2"/>
      </w:pPr>
      <w:r>
        <w:t>4. How a trip works in an automation system</w:t>
      </w:r>
    </w:p>
    <w:p>
      <w:r>
        <w:t>A typical trip function consists of four elements.</w:t>
      </w:r>
    </w:p>
    <w:p>
      <w:pPr>
        <w:shd w:val="clear" w:color="auto" w:fill="F4F4F4"/>
        <w:spacing w:before="0" w:after="0" w:line="240" w:lineRule="auto"/>
        <w:ind w:left="216" w:right="216"/>
        <w:jc w:val="left"/>
      </w:pPr>
      <w:r>
        <w:rPr>
          <w:rFonts w:ascii="Consolas" w:hAnsi="Consolas"/>
          <w:color w:val="202020"/>
          <w:sz w:val="18"/>
        </w:rPr>
        <w:t>Abnormal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reaches defined state</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Condition</w:t>
            </w:r>
          </w:p>
        </w:tc>
        <w:tc>
          <w:tcPr>
            <w:tcW w:type="dxa" w:w="3600"/>
          </w:tcPr>
          <w:p>
            <w:pPr>
              <w:spacing w:after="0" w:before="0" w:line="240" w:lineRule="auto"/>
              <w:jc w:val="left"/>
            </w:pPr>
            <w:r>
              <w:t>The abnormal event or limit violation</w:t>
            </w:r>
          </w:p>
        </w:tc>
        <w:tc>
          <w:tcPr>
            <w:tcW w:type="dxa" w:w="3600"/>
          </w:tcPr>
          <w:p>
            <w:pPr>
              <w:spacing w:after="0" w:before="0" w:line="240" w:lineRule="auto"/>
              <w:jc w:val="left"/>
            </w:pPr>
            <w:r>
              <w:t>Motor overload</w:t>
            </w:r>
          </w:p>
        </w:tc>
      </w:tr>
      <w:tr>
        <w:tc>
          <w:tcPr>
            <w:tcW w:type="dxa" w:w="3600"/>
          </w:tcPr>
          <w:p>
            <w:pPr>
              <w:spacing w:after="0" w:before="0" w:line="240" w:lineRule="auto"/>
              <w:jc w:val="left"/>
            </w:pPr>
            <w:r>
              <w:t>Detection</w:t>
            </w:r>
          </w:p>
        </w:tc>
        <w:tc>
          <w:tcPr>
            <w:tcW w:type="dxa" w:w="3600"/>
          </w:tcPr>
          <w:p>
            <w:pPr>
              <w:spacing w:after="0" w:before="0" w:line="240" w:lineRule="auto"/>
              <w:jc w:val="left"/>
            </w:pPr>
            <w:r>
              <w:t>Identifies the condition</w:t>
            </w:r>
          </w:p>
        </w:tc>
        <w:tc>
          <w:tcPr>
            <w:tcW w:type="dxa" w:w="3600"/>
          </w:tcPr>
          <w:p>
            <w:pPr>
              <w:spacing w:after="0" w:before="0" w:line="240" w:lineRule="auto"/>
              <w:jc w:val="left"/>
            </w:pPr>
            <w:r>
              <w:t>Thermal overload relay or drive electronics</w:t>
            </w:r>
          </w:p>
        </w:tc>
      </w:tr>
      <w:tr>
        <w:tc>
          <w:tcPr>
            <w:tcW w:type="dxa" w:w="3600"/>
          </w:tcPr>
          <w:p>
            <w:pPr>
              <w:spacing w:after="0" w:before="0" w:line="240" w:lineRule="auto"/>
              <w:jc w:val="left"/>
            </w:pPr>
            <w:r>
              <w:t>Decision</w:t>
            </w:r>
          </w:p>
        </w:tc>
        <w:tc>
          <w:tcPr>
            <w:tcW w:type="dxa" w:w="3600"/>
          </w:tcPr>
          <w:p>
            <w:pPr>
              <w:spacing w:after="0" w:before="0" w:line="240" w:lineRule="auto"/>
              <w:jc w:val="left"/>
            </w:pPr>
            <w:r>
              <w:t>Determines whether the trip criteria are satisfied</w:t>
            </w:r>
          </w:p>
        </w:tc>
        <w:tc>
          <w:tcPr>
            <w:tcW w:type="dxa" w:w="3600"/>
          </w:tcPr>
          <w:p>
            <w:pPr>
              <w:spacing w:after="0" w:before="0" w:line="240" w:lineRule="auto"/>
              <w:jc w:val="left"/>
            </w:pPr>
            <w:r>
              <w:t>Overload threshold and time characteristic</w:t>
            </w:r>
          </w:p>
        </w:tc>
      </w:tr>
      <w:tr>
        <w:tc>
          <w:tcPr>
            <w:tcW w:type="dxa" w:w="3600"/>
          </w:tcPr>
          <w:p>
            <w:pPr>
              <w:spacing w:after="0" w:before="0" w:line="240" w:lineRule="auto"/>
              <w:jc w:val="left"/>
            </w:pPr>
            <w:r>
              <w:t>Action</w:t>
            </w:r>
          </w:p>
        </w:tc>
        <w:tc>
          <w:tcPr>
            <w:tcW w:type="dxa" w:w="3600"/>
          </w:tcPr>
          <w:p>
            <w:pPr>
              <w:spacing w:after="0" w:before="0" w:line="240" w:lineRule="auto"/>
              <w:jc w:val="left"/>
            </w:pPr>
            <w:r>
              <w:t>Stops or inhibits equipment</w:t>
            </w:r>
          </w:p>
        </w:tc>
        <w:tc>
          <w:tcPr>
            <w:tcW w:type="dxa" w:w="3600"/>
          </w:tcPr>
          <w:p>
            <w:pPr>
              <w:spacing w:after="0" w:before="0" w:line="240" w:lineRule="auto"/>
              <w:jc w:val="left"/>
            </w:pPr>
            <w:r>
              <w:t>Drive disables motor output</w:t>
            </w:r>
          </w:p>
        </w:tc>
      </w:tr>
    </w:tbl>
    <w:p/>
    <w:p>
      <w:r>
        <w:t>The trip may be generated by a protection device, a VFD, a safety controller, a PLC, a CNC, a robot controller, or another dedicated control system.</w:t>
      </w:r>
    </w:p>
    <w:p>
      <w:r>
        <w:t>An important distinction: the system that detects the condition does not always perform the final protective action. For example, an overload relay may open a contactor circuit directly, while a PLC merely monitors the relay status.</w:t>
      </w:r>
    </w:p>
    <w:p>
      <w:pPr>
        <w:pStyle w:val="Heading2"/>
      </w:pPr>
      <w:r>
        <w:t>5. Common types of trips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Trip type</w:t>
            </w:r>
          </w:p>
        </w:tc>
        <w:tc>
          <w:tcPr>
            <w:tcW w:type="dxa" w:w="3600"/>
            <w:shd w:val="clear" w:color="auto" w:fill="EEF2F7"/>
          </w:tcPr>
          <w:p>
            <w:pPr>
              <w:spacing w:after="0" w:before="0" w:line="240" w:lineRule="auto"/>
              <w:jc w:val="left"/>
            </w:pPr>
            <w:r>
              <w:rPr>
                <w:b/>
                <w:color w:val="1A2E4A"/>
              </w:rPr>
              <w:t>Typical triggering condition</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load current over time</w:t>
            </w:r>
          </w:p>
        </w:tc>
        <w:tc>
          <w:tcPr>
            <w:tcW w:type="dxa" w:w="3600"/>
          </w:tcPr>
          <w:p>
            <w:pPr>
              <w:spacing w:after="0" w:before="0" w:line="240" w:lineRule="auto"/>
              <w:jc w:val="left"/>
            </w:pPr>
            <w:r>
              <w:t>Stop motor</w:t>
            </w:r>
          </w:p>
        </w:tc>
      </w:tr>
      <w:tr>
        <w:tc>
          <w:tcPr>
            <w:tcW w:type="dxa" w:w="3600"/>
          </w:tcPr>
          <w:p>
            <w:pPr>
              <w:spacing w:after="0" w:before="0" w:line="240" w:lineRule="auto"/>
              <w:jc w:val="left"/>
            </w:pPr>
            <w:r>
              <w:t>VFD overcurrent</w:t>
            </w:r>
          </w:p>
        </w:tc>
        <w:tc>
          <w:tcPr>
            <w:tcW w:type="dxa" w:w="3600"/>
          </w:tcPr>
          <w:p>
            <w:pPr>
              <w:spacing w:after="0" w:before="0" w:line="240" w:lineRule="auto"/>
              <w:jc w:val="left"/>
            </w:pPr>
            <w:r>
              <w:t>Current exceeds the drive's protection limit</w:t>
            </w:r>
          </w:p>
        </w:tc>
        <w:tc>
          <w:tcPr>
            <w:tcW w:type="dxa" w:w="3600"/>
          </w:tcPr>
          <w:p>
            <w:pPr>
              <w:spacing w:after="0" w:before="0" w:line="240" w:lineRule="auto"/>
              <w:jc w:val="left"/>
            </w:pPr>
            <w:r>
              <w:t>Disable drive output</w:t>
            </w:r>
          </w:p>
        </w:tc>
      </w:tr>
      <w:tr>
        <w:tc>
          <w:tcPr>
            <w:tcW w:type="dxa" w:w="3600"/>
          </w:tcPr>
          <w:p>
            <w:pPr>
              <w:spacing w:after="0" w:before="0" w:line="240" w:lineRule="auto"/>
              <w:jc w:val="left"/>
            </w:pPr>
            <w:r>
              <w:t>VFD overvoltage</w:t>
            </w:r>
          </w:p>
        </w:tc>
        <w:tc>
          <w:tcPr>
            <w:tcW w:type="dxa" w:w="3600"/>
          </w:tcPr>
          <w:p>
            <w:pPr>
              <w:spacing w:after="0" w:before="0" w:line="240" w:lineRule="auto"/>
              <w:jc w:val="left"/>
            </w:pPr>
            <w:r>
              <w:t>DC bus voltage exceeds its limit</w:t>
            </w:r>
          </w:p>
        </w:tc>
        <w:tc>
          <w:tcPr>
            <w:tcW w:type="dxa" w:w="3600"/>
          </w:tcPr>
          <w:p>
            <w:pPr>
              <w:spacing w:after="0" w:before="0" w:line="240" w:lineRule="auto"/>
              <w:jc w:val="left"/>
            </w:pPr>
            <w:r>
              <w:t>Stop or inhibit drive operation</w:t>
            </w:r>
          </w:p>
        </w:tc>
      </w:tr>
      <w:tr>
        <w:tc>
          <w:tcPr>
            <w:tcW w:type="dxa" w:w="3600"/>
          </w:tcPr>
          <w:p>
            <w:pPr>
              <w:spacing w:after="0" w:before="0" w:line="240" w:lineRule="auto"/>
              <w:jc w:val="left"/>
            </w:pPr>
            <w:r>
              <w:t>VFD overtemperature</w:t>
            </w:r>
          </w:p>
        </w:tc>
        <w:tc>
          <w:tcPr>
            <w:tcW w:type="dxa" w:w="3600"/>
          </w:tcPr>
          <w:p>
            <w:pPr>
              <w:spacing w:after="0" w:before="0" w:line="240" w:lineRule="auto"/>
              <w:jc w:val="left"/>
            </w:pPr>
            <w:r>
              <w:t>Drive temperature exceeds its limit</w:t>
            </w:r>
          </w:p>
        </w:tc>
        <w:tc>
          <w:tcPr>
            <w:tcW w:type="dxa" w:w="3600"/>
          </w:tcPr>
          <w:p>
            <w:pPr>
              <w:spacing w:after="0" w:before="0" w:line="240" w:lineRule="auto"/>
              <w:jc w:val="left"/>
            </w:pPr>
            <w:r>
              <w:t>Stop or inhibit operation</w:t>
            </w:r>
          </w:p>
        </w:tc>
      </w:tr>
      <w:tr>
        <w:tc>
          <w:tcPr>
            <w:tcW w:type="dxa" w:w="3600"/>
          </w:tcPr>
          <w:p>
            <w:pPr>
              <w:spacing w:after="0" w:before="0" w:line="240" w:lineRule="auto"/>
              <w:jc w:val="left"/>
            </w:pPr>
            <w:r>
              <w:t>Motor overtemperature</w:t>
            </w:r>
          </w:p>
        </w:tc>
        <w:tc>
          <w:tcPr>
            <w:tcW w:type="dxa" w:w="3600"/>
          </w:tcPr>
          <w:p>
            <w:pPr>
              <w:spacing w:after="0" w:before="0" w:line="240" w:lineRule="auto"/>
              <w:jc w:val="left"/>
            </w:pPr>
            <w:r>
              <w:t>Winding temperature exceeds its limit</w:t>
            </w:r>
          </w:p>
        </w:tc>
        <w:tc>
          <w:tcPr>
            <w:tcW w:type="dxa" w:w="3600"/>
          </w:tcPr>
          <w:p>
            <w:pPr>
              <w:spacing w:after="0" w:before="0" w:line="240" w:lineRule="auto"/>
              <w:jc w:val="left"/>
            </w:pPr>
            <w:r>
              <w:t>Disconnect or inhibit motor operation</w:t>
            </w:r>
          </w:p>
        </w:tc>
      </w:tr>
      <w:tr>
        <w:tc>
          <w:tcPr>
            <w:tcW w:type="dxa" w:w="3600"/>
          </w:tcPr>
          <w:p>
            <w:pPr>
              <w:spacing w:after="0" w:before="0" w:line="240" w:lineRule="auto"/>
              <w:jc w:val="left"/>
            </w:pPr>
            <w:r>
              <w:t>Low lubrication pressure</w:t>
            </w:r>
          </w:p>
        </w:tc>
        <w:tc>
          <w:tcPr>
            <w:tcW w:type="dxa" w:w="3600"/>
          </w:tcPr>
          <w:p>
            <w:pPr>
              <w:spacing w:after="0" w:before="0" w:line="240" w:lineRule="auto"/>
              <w:jc w:val="left"/>
            </w:pPr>
            <w:r>
              <w:t>Pressure falls below the protective limit</w:t>
            </w:r>
          </w:p>
        </w:tc>
        <w:tc>
          <w:tcPr>
            <w:tcW w:type="dxa" w:w="3600"/>
          </w:tcPr>
          <w:p>
            <w:pPr>
              <w:spacing w:after="0" w:before="0" w:line="240" w:lineRule="auto"/>
              <w:jc w:val="left"/>
            </w:pPr>
            <w:r>
              <w:t>Stop the affected machine</w:t>
            </w:r>
          </w:p>
        </w:tc>
      </w:tr>
      <w:tr>
        <w:tc>
          <w:tcPr>
            <w:tcW w:type="dxa" w:w="3600"/>
          </w:tcPr>
          <w:p>
            <w:pPr>
              <w:spacing w:after="0" w:before="0" w:line="240" w:lineRule="auto"/>
              <w:jc w:val="left"/>
            </w:pPr>
            <w:r>
              <w:t>High hydraulic pressure</w:t>
            </w:r>
          </w:p>
        </w:tc>
        <w:tc>
          <w:tcPr>
            <w:tcW w:type="dxa" w:w="3600"/>
          </w:tcPr>
          <w:p>
            <w:pPr>
              <w:spacing w:after="0" w:before="0" w:line="240" w:lineRule="auto"/>
              <w:jc w:val="left"/>
            </w:pPr>
            <w:r>
              <w:t>Pressure exceeds the defined limit</w:t>
            </w:r>
          </w:p>
        </w:tc>
        <w:tc>
          <w:tcPr>
            <w:tcW w:type="dxa" w:w="3600"/>
          </w:tcPr>
          <w:p>
            <w:pPr>
              <w:spacing w:after="0" w:before="0" w:line="240" w:lineRule="auto"/>
              <w:jc w:val="left"/>
            </w:pPr>
            <w:r>
              <w:t>Stop, inhibit, or unload the system as designed</w:t>
            </w:r>
          </w:p>
        </w:tc>
      </w:tr>
      <w:tr>
        <w:tc>
          <w:tcPr>
            <w:tcW w:type="dxa" w:w="3600"/>
          </w:tcPr>
          <w:p>
            <w:pPr>
              <w:spacing w:after="0" w:before="0" w:line="240" w:lineRule="auto"/>
              <w:jc w:val="left"/>
            </w:pPr>
            <w:r>
              <w:t>Cooling failure</w:t>
            </w:r>
          </w:p>
        </w:tc>
        <w:tc>
          <w:tcPr>
            <w:tcW w:type="dxa" w:w="3600"/>
          </w:tcPr>
          <w:p>
            <w:pPr>
              <w:spacing w:after="0" w:before="0" w:line="240" w:lineRule="auto"/>
              <w:jc w:val="left"/>
            </w:pPr>
            <w:r>
              <w:t>Cooling is unavailable when required</w:t>
            </w:r>
          </w:p>
        </w:tc>
        <w:tc>
          <w:tcPr>
            <w:tcW w:type="dxa" w:w="3600"/>
          </w:tcPr>
          <w:p>
            <w:pPr>
              <w:spacing w:after="0" w:before="0" w:line="240" w:lineRule="auto"/>
              <w:jc w:val="left"/>
            </w:pPr>
            <w:r>
              <w:t>Stop the protected equipment</w:t>
            </w:r>
          </w:p>
        </w:tc>
      </w:tr>
      <w:tr>
        <w:tc>
          <w:tcPr>
            <w:tcW w:type="dxa" w:w="3600"/>
          </w:tcPr>
          <w:p>
            <w:pPr>
              <w:spacing w:after="0" w:before="0" w:line="240" w:lineRule="auto"/>
              <w:jc w:val="left"/>
            </w:pPr>
            <w:r>
              <w:t>CNC protective trip</w:t>
            </w:r>
          </w:p>
        </w:tc>
        <w:tc>
          <w:tcPr>
            <w:tcW w:type="dxa" w:w="3600"/>
          </w:tcPr>
          <w:p>
            <w:pPr>
              <w:spacing w:after="0" w:before="0" w:line="240" w:lineRule="auto"/>
              <w:jc w:val="left"/>
            </w:pPr>
            <w:r>
              <w:t>A critical axis, spindle, or system condition occurs</w:t>
            </w:r>
          </w:p>
        </w:tc>
        <w:tc>
          <w:tcPr>
            <w:tcW w:type="dxa" w:w="3600"/>
          </w:tcPr>
          <w:p>
            <w:pPr>
              <w:spacing w:after="0" w:before="0" w:line="240" w:lineRule="auto"/>
              <w:jc w:val="left"/>
            </w:pPr>
            <w:r>
              <w:t>Stop the relevant operation</w:t>
            </w:r>
          </w:p>
        </w:tc>
      </w:tr>
      <w:tr>
        <w:tc>
          <w:tcPr>
            <w:tcW w:type="dxa" w:w="3600"/>
          </w:tcPr>
          <w:p>
            <w:pPr>
              <w:spacing w:after="0" w:before="0" w:line="240" w:lineRule="auto"/>
              <w:jc w:val="left"/>
            </w:pPr>
            <w:r>
              <w:t>Robot protective stop</w:t>
            </w:r>
          </w:p>
        </w:tc>
        <w:tc>
          <w:tcPr>
            <w:tcW w:type="dxa" w:w="3600"/>
          </w:tcPr>
          <w:p>
            <w:pPr>
              <w:spacing w:after="0" w:before="0" w:line="240" w:lineRule="auto"/>
              <w:jc w:val="left"/>
            </w:pPr>
            <w:r>
              <w:t>A protective condition is detected</w:t>
            </w:r>
          </w:p>
        </w:tc>
        <w:tc>
          <w:tcPr>
            <w:tcW w:type="dxa" w:w="3600"/>
          </w:tcPr>
          <w:p>
            <w:pPr>
              <w:spacing w:after="0" w:before="0" w:line="240" w:lineRule="auto"/>
              <w:jc w:val="left"/>
            </w:pPr>
            <w:r>
              <w:t>Stop or limit robot motion according to the configured safety function</w:t>
            </w:r>
          </w:p>
        </w:tc>
      </w:tr>
      <w:tr>
        <w:tc>
          <w:tcPr>
            <w:tcW w:type="dxa" w:w="3600"/>
          </w:tcPr>
          <w:p>
            <w:pPr>
              <w:spacing w:after="0" w:before="0" w:line="240" w:lineRule="auto"/>
              <w:jc w:val="left"/>
            </w:pPr>
            <w:r>
              <w:t>Process high-high limit</w:t>
            </w:r>
          </w:p>
        </w:tc>
        <w:tc>
          <w:tcPr>
            <w:tcW w:type="dxa" w:w="3600"/>
          </w:tcPr>
          <w:p>
            <w:pPr>
              <w:spacing w:after="0" w:before="0" w:line="240" w:lineRule="auto"/>
              <w:jc w:val="left"/>
            </w:pPr>
            <w:r>
              <w:t>A critical process variable exceeds its limit</w:t>
            </w:r>
          </w:p>
        </w:tc>
        <w:tc>
          <w:tcPr>
            <w:tcW w:type="dxa" w:w="3600"/>
          </w:tcPr>
          <w:p>
            <w:pPr>
              <w:spacing w:after="0" w:before="0" w:line="240" w:lineRule="auto"/>
              <w:jc w:val="left"/>
            </w:pPr>
            <w:r>
              <w:t>Stop feed, close valves, or initiate a defined shutdown</w:t>
            </w:r>
          </w:p>
        </w:tc>
      </w:tr>
      <w:tr>
        <w:tc>
          <w:tcPr>
            <w:tcW w:type="dxa" w:w="3600"/>
          </w:tcPr>
          <w:p>
            <w:pPr>
              <w:spacing w:after="0" w:before="0" w:line="240" w:lineRule="auto"/>
              <w:jc w:val="left"/>
            </w:pPr>
            <w:r>
              <w:t>Safety-related trip</w:t>
            </w:r>
          </w:p>
        </w:tc>
        <w:tc>
          <w:tcPr>
            <w:tcW w:type="dxa" w:w="3600"/>
          </w:tcPr>
          <w:p>
            <w:pPr>
              <w:spacing w:after="0" w:before="0" w:line="240" w:lineRule="auto"/>
              <w:jc w:val="left"/>
            </w:pPr>
            <w:r>
              <w:t>A safety function detects a hazardous condition</w:t>
            </w:r>
          </w:p>
        </w:tc>
        <w:tc>
          <w:tcPr>
            <w:tcW w:type="dxa" w:w="3600"/>
          </w:tcPr>
          <w:p>
            <w:pPr>
              <w:spacing w:after="0" w:before="0" w:line="240" w:lineRule="auto"/>
              <w:jc w:val="left"/>
            </w:pPr>
            <w:r>
              <w:t>Bring the equipment to its specified safe state</w:t>
            </w:r>
          </w:p>
        </w:tc>
      </w:tr>
    </w:tbl>
    <w:p/>
    <w:p>
      <w:r>
        <w:t>A trip response must match the hazard and equipment design. For example, simply switching off a pump may not be the correct response to every high-pressure condition; the system may also require a controlled valve response.</w:t>
      </w:r>
    </w:p>
    <w:p>
      <w:pPr>
        <w:pStyle w:val="Heading2"/>
      </w:pPr>
      <w:r>
        <w:t>6. Trip setpoints and operating limits</w:t>
      </w:r>
    </w:p>
    <w:p>
      <w:r>
        <w:t>A trip is commonly triggered when a measured or calculated value crosses a configured threshold.</w:t>
      </w:r>
    </w:p>
    <w:p>
      <w:r>
        <w:t>For example, a machine may use three temperature thresholds: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Temperature condition</w:t>
            </w:r>
          </w:p>
        </w:tc>
        <w:tc>
          <w:tcPr>
            <w:tcW w:type="dxa" w:w="5400"/>
            <w:shd w:val="clear" w:color="auto" w:fill="EEF2F7"/>
          </w:tcPr>
          <w:p>
            <w:pPr>
              <w:spacing w:after="0" w:before="0" w:line="240" w:lineRule="auto"/>
              <w:jc w:val="left"/>
            </w:pPr>
            <w:r>
              <w:rPr>
                <w:b/>
                <w:color w:val="1A2E4A"/>
              </w:rPr>
              <w:t>Possible response</w:t>
            </w:r>
          </w:p>
        </w:tc>
      </w:tr>
      <w:tr>
        <w:tc>
          <w:tcPr>
            <w:tcW w:type="dxa" w:w="5400"/>
          </w:tcPr>
          <w:p>
            <w:pPr>
              <w:spacing w:after="0" w:before="0" w:line="240" w:lineRule="auto"/>
              <w:jc w:val="left"/>
            </w:pPr>
            <w:r>
              <w:t>Normal temperature</w:t>
            </w:r>
          </w:p>
        </w:tc>
        <w:tc>
          <w:tcPr>
            <w:tcW w:type="dxa" w:w="5400"/>
          </w:tcPr>
          <w:p>
            <w:pPr>
              <w:spacing w:after="0" w:before="0" w:line="240" w:lineRule="auto"/>
              <w:jc w:val="left"/>
            </w:pPr>
            <w:r>
              <w:t>Continue operation</w:t>
            </w:r>
          </w:p>
        </w:tc>
      </w:tr>
      <w:tr>
        <w:tc>
          <w:tcPr>
            <w:tcW w:type="dxa" w:w="5400"/>
          </w:tcPr>
          <w:p>
            <w:pPr>
              <w:spacing w:after="0" w:before="0" w:line="240" w:lineRule="auto"/>
              <w:jc w:val="left"/>
            </w:pPr>
            <w:r>
              <w:t>High temperature</w:t>
            </w:r>
          </w:p>
        </w:tc>
        <w:tc>
          <w:tcPr>
            <w:tcW w:type="dxa" w:w="5400"/>
          </w:tcPr>
          <w:p>
            <w:pPr>
              <w:spacing w:after="0" w:before="0" w:line="240" w:lineRule="auto"/>
              <w:jc w:val="left"/>
            </w:pPr>
            <w:r>
              <w:t>Generate an alarm</w:t>
            </w:r>
          </w:p>
        </w:tc>
      </w:tr>
      <w:tr>
        <w:tc>
          <w:tcPr>
            <w:tcW w:type="dxa" w:w="5400"/>
          </w:tcPr>
          <w:p>
            <w:pPr>
              <w:spacing w:after="0" w:before="0" w:line="240" w:lineRule="auto"/>
              <w:jc w:val="left"/>
            </w:pPr>
            <w:r>
              <w:t>High-high temperature</w:t>
            </w:r>
          </w:p>
        </w:tc>
        <w:tc>
          <w:tcPr>
            <w:tcW w:type="dxa" w:w="5400"/>
          </w:tcPr>
          <w:p>
            <w:pPr>
              <w:spacing w:after="0" w:before="0" w:line="240" w:lineRule="auto"/>
              <w:jc w:val="left"/>
            </w:pPr>
            <w:r>
              <w:t>Trip the equipment</w:t>
            </w:r>
          </w:p>
        </w:tc>
      </w:tr>
    </w:tbl>
    <w:p/>
    <w:p>
      <w:r>
        <w:t>Illustrative example:</w:t>
      </w:r>
    </w:p>
    <w:p>
      <w:pPr>
        <w:shd w:val="clear" w:color="auto" w:fill="F4F4F4"/>
        <w:spacing w:before="0" w:after="0" w:line="240" w:lineRule="auto"/>
        <w:ind w:left="216" w:right="216"/>
        <w:jc w:val="left"/>
      </w:pPr>
      <w:r>
        <w:rPr>
          <w:rFonts w:ascii="Consolas" w:hAnsi="Consolas"/>
          <w:color w:val="202020"/>
          <w:sz w:val="18"/>
        </w:rPr>
        <w:t>Temperature &lt; 80°C</w:t>
      </w:r>
    </w:p>
    <w:p>
      <w:pPr>
        <w:shd w:val="clear" w:color="auto" w:fill="F4F4F4"/>
        <w:spacing w:before="0" w:after="0" w:line="240" w:lineRule="auto"/>
        <w:ind w:left="216" w:right="216"/>
        <w:jc w:val="left"/>
      </w:pPr>
      <w:r>
        <w:rPr>
          <w:rFonts w:ascii="Consolas" w:hAnsi="Consolas"/>
          <w:color w:val="202020"/>
          <w:sz w:val="18"/>
        </w:rPr>
        <w:t xml:space="preserve">    → 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 80°C</w:t>
      </w:r>
    </w:p>
    <w:p>
      <w:pPr>
        <w:shd w:val="clear" w:color="auto" w:fill="F4F4F4"/>
        <w:spacing w:before="0" w:after="0" w:line="240" w:lineRule="auto"/>
        <w:ind w:left="216" w:right="216"/>
        <w:jc w:val="left"/>
      </w:pPr>
      <w:r>
        <w:rPr>
          <w:rFonts w:ascii="Consolas" w:hAnsi="Consolas"/>
          <w:color w:val="202020"/>
          <w:sz w:val="18"/>
        </w:rPr>
        <w:t xml:space="preserve">    → High-temperature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 90°C</w:t>
      </w:r>
    </w:p>
    <w:p>
      <w:pPr>
        <w:shd w:val="clear" w:color="auto" w:fill="F4F4F4"/>
        <w:spacing w:before="0" w:after="0" w:line="240" w:lineRule="auto"/>
        <w:ind w:left="216" w:right="216"/>
        <w:jc w:val="left"/>
      </w:pPr>
      <w:r>
        <w:rPr>
          <w:rFonts w:ascii="Consolas" w:hAnsi="Consolas"/>
          <w:color w:val="202020"/>
          <w:sz w:val="18"/>
        </w:rPr>
        <w:t xml:space="preserve">    → Protective trip</w:t>
      </w:r>
    </w:p>
    <w:p/>
    <w:p>
      <w:r>
        <w:t>These temperatures are examples only. Actual limits must come from equipment specifications, engineering calculations, manufacturer documentation, and approved plant settings.</w:t>
      </w:r>
    </w:p>
    <w:p>
      <w:pPr>
        <w:pStyle w:val="Heading3"/>
      </w:pPr>
      <w:r>
        <w:t>Important trip parameters</w:t>
      </w:r>
    </w:p>
    <w:p>
      <w:pPr>
        <w:pStyle w:val="ListBullet"/>
      </w:pPr>
      <w:r>
        <w:t>Trip setpoint: The threshold that triggers the trip.</w:t>
      </w:r>
    </w:p>
    <w:p>
      <w:pPr>
        <w:pStyle w:val="ListBullet"/>
      </w:pPr>
      <w:r>
        <w:t>Delay: The duration a condition must persist before a trip occurs, where a delay is appropriate.</w:t>
      </w:r>
    </w:p>
    <w:p>
      <w:pPr>
        <w:pStyle w:val="ListBullet"/>
      </w:pPr>
      <w:r>
        <w:t>Hysteresis: The difference between activation and recovery thresholds to prevent repeated switching near a limit.</w:t>
      </w:r>
    </w:p>
    <w:p>
      <w:pPr>
        <w:pStyle w:val="ListBullet"/>
      </w:pPr>
      <w:r>
        <w:t>Latching: Whether the trip remains active after the original condition disappears.</w:t>
      </w:r>
    </w:p>
    <w:p>
      <w:pPr>
        <w:pStyle w:val="ListBullet"/>
      </w:pPr>
      <w:r>
        <w:t>Reset condition: The requirements that must be met before the trip can be cleared.</w:t>
      </w:r>
    </w:p>
    <w:p>
      <w:pPr>
        <w:pStyle w:val="ListBullet"/>
      </w:pPr>
      <w:r>
        <w:t>Response time: The time between detecting the condition and completing the required protective action.</w:t>
      </w:r>
    </w:p>
    <w:p>
      <w:pPr>
        <w:pStyle w:val="Heading3"/>
      </w:pPr>
      <w:r>
        <w:t>Why delays matter</w:t>
      </w:r>
    </w:p>
    <w:p>
      <w:r>
        <w:t>A delay can prevent nuisance trips caused by short-lived disturbances.</w:t>
      </w:r>
    </w:p>
    <w:p>
      <w:r>
        <w:t>However, a delay can also allow damage or create unacceptable risk if the condition requires an immediate response. Safety-related functions must use appropriately engineered response times and must not receive arbitrary software delays.</w:t>
      </w:r>
    </w:p>
    <w:p>
      <w:pPr>
        <w:pStyle w:val="Heading2"/>
      </w:pPr>
      <w:r>
        <w:t>7. Trip latching and reset</w:t>
      </w:r>
    </w:p>
    <w:p>
      <w:r>
        <w:t>A trip can be latched or non-latched, depending on the equipment design and the consequence of the triggering condition.</w:t>
      </w:r>
    </w:p>
    <w:p>
      <w:pPr>
        <w:pStyle w:val="Heading3"/>
      </w:pPr>
      <w:r>
        <w:t>Latched trip</w:t>
      </w:r>
    </w:p>
    <w:p>
      <w:r>
        <w:t>A latched trip remains active after the triggering condition disappears. It requires a reset after the cause has been investigated and the reset conditions are satisfied.</w:t>
      </w:r>
    </w:p>
    <w:p>
      <w:pPr>
        <w:shd w:val="clear" w:color="auto" w:fill="F4F4F4"/>
        <w:spacing w:before="0" w:after="0" w:line="240" w:lineRule="auto"/>
        <w:ind w:left="216" w:right="216"/>
        <w:jc w:val="left"/>
      </w:pPr>
      <w:r>
        <w:rPr>
          <w:rFonts w:ascii="Consolas" w:hAnsi="Consolas"/>
          <w:color w:val="202020"/>
          <w:sz w:val="18"/>
        </w:rPr>
        <w:t>Trip condition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condition clears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remains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investigated and corrected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Restart permitted if all conditions are healthy</w:t>
      </w:r>
    </w:p>
    <w:p/>
    <w:p>
      <w:r>
        <w:t>Examples include many drive faults and machine protection trips.</w:t>
      </w:r>
    </w:p>
    <w:p>
      <w:pPr>
        <w:pStyle w:val="Heading3"/>
      </w:pPr>
      <w:r>
        <w:t>Non-latched trip</w:t>
      </w:r>
    </w:p>
    <w:p>
      <w:r>
        <w:t>A non-latched trip may clear automatically when the triggering condition disappears. Automatic recovery is appropriate only when the system has been designed to allow it.</w:t>
      </w:r>
    </w:p>
    <w:p>
      <w:r>
        <w:t>For example, a temporary condition may clear after a short interruption. However, automatic restarting can create mechanical hazards, damage equipment, or cause repeated failures.</w:t>
      </w:r>
    </w:p>
    <w:p>
      <w:r>
        <w:t>Reset is not the same as restart. Reset clears a trip or fault state. Restart initiates operation. A well-designed system evaluates its start conditions again after reset.</w:t>
      </w:r>
    </w:p>
    <w:p>
      <w:pPr>
        <w:pStyle w:val="Heading2"/>
      </w:pPr>
      <w:r>
        <w:t>8. Trip versus emergency stop</w:t>
      </w:r>
    </w:p>
    <w:p>
      <w:r>
        <w:t>A normal equipment-protection trip and an emergency stop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Equipment-protection trip</w:t>
            </w:r>
          </w:p>
        </w:tc>
        <w:tc>
          <w:tcPr>
            <w:tcW w:type="dxa" w:w="3600"/>
            <w:shd w:val="clear" w:color="auto" w:fill="EEF2F7"/>
          </w:tcPr>
          <w:p>
            <w:pPr>
              <w:spacing w:after="0" w:before="0" w:line="240" w:lineRule="auto"/>
              <w:jc w:val="left"/>
            </w:pPr>
            <w:r>
              <w:rPr>
                <w:b/>
                <w:color w:val="1A2E4A"/>
              </w:rPr>
              <w:t>Emergency stop</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Protect equipment, process, or system</w:t>
            </w:r>
          </w:p>
        </w:tc>
        <w:tc>
          <w:tcPr>
            <w:tcW w:type="dxa" w:w="3600"/>
          </w:tcPr>
          <w:p>
            <w:pPr>
              <w:spacing w:after="0" w:before="0" w:line="240" w:lineRule="auto"/>
              <w:jc w:val="left"/>
            </w:pPr>
            <w:r>
              <w:t>Reduce risk from an emergency</w:t>
            </w:r>
          </w:p>
        </w:tc>
      </w:tr>
      <w:tr>
        <w:tc>
          <w:tcPr>
            <w:tcW w:type="dxa" w:w="3600"/>
          </w:tcPr>
          <w:p>
            <w:pPr>
              <w:spacing w:after="0" w:before="0" w:line="240" w:lineRule="auto"/>
              <w:jc w:val="left"/>
            </w:pPr>
            <w:r>
              <w:t>Typical trigger</w:t>
            </w:r>
          </w:p>
        </w:tc>
        <w:tc>
          <w:tcPr>
            <w:tcW w:type="dxa" w:w="3600"/>
          </w:tcPr>
          <w:p>
            <w:pPr>
              <w:spacing w:after="0" w:before="0" w:line="240" w:lineRule="auto"/>
              <w:jc w:val="left"/>
            </w:pPr>
            <w:r>
              <w:t>Overload, overtemperature, abnormal pressure</w:t>
            </w:r>
          </w:p>
        </w:tc>
        <w:tc>
          <w:tcPr>
            <w:tcW w:type="dxa" w:w="3600"/>
          </w:tcPr>
          <w:p>
            <w:pPr>
              <w:spacing w:after="0" w:before="0" w:line="240" w:lineRule="auto"/>
              <w:jc w:val="left"/>
            </w:pPr>
            <w:r>
              <w:t>Emergency-stop device actuation</w:t>
            </w:r>
          </w:p>
        </w:tc>
      </w:tr>
      <w:tr>
        <w:tc>
          <w:tcPr>
            <w:tcW w:type="dxa" w:w="3600"/>
          </w:tcPr>
          <w:p>
            <w:pPr>
              <w:spacing w:after="0" w:before="0" w:line="240" w:lineRule="auto"/>
              <w:jc w:val="left"/>
            </w:pPr>
            <w:r>
              <w:t>Initiation</w:t>
            </w:r>
          </w:p>
        </w:tc>
        <w:tc>
          <w:tcPr>
            <w:tcW w:type="dxa" w:w="3600"/>
          </w:tcPr>
          <w:p>
            <w:pPr>
              <w:spacing w:after="0" w:before="0" w:line="240" w:lineRule="auto"/>
              <w:jc w:val="left"/>
            </w:pPr>
            <w:r>
              <w:t>Protection device, controller, or equipment logic</w:t>
            </w:r>
          </w:p>
        </w:tc>
        <w:tc>
          <w:tcPr>
            <w:tcW w:type="dxa" w:w="3600"/>
          </w:tcPr>
          <w:p>
            <w:pPr>
              <w:spacing w:after="0" w:before="0" w:line="240" w:lineRule="auto"/>
              <w:jc w:val="left"/>
            </w:pPr>
            <w:r>
              <w:t>Dedicated emergency-stop function</w:t>
            </w:r>
          </w:p>
        </w:tc>
      </w:tr>
      <w:tr>
        <w:tc>
          <w:tcPr>
            <w:tcW w:type="dxa" w:w="3600"/>
          </w:tcPr>
          <w:p>
            <w:pPr>
              <w:spacing w:after="0" w:before="0" w:line="240" w:lineRule="auto"/>
              <w:jc w:val="left"/>
            </w:pPr>
            <w:r>
              <w:t>Response</w:t>
            </w:r>
          </w:p>
        </w:tc>
        <w:tc>
          <w:tcPr>
            <w:tcW w:type="dxa" w:w="3600"/>
          </w:tcPr>
          <w:p>
            <w:pPr>
              <w:spacing w:after="0" w:before="0" w:line="240" w:lineRule="auto"/>
              <w:jc w:val="left"/>
            </w:pPr>
            <w:r>
              <w:t>Defined by equipment protection requirements</w:t>
            </w:r>
          </w:p>
        </w:tc>
        <w:tc>
          <w:tcPr>
            <w:tcW w:type="dxa" w:w="3600"/>
          </w:tcPr>
          <w:p>
            <w:pPr>
              <w:spacing w:after="0" w:before="0" w:line="240" w:lineRule="auto"/>
              <w:jc w:val="left"/>
            </w:pPr>
            <w:r>
              <w:t>Defined by the risk assessment and applicable safety requirements</w:t>
            </w:r>
          </w:p>
        </w:tc>
      </w:tr>
      <w:tr>
        <w:tc>
          <w:tcPr>
            <w:tcW w:type="dxa" w:w="3600"/>
          </w:tcPr>
          <w:p>
            <w:pPr>
              <w:spacing w:after="0" w:before="0" w:line="240" w:lineRule="auto"/>
              <w:jc w:val="left"/>
            </w:pPr>
            <w:r>
              <w:t>Reset</w:t>
            </w:r>
          </w:p>
        </w:tc>
        <w:tc>
          <w:tcPr>
            <w:tcW w:type="dxa" w:w="3600"/>
          </w:tcPr>
          <w:p>
            <w:pPr>
              <w:spacing w:after="0" w:before="0" w:line="240" w:lineRule="auto"/>
              <w:jc w:val="left"/>
            </w:pPr>
            <w:r>
              <w:t>According to the protection design</w:t>
            </w:r>
          </w:p>
        </w:tc>
        <w:tc>
          <w:tcPr>
            <w:tcW w:type="dxa" w:w="3600"/>
          </w:tcPr>
          <w:p>
            <w:pPr>
              <w:spacing w:after="0" w:before="0" w:line="240" w:lineRule="auto"/>
              <w:jc w:val="left"/>
            </w:pPr>
            <w:r>
              <w:t>According to the safety system design</w:t>
            </w:r>
          </w:p>
        </w:tc>
      </w:tr>
      <w:tr>
        <w:tc>
          <w:tcPr>
            <w:tcW w:type="dxa" w:w="3600"/>
          </w:tcPr>
          <w:p>
            <w:pPr>
              <w:spacing w:after="0" w:before="0" w:line="240" w:lineRule="auto"/>
              <w:jc w:val="left"/>
            </w:pPr>
            <w:r>
              <w:t>Restart</w:t>
            </w:r>
          </w:p>
        </w:tc>
        <w:tc>
          <w:tcPr>
            <w:tcW w:type="dxa" w:w="3600"/>
          </w:tcPr>
          <w:p>
            <w:pPr>
              <w:spacing w:after="0" w:before="0" w:line="240" w:lineRule="auto"/>
              <w:jc w:val="left"/>
            </w:pPr>
            <w:r>
              <w:t>Permitted only when the required conditions are met</w:t>
            </w:r>
          </w:p>
        </w:tc>
        <w:tc>
          <w:tcPr>
            <w:tcW w:type="dxa" w:w="3600"/>
          </w:tcPr>
          <w:p>
            <w:pPr>
              <w:spacing w:after="0" w:before="0" w:line="240" w:lineRule="auto"/>
              <w:jc w:val="left"/>
            </w:pPr>
            <w:r>
              <w:t>Must not occur merely because the emergency-stop function is reset</w:t>
            </w:r>
          </w:p>
        </w:tc>
      </w:tr>
    </w:tbl>
    <w:p/>
    <w:p>
      <w:r>
        <w:t>Some trips are themselves part of a safety-related protective function. For example, a safety controller may initiate a protective stop based on guard monitoring.</w:t>
      </w:r>
    </w:p>
    <w:p>
      <w:r>
        <w:t>The critical point is that a standard PLC trip bit is not automatically a safety function. Safety-related stopping must use an appropriately designed, validated, and maintained safety system.</w:t>
      </w:r>
    </w:p>
    <w:p>
      <w:pPr>
        <w:pStyle w:val="Heading2"/>
      </w:pPr>
      <w:r>
        <w:t>9. Industrial examples</w:t>
      </w:r>
    </w:p>
    <w:p>
      <w:pPr>
        <w:pStyle w:val="Heading3"/>
      </w:pPr>
      <w:r>
        <w:t>Example A: VFD-driven conveyor motor</w:t>
      </w:r>
    </w:p>
    <w:p>
      <w:r>
        <w:t>A conveyor motor is operating under normal load. Material accumulation causes the motor current to increase.</w:t>
      </w:r>
    </w:p>
    <w:p>
      <w:pPr>
        <w:shd w:val="clear" w:color="auto" w:fill="F4F4F4"/>
        <w:spacing w:before="0" w:after="0" w:line="240" w:lineRule="auto"/>
        <w:ind w:left="216" w:right="216"/>
        <w:jc w:val="left"/>
      </w:pPr>
      <w:r>
        <w:rPr>
          <w:rFonts w:ascii="Consolas" w:hAnsi="Consolas"/>
          <w:color w:val="202020"/>
          <w:sz w:val="18"/>
        </w:rPr>
        <w:t>Material accumulation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load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detects excessive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generates a fault and trips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fault is indicated to the PLC/HMI</w:t>
      </w:r>
    </w:p>
    <w:p/>
    <w:p>
      <w:r>
        <w:t>Maintenance checks may include:</w:t>
      </w:r>
    </w:p>
    <w:p>
      <w:pPr>
        <w:pStyle w:val="ListBullet"/>
      </w:pPr>
      <w:r>
        <w:t>Mechanical jamming, bearing condition, and conveyor alignment.</w:t>
      </w:r>
    </w:p>
    <w:p>
      <w:pPr>
        <w:pStyle w:val="ListBullet"/>
      </w:pPr>
      <w:r>
        <w:t>Motor current, load, and drive diagnostic history.</w:t>
      </w:r>
    </w:p>
    <w:p>
      <w:pPr>
        <w:pStyle w:val="ListBullet"/>
      </w:pPr>
      <w:r>
        <w:t>Motor cable and electrical connections.</w:t>
      </w:r>
    </w:p>
    <w:p>
      <w:pPr>
        <w:pStyle w:val="ListBullet"/>
      </w:pPr>
      <w:r>
        <w:t>Drive configuration and protection settings.</w:t>
      </w:r>
    </w:p>
    <w:p>
      <w:pPr>
        <w:pStyle w:val="ListBullet"/>
      </w:pPr>
      <w:r>
        <w:t>Whether the load exceeds the intended design capacity.</w:t>
      </w:r>
    </w:p>
    <w:p>
      <w:r>
        <w:t>Repeatedly resetting the drive without investigating the cause is not troubleshooting. It is merely asking the same problem to happen again.</w:t>
      </w:r>
    </w:p>
    <w:p>
      <w:pPr>
        <w:pStyle w:val="Heading3"/>
      </w:pPr>
      <w:r>
        <w:t>Example B: Hydraulic clamping system</w:t>
      </w:r>
    </w:p>
    <w:p>
      <w:r>
        <w:t>A fixture requires hydraulic pressure to hold a component securely during an operation.</w:t>
      </w:r>
    </w:p>
    <w:p>
      <w:pPr>
        <w:shd w:val="clear" w:color="auto" w:fill="F4F4F4"/>
        <w:spacing w:before="0" w:after="0" w:line="240" w:lineRule="auto"/>
        <w:ind w:left="216" w:right="216"/>
        <w:jc w:val="left"/>
      </w:pPr>
      <w:r>
        <w:rPr>
          <w:rFonts w:ascii="Consolas" w:hAnsi="Consolas"/>
          <w:color w:val="202020"/>
          <w:sz w:val="18"/>
        </w:rPr>
        <w:t>Hydraulic pressure falls below the required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switch or transmitter detects low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identifies the protective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cycle is stopped or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indicates the hydraulic-pressure trip</w:t>
      </w:r>
    </w:p>
    <w:p/>
    <w:p>
      <w:r>
        <w:t>Possible causes include a pump problem, leakage, a blocked filter, a faulty pressure sensor, or a failed electrical connection.</w:t>
      </w:r>
    </w:p>
    <w:p>
      <w:r>
        <w:t>The correct response depends on the machine's risk assessment and clamp design. The system must not assume that stopping the pump automatically makes the clamped component safe.</w:t>
      </w:r>
    </w:p>
    <w:p>
      <w:pPr>
        <w:pStyle w:val="Heading3"/>
      </w:pPr>
      <w:r>
        <w:t>Example C: Robot welding station</w:t>
      </w:r>
    </w:p>
    <w:p>
      <w:r>
        <w:t>A welding station requires a fixture-clamped confirmation before the robot starts its welding sequence.</w:t>
      </w:r>
    </w:p>
    <w:p>
      <w:r>
        <w:t>If the required confirmation disappears during operation, the system may stop the cycle or initiate another defined protective response.</w:t>
      </w:r>
    </w:p>
    <w:p>
      <w:r>
        <w:t>Possible causes include a sensor fault, wiring problem, pressure loss, communication failure, or actual clamp movement.</w:t>
      </w:r>
    </w:p>
    <w:p>
      <w:r>
        <w:t>The engineer must distinguish between:</w:t>
      </w:r>
    </w:p>
    <w:p>
      <w:pPr>
        <w:pStyle w:val="ListBullet"/>
      </w:pPr>
      <w:r>
        <w:t>A real loss of clamping.</w:t>
      </w:r>
    </w:p>
    <w:p>
      <w:pPr>
        <w:pStyle w:val="ListBullet"/>
      </w:pPr>
      <w:r>
        <w:t>A failed sensor or signal path.</w:t>
      </w:r>
    </w:p>
    <w:p>
      <w:pPr>
        <w:pStyle w:val="ListBullet"/>
      </w:pPr>
      <w:r>
        <w:t>Incorrect PLC logic.</w:t>
      </w:r>
    </w:p>
    <w:p>
      <w:pPr>
        <w:pStyle w:val="ListBullet"/>
      </w:pPr>
      <w:r>
        <w:t>A communication or controller fault.</w:t>
      </w:r>
    </w:p>
    <w:p>
      <w:r>
        <w:t>The trip response must be determined by the machine design. A process interlock alone must not be treated as equivalent to a validated safety function.</w:t>
      </w:r>
    </w:p>
    <w:p>
      <w:pPr>
        <w:pStyle w:val="Heading2"/>
      </w:pPr>
      <w:r>
        <w:t>10. PLC implementation concept</w:t>
      </w:r>
    </w:p>
    <w:p>
      <w:r>
        <w:t>The following Structured Text example illustrates a simple latched equipment trip. It is conceptual logic for learning, not production-ready or safety-rated code.</w:t>
      </w:r>
    </w:p>
    <w:p>
      <w:pPr>
        <w:shd w:val="clear" w:color="auto" w:fill="F4F4F4"/>
        <w:spacing w:before="0" w:after="0" w:line="240" w:lineRule="auto"/>
        <w:ind w:left="216" w:right="216"/>
        <w:jc w:val="left"/>
      </w:pPr>
      <w:r>
        <w:rPr>
          <w:rFonts w:ascii="Consolas" w:hAnsi="Consolas"/>
          <w:color w:val="202020"/>
          <w:sz w:val="18"/>
        </w:rPr>
        <w:t>IF Motor_Overload THEN</w:t>
      </w:r>
    </w:p>
    <w:p>
      <w:pPr>
        <w:shd w:val="clear" w:color="auto" w:fill="F4F4F4"/>
        <w:spacing w:before="0" w:after="0" w:line="240" w:lineRule="auto"/>
        <w:ind w:left="216" w:right="216"/>
        <w:jc w:val="left"/>
      </w:pPr>
      <w:r>
        <w:rPr>
          <w:rFonts w:ascii="Consolas" w:hAnsi="Consolas"/>
          <w:color w:val="202020"/>
          <w:sz w:val="18"/>
        </w:rPr>
        <w:t xml:space="preserve">    Motor_Trip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Reset_PB</w:t>
      </w:r>
    </w:p>
    <w:p>
      <w:pPr>
        <w:shd w:val="clear" w:color="auto" w:fill="F4F4F4"/>
        <w:spacing w:before="0" w:after="0" w:line="240" w:lineRule="auto"/>
        <w:ind w:left="216" w:right="216"/>
        <w:jc w:val="left"/>
      </w:pPr>
      <w:r>
        <w:rPr>
          <w:rFonts w:ascii="Consolas" w:hAnsi="Consolas"/>
          <w:color w:val="202020"/>
          <w:sz w:val="18"/>
        </w:rPr>
        <w:t xml:space="preserve">   AND NOT Motor_Overload</w:t>
      </w:r>
    </w:p>
    <w:p>
      <w:pPr>
        <w:shd w:val="clear" w:color="auto" w:fill="F4F4F4"/>
        <w:spacing w:before="0" w:after="0" w:line="240" w:lineRule="auto"/>
        <w:ind w:left="216" w:right="216"/>
        <w:jc w:val="left"/>
      </w:pPr>
      <w:r>
        <w:rPr>
          <w:rFonts w:ascii="Consolas" w:hAnsi="Consolas"/>
          <w:color w:val="202020"/>
          <w:sz w:val="18"/>
        </w:rPr>
        <w:t xml:space="preserve">   AND Machine_Stopped THEN</w:t>
      </w:r>
    </w:p>
    <w:p>
      <w:pPr>
        <w:shd w:val="clear" w:color="auto" w:fill="F4F4F4"/>
        <w:spacing w:before="0" w:after="0" w:line="240" w:lineRule="auto"/>
        <w:ind w:left="216" w:right="216"/>
        <w:jc w:val="left"/>
      </w:pPr>
      <w:r>
        <w:rPr>
          <w:rFonts w:ascii="Consolas" w:hAnsi="Consolas"/>
          <w:color w:val="202020"/>
          <w:sz w:val="18"/>
        </w:rPr>
        <w:t xml:space="preserve">    Motor_Trip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Motor_Run_Permit :=</w:t>
      </w:r>
    </w:p>
    <w:p>
      <w:pPr>
        <w:shd w:val="clear" w:color="auto" w:fill="F4F4F4"/>
        <w:spacing w:before="0" w:after="0" w:line="240" w:lineRule="auto"/>
        <w:ind w:left="216" w:right="216"/>
        <w:jc w:val="left"/>
      </w:pPr>
      <w:r>
        <w:rPr>
          <w:rFonts w:ascii="Consolas" w:hAnsi="Consolas"/>
          <w:color w:val="202020"/>
          <w:sz w:val="18"/>
        </w:rPr>
        <w:t xml:space="preserve">    NOT Motor_Trip</w:t>
      </w:r>
    </w:p>
    <w:p>
      <w:pPr>
        <w:shd w:val="clear" w:color="auto" w:fill="F4F4F4"/>
        <w:spacing w:before="0" w:after="0" w:line="240" w:lineRule="auto"/>
        <w:ind w:left="216" w:right="216"/>
        <w:jc w:val="left"/>
      </w:pPr>
      <w:r>
        <w:rPr>
          <w:rFonts w:ascii="Consolas" w:hAnsi="Consolas"/>
          <w:color w:val="202020"/>
          <w:sz w:val="18"/>
        </w:rPr>
        <w:t xml:space="preserve">    AND Safety_Healthy</w:t>
      </w:r>
    </w:p>
    <w:p>
      <w:pPr>
        <w:shd w:val="clear" w:color="auto" w:fill="F4F4F4"/>
        <w:spacing w:before="0" w:after="0" w:line="240" w:lineRule="auto"/>
        <w:ind w:left="216" w:right="216"/>
        <w:jc w:val="left"/>
      </w:pPr>
      <w:r>
        <w:rPr>
          <w:rFonts w:ascii="Consolas" w:hAnsi="Consolas"/>
          <w:color w:val="202020"/>
          <w:sz w:val="18"/>
        </w:rPr>
        <w:t xml:space="preserve">    AND Other_Permissives_OK;</w:t>
      </w:r>
    </w:p>
    <w:p/>
    <w:p>
      <w:r>
        <w:t>Conceptually:</w:t>
      </w:r>
    </w:p>
    <w:p>
      <w:pPr>
        <w:pStyle w:val="ListBullet"/>
      </w:pPr>
      <w:r>
        <w:t>An overload condition activates the trip.</w:t>
      </w:r>
    </w:p>
    <w:p>
      <w:pPr>
        <w:pStyle w:val="ListBullet"/>
      </w:pPr>
      <w:r>
        <w:t>The trip remains active after the overload input clears.</w:t>
      </w:r>
    </w:p>
    <w:p>
      <w:pPr>
        <w:pStyle w:val="ListBullet"/>
      </w:pPr>
      <w:r>
        <w:t>Reset is accepted only when the overload condition is absent and the machine is stopped.</w:t>
      </w:r>
    </w:p>
    <w:p>
      <w:pPr>
        <w:pStyle w:val="ListBullet"/>
      </w:pPr>
      <w:r>
        <w:t>The run permit remains false while the trip is active or required conditions are unsatisfied.</w:t>
      </w:r>
    </w:p>
    <w:p>
      <w:r>
        <w:t>In a real machine, the design must also account for input diagnostics, reset-edge handling where appropriate, controller restart behavior, drive feedback, communication failures, and the defined safe state.</w:t>
      </w:r>
    </w:p>
    <w:p>
      <w:r>
        <w:t>A standard PLC implementation must not replace a required safety-rated function.</w:t>
      </w:r>
    </w:p>
    <w:p>
      <w:pPr>
        <w:pStyle w:val="Heading2"/>
      </w:pPr>
      <w:r>
        <w:t>11. Practical trip troubleshooting procedure</w:t>
      </w:r>
    </w:p>
    <w:p>
      <w:r>
        <w:t>When a machine trips, the objective is to identify the initiating condition and restore operation without bypassing protection.</w:t>
      </w:r>
    </w:p>
    <w:p>
      <w:pPr>
        <w:tabs>
          <w:tab w:pos="403" w:val="left"/>
        </w:tabs>
        <w:spacing w:after="40" w:line="276" w:lineRule="auto"/>
        <w:ind w:left="403" w:hanging="403"/>
        <w:jc w:val="left"/>
      </w:pPr>
      <w:r>
        <w:rPr>
          <w:color w:val="1A2E4A"/>
        </w:rPr>
        <w:t>1.</w:t>
        <w:tab/>
      </w:r>
      <w:r>
        <w:t>Record the trip indication. Capture the exact alarm text, drive or controller code, timestamp, and affected equipment.</w:t>
      </w:r>
    </w:p>
    <w:p>
      <w:pPr>
        <w:tabs>
          <w:tab w:pos="403" w:val="left"/>
        </w:tabs>
        <w:spacing w:after="40" w:line="276" w:lineRule="auto"/>
        <w:ind w:left="403" w:hanging="403"/>
        <w:jc w:val="left"/>
      </w:pPr>
      <w:r>
        <w:rPr>
          <w:color w:val="1A2E4A"/>
        </w:rPr>
        <w:t>2.</w:t>
        <w:tab/>
      </w:r>
      <w:r>
        <w:t>Identify the first-out event. Determine which abnormal condition occurred first, rather than starting with every alarm displayed afterward.</w:t>
      </w:r>
    </w:p>
    <w:p>
      <w:pPr>
        <w:tabs>
          <w:tab w:pos="403" w:val="left"/>
        </w:tabs>
        <w:spacing w:after="40" w:line="276" w:lineRule="auto"/>
        <w:ind w:left="403" w:hanging="403"/>
        <w:jc w:val="left"/>
      </w:pPr>
      <w:r>
        <w:rPr>
          <w:color w:val="1A2E4A"/>
        </w:rPr>
        <w:t>3.</w:t>
        <w:tab/>
      </w:r>
      <w:r>
        <w:t>Check the actual condition. Verify current, voltage, temperature, pressure, position, feedback, or other relevant process values.</w:t>
      </w:r>
    </w:p>
    <w:p>
      <w:pPr>
        <w:tabs>
          <w:tab w:pos="403" w:val="left"/>
        </w:tabs>
        <w:spacing w:after="40" w:line="276" w:lineRule="auto"/>
        <w:ind w:left="403" w:hanging="403"/>
        <w:jc w:val="left"/>
      </w:pPr>
      <w:r>
        <w:rPr>
          <w:color w:val="1A2E4A"/>
        </w:rPr>
        <w:t>4.</w:t>
        <w:tab/>
      </w:r>
      <w:r>
        <w:t>Inspect diagnostics. Review PLC status, VFD fault history, CNC or robot diagnostics, sensor states, and communication status.</w:t>
      </w:r>
    </w:p>
    <w:p>
      <w:pPr>
        <w:tabs>
          <w:tab w:pos="403" w:val="left"/>
        </w:tabs>
        <w:spacing w:after="40" w:line="276" w:lineRule="auto"/>
        <w:ind w:left="403" w:hanging="403"/>
        <w:jc w:val="left"/>
      </w:pPr>
      <w:r>
        <w:rPr>
          <w:color w:val="1A2E4A"/>
        </w:rPr>
        <w:t>5.</w:t>
        <w:tab/>
      </w:r>
      <w:r>
        <w:t>Separate cause from consequence. A drive trip may be the consequence of a mechanical jam, not the original cause.</w:t>
      </w:r>
    </w:p>
    <w:p>
      <w:pPr>
        <w:tabs>
          <w:tab w:pos="403" w:val="left"/>
        </w:tabs>
        <w:spacing w:after="40" w:line="276" w:lineRule="auto"/>
        <w:ind w:left="403" w:hanging="403"/>
        <w:jc w:val="left"/>
      </w:pPr>
      <w:r>
        <w:rPr>
          <w:color w:val="1A2E4A"/>
        </w:rPr>
        <w:t>6.</w:t>
        <w:tab/>
      </w:r>
      <w:r>
        <w:t>Correct the underlying issue. Repair the failed component, remove the obstruction, restore the required process condition, or correct the identified control problem.</w:t>
      </w:r>
    </w:p>
    <w:p>
      <w:pPr>
        <w:tabs>
          <w:tab w:pos="403" w:val="left"/>
        </w:tabs>
        <w:spacing w:after="40" w:line="276" w:lineRule="auto"/>
        <w:ind w:left="403" w:hanging="403"/>
        <w:jc w:val="left"/>
      </w:pPr>
      <w:r>
        <w:rPr>
          <w:color w:val="1A2E4A"/>
        </w:rPr>
        <w:t>7.</w:t>
        <w:tab/>
      </w:r>
      <w:r>
        <w:t>Verify reset conditions. Confirm the equipment is in the required state and that all necessary conditions are satisfied.</w:t>
      </w:r>
    </w:p>
    <w:p>
      <w:pPr>
        <w:tabs>
          <w:tab w:pos="403" w:val="left"/>
        </w:tabs>
        <w:spacing w:after="40" w:line="276" w:lineRule="auto"/>
        <w:ind w:left="403" w:hanging="403"/>
        <w:jc w:val="left"/>
      </w:pPr>
      <w:r>
        <w:rPr>
          <w:color w:val="1A2E4A"/>
        </w:rPr>
        <w:t>8.</w:t>
        <w:tab/>
      </w:r>
      <w:r>
        <w:t>Reset using the approved procedure. Do not bypass the protection to force operation.</w:t>
      </w:r>
    </w:p>
    <w:p>
      <w:pPr>
        <w:tabs>
          <w:tab w:pos="403" w:val="left"/>
        </w:tabs>
        <w:spacing w:after="40" w:line="276" w:lineRule="auto"/>
        <w:ind w:left="403" w:hanging="403"/>
        <w:jc w:val="left"/>
      </w:pPr>
      <w:r>
        <w:rPr>
          <w:color w:val="1A2E4A"/>
        </w:rPr>
        <w:t>9.</w:t>
        <w:tab/>
      </w:r>
      <w:r>
        <w:t>Test operation under controlled conditions. Verify that the original trip does not recur and that the protective response behaves as intended.</w:t>
      </w:r>
    </w:p>
    <w:p>
      <w:pPr>
        <w:tabs>
          <w:tab w:pos="403" w:val="left"/>
        </w:tabs>
        <w:spacing w:after="40" w:line="276" w:lineRule="auto"/>
        <w:ind w:left="403" w:hanging="403"/>
        <w:jc w:val="left"/>
      </w:pPr>
      <w:r>
        <w:rPr>
          <w:color w:val="1A2E4A"/>
        </w:rPr>
        <w:t>10.</w:t>
        <w:tab/>
      </w:r>
      <w:r>
        <w:t>Document the event. Record the cause, corrective action, parts replaced, measurements, and any follow-up action required.</w:t>
      </w:r>
    </w:p>
    <w:p>
      <w:pPr>
        <w:pStyle w:val="Heading3"/>
      </w:pPr>
      <w:r>
        <w:t>First-out versus consequential alarms</w:t>
      </w:r>
    </w:p>
    <w:p>
      <w:r>
        <w:t>A single initiating event can produce many secondary indications.</w:t>
      </w:r>
    </w:p>
    <w:p>
      <w:r>
        <w:t>For example:</w:t>
      </w:r>
    </w:p>
    <w:p>
      <w:pPr>
        <w:shd w:val="clear" w:color="auto" w:fill="F4F4F4"/>
        <w:spacing w:before="0" w:after="0" w:line="240" w:lineRule="auto"/>
        <w:ind w:left="216" w:right="216"/>
        <w:jc w:val="left"/>
      </w:pPr>
      <w:r>
        <w:rPr>
          <w:rFonts w:ascii="Consolas" w:hAnsi="Consolas"/>
          <w:color w:val="202020"/>
          <w:sz w:val="18"/>
        </w:rPr>
        <w:t>Cooling pump fails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Cooling flow is lost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temperature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High-temperature trip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incomplete / production interruption alarms</w:t>
      </w:r>
    </w:p>
    <w:p/>
    <w:p>
      <w:r>
        <w:t>The cooling-pump failure may be the initiating event, while the temperature trip and cycle interruption are consequences.</w:t>
      </w:r>
    </w:p>
    <w:p>
      <w:r>
        <w:t>First-out indications, timestamped event logs, and diagnostic history help reconstruct this chain. Alarm order alone is not always sufficient, especially when several signals are sampled or recorded at different rates.</w:t>
      </w:r>
    </w:p>
    <w:p>
      <w:pPr>
        <w:pStyle w:val="Heading2"/>
      </w:pPr>
      <w:r>
        <w:t>12. Common trip-design mistakes</w:t>
      </w:r>
    </w:p>
    <w:p>
      <w:pPr>
        <w:pStyle w:val="ListBullet"/>
      </w:pPr>
      <w:r>
        <w:t>Setting trip thresholds without reference to equipment specifications.</w:t>
      </w:r>
    </w:p>
    <w:p>
      <w:pPr>
        <w:pStyle w:val="ListBullet"/>
      </w:pPr>
      <w:r>
        <w:t>Applying delays to conditions that require an immediate protective response.</w:t>
      </w:r>
    </w:p>
    <w:p>
      <w:pPr>
        <w:pStyle w:val="ListBullet"/>
      </w:pPr>
      <w:r>
        <w:t>Automatically restarting equipment after a serious trip without evaluating the risk.</w:t>
      </w:r>
    </w:p>
    <w:p>
      <w:pPr>
        <w:pStyle w:val="ListBullet"/>
      </w:pPr>
      <w:r>
        <w:t>Allowing a reset when the original triggering condition remains active.</w:t>
      </w:r>
    </w:p>
    <w:p>
      <w:pPr>
        <w:pStyle w:val="ListBullet"/>
      </w:pPr>
      <w:r>
        <w:t>Treating reset as an instruction to restart the machine.</w:t>
      </w:r>
    </w:p>
    <w:p>
      <w:pPr>
        <w:pStyle w:val="ListBullet"/>
      </w:pPr>
      <w:r>
        <w:t>Using one generic trip bit for unrelated conditions without preserving diagnostic information.</w:t>
      </w:r>
    </w:p>
    <w:p>
      <w:pPr>
        <w:pStyle w:val="ListBullet"/>
      </w:pPr>
      <w:r>
        <w:t>Failing to record the initiating event and trip history.</w:t>
      </w:r>
    </w:p>
    <w:p>
      <w:pPr>
        <w:pStyle w:val="ListBullet"/>
      </w:pPr>
      <w:r>
        <w:t>Bypassing trips to maintain production.</w:t>
      </w:r>
    </w:p>
    <w:p>
      <w:pPr>
        <w:pStyle w:val="ListBullet"/>
      </w:pPr>
      <w:r>
        <w:t>Treating ordinary PLC logic as a safety-rated protective function.</w:t>
      </w:r>
    </w:p>
    <w:p>
      <w:pPr>
        <w:pStyle w:val="ListBullet"/>
      </w:pPr>
      <w:r>
        <w:t>Repeatedly resetting a recurring trip without investigating its root cause.</w:t>
      </w:r>
    </w:p>
    <w:p>
      <w:pPr>
        <w:pStyle w:val="Heading2"/>
      </w:pPr>
      <w:r>
        <w:t>13. Interview questions and answers</w:t>
      </w:r>
    </w:p>
    <w:p>
      <w:r>
        <w:t>Q1. What is a trip in industrial automation?</w:t>
      </w:r>
    </w:p>
    <w:p>
      <w:r>
        <w:t>A trip is a protective action that stops, disables, or inhibits equipment when a defined abnormal condition requires operation to cease or be restricted.</w:t>
      </w:r>
    </w:p>
    <w:p>
      <w:r>
        <w:t>Q2. What is the difference between a fault and a trip?</w:t>
      </w:r>
    </w:p>
    <w:p>
      <w:r>
        <w:t>A fault identifies a detected abnormal condition. A trip describes the protective action taken in response. A fault can cause a trip, but not every fault necessarily requires a trip.</w:t>
      </w:r>
    </w:p>
    <w:p>
      <w:r>
        <w:t>Q3. What is the difference between an alarm and a trip?</w:t>
      </w:r>
    </w:p>
    <w:p>
      <w:r>
        <w:t>An alarm communicates a condition to an operator or control system. A trip initiates a protective response. A system can generate an alarm without tripping, or generate both together.</w:t>
      </w:r>
    </w:p>
    <w:p>
      <w:r>
        <w:t>Q4. Why are some trips latched?</w:t>
      </w:r>
    </w:p>
    <w:p>
      <w:r>
        <w:t>Latching prevents the equipment from returning to operation merely because the abnormal condition temporarily disappears. It allows investigation, correction, and a deliberate reset.</w:t>
      </w:r>
    </w:p>
    <w:p>
      <w:r>
        <w:t>Q5. Why should a trip not always reset automatically?</w:t>
      </w:r>
    </w:p>
    <w:p>
      <w:r>
        <w:t>Automatic reset can lead to unexpected restarting, repeated trips, equipment damage, or hazardous movement. Whether automatic recovery is permitted depends on the risk and the system design.</w:t>
      </w:r>
    </w:p>
    <w:p>
      <w:r>
        <w:t>Q6. What is a first-out trip indication?</w:t>
      </w:r>
    </w:p>
    <w:p>
      <w:r>
        <w:t>It identifies the initiating trip condition in a sequence of related events, helping maintenance personnel distinguish the original cause from subsequent alarms.</w:t>
      </w:r>
    </w:p>
    <w:p>
      <w:r>
        <w:t>Q7. Can a PLC trip replace an emergency-stop circuit?</w:t>
      </w:r>
    </w:p>
    <w:p>
      <w:r>
        <w:t>Not automatically. A safety-related function must meet the applicable safety design and validation requirements. Ordinary PLC logic alone does not establish that a function is safety-rated.</w:t>
      </w:r>
    </w:p>
    <w:p>
      <w:r>
        <w:t>Q8. What should be checked when a VFD trips repeatedly on overcurrent?</w:t>
      </w:r>
    </w:p>
    <w:p>
      <w:r>
        <w:t>Check the mechanical load, jamming, acceleration settings where relevant, motor and cable condition, current measurements, drive diagnostics, and configuration against the motor and application requirements. Do not simply increase the protection limit to suppress the trip.</w:t>
      </w:r>
    </w:p>
    <w:p>
      <w:r>
        <w:t>Q9. What is the difference between resetting and restarting?</w:t>
      </w:r>
    </w:p>
    <w:p>
      <w:r>
        <w:t>Resetting clears a trip or fault state when the reset conditions are satisfied. Restarting initiates machine operation and requires the relevant operating and safety conditions to be met.</w:t>
      </w:r>
    </w:p>
    <w:p>
      <w:r>
        <w:t>Q10. Why is bypassing a trip dangerous?</w:t>
      </w:r>
    </w:p>
    <w:p>
      <w:r>
        <w:t>It removes or weakens a protective response and may allow the initiating abnormal condition to continue, increasing the likelihood of equipment damage, process failure, or injury.</w:t>
      </w:r>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ABNORMAL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 TRIP CRITERION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STOPS OR OPERATION IS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CORRECTION AND CONDITION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RESTART ONLY WHEN PERMITTED</w:t>
      </w:r>
    </w:p>
    <w:p/>
    <w:p>
      <w:r>
        <w:t>Remember the distinction:</w:t>
      </w:r>
    </w:p>
    <w:p>
      <w:pPr>
        <w:pStyle w:val="ListBullet"/>
      </w:pPr>
      <w:r>
        <w:t>Fault: What abnormal condition was detected?</w:t>
      </w:r>
    </w:p>
    <w:p>
      <w:pPr>
        <w:pStyle w:val="ListBullet"/>
      </w:pPr>
      <w:r>
        <w:t>Trip: What protective action was initiated?</w:t>
      </w:r>
    </w:p>
    <w:p>
      <w:pPr>
        <w:pStyle w:val="ListBullet"/>
      </w:pPr>
      <w:r>
        <w:t>Alarm: What information was communicated?</w:t>
      </w:r>
    </w:p>
    <w:p>
      <w:pPr>
        <w:pStyle w:val="ListBullet"/>
      </w:pPr>
      <w:r>
        <w:t>Reset: Has the trip state been cleared under the required conditions?</w:t>
      </w:r>
    </w:p>
    <w:p>
      <w:pPr>
        <w:pStyle w:val="ListBullet"/>
      </w:pPr>
      <w:r>
        <w:t>Restart: Is the equipment permitted to operate again?</w:t>
      </w:r>
    </w:p>
    <w:p>
      <w:r>
        <w:t>For maintenance and automation engineering, the important skill is not merely clearing a trip. It is understanding what triggered it, why the protection responded, whether the response was correct, and what must be verified before production resumes.</w:t>
      </w:r>
    </w:p>
    <w:p>
      <w:r>
        <w:t>The next topic in the sequence is 25. Diagnostic, which focuses on identifying, interpreting, and isolating the causes of abnormal equipment behavior.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Trip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