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01. Ladder Logic (Ladder Diagram)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02_PLAN_WISE_2026\02_INDUSTRY3_0\02_Auto_Tech\01_PLC\04_Programming\01_Ladder</w:t>
      </w:r>
    </w:p>
    <w:p>
      <w:r>
        <w:t>Ladder Diagram, commonly called Ladder Logic or LD, is a graphical PLC programming language used to implement industrial control logic.</w:t>
      </w:r>
    </w:p>
    <w:p>
      <w:r>
        <w:t>It represents control conditions using symbols arranged in horizontal rungs between two conceptual power rails. The symbols represent logical operations, Boolean conditions, output commands, timers, counters, and other control instructions.</w:t>
      </w:r>
    </w:p>
    <w:p>
      <w:r>
        <w:t>Ladder logic became popular because its structure resembles traditional electrical relay-control circuits. This makes it relatively easy for electrical and maintenance engineers to read, troubleshoot, and understand machine-control behavior.</w:t>
      </w:r>
    </w:p>
    <w:p>
      <w:r>
        <w:t>However, ladder logic is not simply an electrical schematic drawn on a screen. It is an executable program whose instructions are evaluated according to the PLC's execution rules.</w:t>
      </w:r>
    </w:p>
    <w:p>
      <w:pPr>
        <w:pStyle w:val="Heading2"/>
      </w:pPr>
      <w:r>
        <w:t>1. Why Ladder Logic Is Used</w:t>
      </w:r>
    </w:p>
    <w:p>
      <w:r>
        <w:t>Consider a machine where a motor should start when the operator presses START, provided that the safety conditions are satisfied and the motor is not faulted.</w:t>
      </w:r>
    </w:p>
    <w:p>
      <w:r>
        <w:t>The control requirements might be:</w:t>
      </w:r>
    </w:p>
    <w:p>
      <w:pPr>
        <w:pStyle w:val="ListBullet"/>
      </w:pPr>
      <w:r>
        <w:t>The motor must be permitted to run.</w:t>
      </w:r>
    </w:p>
    <w:p>
      <w:pPr>
        <w:pStyle w:val="ListBullet"/>
      </w:pPr>
      <w:r>
        <w:t>The operator must request a start.</w:t>
      </w:r>
    </w:p>
    <w:p>
      <w:pPr>
        <w:pStyle w:val="ListBullet"/>
      </w:pPr>
      <w:r>
        <w:t>The motor command must remain active after the START button is released.</w:t>
      </w:r>
    </w:p>
    <w:p>
      <w:pPr>
        <w:pStyle w:val="ListBullet"/>
      </w:pPr>
      <w:r>
        <w:t>Pressing STOP or detecting a fault must stop the motor.</w:t>
      </w:r>
    </w:p>
    <w:p>
      <w:r>
        <w:t>These requirements can be represented using ladder logic.</w:t>
      </w:r>
    </w:p>
    <w:p>
      <w:r>
        <w:t>The major advantage is that an engineer can trace the conditions leading to an output command without translating every operation into a textual programming language.</w:t>
      </w:r>
    </w:p>
    <w:p>
      <w:r>
        <w:t>Typical applications include:</w:t>
      </w:r>
    </w:p>
    <w:p>
      <w:pPr>
        <w:pStyle w:val="ListBullet"/>
      </w:pPr>
      <w:r>
        <w:t>Motor start/stop circuits.</w:t>
      </w:r>
    </w:p>
    <w:p>
      <w:pPr>
        <w:pStyle w:val="ListBullet"/>
      </w:pPr>
      <w:r>
        <w:t>Conveyor sequencing.</w:t>
      </w:r>
    </w:p>
    <w:p>
      <w:pPr>
        <w:pStyle w:val="ListBullet"/>
      </w:pPr>
      <w:r>
        <w:t>Robot handshakes.</w:t>
      </w:r>
    </w:p>
    <w:p>
      <w:pPr>
        <w:pStyle w:val="ListBullet"/>
      </w:pPr>
      <w:r>
        <w:t>Pneumatic and hydraulic equipment.</w:t>
      </w:r>
    </w:p>
    <w:p>
      <w:pPr>
        <w:pStyle w:val="ListBullet"/>
      </w:pPr>
      <w:r>
        <w:t>Interlocks and permissives.</w:t>
      </w:r>
    </w:p>
    <w:p>
      <w:pPr>
        <w:pStyle w:val="ListBullet"/>
      </w:pPr>
      <w:r>
        <w:t>Machine cycle control.</w:t>
      </w:r>
    </w:p>
    <w:p>
      <w:pPr>
        <w:pStyle w:val="ListBullet"/>
      </w:pPr>
      <w:r>
        <w:t>Timers, counters, and alarms.</w:t>
      </w:r>
    </w:p>
    <w:p>
      <w:pPr>
        <w:pStyle w:val="ListBullet"/>
      </w:pPr>
      <w:r>
        <w:t>Automated assembly and welding stations.</w:t>
      </w:r>
    </w:p>
    <w:p>
      <w:pPr>
        <w:pStyle w:val="Heading2"/>
      </w:pPr>
      <w:r>
        <w:t>2. Basic Ladder Diagram Structure</w:t>
      </w:r>
    </w:p>
    <w:p>
      <w:r>
        <w:t>A traditional ladder diagram uses two vertical rails and horizontal rungs.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Left Rail                         Right Rail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|----[ Condition A ]----( Output )-|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|----[ Condition B ]----( Alarm )--|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                           |</w:t>
      </w:r>
    </w:p>
    <w:p/>
    <w:p>
      <w:r>
        <w:t>The rails and rungs provide a visual structure for the program. They are not normally physical wires carrying electrical power through the software.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Element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Left rail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Conventional starting side of a rung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Right rail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Conventional ending side of a rung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logical network of instructions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Contact instruction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Tests a Boolean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Coil instruction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Writes or controls a Boolean result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Branch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Represents parallel logical paths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 or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data used by an instruction</w:t>
            </w:r>
          </w:p>
        </w:tc>
      </w:tr>
    </w:tbl>
    <w:p/>
    <w:p>
      <w:r>
        <w:t>In many PLC environments, a program consists of multiple routines, each containing several rungs or networks.</w:t>
      </w:r>
    </w:p>
    <w:p>
      <w:pPr>
        <w:pStyle w:val="Heading2"/>
      </w:pPr>
      <w:r>
        <w:t>3. Basic Ladder Instructions</w:t>
      </w:r>
    </w:p>
    <w:p>
      <w:pPr>
        <w:pStyle w:val="Heading3"/>
      </w:pPr>
      <w:r>
        <w:t>A. Normally Open Contact Instruction</w:t>
      </w:r>
    </w:p>
    <w:p>
      <w:r>
        <w:t>A normally open, or NO, contact instruction is commonly represented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]----</w:t>
      </w:r>
    </w:p>
    <w:p/>
    <w:p>
      <w:r>
        <w:t>In basic Boolean terms, it is TRUE when the referenced Boolean value is TRUE.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START_PB ]----</w:t>
      </w:r>
    </w:p>
    <w:p/>
    <w:p>
      <w:r>
        <w:t xml:space="preserve">If </w:t>
      </w:r>
      <w:r>
        <w:rPr>
          <w:rFonts w:ascii="Consolas" w:hAnsi="Consolas"/>
          <w:color w:val="333333"/>
          <w:sz w:val="19"/>
          <w:shd w:val="clear" w:color="auto" w:fill="EFEFEF"/>
        </w:rPr>
        <w:t>START_PB = TRUE</w:t>
      </w:r>
      <w:r>
        <w:t xml:space="preserve">, the instruction evaluates as TRUE. If </w:t>
      </w:r>
      <w:r>
        <w:rPr>
          <w:rFonts w:ascii="Consolas" w:hAnsi="Consolas"/>
          <w:color w:val="333333"/>
          <w:sz w:val="19"/>
          <w:shd w:val="clear" w:color="auto" w:fill="EFEFEF"/>
        </w:rPr>
        <w:t>START_PB = FALSE</w:t>
      </w:r>
      <w:r>
        <w:t>, it evaluates as FALSE.</w:t>
      </w:r>
    </w:p>
    <w:p>
      <w:r>
        <w:t>Important: The instruction tests a program value. It does not physically open or close an electrical contact inside the PLC.</w:t>
      </w:r>
    </w:p>
    <w:p>
      <w:pPr>
        <w:pStyle w:val="Heading3"/>
      </w:pPr>
      <w:r>
        <w:t>B. Normally Closed Contact Instruction</w:t>
      </w:r>
    </w:p>
    <w:p>
      <w:r>
        <w:t>A normally closed, or NC, contact instruction is commonly represented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----[/]----</w:t>
      </w:r>
    </w:p>
    <w:p/>
    <w:p>
      <w:r>
        <w:t>It evaluates as TRUE when the referenced Boolean value is FALSE.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----[/ MOTOR_FAULT ]----</w:t>
      </w:r>
    </w:p>
    <w:p/>
    <w:p>
      <w:r>
        <w:t xml:space="preserve">If </w:t>
      </w:r>
      <w:r>
        <w:rPr>
          <w:rFonts w:ascii="Consolas" w:hAnsi="Consolas"/>
          <w:color w:val="333333"/>
          <w:sz w:val="19"/>
          <w:shd w:val="clear" w:color="auto" w:fill="EFEFEF"/>
        </w:rPr>
        <w:t>MOTOR_FAULT = FALSE</w:t>
      </w:r>
      <w:r>
        <w:t xml:space="preserve">, the instruction evaluates as TRUE. If </w:t>
      </w:r>
      <w:r>
        <w:rPr>
          <w:rFonts w:ascii="Consolas" w:hAnsi="Consolas"/>
          <w:color w:val="333333"/>
          <w:sz w:val="19"/>
          <w:shd w:val="clear" w:color="auto" w:fill="EFEFEF"/>
        </w:rPr>
        <w:t>MOTOR_FAULT = TRUE</w:t>
      </w:r>
      <w:r>
        <w:t>, it evaluates as FALSE.</w:t>
      </w:r>
    </w:p>
    <w:p>
      <w:r>
        <w:t>The NO and NC symbols describe the logical test performed by the instruction. They do not necessarily describe the physical construction or normal state of the field device.</w:t>
      </w:r>
    </w:p>
    <w:p>
      <w:pPr>
        <w:pStyle w:val="Heading3"/>
      </w:pPr>
      <w:r>
        <w:t>C. Output Coil Instruction</w:t>
      </w:r>
    </w:p>
    <w:p>
      <w:r>
        <w:t>A common output coil representation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----( )----</w:t>
      </w:r>
    </w:p>
    <w:p/>
    <w:p>
      <w:r>
        <w:t>For a basic coil instruction, the PLC writes a Boolean result based on the rung's logical condition.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MOTOR_PERMIT ]----( MOTOR_CMD )</w:t>
      </w:r>
    </w:p>
    <w:p/>
    <w:p>
      <w:r>
        <w:t xml:space="preserve">If </w:t>
      </w:r>
      <w:r>
        <w:rPr>
          <w:rFonts w:ascii="Consolas" w:hAnsi="Consolas"/>
          <w:color w:val="333333"/>
          <w:sz w:val="19"/>
          <w:shd w:val="clear" w:color="auto" w:fill="EFEFEF"/>
        </w:rPr>
        <w:t>MOTOR_PERMIT</w:t>
      </w:r>
      <w:r>
        <w:t xml:space="preserve"> is TRUE, the rung condition is TRUE and the coil writes TRUE to </w:t>
      </w:r>
      <w:r>
        <w:rPr>
          <w:rFonts w:ascii="Consolas" w:hAnsi="Consolas"/>
          <w:color w:val="333333"/>
          <w:sz w:val="19"/>
          <w:shd w:val="clear" w:color="auto" w:fill="EFEFEF"/>
        </w:rPr>
        <w:t>MOTOR_CMD</w:t>
      </w:r>
      <w:r>
        <w:t>. Otherwise, the coil writes FALSE.</w:t>
      </w:r>
    </w:p>
    <w:p>
      <w:r>
        <w:t>The exact behavior of specialized coil instructions differs between PLC platforms.</w:t>
      </w:r>
    </w:p>
    <w:p>
      <w:pPr>
        <w:pStyle w:val="Heading2"/>
      </w:pPr>
      <w:r>
        <w:t>4. Boolean Logic in Ladder</w:t>
      </w:r>
    </w:p>
    <w:p>
      <w:r>
        <w:t>Ladder logic implements Boolean operations through the arrangement of contacts, branches, and instructions.</w:t>
      </w:r>
    </w:p>
    <w:p>
      <w:pPr>
        <w:pStyle w:val="Heading3"/>
      </w:pPr>
      <w:r>
        <w:t>A. AND Logic: Series Contacts</w:t>
      </w:r>
    </w:p>
    <w:p>
      <w:r>
        <w:t>When contacts are placed in series, all conditions must evaluate as TRUE for the path to be TRUE.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A ]----[ B ]----( Y )</w:t>
      </w:r>
    </w:p>
    <w:p/>
    <w:p>
      <w:r>
        <w:t>The Boolean expression is:</w:t>
      </w:r>
    </w:p>
    <w:p>
      <w:pPr>
        <w:spacing w:before="120" w:after="160"/>
        <w:jc w:val="center"/>
      </w:pPr>
      <m:oMathPara>
        <m:oMath>
          <m:r>
            <m:t>Y=A∧B</m:t>
          </m:r>
        </m:oMath>
      </m:oMathPara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</w:tbl>
    <w:p/>
    <w:p>
      <w:r>
        <w:t xml:space="preserve">Example: A conveyor may run only when </w:t>
      </w:r>
      <w:r>
        <w:rPr>
          <w:rFonts w:ascii="Consolas" w:hAnsi="Consolas"/>
          <w:color w:val="333333"/>
          <w:sz w:val="19"/>
          <w:shd w:val="clear" w:color="auto" w:fill="EFEFEF"/>
        </w:rPr>
        <w:t>START_REQUEST</w:t>
      </w:r>
      <w:r>
        <w:t xml:space="preserve"> is TRUE and </w:t>
      </w:r>
      <w:r>
        <w:rPr>
          <w:rFonts w:ascii="Consolas" w:hAnsi="Consolas"/>
          <w:color w:val="333333"/>
          <w:sz w:val="19"/>
          <w:shd w:val="clear" w:color="auto" w:fill="EFEFEF"/>
        </w:rPr>
        <w:t>MOTOR_PERMIT</w:t>
      </w:r>
      <w:r>
        <w:t xml:space="preserve"> is TRUE.</w:t>
      </w:r>
    </w:p>
    <w:p>
      <w:pPr>
        <w:pStyle w:val="Heading3"/>
      </w:pPr>
      <w:r>
        <w:t>B. OR Logic: Parallel Branches</w:t>
      </w:r>
    </w:p>
    <w:p>
      <w:r>
        <w:t>When conditions are placed on parallel branches, either branch can establish a TRUE logical path.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+----[ A ]----+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----+-----|             |----( Y 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+----[ B ]----+</w:t>
      </w:r>
    </w:p>
    <w:p/>
    <w:p>
      <w:r>
        <w:t>The Boolean expression is:</w:t>
      </w:r>
    </w:p>
    <w:p>
      <w:pPr>
        <w:spacing w:before="120" w:after="160"/>
        <w:jc w:val="center"/>
      </w:pPr>
      <m:oMathPara>
        <m:oMath>
          <m:r>
            <m:t>Y=A∨B</m:t>
          </m:r>
        </m:oMath>
      </m:oMathPara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</w:tbl>
    <w:p/>
    <w:p>
      <w:r>
        <w:t>Example: A conveyor may receive a run request from either the local control station or an authorized automatic sequence.</w:t>
      </w:r>
    </w:p>
    <w:p>
      <w:pPr>
        <w:pStyle w:val="Heading3"/>
      </w:pPr>
      <w:r>
        <w:t>C. NOT Logic: Inverted Condition</w:t>
      </w:r>
    </w:p>
    <w:p>
      <w:r>
        <w:t>A logically inverted condition can be represented using an NC contact instruction.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----[/ A ]----( Y )</w:t>
      </w:r>
    </w:p>
    <w:p/>
    <w:p>
      <w:r>
        <w:t>The expression is:</w:t>
      </w:r>
    </w:p>
    <w:p>
      <w:pPr>
        <w:spacing w:before="120" w:after="160"/>
        <w:jc w:val="center"/>
      </w:pPr>
      <m:oMathPara>
        <m:oMath>
          <m:r>
            <m:t>Y=¬A</m:t>
          </m:r>
        </m:oMath>
      </m:oMathPara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</w:tr>
    </w:tbl>
    <w:p/>
    <w:p>
      <w:r>
        <w:t xml:space="preserve">Example: A </w:t>
      </w:r>
      <w:r>
        <w:rPr>
          <w:rFonts w:ascii="Consolas" w:hAnsi="Consolas"/>
          <w:color w:val="333333"/>
          <w:sz w:val="19"/>
          <w:shd w:val="clear" w:color="auto" w:fill="EFEFEF"/>
        </w:rPr>
        <w:t>NOT FAULT</w:t>
      </w:r>
      <w:r>
        <w:t xml:space="preserve"> condition may be used as one of several requirements for a motor-run command.</w:t>
      </w:r>
    </w:p>
    <w:p>
      <w:r>
        <w:t>Remember that the logical inversion applies to the referenced Boolean value, not necessarily to the physical sensor's electrical behavior.</w:t>
      </w:r>
    </w:p>
    <w:p>
      <w:pPr>
        <w:pStyle w:val="Heading2"/>
      </w:pPr>
      <w:r>
        <w:t>5. Combining AND, OR, and NOT</w:t>
      </w:r>
    </w:p>
    <w:p>
      <w:r>
        <w:t>Industrial programs combine these operations to express machine conditions.</w:t>
      </w:r>
    </w:p>
    <w:p>
      <w:r>
        <w:t>Suppose a motor can run when:</w:t>
      </w:r>
    </w:p>
    <w:p>
      <w:pPr>
        <w:pStyle w:val="ListBullet"/>
      </w:pPr>
      <w:r>
        <w:t>Automatic mode is selected, or a local manual-run request is active.</w:t>
      </w:r>
    </w:p>
    <w:p>
      <w:pPr>
        <w:pStyle w:val="ListBullet"/>
      </w:pPr>
      <w:r>
        <w:t>The motor is permitted to operate.</w:t>
      </w:r>
    </w:p>
    <w:p>
      <w:pPr>
        <w:pStyle w:val="ListBullet"/>
      </w:pPr>
      <w:r>
        <w:t>No motor fault is present.</w:t>
      </w:r>
    </w:p>
    <w:p>
      <w:r>
        <w:t>The Boolean expression is:</w:t>
      </w:r>
    </w:p>
    <w:p>
      <w:pPr>
        <w:spacing w:before="120" w:after="160"/>
        <w:jc w:val="center"/>
      </w:pPr>
      <m:oMathPara>
        <m:oMath>
          <m:r>
            <m:t>MOTOR</m:t>
          </m:r>
          <m:sSub>
            <m:e/>
            <m:sub>
              <m:r>
                <m:t>C</m:t>
              </m:r>
            </m:sub>
          </m:sSub>
          <m:r>
            <m:t>MD=(AUTO∨MANUAL)∧PERMIT∧¬FAULT</m:t>
          </m:r>
        </m:oMath>
      </m:oMathPara>
    </w:p>
    <w:p>
      <w:r>
        <w:t>A conceptual ladder representation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+----[ AUTO ]------+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----+-----+                  +----[ PERMIT ]----[/ FAULT ]----( MOTOR_CMD 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|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+----[ MANUAL ]----+</w:t>
      </w:r>
    </w:p>
    <w:p/>
    <w:p>
      <w:r>
        <w:t>The parallel branch implements OR logic. The series conditions after the branch implement AND logic.</w:t>
      </w:r>
    </w:p>
    <w:p>
      <w:r>
        <w:t>This is a fundamental skill in reading industrial programs: translate the rung into a Boolean expression, then verify whether that expression matches the intended machine behavior.</w:t>
      </w:r>
    </w:p>
    <w:p>
      <w:pPr>
        <w:pStyle w:val="Heading2"/>
      </w:pPr>
      <w:r>
        <w:t>6. Physical Devices Versus Ladder Instructions</w:t>
      </w:r>
    </w:p>
    <w:p>
      <w:r>
        <w:t>One of the most important distinctions in PLC programming is the difference between a physical device and the logical representation of that device.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Physical device or condition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PLC representation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Push button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START_PB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Proximity sensor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PART_PRESENT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overload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Drive-ready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DRIVE_READY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Internal sequence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STEP_10_ACTIVE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Motor command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MOTOR_CMD</w:t>
            </w:r>
          </w:p>
        </w:tc>
      </w:tr>
    </w:tbl>
    <w:p/>
    <w:p>
      <w:r>
        <w:t>The tag name is meaningful only if its mapping and intended behavior are understood.</w:t>
      </w:r>
    </w:p>
    <w:p>
      <w:r>
        <w:t>For example, a physical normally closed stop contact may be wired so that the PLC input is TRUE when the circuit is healthy. An NO ladder instruction testing that healthy-state tag could be appropriate.</w:t>
      </w:r>
    </w:p>
    <w:p>
      <w:r>
        <w:t>Conversely, an NC ladder instruction could be used to test the same tag's FALSE state.</w:t>
      </w:r>
    </w:p>
    <w:p>
      <w:r>
        <w:t>Therefore, never infer the electrical wiring solely from the NO or NC symbol displayed in the ladder program.</w:t>
      </w:r>
    </w:p>
    <w:p>
      <w:pPr>
        <w:pStyle w:val="Heading2"/>
      </w:pPr>
      <w:r>
        <w:t>7. Latching and Start/Stop Logic</w:t>
      </w:r>
    </w:p>
    <w:p>
      <w:r>
        <w:t>A common ladder-logic application is a motor start/stop circuit in which the run command remains active after the START button is released.</w:t>
      </w:r>
    </w:p>
    <w:p>
      <w:r>
        <w:t>A simplified conceptual example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----[/ STOP_REQUEST ]----[/ MOTOR_FAULT ]----+----[ START_PB ]----+----( MOTOR_CMD 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               |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                    +----[ MOTOR_CMD ]---+</w:t>
      </w:r>
    </w:p>
    <w:p/>
    <w:p>
      <w:r>
        <w:t xml:space="preserve">The </w:t>
      </w:r>
      <w:r>
        <w:rPr>
          <w:rFonts w:ascii="Consolas" w:hAnsi="Consolas"/>
          <w:color w:val="333333"/>
          <w:sz w:val="19"/>
          <w:shd w:val="clear" w:color="auto" w:fill="EFEFEF"/>
        </w:rPr>
        <w:t>MOTOR_CMD</w:t>
      </w:r>
      <w:r>
        <w:t xml:space="preserve"> contact creates a holding path. Once the command becomes TRUE, that path can maintain the command after the start request returns to FALSE.</w:t>
      </w:r>
    </w:p>
    <w:p>
      <w:r>
        <w:t>The logical expression is:</w:t>
      </w:r>
    </w:p>
    <w:p>
      <w:pPr>
        <w:spacing w:before="120" w:after="160"/>
        <w:jc w:val="center"/>
      </w:pPr>
      <m:oMathPara>
        <m:oMath>
          <m:r>
            <m:t>MOTOR</m:t>
          </m:r>
          <m:sSub>
            <m:e/>
            <m:sub>
              <m:r>
                <m:t>C</m:t>
              </m:r>
            </m:sub>
          </m:sSub>
          <m:r>
            <m:t>MD=¬STOP</m:t>
          </m:r>
          <m:sSub>
            <m:e/>
            <m:sub>
              <m:r>
                <m:t>R</m:t>
              </m:r>
            </m:sub>
          </m:sSub>
          <m:r>
            <m:t>EQUEST∧¬MOTOR</m:t>
          </m:r>
          <m:sSub>
            <m:e/>
            <m:sub>
              <m:r>
                <m:t>F</m:t>
              </m:r>
            </m:sub>
          </m:sSub>
          <m:r>
            <m:t>AULT∧(START</m:t>
          </m:r>
          <m:sSub>
            <m:e/>
            <m:sub>
              <m:r>
                <m:t>P</m:t>
              </m:r>
            </m:sub>
          </m:sSub>
          <m:r>
            <m:t>B∨MOTOR</m:t>
          </m:r>
          <m:sSub>
            <m:e/>
            <m:sub>
              <m:r>
                <m:t>C</m:t>
              </m:r>
            </m:sub>
          </m:sSub>
          <m:r>
            <m:t>M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previous</m:t>
              </m:r>
            </m:sub>
          </m:sSub>
          <m:r>
            <m:t>)</m:t>
          </m:r>
        </m:oMath>
      </m:oMathPara>
    </w:p>
    <w:p>
      <w:r>
        <w:t>This equation describes the simplified holding behavior. Actual program behavior depends on execution order, tag-writing rules, and any additional conditions in the complete application.</w:t>
      </w:r>
    </w:p>
    <w:p>
      <w:pPr>
        <w:pStyle w:val="Heading3"/>
      </w:pPr>
      <w:r>
        <w:t>How it operates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 xml:space="preserve">Initially, </w:t>
      </w:r>
      <w:r>
        <w:rPr>
          <w:rFonts w:ascii="Consolas" w:hAnsi="Consolas"/>
          <w:color w:val="333333"/>
          <w:sz w:val="19"/>
          <w:shd w:val="clear" w:color="auto" w:fill="EFEFEF"/>
        </w:rPr>
        <w:t>MOTOR_CMD</w:t>
      </w:r>
      <w:r>
        <w:t xml:space="preserve"> is FALSE.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 xml:space="preserve">The operator presses START, making </w:t>
      </w:r>
      <w:r>
        <w:rPr>
          <w:rFonts w:ascii="Consolas" w:hAnsi="Consolas"/>
          <w:color w:val="333333"/>
          <w:sz w:val="19"/>
          <w:shd w:val="clear" w:color="auto" w:fill="EFEFEF"/>
        </w:rPr>
        <w:t>START_PB</w:t>
      </w:r>
      <w:r>
        <w:t xml:space="preserve"> TRUE.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 xml:space="preserve">The rung becomes TRUE, and the coil writes TRUE to </w:t>
      </w:r>
      <w:r>
        <w:rPr>
          <w:rFonts w:ascii="Consolas" w:hAnsi="Consolas"/>
          <w:color w:val="333333"/>
          <w:sz w:val="19"/>
          <w:shd w:val="clear" w:color="auto" w:fill="EFEFEF"/>
        </w:rPr>
        <w:t>MOTOR_CMD</w:t>
      </w:r>
      <w:r>
        <w:t>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holding contact now evaluates TRUE.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When START is released, the holding path keeps the command TRUE.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When STOP is requested or the fault condition becomes TRUE, the rung becomes FALSE and the command drops out.</w:t>
      </w:r>
    </w:p>
    <w:p>
      <w:r>
        <w:t>This is a software latch formed through feedback in the logic.</w:t>
      </w:r>
    </w:p>
    <w:p>
      <w:r>
        <w:t>Safety note: This example is for understanding standard control logic, not for designing a safety-rated stop circuit. Emergency stops and other safety functions must use the appropriate validated safety architecture. A normal PLC rung must not be treated as a substitute.</w:t>
      </w:r>
    </w:p>
    <w:p>
      <w:pPr>
        <w:pStyle w:val="Heading2"/>
      </w:pPr>
      <w:r>
        <w:t>8. Ladder Execution Order and Scan Behavior</w:t>
      </w:r>
    </w:p>
    <w:p>
      <w:r>
        <w:t>Ladder instructions execute according to the PLC's program organization and execution rules.</w:t>
      </w:r>
    </w:p>
    <w:p>
      <w:r>
        <w:t>In a typical cyclic program, the controller processes instructions in a defined order. A result written by one instruction may affect a later instruction during the same execution cycle.</w:t>
      </w:r>
    </w:p>
    <w:p>
      <w:r>
        <w:t>Consider: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Rung 1: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START_PB ]----------------( RUN_CMD 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Rung 2: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RUN_CMD ]-----------------( RUN_INDICATOR )</w:t>
      </w:r>
    </w:p>
    <w:p/>
    <w:p>
      <w:r>
        <w:t xml:space="preserve">In a common sequential execution model, if Rung 1 writes </w:t>
      </w:r>
      <w:r>
        <w:rPr>
          <w:rFonts w:ascii="Consolas" w:hAnsi="Consolas"/>
          <w:color w:val="333333"/>
          <w:sz w:val="19"/>
          <w:shd w:val="clear" w:color="auto" w:fill="EFEFEF"/>
        </w:rPr>
        <w:t>RUN_CMD = TRUE</w:t>
      </w:r>
      <w:r>
        <w:t>, Rung 2 may read the updated value during the same program execution.</w:t>
      </w:r>
    </w:p>
    <w:p>
      <w:r>
        <w:t>However, exact execution and data-update behavior depends on the PLC platform, task model, and instruction type.</w:t>
      </w:r>
    </w:p>
    <w:p>
      <w:pPr>
        <w:pStyle w:val="Heading3"/>
      </w:pPr>
      <w:r>
        <w:t>Multiple writes to the same tag</w:t>
      </w:r>
    </w:p>
    <w:p>
      <w:r>
        <w:t>Consider: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Rung 1: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CONDITION_A ]-------------( MOTOR_CMD 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Rung 2: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CONDITION_B ]-------------( MOTOR_CMD )</w:t>
      </w:r>
    </w:p>
    <w:p/>
    <w:p>
      <w:r>
        <w:t xml:space="preserve">If both are ordinary output coil instructions writing the same tag, the later executed write may overwrite the earlier result. If </w:t>
      </w:r>
      <w:r>
        <w:rPr>
          <w:rFonts w:ascii="Consolas" w:hAnsi="Consolas"/>
          <w:color w:val="333333"/>
          <w:sz w:val="19"/>
          <w:shd w:val="clear" w:color="auto" w:fill="EFEFEF"/>
        </w:rPr>
        <w:t>CONDITION_A</w:t>
      </w:r>
      <w:r>
        <w:t xml:space="preserve"> is TRUE but </w:t>
      </w:r>
      <w:r>
        <w:rPr>
          <w:rFonts w:ascii="Consolas" w:hAnsi="Consolas"/>
          <w:color w:val="333333"/>
          <w:sz w:val="19"/>
          <w:shd w:val="clear" w:color="auto" w:fill="EFEFEF"/>
        </w:rPr>
        <w:t>CONDITION_B</w:t>
      </w:r>
      <w:r>
        <w:t xml:space="preserve"> is FALSE, the final value may therefore be FALSE.</w:t>
      </w:r>
    </w:p>
    <w:p>
      <w:r>
        <w:t>This behavior can create difficult faults when a tag has multiple writers.</w:t>
      </w:r>
    </w:p>
    <w:p>
      <w:r>
        <w:t>Good programming practice is to establish clear ownership of command tags, use consistent set/reset patterns where appropriate, and inspect all writes to a tag when diagnosing unexpected behavior.</w:t>
      </w:r>
    </w:p>
    <w:p>
      <w:pPr>
        <w:pStyle w:val="Heading2"/>
      </w:pPr>
      <w:r>
        <w:t>9. Ladder Instructions Beyond Contacts and Coils</w:t>
      </w:r>
    </w:p>
    <w:p>
      <w:r>
        <w:t>Ladder programming includes many instruction types beyond simple Boolean logic.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Instruction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Contacts and coils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Evaluate and write Boolean states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Set/reset or latch/unlatch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or clear a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Sequence-state memory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elapsed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counting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Comparisons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numeric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threshold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Arithmetic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numeric calculations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or position calculations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Move/data transfer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Copy values between tags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One-shot instructions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Detect an event or 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a rising-edge event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Shift registers and arrays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Manage structured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tracking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Organize or conditionally execute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routines</w:t>
            </w:r>
          </w:p>
        </w:tc>
      </w:tr>
    </w:tbl>
    <w:p/>
    <w:p>
      <w:r>
        <w:t>Instruction names and exact behavior differ across platforms. Some instructions are standard concepts but not identical implementations.</w:t>
      </w:r>
    </w:p>
    <w:p>
      <w:pPr>
        <w:pStyle w:val="Heading2"/>
      </w:pPr>
      <w:r>
        <w:t>10. Timers in Ladder Logic</w:t>
      </w:r>
    </w:p>
    <w:p>
      <w:r>
        <w:t>A timer is often used to delay an action or monitor how long a condition remains active.</w:t>
      </w:r>
    </w:p>
    <w:p>
      <w:r>
        <w:t>For example, a machine may declare a cylinder-extension timeout if the extended-position sensor does not activate within a specified interval.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EXTEND_COMMAND ]---------[ TON EXTEND_TIMER ]</w:t>
      </w:r>
    </w:p>
    <w:p/>
    <w:p>
      <w:r>
        <w:t>Conceptually, a typical on-delay timer behaves as follows:</w:t>
      </w:r>
    </w:p>
    <w:p>
      <w:pPr>
        <w:pStyle w:val="ListBullet"/>
      </w:pPr>
      <w:r>
        <w:t>When the enabling condition becomes TRUE, timing begins.</w:t>
      </w:r>
    </w:p>
    <w:p>
      <w:pPr>
        <w:pStyle w:val="ListBullet"/>
      </w:pPr>
      <w:r>
        <w:t>When the preset time is reached, the timer's completion status becomes TRUE.</w:t>
      </w:r>
    </w:p>
    <w:p>
      <w:pPr>
        <w:pStyle w:val="ListBullet"/>
      </w:pPr>
      <w:r>
        <w:t>When the enabling condition becomes FALSE, the timer generally resets in a conventional non-retentive on-delay implementation.</w:t>
      </w:r>
    </w:p>
    <w:p>
      <w:r>
        <w:t>The precise reset behavior depends on the timer type and PLC platform.</w:t>
      </w:r>
    </w:p>
    <w:p>
      <w:r>
        <w:t>A timeout alarm could then use the timer's completion status together with the missing feedback condition.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----[ EXTEND_TIMER.DONE ]----[/ EXTENDED_SENSOR ]----( EXTEND_TIMEOUT )</w:t>
      </w:r>
    </w:p>
    <w:p/>
    <w:p>
      <w:r>
        <w:t>This is a simplified conceptual example. The real program must also handle command cancellation, sensor transitions, sequence state, reset behavior, and safe recovery.</w:t>
      </w:r>
    </w:p>
    <w:p>
      <w:pPr>
        <w:pStyle w:val="Heading2"/>
      </w:pPr>
      <w:r>
        <w:t>11. Common Ladder Logic Errors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Error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result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inspect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series/parallel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AND/OR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logical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NO/NC instruction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Condition evaluated in the wrong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tag's meaning and expected Boolean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writers to a tag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final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Search for every instruction that writes the tag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holding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drops when the request disappears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latch or feedback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timer reset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 remains done or resets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timer type and enabling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tag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uses the wrong physical signal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I/O configuration and symbolic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execution assumptions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Later logic reads a different value than expected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task organization and execution order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interlock or permissive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may execute an unintended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functional requirements and approved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tag naming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takes longer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clear, consistent naming conventions</w:t>
            </w:r>
          </w:p>
        </w:tc>
      </w:tr>
    </w:tbl>
    <w:p/>
    <w:p>
      <w:pPr>
        <w:pStyle w:val="Heading2"/>
      </w:pPr>
      <w:r>
        <w:t>12. How to Read an Existing Ladder Program</w:t>
      </w:r>
    </w:p>
    <w:p>
      <w:r>
        <w:t>When investigating an unfamiliar machine, follow this order.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output or command involved in the symptom.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Find the rung or instruction that writes that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Trace each series condition and parallel branch.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live state of each referenced tag using approved monitoring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Determine which condition is preventing the expected result.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whether another rung or routine also writes the same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Trace the physical input or output mapping if the tag does not match the field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result against the machine sequence and functional requirements.</w:t>
      </w:r>
    </w:p>
    <w:p>
      <w:r>
        <w:t>For example, if a robot is not receiving a start command, begin with the PLC tag that sends the command. Trace its rung conditions, robot-ready signal, interlocks, sequence state, and communication mapping.</w:t>
      </w:r>
    </w:p>
    <w:p>
      <w:r>
        <w:t>Do not start by changing the logic. First establish which condition is preventing the command and why.</w:t>
      </w:r>
    </w:p>
    <w:p>
      <w:pPr>
        <w:pStyle w:val="Heading2"/>
      </w:pPr>
      <w:r>
        <w:t>13. Ladder Logic and Electrical Schematics</w:t>
      </w:r>
    </w:p>
    <w:p>
      <w:r>
        <w:t>Although ladder logic resembles relay diagrams, they represent different things.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Electrical schematic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Ladder program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Represents electrical connections and components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Represents executable control instructions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physical contacts, coils, wiring, and circuit paths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logical conditions, data, and commands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behavior depends on wiring and component characteristics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Execution depends on PLC instructions and scheduling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tracing often involves voltage, current, continuity, and wiring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tracing also involves tags, program state, and execution order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relay coil physically energizes or de-energizes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ladder coil instruction writes or updates a program value</w:t>
            </w:r>
          </w:p>
        </w:tc>
      </w:tr>
    </w:tbl>
    <w:p/>
    <w:p>
      <w:r>
        <w:t>In a real machine, both views are necessary. The PLC program explains the intended control decision, while the electrical drawings and measurements help establish what is happening in the physical circuit.</w:t>
      </w:r>
    </w:p>
    <w:p>
      <w:pPr>
        <w:pStyle w:val="Heading2"/>
      </w:pPr>
      <w:r>
        <w:t>14. Interview Questions and Answers</w:t>
      </w:r>
    </w:p>
    <w:p>
      <w:r>
        <w:t>Q1. What is Ladder Logic?</w:t>
      </w:r>
    </w:p>
    <w:p>
      <w:r>
        <w:t>A graphical PLC programming language that represents control operations using contacts, coils, branches, and other instructions arranged in rungs.</w:t>
      </w:r>
    </w:p>
    <w:p>
      <w:r>
        <w:t>Q2. What does a normally open ladder contact do?</w:t>
      </w:r>
    </w:p>
    <w:p>
      <w:r>
        <w:t>It evaluates as TRUE when the referenced Boolean value is TRUE.</w:t>
      </w:r>
    </w:p>
    <w:p>
      <w:r>
        <w:t>Q3. What does a normally closed ladder contact do?</w:t>
      </w:r>
    </w:p>
    <w:p>
      <w:r>
        <w:t>It evaluates as TRUE when the referenced Boolean value is FALSE.</w:t>
      </w:r>
    </w:p>
    <w:p>
      <w:r>
        <w:t>Q4. How is AND logic represented?</w:t>
      </w:r>
    </w:p>
    <w:p>
      <w:r>
        <w:t>Typically, by placing logical conditions in series.</w:t>
      </w:r>
    </w:p>
    <w:p>
      <w:r>
        <w:t>Q5. How is OR logic represented?</w:t>
      </w:r>
    </w:p>
    <w:p>
      <w:r>
        <w:t>Typically, by placing conditions on parallel branches.</w:t>
      </w:r>
    </w:p>
    <w:p>
      <w:r>
        <w:t>Q6. Is a ladder contact symbol the same as a physical electrical contact?</w:t>
      </w:r>
    </w:p>
    <w:p>
      <w:r>
        <w:t>No. A ladder contact instruction tests a program value. The physical device and its wiring must be understood separately.</w:t>
      </w:r>
    </w:p>
    <w:p>
      <w:r>
        <w:t>Q7. What is a holding circuit?</w:t>
      </w:r>
    </w:p>
    <w:p>
      <w:r>
        <w:t>A control arrangement that maintains a command after the original request disappears, usually through a feedback path or latch instruction.</w:t>
      </w:r>
    </w:p>
    <w:p>
      <w:r>
        <w:t>Q8. Why can multiple output coils writing the same tag cause problems?</w:t>
      </w:r>
    </w:p>
    <w:p>
      <w:r>
        <w:t>Because the final value may depend on execution order and the instructions used. Later writes can overwrite earlier results.</w:t>
      </w:r>
    </w:p>
    <w:p>
      <w:r>
        <w:t>Q9. What is the purpose of a timer in ladder logic?</w:t>
      </w:r>
    </w:p>
    <w:p>
      <w:r>
        <w:t>To measure elapsed time or implement time-based behavior, such as delays, sequence timing, and process timeouts.</w:t>
      </w:r>
    </w:p>
    <w:p>
      <w:r>
        <w:t>Q10. What is the first step when a ladder-controlled output does not turn on?</w:t>
      </w:r>
    </w:p>
    <w:p>
      <w:r>
        <w:t>Identify the command tag and trace the rung conditions that determine its state, then verify the relevant input, interlock, permissive, and mapping information.</w:t>
      </w:r>
    </w:p>
    <w:p>
      <w:pPr>
        <w:pStyle w:val="Heading2"/>
      </w:pPr>
      <w:r>
        <w:t>15. Practical Study Exercise</w:t>
      </w:r>
    </w:p>
    <w:p>
      <w:r>
        <w:t>Using an offline PLC simulator, training project, or approved non-production environment, create a basic motor-command rung.</w:t>
      </w:r>
    </w:p>
    <w:p>
      <w:r>
        <w:t>Requirements: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START_PB</w:t>
      </w:r>
      <w:r>
        <w:t xml:space="preserve"> requests a start.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STOP_REQUEST</w:t>
      </w:r>
      <w:r>
        <w:t xml:space="preserve"> stops the command.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MOTOR_FAULT</w:t>
      </w:r>
      <w:r>
        <w:t xml:space="preserve"> prevents operation.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MOTOR_CMD</w:t>
      </w:r>
      <w:r>
        <w:t xml:space="preserve"> remains TRUE after START is released, until STOP is requested or a fault occurs.</w:t>
      </w:r>
    </w:p>
    <w:p>
      <w:r>
        <w:t>Test the following conditions: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START_PB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STOP_REQUEST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MOTOR_FAULT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behavior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Remain stopped if no prior latch exists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Start command becomes TRUE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remains TRUE if the holding path is active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becomes FALSE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Command must remain FALSE under the stated requirements</w:t>
            </w:r>
          </w:p>
        </w:tc>
      </w:tr>
    </w:tbl>
    <w:p/>
    <w:p>
      <w:r>
        <w:t>Observe the Boolean values and execution behavior. Then identify how the same functional requirements would be implemented using the instructions and conventions of your particular PLC platform.</w:t>
      </w:r>
    </w:p>
    <w:p>
      <w:r>
        <w:t>Do not test modified start/stop logic on live machinery without the approved engineering, safety, and commissioning process.</w:t>
      </w:r>
    </w:p>
    <w:p>
      <w:pPr>
        <w:pStyle w:val="Heading2"/>
      </w:pPr>
      <w:r>
        <w:t>16. Final Mental Model</w:t>
      </w:r>
    </w:p>
    <w:p>
      <w:pPr>
        <w:pStyle w:val="ListBullet"/>
      </w:pPr>
      <w:r>
        <w:t>Rungs organize control logic.</w:t>
      </w:r>
    </w:p>
    <w:p>
      <w:pPr>
        <w:pStyle w:val="ListBullet"/>
      </w:pPr>
      <w:r>
        <w:t>Contacts test Boolean conditions.</w:t>
      </w:r>
    </w:p>
    <w:p>
      <w:pPr>
        <w:pStyle w:val="ListBullet"/>
      </w:pPr>
      <w:r>
        <w:t>Coils write or update Boolean results.</w:t>
      </w:r>
    </w:p>
    <w:p>
      <w:pPr>
        <w:pStyle w:val="ListBullet"/>
      </w:pPr>
      <w:r>
        <w:t>Series paths commonly implement AND logic.</w:t>
      </w:r>
    </w:p>
    <w:p>
      <w:pPr>
        <w:pStyle w:val="ListBullet"/>
      </w:pPr>
      <w:r>
        <w:t>Parallel branches commonly implement OR logic.</w:t>
      </w:r>
    </w:p>
    <w:p>
      <w:pPr>
        <w:pStyle w:val="ListBullet"/>
      </w:pPr>
      <w:r>
        <w:t>Inverted contacts implement NOT logic on a referenced value.</w:t>
      </w:r>
    </w:p>
    <w:p>
      <w:pPr>
        <w:pStyle w:val="ListBullet"/>
      </w:pPr>
      <w:r>
        <w:t>Timers and counters introduce time-based and event-counting behavior.</w:t>
      </w:r>
    </w:p>
    <w:p>
      <w:pPr>
        <w:pStyle w:val="ListBullet"/>
      </w:pPr>
      <w:r>
        <w:t>Execution order determines how program values are evaluated and updated.</w:t>
      </w:r>
    </w:p>
    <w:p>
      <w:pPr>
        <w:pStyle w:val="ListBullet"/>
      </w:pPr>
      <w:r>
        <w:t>Tag mapping connects program logic to the physical automation system.</w:t>
      </w:r>
    </w:p>
    <w:p>
      <w:r>
        <w:t>The most useful skill is not memorizing symbols. It is being able to translate a rung into a logical statement, predict its result for different input states, and trace that result through to the physical machine.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Topic: 02_Function_Blocks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02_PLAN_WISE_2026\02_INDUSTRY3_0\02_Auto_Tech\01_PLC\04_Programming\02_Function_Blocks</w:t>
      </w:r>
    </w:p>
    <w:p>
      <w:r>
        <w:t>Topic: Function Blocks</w:t>
      </w:r>
    </w:p>
    <w:p>
      <w:r>
        <w:t>The next topic will cover reusable control logic, function blocks and function-block instances, inputs and outputs, retained internal state, and how function blocks differ from ordinary functions and ladder rungs.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 Ladder Logic (Ladder Diagram)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