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10_Alarms: Alarms</w:t>
      </w:r>
    </w:p>
    <w:p>
      <w:pPr>
        <w:pStyle w:val="Heading2"/>
      </w:pPr>
      <w:r>
        <w:t>1. Definition</w:t>
      </w:r>
    </w:p>
    <w:p>
      <w:r>
        <w:t>A PLC alarm is a notification generated when a monitored condition meets a defined abnormal, warning, or attention-required criterion. Alarms help operators and maintenance personnel identify abnormal conditions, understand their significance, and take appropriate action.</w:t>
      </w:r>
    </w:p>
    <w:p>
      <w:r>
        <w:t>In industrial automation, alarms can originate from PLC logic, drives, robots, CNC controllers, test equipment, SCADA systems, and other devices.</w:t>
      </w:r>
    </w:p>
    <w:p>
      <w:r>
        <w:t>Examples include:</w:t>
      </w:r>
    </w:p>
    <w:p>
      <w:pPr>
        <w:pStyle w:val="ListBullet"/>
      </w:pPr>
      <w:r>
        <w:t>Motor overload or drive fault.</w:t>
      </w:r>
    </w:p>
    <w:p>
      <w:pPr>
        <w:pStyle w:val="ListBullet"/>
      </w:pPr>
      <w:r>
        <w:t>Low pneumatic pressure.</w:t>
      </w:r>
    </w:p>
    <w:p>
      <w:pPr>
        <w:pStyle w:val="ListBullet"/>
      </w:pPr>
      <w:r>
        <w:t>High process temperature.</w:t>
      </w:r>
    </w:p>
    <w:p>
      <w:pPr>
        <w:pStyle w:val="ListBullet"/>
      </w:pPr>
      <w:r>
        <w:t>Sensor feedback timeout.</w:t>
      </w:r>
    </w:p>
    <w:p>
      <w:pPr>
        <w:pStyle w:val="ListBullet"/>
      </w:pPr>
      <w:r>
        <w:t>Robot fault or communication loss.</w:t>
      </w:r>
    </w:p>
    <w:p>
      <w:pPr>
        <w:pStyle w:val="ListBullet"/>
      </w:pPr>
      <w:r>
        <w:t>Component missing at a test station.</w:t>
      </w:r>
    </w:p>
    <w:p>
      <w:pPr>
        <w:pStyle w:val="ListBullet"/>
      </w:pPr>
      <w:r>
        <w:t>PLC communication failure.</w:t>
      </w:r>
    </w:p>
    <w:p>
      <w:pPr>
        <w:pStyle w:val="ListBullet"/>
      </w:pPr>
      <w:r>
        <w:t>Abnormal cycle time.</w:t>
      </w:r>
    </w:p>
    <w:p>
      <w:r>
        <w:t>An alarm is not merely a message on an HMI. A properly engineered alarm identifies a meaningful condition, communicates it clearly, and supports an appropriate response.</w:t>
      </w:r>
    </w:p>
    <w:p>
      <w:pPr>
        <w:pStyle w:val="Heading2"/>
      </w:pPr>
      <w:r>
        <w:t>2. Why alarms are required</w:t>
      </w:r>
    </w:p>
    <w:p>
      <w:r>
        <w:t>An industrial machine may contain hundreds of inputs, outputs, devices, and process conditions. Monitoring all these signals directly is not a practical way to identify problems during production.</w:t>
      </w:r>
    </w:p>
    <w:p>
      <w:r>
        <w:t>An alarm system converts relevant conditions into understandable information.</w:t>
      </w:r>
    </w:p>
    <w:p>
      <w:r>
        <w:t>For example:</w:t>
      </w:r>
    </w:p>
    <w:p>
      <w:pPr>
        <w:shd w:val="clear" w:color="auto" w:fill="F4F4F4"/>
        <w:spacing w:before="0" w:after="0" w:line="240" w:lineRule="auto"/>
        <w:ind w:left="216" w:right="216"/>
        <w:jc w:val="left"/>
      </w:pPr>
      <w:r>
        <w:rPr>
          <w:rFonts w:ascii="Consolas" w:hAnsi="Consolas"/>
          <w:color w:val="202020"/>
          <w:sz w:val="18"/>
        </w:rPr>
        <w:t>Drive Fault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Detects Fault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Condition Evaluated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Status Recorded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HMI Displays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or Maintenance Investigates</w:t>
      </w:r>
    </w:p>
    <w:p/>
    <w:p>
      <w:r>
        <w:t>Depending on the architecture, the alarm may also be logged to a database, forwarded to SCADA, or used to trigger a separate control response.</w:t>
      </w:r>
    </w:p>
    <w:p>
      <w:r>
        <w:t>Important distinction: An alarm informs people about a condition. It does not automatically stop equipment or make the machine safe. If a condition requires a control response, that response must be implemented explicitly through the appropriate control or safety system.</w:t>
      </w:r>
    </w:p>
    <w:p>
      <w:pPr>
        <w:pStyle w:val="Heading2"/>
      </w:pPr>
      <w:r>
        <w:t>3. Alarm, warning, fault, trip, and interlock</w:t>
      </w:r>
    </w:p>
    <w:p>
      <w:r>
        <w:t>These terms are often mixed together in poorly documented projects. Their intended functions should be distinct.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Communicates an abnormal condition requiring attention or action</w:t>
            </w:r>
          </w:p>
        </w:tc>
        <w:tc>
          <w:tcPr>
            <w:tcW w:type="dxa" w:w="3600"/>
          </w:tcPr>
          <w:p>
            <w:pPr>
              <w:spacing w:after="0" w:before="0" w:line="240" w:lineRule="auto"/>
              <w:jc w:val="left"/>
            </w:pPr>
            <w:r>
              <w:t>Motor overload alarm</w:t>
            </w:r>
          </w:p>
        </w:tc>
      </w:tr>
      <w:tr>
        <w:tc>
          <w:tcPr>
            <w:tcW w:type="dxa" w:w="3600"/>
          </w:tcPr>
          <w:p>
            <w:pPr>
              <w:spacing w:after="0" w:before="0" w:line="240" w:lineRule="auto"/>
              <w:jc w:val="left"/>
            </w:pPr>
            <w:r>
              <w:t>Warning</w:t>
            </w:r>
          </w:p>
        </w:tc>
        <w:tc>
          <w:tcPr>
            <w:tcW w:type="dxa" w:w="3600"/>
          </w:tcPr>
          <w:p>
            <w:pPr>
              <w:spacing w:after="0" w:before="0" w:line="240" w:lineRule="auto"/>
              <w:jc w:val="left"/>
            </w:pPr>
            <w:r>
              <w:t>Indicates a condition approaching a limit or requiring attention</w:t>
            </w:r>
          </w:p>
        </w:tc>
        <w:tc>
          <w:tcPr>
            <w:tcW w:type="dxa" w:w="3600"/>
          </w:tcPr>
          <w:p>
            <w:pPr>
              <w:spacing w:after="0" w:before="0" w:line="240" w:lineRule="auto"/>
              <w:jc w:val="left"/>
            </w:pPr>
            <w:r>
              <w:t>High temperature warning</w:t>
            </w:r>
          </w:p>
        </w:tc>
      </w:tr>
      <w:tr>
        <w:tc>
          <w:tcPr>
            <w:tcW w:type="dxa" w:w="3600"/>
          </w:tcPr>
          <w:p>
            <w:pPr>
              <w:spacing w:after="0" w:before="0" w:line="240" w:lineRule="auto"/>
              <w:jc w:val="left"/>
            </w:pPr>
            <w:r>
              <w:t>Fault</w:t>
            </w:r>
          </w:p>
        </w:tc>
        <w:tc>
          <w:tcPr>
            <w:tcW w:type="dxa" w:w="3600"/>
          </w:tcPr>
          <w:p>
            <w:pPr>
              <w:spacing w:after="0" w:before="0" w:line="240" w:lineRule="auto"/>
              <w:jc w:val="left"/>
            </w:pPr>
            <w:r>
              <w:t>Indicates a detected failure or invalid condition</w:t>
            </w:r>
          </w:p>
        </w:tc>
        <w:tc>
          <w:tcPr>
            <w:tcW w:type="dxa" w:w="3600"/>
          </w:tcPr>
          <w:p>
            <w:pPr>
              <w:spacing w:after="0" w:before="0" w:line="240" w:lineRule="auto"/>
              <w:jc w:val="left"/>
            </w:pPr>
            <w:r>
              <w:t>Drive fault</w:t>
            </w:r>
          </w:p>
        </w:tc>
      </w:tr>
      <w:tr>
        <w:tc>
          <w:tcPr>
            <w:tcW w:type="dxa" w:w="3600"/>
          </w:tcPr>
          <w:p>
            <w:pPr>
              <w:spacing w:after="0" w:before="0" w:line="240" w:lineRule="auto"/>
              <w:jc w:val="left"/>
            </w:pPr>
            <w:r>
              <w:t>Trip</w:t>
            </w:r>
          </w:p>
        </w:tc>
        <w:tc>
          <w:tcPr>
            <w:tcW w:type="dxa" w:w="3600"/>
          </w:tcPr>
          <w:p>
            <w:pPr>
              <w:spacing w:after="0" w:before="0" w:line="240" w:lineRule="auto"/>
              <w:jc w:val="left"/>
            </w:pPr>
            <w:r>
              <w:t>Initiates a defined protective or stopping response</w:t>
            </w:r>
          </w:p>
        </w:tc>
        <w:tc>
          <w:tcPr>
            <w:tcW w:type="dxa" w:w="3600"/>
          </w:tcPr>
          <w:p>
            <w:pPr>
              <w:spacing w:after="0" w:before="0" w:line="240" w:lineRule="auto"/>
              <w:jc w:val="left"/>
            </w:pPr>
            <w:r>
              <w:t>Motor protection trip</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or interrupts an operation under defined conditions</w:t>
            </w:r>
          </w:p>
        </w:tc>
        <w:tc>
          <w:tcPr>
            <w:tcW w:type="dxa" w:w="3600"/>
          </w:tcPr>
          <w:p>
            <w:pPr>
              <w:spacing w:after="0" w:before="0" w:line="240" w:lineRule="auto"/>
              <w:jc w:val="left"/>
            </w:pPr>
            <w:r>
              <w:t>Prevent starting when drive is not ready</w:t>
            </w:r>
          </w:p>
        </w:tc>
      </w:tr>
      <w:tr>
        <w:tc>
          <w:tcPr>
            <w:tcW w:type="dxa" w:w="3600"/>
          </w:tcPr>
          <w:p>
            <w:pPr>
              <w:spacing w:after="0" w:before="0" w:line="240" w:lineRule="auto"/>
              <w:jc w:val="left"/>
            </w:pPr>
            <w:r>
              <w:t>Event</w:t>
            </w:r>
          </w:p>
        </w:tc>
        <w:tc>
          <w:tcPr>
            <w:tcW w:type="dxa" w:w="3600"/>
          </w:tcPr>
          <w:p>
            <w:pPr>
              <w:spacing w:after="0" w:before="0" w:line="240" w:lineRule="auto"/>
              <w:jc w:val="left"/>
            </w:pPr>
            <w:r>
              <w:t>Records an occurrence or change in system state</w:t>
            </w:r>
          </w:p>
        </w:tc>
        <w:tc>
          <w:tcPr>
            <w:tcW w:type="dxa" w:w="3600"/>
          </w:tcPr>
          <w:p>
            <w:pPr>
              <w:spacing w:after="0" w:before="0" w:line="240" w:lineRule="auto"/>
              <w:jc w:val="left"/>
            </w:pPr>
            <w:r>
              <w:t>Automatic cycle started</w:t>
            </w:r>
          </w:p>
        </w:tc>
      </w:tr>
      <w:tr>
        <w:tc>
          <w:tcPr>
            <w:tcW w:type="dxa" w:w="3600"/>
          </w:tcPr>
          <w:p>
            <w:pPr>
              <w:spacing w:after="0" w:before="0" w:line="240" w:lineRule="auto"/>
              <w:jc w:val="left"/>
            </w:pPr>
            <w:r>
              <w:t>Status</w:t>
            </w:r>
          </w:p>
        </w:tc>
        <w:tc>
          <w:tcPr>
            <w:tcW w:type="dxa" w:w="3600"/>
          </w:tcPr>
          <w:p>
            <w:pPr>
              <w:spacing w:after="0" w:before="0" w:line="240" w:lineRule="auto"/>
              <w:jc w:val="left"/>
            </w:pPr>
            <w:r>
              <w:t>Represents the current condition of equipment</w:t>
            </w:r>
          </w:p>
        </w:tc>
        <w:tc>
          <w:tcPr>
            <w:tcW w:type="dxa" w:w="3600"/>
          </w:tcPr>
          <w:p>
            <w:pPr>
              <w:spacing w:after="0" w:before="0" w:line="240" w:lineRule="auto"/>
              <w:jc w:val="left"/>
            </w:pPr>
            <w:r>
              <w:t>Robot ready</w:t>
            </w:r>
          </w:p>
        </w:tc>
      </w:tr>
      <w:tr>
        <w:tc>
          <w:tcPr>
            <w:tcW w:type="dxa" w:w="3600"/>
          </w:tcPr>
          <w:p>
            <w:pPr>
              <w:spacing w:after="0" w:before="0" w:line="240" w:lineRule="auto"/>
              <w:jc w:val="left"/>
            </w:pPr>
            <w:r>
              <w:t>Diagnostic message</w:t>
            </w:r>
          </w:p>
        </w:tc>
        <w:tc>
          <w:tcPr>
            <w:tcW w:type="dxa" w:w="3600"/>
          </w:tcPr>
          <w:p>
            <w:pPr>
              <w:spacing w:after="0" w:before="0" w:line="240" w:lineRule="auto"/>
              <w:jc w:val="left"/>
            </w:pPr>
            <w:r>
              <w:t>Provides technical information for investigation</w:t>
            </w:r>
          </w:p>
        </w:tc>
        <w:tc>
          <w:tcPr>
            <w:tcW w:type="dxa" w:w="3600"/>
          </w:tcPr>
          <w:p>
            <w:pPr>
              <w:spacing w:after="0" w:before="0" w:line="240" w:lineRule="auto"/>
              <w:jc w:val="left"/>
            </w:pPr>
            <w:r>
              <w:t>PLC communication timeout</w:t>
            </w:r>
          </w:p>
        </w:tc>
      </w:tr>
    </w:tbl>
    <w:p/>
    <w:p>
      <w:r>
        <w:t>A single condition can produce several related results.</w:t>
      </w:r>
    </w:p>
    <w:p>
      <w:r>
        <w:t>For example, a drive fault may cause the PLC to remove the run request, activate an interlock, generate an HMI alarm, and record an event. These are separate functions triggered by the same underlying condition.</w:t>
      </w:r>
    </w:p>
    <w:p>
      <w:pPr>
        <w:pStyle w:val="Heading2"/>
      </w:pPr>
      <w:r>
        <w:t>4. Types of industrial alarms</w:t>
      </w:r>
    </w:p>
    <w:p>
      <w:pPr>
        <w:pStyle w:val="Heading3"/>
      </w:pPr>
      <w:r>
        <w:t>4.1 Process alarms</w:t>
      </w:r>
    </w:p>
    <w:p>
      <w:r>
        <w:t>These identify process values outside acceptable operating limits.</w:t>
      </w:r>
    </w:p>
    <w:p>
      <w:r>
        <w:t>Examples:</w:t>
      </w:r>
    </w:p>
    <w:p>
      <w:pPr>
        <w:pStyle w:val="ListBullet"/>
      </w:pPr>
      <w:r>
        <w:t>High temperature.</w:t>
      </w:r>
    </w:p>
    <w:p>
      <w:pPr>
        <w:pStyle w:val="ListBullet"/>
      </w:pPr>
      <w:r>
        <w:t>Low pressure.</w:t>
      </w:r>
    </w:p>
    <w:p>
      <w:pPr>
        <w:pStyle w:val="ListBullet"/>
      </w:pPr>
      <w:r>
        <w:t>High tank level.</w:t>
      </w:r>
    </w:p>
    <w:p>
      <w:pPr>
        <w:pStyle w:val="ListBullet"/>
      </w:pPr>
      <w:r>
        <w:t>Low flow rate.</w:t>
      </w:r>
    </w:p>
    <w:p>
      <w:pPr>
        <w:pStyle w:val="ListBullet"/>
      </w:pPr>
      <w:r>
        <w:t>Excessive vibration.</w:t>
      </w:r>
    </w:p>
    <w:p>
      <w:pPr>
        <w:pStyle w:val="ListBullet"/>
      </w:pPr>
      <w:r>
        <w:t>Abnormal test pressure.</w:t>
      </w:r>
    </w:p>
    <w:p>
      <w:r>
        <w:t>A process alarm may use a threshold:</w:t>
      </w:r>
    </w:p>
    <w:p>
      <w:pPr>
        <w:shd w:val="clear" w:color="auto" w:fill="F4F4F4"/>
        <w:spacing w:before="0" w:after="0" w:line="240" w:lineRule="auto"/>
        <w:ind w:left="216" w:right="216"/>
        <w:jc w:val="left"/>
      </w:pPr>
      <w:r>
        <w:rPr>
          <w:rFonts w:ascii="Consolas" w:hAnsi="Consolas"/>
          <w:color w:val="202020"/>
          <w:sz w:val="18"/>
        </w:rPr>
        <w:t>IF Temperature &gt;= High_Limit THEN</w:t>
      </w:r>
    </w:p>
    <w:p>
      <w:pPr>
        <w:shd w:val="clear" w:color="auto" w:fill="F4F4F4"/>
        <w:spacing w:before="0" w:after="0" w:line="240" w:lineRule="auto"/>
        <w:ind w:left="216" w:right="216"/>
        <w:jc w:val="left"/>
      </w:pPr>
      <w:r>
        <w:rPr>
          <w:rFonts w:ascii="Consolas" w:hAnsi="Consolas"/>
          <w:color w:val="202020"/>
          <w:sz w:val="18"/>
        </w:rPr>
        <w:t xml:space="preserve">    Temperature_High_Alarm := TRUE;</w:t>
      </w:r>
    </w:p>
    <w:p>
      <w:pPr>
        <w:shd w:val="clear" w:color="auto" w:fill="F4F4F4"/>
        <w:spacing w:before="0" w:after="0" w:line="240" w:lineRule="auto"/>
        <w:ind w:left="216" w:right="216"/>
        <w:jc w:val="left"/>
      </w:pPr>
      <w:r>
        <w:rPr>
          <w:rFonts w:ascii="Consolas" w:hAnsi="Consolas"/>
          <w:color w:val="202020"/>
          <w:sz w:val="18"/>
        </w:rPr>
        <w:t>END_IF;</w:t>
      </w:r>
    </w:p>
    <w:p/>
    <w:p>
      <w:r>
        <w:t>The threshold, delay, deadband, and required operator response depend on the process.</w:t>
      </w:r>
    </w:p>
    <w:p>
      <w:pPr>
        <w:pStyle w:val="Heading3"/>
      </w:pPr>
      <w:r>
        <w:t>4.2 Equipment alarms</w:t>
      </w:r>
    </w:p>
    <w:p>
      <w:r>
        <w:t>These indicate faults or abnormal states associated with machinery.</w:t>
      </w:r>
    </w:p>
    <w:p>
      <w:r>
        <w:t>Examples:</w:t>
      </w:r>
    </w:p>
    <w:p>
      <w:pPr>
        <w:pStyle w:val="ListBullet"/>
      </w:pPr>
      <w:r>
        <w:t>Motor overload.</w:t>
      </w:r>
    </w:p>
    <w:p>
      <w:pPr>
        <w:pStyle w:val="ListBullet"/>
      </w:pPr>
      <w:r>
        <w:t>VFD fault.</w:t>
      </w:r>
    </w:p>
    <w:p>
      <w:pPr>
        <w:pStyle w:val="ListBullet"/>
      </w:pPr>
      <w:r>
        <w:t>Servo drive alarm.</w:t>
      </w:r>
    </w:p>
    <w:p>
      <w:pPr>
        <w:pStyle w:val="ListBullet"/>
      </w:pPr>
      <w:r>
        <w:t>CNC alarm.</w:t>
      </w:r>
    </w:p>
    <w:p>
      <w:pPr>
        <w:pStyle w:val="ListBullet"/>
      </w:pPr>
      <w:r>
        <w:t>Robot fault.</w:t>
      </w:r>
    </w:p>
    <w:p>
      <w:pPr>
        <w:pStyle w:val="ListBullet"/>
      </w:pPr>
      <w:r>
        <w:t>Hydraulic pump fault.</w:t>
      </w:r>
    </w:p>
    <w:p>
      <w:pPr>
        <w:pStyle w:val="ListBullet"/>
      </w:pPr>
      <w:r>
        <w:t>Pneumatic pressure failure.</w:t>
      </w:r>
    </w:p>
    <w:p>
      <w:r>
        <w:t>Where possible, display the actual device fault code along with a clear explanation.</w:t>
      </w:r>
    </w:p>
    <w:p>
      <w:pPr>
        <w:pStyle w:val="Heading3"/>
      </w:pPr>
      <w:r>
        <w:t>4.3 Sequence alarms</w:t>
      </w:r>
    </w:p>
    <w:p>
      <w:r>
        <w:t>These indicate that an operation has failed to complete as expected.</w:t>
      </w:r>
    </w:p>
    <w:p>
      <w:r>
        <w:t>Examples:</w:t>
      </w:r>
    </w:p>
    <w:p>
      <w:pPr>
        <w:pStyle w:val="ListBullet"/>
      </w:pPr>
      <w:r>
        <w:t>Clamp closure timeout.</w:t>
      </w:r>
    </w:p>
    <w:p>
      <w:pPr>
        <w:pStyle w:val="ListBullet"/>
      </w:pPr>
      <w:r>
        <w:t>Conveyor positioning timeout.</w:t>
      </w:r>
    </w:p>
    <w:p>
      <w:pPr>
        <w:pStyle w:val="ListBullet"/>
      </w:pPr>
      <w:r>
        <w:t>Robot handshake timeout.</w:t>
      </w:r>
    </w:p>
    <w:p>
      <w:pPr>
        <w:pStyle w:val="ListBullet"/>
      </w:pPr>
      <w:r>
        <w:t>Test operation timeout.</w:t>
      </w:r>
    </w:p>
    <w:p>
      <w:pPr>
        <w:pStyle w:val="ListBullet"/>
      </w:pPr>
      <w:r>
        <w:t>Part removal timeout.</w:t>
      </w:r>
    </w:p>
    <w:p>
      <w:r>
        <w:t>A sequence alarm often originates from a timeout or an invalid state transition.</w:t>
      </w:r>
    </w:p>
    <w:p>
      <w:r>
        <w:t>For example:</w:t>
      </w:r>
    </w:p>
    <w:p>
      <w:pPr>
        <w:shd w:val="clear" w:color="auto" w:fill="F4F4F4"/>
        <w:spacing w:before="0" w:after="0" w:line="240" w:lineRule="auto"/>
        <w:ind w:left="216" w:right="216"/>
        <w:jc w:val="left"/>
      </w:pPr>
      <w:r>
        <w:rPr>
          <w:rFonts w:ascii="Consolas" w:hAnsi="Consolas"/>
          <w:color w:val="202020"/>
          <w:sz w:val="18"/>
        </w:rPr>
        <w:t>IF Current_Step = STEP_CLAMP</w:t>
      </w:r>
    </w:p>
    <w:p>
      <w:pPr>
        <w:shd w:val="clear" w:color="auto" w:fill="F4F4F4"/>
        <w:spacing w:before="0" w:after="0" w:line="240" w:lineRule="auto"/>
        <w:ind w:left="216" w:right="216"/>
        <w:jc w:val="left"/>
      </w:pPr>
      <w:r>
        <w:rPr>
          <w:rFonts w:ascii="Consolas" w:hAnsi="Consolas"/>
          <w:color w:val="202020"/>
          <w:sz w:val="18"/>
        </w:rPr>
        <w:t xml:space="preserve">   AND Clamp_Timer_Expired</w:t>
      </w:r>
    </w:p>
    <w:p>
      <w:pPr>
        <w:shd w:val="clear" w:color="auto" w:fill="F4F4F4"/>
        <w:spacing w:before="0" w:after="0" w:line="240" w:lineRule="auto"/>
        <w:ind w:left="216" w:right="216"/>
        <w:jc w:val="left"/>
      </w:pPr>
      <w:r>
        <w:rPr>
          <w:rFonts w:ascii="Consolas" w:hAnsi="Consolas"/>
          <w:color w:val="202020"/>
          <w:sz w:val="18"/>
        </w:rPr>
        <w:t xml:space="preserve">   AND NOT Clamp_Closed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Clamp_Timeout_Alarm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END_IF;</w:t>
      </w:r>
    </w:p>
    <w:p/>
    <w:p>
      <w:r>
        <w:t>This is illustrative Structured Text-style logic. The timer, alarm latching, reset, and state-transition behavior must be defined separately.</w:t>
      </w:r>
    </w:p>
    <w:p>
      <w:pPr>
        <w:pStyle w:val="Heading3"/>
      </w:pPr>
      <w:r>
        <w:t>4.4 Communication alarms</w:t>
      </w:r>
    </w:p>
    <w:p>
      <w:r>
        <w:t>These identify loss or degradation of communication between automation devices.</w:t>
      </w:r>
    </w:p>
    <w:p>
      <w:r>
        <w:t>Examples:</w:t>
      </w:r>
    </w:p>
    <w:p>
      <w:pPr>
        <w:pStyle w:val="ListBullet"/>
      </w:pPr>
      <w:r>
        <w:t>PLC-to-robot communication lost.</w:t>
      </w:r>
    </w:p>
    <w:p>
      <w:pPr>
        <w:pStyle w:val="ListBullet"/>
      </w:pPr>
      <w:r>
        <w:t>SCADA connection unavailable.</w:t>
      </w:r>
    </w:p>
    <w:p>
      <w:pPr>
        <w:pStyle w:val="ListBullet"/>
      </w:pPr>
      <w:r>
        <w:t>Remote I/O communication fault.</w:t>
      </w:r>
    </w:p>
    <w:p>
      <w:pPr>
        <w:pStyle w:val="ListBullet"/>
      </w:pPr>
      <w:r>
        <w:t>HMI communication timeout.</w:t>
      </w:r>
    </w:p>
    <w:p>
      <w:pPr>
        <w:pStyle w:val="ListBullet"/>
      </w:pPr>
      <w:r>
        <w:t>Database connection unavailable.</w:t>
      </w:r>
    </w:p>
    <w:p>
      <w:pPr>
        <w:pStyle w:val="ListBullet"/>
      </w:pPr>
      <w:r>
        <w:t>Networked drive data invalid.</w:t>
      </w:r>
    </w:p>
    <w:p>
      <w:r>
        <w:t>A communication alarm should distinguish between an actual equipment fault and an inability to obtain trustworthy information about that equipment.</w:t>
      </w:r>
    </w:p>
    <w:p>
      <w:r>
        <w:t xml:space="preserve">For example, if a robot's status stops updating, the last received </w:t>
      </w:r>
      <w:r>
        <w:rPr>
          <w:rFonts w:ascii="Consolas" w:hAnsi="Consolas"/>
          <w:color w:val="333333"/>
          <w:sz w:val="19"/>
          <w:shd w:val="clear" w:color="auto" w:fill="EFEFEF"/>
        </w:rPr>
        <w:t>Robot_Ready = TRUE</w:t>
      </w:r>
      <w:r>
        <w:t xml:space="preserve"> value must not automatically be treated as proof that the robot is still ready.</w:t>
      </w:r>
    </w:p>
    <w:p>
      <w:pPr>
        <w:pStyle w:val="Heading3"/>
      </w:pPr>
      <w:r>
        <w:t>4.5 Maintenance alarms</w:t>
      </w:r>
    </w:p>
    <w:p>
      <w:r>
        <w:t>These indicate conditions requiring maintenance attention.</w:t>
      </w:r>
    </w:p>
    <w:p>
      <w:r>
        <w:t>Examples:</w:t>
      </w:r>
    </w:p>
    <w:p>
      <w:pPr>
        <w:pStyle w:val="ListBullet"/>
      </w:pPr>
      <w:r>
        <w:t>Filter replacement due.</w:t>
      </w:r>
    </w:p>
    <w:p>
      <w:pPr>
        <w:pStyle w:val="ListBullet"/>
      </w:pPr>
      <w:r>
        <w:t>Lubrication interval reached.</w:t>
      </w:r>
    </w:p>
    <w:p>
      <w:pPr>
        <w:pStyle w:val="ListBullet"/>
      </w:pPr>
      <w:r>
        <w:t>Excessive motor starts.</w:t>
      </w:r>
    </w:p>
    <w:p>
      <w:pPr>
        <w:pStyle w:val="ListBullet"/>
      </w:pPr>
      <w:r>
        <w:t>High bearing temperature.</w:t>
      </w:r>
    </w:p>
    <w:p>
      <w:pPr>
        <w:pStyle w:val="ListBullet"/>
      </w:pPr>
      <w:r>
        <w:t>Abnormal vibration trend.</w:t>
      </w:r>
    </w:p>
    <w:p>
      <w:pPr>
        <w:pStyle w:val="ListBullet"/>
      </w:pPr>
      <w:r>
        <w:t>Preventive maintenance overdue.</w:t>
      </w:r>
    </w:p>
    <w:p>
      <w:r>
        <w:t>These may be based on timers, counters, condition-monitoring values, or maintenance records.</w:t>
      </w:r>
    </w:p>
    <w:p>
      <w:pPr>
        <w:pStyle w:val="Heading3"/>
      </w:pPr>
      <w:r>
        <w:t>4.6 Safety-related indications</w:t>
      </w:r>
    </w:p>
    <w:p>
      <w:r>
        <w:t>A safety-related device may report that a guard is open or an emergency-stop circuit is active. The HMI can display this status to help the operator understand why operation is unavailable.</w:t>
      </w:r>
    </w:p>
    <w:p>
      <w:r>
        <w:t>However, the safety function itself must be implemented through the required safety-rated architecture. An ordinary alarm bit or HMI message is not a substitute for a safety function.</w:t>
      </w:r>
    </w:p>
    <w:p>
      <w:pPr>
        <w:pStyle w:val="Heading2"/>
      </w:pPr>
      <w:r>
        <w:t>5. Alarm states and lifecycle</w:t>
      </w:r>
    </w:p>
    <w:p>
      <w:r>
        <w:t>An alarm is not always simply ON or OFF. A useful alarm model distinguishes between the condition itself and the operator's response to it.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Normal</w:t>
            </w:r>
          </w:p>
        </w:tc>
        <w:tc>
          <w:tcPr>
            <w:tcW w:type="dxa" w:w="5400"/>
          </w:tcPr>
          <w:p>
            <w:pPr>
              <w:spacing w:after="0" w:before="0" w:line="240" w:lineRule="auto"/>
              <w:jc w:val="left"/>
            </w:pPr>
            <w:r>
              <w:t>Alarm condition is not present</w:t>
            </w:r>
          </w:p>
        </w:tc>
      </w:tr>
      <w:tr>
        <w:tc>
          <w:tcPr>
            <w:tcW w:type="dxa" w:w="5400"/>
          </w:tcPr>
          <w:p>
            <w:pPr>
              <w:spacing w:after="0" w:before="0" w:line="240" w:lineRule="auto"/>
              <w:jc w:val="left"/>
            </w:pPr>
            <w:r>
              <w:t>Active, unacknowledged</w:t>
            </w:r>
          </w:p>
        </w:tc>
        <w:tc>
          <w:tcPr>
            <w:tcW w:type="dxa" w:w="5400"/>
          </w:tcPr>
          <w:p>
            <w:pPr>
              <w:spacing w:after="0" w:before="0" w:line="240" w:lineRule="auto"/>
              <w:jc w:val="left"/>
            </w:pPr>
            <w:r>
              <w:t>Alarm condition is present and has not been acknowledged</w:t>
            </w:r>
          </w:p>
        </w:tc>
      </w:tr>
      <w:tr>
        <w:tc>
          <w:tcPr>
            <w:tcW w:type="dxa" w:w="5400"/>
          </w:tcPr>
          <w:p>
            <w:pPr>
              <w:spacing w:after="0" w:before="0" w:line="240" w:lineRule="auto"/>
              <w:jc w:val="left"/>
            </w:pPr>
            <w:r>
              <w:t>Active, acknowledged</w:t>
            </w:r>
          </w:p>
        </w:tc>
        <w:tc>
          <w:tcPr>
            <w:tcW w:type="dxa" w:w="5400"/>
          </w:tcPr>
          <w:p>
            <w:pPr>
              <w:spacing w:after="0" w:before="0" w:line="240" w:lineRule="auto"/>
              <w:jc w:val="left"/>
            </w:pPr>
            <w:r>
              <w:t>Alarm condition remains present, but acknowledgment has been recorded</w:t>
            </w:r>
          </w:p>
        </w:tc>
      </w:tr>
      <w:tr>
        <w:tc>
          <w:tcPr>
            <w:tcW w:type="dxa" w:w="5400"/>
          </w:tcPr>
          <w:p>
            <w:pPr>
              <w:spacing w:after="0" w:before="0" w:line="240" w:lineRule="auto"/>
              <w:jc w:val="left"/>
            </w:pPr>
            <w:r>
              <w:t>Returned to normal, unacknowledged</w:t>
            </w:r>
          </w:p>
        </w:tc>
        <w:tc>
          <w:tcPr>
            <w:tcW w:type="dxa" w:w="5400"/>
          </w:tcPr>
          <w:p>
            <w:pPr>
              <w:spacing w:after="0" w:before="0" w:line="240" w:lineRule="auto"/>
              <w:jc w:val="left"/>
            </w:pPr>
            <w:r>
              <w:t>Condition has cleared, but the return or alarm occurrence has not been acknowledged according to the system's rules</w:t>
            </w:r>
          </w:p>
        </w:tc>
      </w:tr>
      <w:tr>
        <w:tc>
          <w:tcPr>
            <w:tcW w:type="dxa" w:w="5400"/>
          </w:tcPr>
          <w:p>
            <w:pPr>
              <w:spacing w:after="0" w:before="0" w:line="240" w:lineRule="auto"/>
              <w:jc w:val="left"/>
            </w:pPr>
            <w:r>
              <w:t>Returned to normal, acknowledged</w:t>
            </w:r>
          </w:p>
        </w:tc>
        <w:tc>
          <w:tcPr>
            <w:tcW w:type="dxa" w:w="5400"/>
          </w:tcPr>
          <w:p>
            <w:pPr>
              <w:spacing w:after="0" w:before="0" w:line="240" w:lineRule="auto"/>
              <w:jc w:val="left"/>
            </w:pPr>
            <w:r>
              <w:t>Condition has cleared and the required acknowledgment has been recorded</w:t>
            </w:r>
          </w:p>
        </w:tc>
      </w:tr>
      <w:tr>
        <w:tc>
          <w:tcPr>
            <w:tcW w:type="dxa" w:w="5400"/>
          </w:tcPr>
          <w:p>
            <w:pPr>
              <w:spacing w:after="0" w:before="0" w:line="240" w:lineRule="auto"/>
              <w:jc w:val="left"/>
            </w:pPr>
            <w:r>
              <w:t>Latched</w:t>
            </w:r>
          </w:p>
        </w:tc>
        <w:tc>
          <w:tcPr>
            <w:tcW w:type="dxa" w:w="5400"/>
          </w:tcPr>
          <w:p>
            <w:pPr>
              <w:spacing w:after="0" w:before="0" w:line="240" w:lineRule="auto"/>
              <w:jc w:val="left"/>
            </w:pPr>
            <w:r>
              <w:t>Alarm indication remains recorded until defined reset or clearing conditions are met</w:t>
            </w:r>
          </w:p>
        </w:tc>
      </w:tr>
    </w:tbl>
    <w:p/>
    <w:p>
      <w:r>
        <w:t>Not every PLC or HMI supports every state in the same way. The exact lifecycle depends on the alarm implementation.</w:t>
      </w:r>
    </w:p>
    <w:p>
      <w:pPr>
        <w:pStyle w:val="Heading3"/>
      </w:pPr>
      <w:r>
        <w:t>Example: Motor overload alarm</w:t>
      </w:r>
    </w:p>
    <w:p>
      <w:pPr>
        <w:shd w:val="clear" w:color="auto" w:fill="F4F4F4"/>
        <w:spacing w:before="0" w:after="0" w:line="240" w:lineRule="auto"/>
        <w:ind w:left="216" w:right="216"/>
        <w:jc w:val="left"/>
      </w:pPr>
      <w:r>
        <w:rPr>
          <w:rFonts w:ascii="Consolas" w:hAnsi="Consolas"/>
          <w:color w:val="202020"/>
          <w:sz w:val="18"/>
        </w:rPr>
        <w:t>Motor Overload Occurs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Becomes Active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Operator Acknowledges Alarm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Remains Active While Overload Persists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Condition Clears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Alarm Returns to Normal</w:t>
      </w:r>
    </w:p>
    <w:p/>
    <w:p>
      <w:r>
        <w:t>Acknowledgment does not remove the underlying fault. It records that the alarm has been recognized.</w:t>
      </w:r>
    </w:p>
    <w:p>
      <w:r>
        <w:t>A separate reset may be required for the drive, motor protection device, or PLC fault latch.</w:t>
      </w:r>
    </w:p>
    <w:p>
      <w:pPr>
        <w:pStyle w:val="Heading2"/>
      </w:pPr>
      <w:r>
        <w:t>6. Alarm acknowledgment versus alarm reset</w:t>
      </w:r>
    </w:p>
    <w:p>
      <w:r>
        <w:t>This distinction is essential for both programming and maintenance.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Acknowledge</w:t>
            </w:r>
          </w:p>
        </w:tc>
        <w:tc>
          <w:tcPr>
            <w:tcW w:type="dxa" w:w="3600"/>
          </w:tcPr>
          <w:p>
            <w:pPr>
              <w:spacing w:after="0" w:before="0" w:line="240" w:lineRule="auto"/>
              <w:jc w:val="left"/>
            </w:pPr>
            <w:r>
              <w:t>Records that the alarm has been recognized</w:t>
            </w:r>
          </w:p>
        </w:tc>
        <w:tc>
          <w:tcPr>
            <w:tcW w:type="dxa" w:w="3600"/>
          </w:tcPr>
          <w:p>
            <w:pPr>
              <w:spacing w:after="0" w:before="0" w:line="240" w:lineRule="auto"/>
              <w:jc w:val="left"/>
            </w:pPr>
            <w:r>
              <w:t>Operator acknowledges a drive fault</w:t>
            </w:r>
          </w:p>
        </w:tc>
      </w:tr>
      <w:tr>
        <w:tc>
          <w:tcPr>
            <w:tcW w:type="dxa" w:w="3600"/>
          </w:tcPr>
          <w:p>
            <w:pPr>
              <w:spacing w:after="0" w:before="0" w:line="240" w:lineRule="auto"/>
              <w:jc w:val="left"/>
            </w:pPr>
            <w:r>
              <w:t>Clear or return to normal</w:t>
            </w:r>
          </w:p>
        </w:tc>
        <w:tc>
          <w:tcPr>
            <w:tcW w:type="dxa" w:w="3600"/>
          </w:tcPr>
          <w:p>
            <w:pPr>
              <w:spacing w:after="0" w:before="0" w:line="240" w:lineRule="auto"/>
              <w:jc w:val="left"/>
            </w:pPr>
            <w:r>
              <w:t>Reflects that the initiating condition is no longer present</w:t>
            </w:r>
          </w:p>
        </w:tc>
        <w:tc>
          <w:tcPr>
            <w:tcW w:type="dxa" w:w="3600"/>
          </w:tcPr>
          <w:p>
            <w:pPr>
              <w:spacing w:after="0" w:before="0" w:line="240" w:lineRule="auto"/>
              <w:jc w:val="left"/>
            </w:pPr>
            <w:r>
              <w:t>Drive fault signal becomes inactive</w:t>
            </w:r>
          </w:p>
        </w:tc>
      </w:tr>
      <w:tr>
        <w:tc>
          <w:tcPr>
            <w:tcW w:type="dxa" w:w="3600"/>
          </w:tcPr>
          <w:p>
            <w:pPr>
              <w:spacing w:after="0" w:before="0" w:line="240" w:lineRule="auto"/>
              <w:jc w:val="left"/>
            </w:pPr>
            <w:r>
              <w:t>Reset</w:t>
            </w:r>
          </w:p>
        </w:tc>
        <w:tc>
          <w:tcPr>
            <w:tcW w:type="dxa" w:w="3600"/>
          </w:tcPr>
          <w:p>
            <w:pPr>
              <w:spacing w:after="0" w:before="0" w:line="240" w:lineRule="auto"/>
              <w:jc w:val="left"/>
            </w:pPr>
            <w:r>
              <w:t>Clears a defined latched fault or device condition when reset requirements are satisfied</w:t>
            </w:r>
          </w:p>
        </w:tc>
        <w:tc>
          <w:tcPr>
            <w:tcW w:type="dxa" w:w="3600"/>
          </w:tcPr>
          <w:p>
            <w:pPr>
              <w:spacing w:after="0" w:before="0" w:line="240" w:lineRule="auto"/>
              <w:jc w:val="left"/>
            </w:pPr>
            <w:r>
              <w:t>Reset an overload trip after investigating the cause</w:t>
            </w:r>
          </w:p>
        </w:tc>
      </w:tr>
      <w:tr>
        <w:tc>
          <w:tcPr>
            <w:tcW w:type="dxa" w:w="3600"/>
          </w:tcPr>
          <w:p>
            <w:pPr>
              <w:spacing w:after="0" w:before="0" w:line="240" w:lineRule="auto"/>
              <w:jc w:val="left"/>
            </w:pPr>
            <w:r>
              <w:t>Restart</w:t>
            </w:r>
          </w:p>
        </w:tc>
        <w:tc>
          <w:tcPr>
            <w:tcW w:type="dxa" w:w="3600"/>
          </w:tcPr>
          <w:p>
            <w:pPr>
              <w:spacing w:after="0" w:before="0" w:line="240" w:lineRule="auto"/>
              <w:jc w:val="left"/>
            </w:pPr>
            <w:r>
              <w:t>Initiates equipment operation again</w:t>
            </w:r>
          </w:p>
        </w:tc>
        <w:tc>
          <w:tcPr>
            <w:tcW w:type="dxa" w:w="3600"/>
          </w:tcPr>
          <w:p>
            <w:pPr>
              <w:spacing w:after="0" w:before="0" w:line="240" w:lineRule="auto"/>
              <w:jc w:val="left"/>
            </w:pPr>
            <w:r>
              <w:t>Operator issues a new start command</w:t>
            </w:r>
          </w:p>
        </w:tc>
      </w:tr>
    </w:tbl>
    <w:p/>
    <w:p>
      <w:r>
        <w:t>These actions must not be combined casually.</w:t>
      </w:r>
    </w:p>
    <w:p>
      <w:r>
        <w:t>For example, an operator acknowledging a low-air-pressure alarm should not cause a machine to restart automatically when pressure returns. The alarm, interlock, fault reset, and restart functions must follow their defined behavior.</w:t>
      </w:r>
    </w:p>
    <w:p>
      <w:pPr>
        <w:pStyle w:val="Heading2"/>
      </w:pPr>
      <w:r>
        <w:t>7. Alarm priority and severity</w:t>
      </w:r>
    </w:p>
    <w:p>
      <w:r>
        <w:t>Not all alarms require the same urgency. A useful alarm system classifies alarms according to their consequences and the response time required.</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Typical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 or highest priority</w:t>
            </w:r>
          </w:p>
        </w:tc>
        <w:tc>
          <w:tcPr>
            <w:tcW w:type="dxa" w:w="3600"/>
          </w:tcPr>
          <w:p>
            <w:pPr>
              <w:spacing w:after="0" w:before="0" w:line="240" w:lineRule="auto"/>
              <w:jc w:val="left"/>
            </w:pPr>
            <w:r>
              <w:t>Immediate action may be required to address a serious condition</w:t>
            </w:r>
          </w:p>
        </w:tc>
        <w:tc>
          <w:tcPr>
            <w:tcW w:type="dxa" w:w="3600"/>
          </w:tcPr>
          <w:p>
            <w:pPr>
              <w:spacing w:after="0" w:before="0" w:line="240" w:lineRule="auto"/>
              <w:jc w:val="left"/>
            </w:pPr>
            <w:r>
              <w:t>A defined critical process deviation</w:t>
            </w:r>
          </w:p>
        </w:tc>
      </w:tr>
      <w:tr>
        <w:tc>
          <w:tcPr>
            <w:tcW w:type="dxa" w:w="3600"/>
          </w:tcPr>
          <w:p>
            <w:pPr>
              <w:spacing w:after="0" w:before="0" w:line="240" w:lineRule="auto"/>
              <w:jc w:val="left"/>
            </w:pPr>
            <w:r>
              <w:t>High</w:t>
            </w:r>
          </w:p>
        </w:tc>
        <w:tc>
          <w:tcPr>
            <w:tcW w:type="dxa" w:w="3600"/>
          </w:tcPr>
          <w:p>
            <w:pPr>
              <w:spacing w:after="0" w:before="0" w:line="240" w:lineRule="auto"/>
              <w:jc w:val="left"/>
            </w:pPr>
            <w:r>
              <w:t>Prompt action required to restore operation or prevent significant consequences</w:t>
            </w:r>
          </w:p>
        </w:tc>
        <w:tc>
          <w:tcPr>
            <w:tcW w:type="dxa" w:w="3600"/>
          </w:tcPr>
          <w:p>
            <w:pPr>
              <w:spacing w:after="0" w:before="0" w:line="240" w:lineRule="auto"/>
              <w:jc w:val="left"/>
            </w:pPr>
            <w:r>
              <w:t>Major equipment fault</w:t>
            </w:r>
          </w:p>
        </w:tc>
      </w:tr>
      <w:tr>
        <w:tc>
          <w:tcPr>
            <w:tcW w:type="dxa" w:w="3600"/>
          </w:tcPr>
          <w:p>
            <w:pPr>
              <w:spacing w:after="0" w:before="0" w:line="240" w:lineRule="auto"/>
              <w:jc w:val="left"/>
            </w:pPr>
            <w:r>
              <w:t>Medium</w:t>
            </w:r>
          </w:p>
        </w:tc>
        <w:tc>
          <w:tcPr>
            <w:tcW w:type="dxa" w:w="3600"/>
          </w:tcPr>
          <w:p>
            <w:pPr>
              <w:spacing w:after="0" w:before="0" w:line="240" w:lineRule="auto"/>
              <w:jc w:val="left"/>
            </w:pPr>
            <w:r>
              <w:t>Action required, but the response may be less urgent</w:t>
            </w:r>
          </w:p>
        </w:tc>
        <w:tc>
          <w:tcPr>
            <w:tcW w:type="dxa" w:w="3600"/>
          </w:tcPr>
          <w:p>
            <w:pPr>
              <w:spacing w:after="0" w:before="0" w:line="240" w:lineRule="auto"/>
              <w:jc w:val="left"/>
            </w:pPr>
            <w:r>
              <w:t>Repeated cycle timeout</w:t>
            </w:r>
          </w:p>
        </w:tc>
      </w:tr>
      <w:tr>
        <w:tc>
          <w:tcPr>
            <w:tcW w:type="dxa" w:w="3600"/>
          </w:tcPr>
          <w:p>
            <w:pPr>
              <w:spacing w:after="0" w:before="0" w:line="240" w:lineRule="auto"/>
              <w:jc w:val="left"/>
            </w:pPr>
            <w:r>
              <w:t>Low or advisory</w:t>
            </w:r>
          </w:p>
        </w:tc>
        <w:tc>
          <w:tcPr>
            <w:tcW w:type="dxa" w:w="3600"/>
          </w:tcPr>
          <w:p>
            <w:pPr>
              <w:spacing w:after="0" w:before="0" w:line="240" w:lineRule="auto"/>
              <w:jc w:val="left"/>
            </w:pPr>
            <w:r>
              <w:t>Informational or maintenance attention</w:t>
            </w:r>
          </w:p>
        </w:tc>
        <w:tc>
          <w:tcPr>
            <w:tcW w:type="dxa" w:w="3600"/>
          </w:tcPr>
          <w:p>
            <w:pPr>
              <w:spacing w:after="0" w:before="0" w:line="240" w:lineRule="auto"/>
              <w:jc w:val="left"/>
            </w:pPr>
            <w:r>
              <w:t>Filter service due</w:t>
            </w:r>
          </w:p>
        </w:tc>
      </w:tr>
    </w:tbl>
    <w:p/>
    <w:p>
      <w:r>
        <w:t>These are illustrative categories, not universal definitions. Priority names, response times, and escalation rules should be defined by the plant or project's alarm philosophy.</w:t>
      </w:r>
    </w:p>
    <w:p>
      <w:pPr>
        <w:pStyle w:val="Heading3"/>
      </w:pPr>
      <w:r>
        <w:t>How to assign priority</w:t>
      </w:r>
    </w:p>
    <w:p>
      <w:r>
        <w:t>Consider:</w:t>
      </w:r>
    </w:p>
    <w:p>
      <w:pPr>
        <w:pStyle w:val="ListBullet"/>
      </w:pPr>
      <w:r>
        <w:t>The consequence if the alarm is ignored.</w:t>
      </w:r>
    </w:p>
    <w:p>
      <w:pPr>
        <w:pStyle w:val="ListBullet"/>
      </w:pPr>
      <w:r>
        <w:t>How quickly the consequence could occur.</w:t>
      </w:r>
    </w:p>
    <w:p>
      <w:pPr>
        <w:pStyle w:val="ListBullet"/>
      </w:pPr>
      <w:r>
        <w:t>Whether the operator can take effective action.</w:t>
      </w:r>
    </w:p>
    <w:p>
      <w:pPr>
        <w:pStyle w:val="ListBullet"/>
      </w:pPr>
      <w:r>
        <w:t>Whether another protection or interlock already addresses the condition.</w:t>
      </w:r>
    </w:p>
    <w:p>
      <w:pPr>
        <w:pStyle w:val="ListBullet"/>
      </w:pPr>
      <w:r>
        <w:t>Whether the alarm is actionable or merely informational.</w:t>
      </w:r>
    </w:p>
    <w:p>
      <w:r>
        <w:t>An alarm system with every message set to the highest priority provides very little useful prioritization. If everything is urgent, nothing stands out.</w:t>
      </w:r>
    </w:p>
    <w:p>
      <w:pPr>
        <w:pStyle w:val="Heading2"/>
      </w:pPr>
      <w:r>
        <w:t>8. Alarm thresholds, hysteresis, and deadband</w:t>
      </w:r>
    </w:p>
    <w:p>
      <w:r>
        <w:t>A common alarm problem occurs when a measured value fluctuates around its threshold.</w:t>
      </w:r>
    </w:p>
    <w:p>
      <w:r>
        <w:t>Suppose a high-temperature alarm activates at 80 °C. If the temperature repeatedly fluctuates around 80 °C, the alarm may turn ON and OFF continuously.</w:t>
      </w:r>
    </w:p>
    <w:p>
      <w:pPr>
        <w:pStyle w:val="Heading3"/>
      </w:pPr>
      <w:r>
        <w:t>Hysteresis</w:t>
      </w:r>
    </w:p>
    <w:p>
      <w:r>
        <w:t>Hysteresis uses separate activation and clearing thresholds.</w:t>
      </w:r>
    </w:p>
    <w:p>
      <w:r>
        <w:t>For example:</w:t>
      </w:r>
    </w:p>
    <w:p>
      <w:pPr>
        <w:pStyle w:val="ListBullet"/>
      </w:pPr>
      <w:r>
        <w:t>Activate the alarm at or above 80 °C.</w:t>
      </w:r>
    </w:p>
    <w:p>
      <w:pPr>
        <w:pStyle w:val="ListBullet"/>
      </w:pPr>
      <w:r>
        <w:t>Clear the alarm only when the temperature falls below 77 °C.</w:t>
      </w:r>
    </w:p>
    <w:p>
      <w:r>
        <w:t>Conceptually:</w:t>
      </w:r>
    </w:p>
    <w:p>
      <w:pPr>
        <w:shd w:val="clear" w:color="auto" w:fill="F4F4F4"/>
        <w:spacing w:before="0" w:after="0" w:line="240" w:lineRule="auto"/>
        <w:ind w:left="216" w:right="216"/>
        <w:jc w:val="left"/>
      </w:pPr>
      <w:r>
        <w:rPr>
          <w:rFonts w:ascii="Consolas" w:hAnsi="Consolas"/>
          <w:color w:val="202020"/>
          <w:sz w:val="18"/>
        </w:rPr>
        <w:t>IF Temperature &gt;= 80.0 THEN</w:t>
      </w:r>
    </w:p>
    <w:p>
      <w:pPr>
        <w:shd w:val="clear" w:color="auto" w:fill="F4F4F4"/>
        <w:spacing w:before="0" w:after="0" w:line="240" w:lineRule="auto"/>
        <w:ind w:left="216" w:right="216"/>
        <w:jc w:val="left"/>
      </w:pPr>
      <w:r>
        <w:rPr>
          <w:rFonts w:ascii="Consolas" w:hAnsi="Consolas"/>
          <w:color w:val="202020"/>
          <w:sz w:val="18"/>
        </w:rPr>
        <w:t xml:space="preserve">    Temperature_High_Alarm := TRUE;</w:t>
      </w:r>
    </w:p>
    <w:p>
      <w:pPr>
        <w:shd w:val="clear" w:color="auto" w:fill="F4F4F4"/>
        <w:spacing w:before="0" w:after="0" w:line="240" w:lineRule="auto"/>
        <w:ind w:left="216" w:right="216"/>
        <w:jc w:val="left"/>
      </w:pPr>
      <w:r>
        <w:rPr>
          <w:rFonts w:ascii="Consolas" w:hAnsi="Consolas"/>
          <w:color w:val="202020"/>
          <w:sz w:val="18"/>
        </w:rPr>
        <w:t>ELSIF Temperature &lt; 77.0 THEN</w:t>
      </w:r>
    </w:p>
    <w:p>
      <w:pPr>
        <w:shd w:val="clear" w:color="auto" w:fill="F4F4F4"/>
        <w:spacing w:before="0" w:after="0" w:line="240" w:lineRule="auto"/>
        <w:ind w:left="216" w:right="216"/>
        <w:jc w:val="left"/>
      </w:pPr>
      <w:r>
        <w:rPr>
          <w:rFonts w:ascii="Consolas" w:hAnsi="Consolas"/>
          <w:color w:val="202020"/>
          <w:sz w:val="18"/>
        </w:rPr>
        <w:t xml:space="preserve">    Temperature_High_Alarm := FALSE;</w:t>
      </w:r>
    </w:p>
    <w:p>
      <w:pPr>
        <w:shd w:val="clear" w:color="auto" w:fill="F4F4F4"/>
        <w:spacing w:before="0" w:after="0" w:line="240" w:lineRule="auto"/>
        <w:ind w:left="216" w:right="216"/>
        <w:jc w:val="left"/>
      </w:pPr>
      <w:r>
        <w:rPr>
          <w:rFonts w:ascii="Consolas" w:hAnsi="Consolas"/>
          <w:color w:val="202020"/>
          <w:sz w:val="18"/>
        </w:rPr>
        <w:t>END_IF;</w:t>
      </w:r>
    </w:p>
    <w:p/>
    <w:p>
      <w:r>
        <w:t>This logic assumes that the alarm state is retained between the two thresholds. It is an illustrative example, not a complete alarm-management implementation.</w:t>
      </w:r>
    </w:p>
    <w:p>
      <w:pPr>
        <w:pStyle w:val="Heading3"/>
      </w:pPr>
      <w:r>
        <w:t>Deadband</w:t>
      </w:r>
    </w:p>
    <w:p>
      <w:r>
        <w:t>Deadband is the difference between the activation and clearing thresholds in this example.</w:t>
      </w:r>
    </w:p>
    <w:p>
      <w:pPr>
        <w:spacing w:before="120" w:after="160"/>
        <w:jc w:val="center"/>
      </w:pPr>
      <m:oMathPara>
        <m:oMath>
          <m:r>
            <m:rPr>
              <m:nor/>
            </m:rPr>
            <m:t>Deadband</m:t>
          </m:r>
          <m:r>
            <m:t>=80−77=3</m:t>
          </m:r>
          <m:sSup>
            <m:e>
              <m:r>
                <m:t>,</m:t>
              </m:r>
            </m:e>
            <m:sup>
              <m:r>
                <m:t>∘</m:t>
              </m:r>
            </m:sup>
          </m:sSup>
          <m:r>
            <m:t>C</m:t>
          </m:r>
        </m:oMath>
      </m:oMathPara>
    </w:p>
    <w:p>
      <w:r>
        <w:t>The exact implementation of deadband varies by system. For process alarms, the setting should account for measurement noise, process dynamics, and the consequences of delayed clearing.</w:t>
      </w:r>
    </w:p>
    <w:p>
      <w:pPr>
        <w:pStyle w:val="Heading3"/>
      </w:pPr>
      <w:r>
        <w:t>On-delay and off-delay</w:t>
      </w:r>
    </w:p>
    <w:p>
      <w:r>
        <w:t>An alarm may also use time filtering.</w:t>
      </w:r>
    </w:p>
    <w:p>
      <w:pPr>
        <w:pStyle w:val="ListBullet"/>
      </w:pPr>
      <w:r>
        <w:t>On-delay: The condition must persist for a defined time before the alarm activates.</w:t>
      </w:r>
    </w:p>
    <w:p>
      <w:pPr>
        <w:pStyle w:val="ListBullet"/>
      </w:pPr>
      <w:r>
        <w:t>Off-delay: The condition must remain cleared for a defined time before the alarm clears.</w:t>
      </w:r>
    </w:p>
    <w:p>
      <w:r>
        <w:t>These can prevent nuisance alarms caused by brief disturbances. They should not delay a response when immediate action is required.</w:t>
      </w:r>
    </w:p>
    <w:p>
      <w:pPr>
        <w:pStyle w:val="Heading2"/>
      </w:pPr>
      <w:r>
        <w:t>9. Alarm latching</w:t>
      </w:r>
    </w:p>
    <w:p>
      <w:r>
        <w:t>Some alarms should remain recorded after the initiating condition disappears. Others should follow the condition directly.</w:t>
      </w:r>
    </w:p>
    <w:p>
      <w:pPr>
        <w:pStyle w:val="Heading3"/>
      </w:pPr>
      <w:r>
        <w:t>Non-latched alarm</w:t>
      </w:r>
    </w:p>
    <w:p>
      <w:r>
        <w:t>A non-latched alarm follows the underlying condition.</w:t>
      </w:r>
    </w:p>
    <w:p>
      <w:pPr>
        <w:shd w:val="clear" w:color="auto" w:fill="F4F4F4"/>
        <w:spacing w:before="0" w:after="0" w:line="240" w:lineRule="auto"/>
        <w:ind w:left="216" w:right="216"/>
        <w:jc w:val="left"/>
      </w:pPr>
      <w:r>
        <w:rPr>
          <w:rFonts w:ascii="Consolas" w:hAnsi="Consolas"/>
          <w:color w:val="202020"/>
          <w:sz w:val="18"/>
        </w:rPr>
        <w:t>Temperature_High_Alarm =</w:t>
      </w:r>
    </w:p>
    <w:p>
      <w:pPr>
        <w:shd w:val="clear" w:color="auto" w:fill="F4F4F4"/>
        <w:spacing w:before="0" w:after="0" w:line="240" w:lineRule="auto"/>
        <w:ind w:left="216" w:right="216"/>
        <w:jc w:val="left"/>
      </w:pPr>
      <w:r>
        <w:rPr>
          <w:rFonts w:ascii="Consolas" w:hAnsi="Consolas"/>
          <w:color w:val="202020"/>
          <w:sz w:val="18"/>
        </w:rPr>
        <w:t xml:space="preserve">    Temperature &gt;= Temperature_High_Limit</w:t>
      </w:r>
    </w:p>
    <w:p/>
    <w:p>
      <w:r>
        <w:t>When the condition becomes FALSE, the alarm clears, subject to any configured deadband or delay.</w:t>
      </w:r>
    </w:p>
    <w:p>
      <w:pPr>
        <w:pStyle w:val="Heading3"/>
      </w:pPr>
      <w:r>
        <w:t>Latched alarm</w:t>
      </w:r>
    </w:p>
    <w:p>
      <w:r>
        <w:t>A latched alarm remains active after the initiating event until the defined clearing conditions are met.</w:t>
      </w:r>
    </w:p>
    <w:p>
      <w:r>
        <w:t>Conceptually:</w:t>
      </w:r>
    </w:p>
    <w:p>
      <w:pPr>
        <w:shd w:val="clear" w:color="auto" w:fill="F4F4F4"/>
        <w:spacing w:before="0" w:after="0" w:line="240" w:lineRule="auto"/>
        <w:ind w:left="216" w:right="216"/>
        <w:jc w:val="left"/>
      </w:pPr>
      <w:r>
        <w:rPr>
          <w:rFonts w:ascii="Consolas" w:hAnsi="Consolas"/>
          <w:color w:val="202020"/>
          <w:sz w:val="18"/>
        </w:rPr>
        <w:t>IF Alarm_Condition THEN</w:t>
      </w:r>
    </w:p>
    <w:p>
      <w:pPr>
        <w:shd w:val="clear" w:color="auto" w:fill="F4F4F4"/>
        <w:spacing w:before="0" w:after="0" w:line="240" w:lineRule="auto"/>
        <w:ind w:left="216" w:right="216"/>
        <w:jc w:val="left"/>
      </w:pPr>
      <w:r>
        <w:rPr>
          <w:rFonts w:ascii="Consolas" w:hAnsi="Consolas"/>
          <w:color w:val="202020"/>
          <w:sz w:val="18"/>
        </w:rPr>
        <w:t xml:space="preserve">    Alarm_Latched := TRUE;</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Reset_Request AND NOT Alarm_Condition THEN</w:t>
      </w:r>
    </w:p>
    <w:p>
      <w:pPr>
        <w:shd w:val="clear" w:color="auto" w:fill="F4F4F4"/>
        <w:spacing w:before="0" w:after="0" w:line="240" w:lineRule="auto"/>
        <w:ind w:left="216" w:right="216"/>
        <w:jc w:val="left"/>
      </w:pPr>
      <w:r>
        <w:rPr>
          <w:rFonts w:ascii="Consolas" w:hAnsi="Consolas"/>
          <w:color w:val="202020"/>
          <w:sz w:val="18"/>
        </w:rPr>
        <w:t xml:space="preserve">    Alarm_Latched := FALSE;</w:t>
      </w:r>
    </w:p>
    <w:p>
      <w:pPr>
        <w:shd w:val="clear" w:color="auto" w:fill="F4F4F4"/>
        <w:spacing w:before="0" w:after="0" w:line="240" w:lineRule="auto"/>
        <w:ind w:left="216" w:right="216"/>
        <w:jc w:val="left"/>
      </w:pPr>
      <w:r>
        <w:rPr>
          <w:rFonts w:ascii="Consolas" w:hAnsi="Consolas"/>
          <w:color w:val="202020"/>
          <w:sz w:val="18"/>
        </w:rPr>
        <w:t>END_IF;</w:t>
      </w:r>
    </w:p>
    <w:p/>
    <w:p>
      <w:r>
        <w:t>A complete implementation must define reset priority, startup behavior, and the ownership of the latch.</w:t>
      </w:r>
    </w:p>
    <w:p>
      <w:r>
        <w:t>Use latching when preserving evidence of an event or requiring deliberate recovery is useful. Do not latch every alarm by default, because unnecessary latching can make routine operation harder.</w:t>
      </w:r>
    </w:p>
    <w:p>
      <w:pPr>
        <w:pStyle w:val="Heading2"/>
      </w:pPr>
      <w:r>
        <w:t>10. Alarm deadbands, delays, and signal quality</w:t>
      </w:r>
    </w:p>
    <w:p>
      <w:r>
        <w:t>Alarm logic should account for how the underlying signal is measured and updated.</w:t>
      </w:r>
    </w:p>
    <w:p>
      <w:r>
        <w:t>Possible problems include:</w:t>
      </w:r>
    </w:p>
    <w:p>
      <w:pPr>
        <w:pStyle w:val="ListBullet"/>
      </w:pPr>
      <w:r>
        <w:t>Electrical noise on a sensor.</w:t>
      </w:r>
    </w:p>
    <w:p>
      <w:pPr>
        <w:pStyle w:val="ListBullet"/>
      </w:pPr>
      <w:r>
        <w:t>Rapidly changing process values.</w:t>
      </w:r>
    </w:p>
    <w:p>
      <w:pPr>
        <w:pStyle w:val="ListBullet"/>
      </w:pPr>
      <w:r>
        <w:t>Intermittent communication.</w:t>
      </w:r>
    </w:p>
    <w:p>
      <w:pPr>
        <w:pStyle w:val="ListBullet"/>
      </w:pPr>
      <w:r>
        <w:t>Sensor disconnection.</w:t>
      </w:r>
    </w:p>
    <w:p>
      <w:pPr>
        <w:pStyle w:val="ListBullet"/>
      </w:pPr>
      <w:r>
        <w:t>Invalid analog input values.</w:t>
      </w:r>
    </w:p>
    <w:p>
      <w:pPr>
        <w:pStyle w:val="ListBullet"/>
      </w:pPr>
      <w:r>
        <w:t>Stale data.</w:t>
      </w:r>
    </w:p>
    <w:p>
      <w:pPr>
        <w:pStyle w:val="ListBullet"/>
      </w:pPr>
      <w:r>
        <w:t>A sensor that is stuck at a plausible value.</w:t>
      </w:r>
    </w:p>
    <w:p>
      <w:r>
        <w:t>A value can appear numerically valid while no longer representing the actual process.</w:t>
      </w:r>
    </w:p>
    <w:p>
      <w:r>
        <w:t>For networked devices, consider monitoring communication status and data freshness. For analog inputs, consider range checks and device diagnostics. For discrete inputs, consider whether filtering or plausibility checks are appropriate.</w:t>
      </w:r>
    </w:p>
    <w:p>
      <w:r>
        <w:t>Filtering should not hide a genuine fault or introduce an unacceptable response delay.</w:t>
      </w:r>
    </w:p>
    <w:p>
      <w:pPr>
        <w:pStyle w:val="Heading2"/>
      </w:pPr>
      <w:r>
        <w:t>11. Alarm naming and tag structure</w:t>
      </w:r>
    </w:p>
    <w:p>
      <w:r>
        <w:t>A clear naming convention makes alarm logic easier to maintain.</w:t>
      </w:r>
    </w:p>
    <w:p>
      <w:r>
        <w:t>Example names:</w:t>
      </w:r>
    </w:p>
    <w:p>
      <w:pPr>
        <w:shd w:val="clear" w:color="auto" w:fill="F4F4F4"/>
        <w:spacing w:before="0" w:after="0" w:line="240" w:lineRule="auto"/>
        <w:ind w:left="216" w:right="216"/>
        <w:jc w:val="left"/>
      </w:pPr>
      <w:r>
        <w:rPr>
          <w:rFonts w:ascii="Consolas" w:hAnsi="Consolas"/>
          <w:color w:val="202020"/>
          <w:sz w:val="18"/>
        </w:rPr>
        <w:t>ALM_FR1010_ROBOT_FAULT</w:t>
      </w:r>
    </w:p>
    <w:p>
      <w:pPr>
        <w:shd w:val="clear" w:color="auto" w:fill="F4F4F4"/>
        <w:spacing w:before="0" w:after="0" w:line="240" w:lineRule="auto"/>
        <w:ind w:left="216" w:right="216"/>
        <w:jc w:val="left"/>
      </w:pPr>
      <w:r>
        <w:rPr>
          <w:rFonts w:ascii="Consolas" w:hAnsi="Consolas"/>
          <w:color w:val="202020"/>
          <w:sz w:val="18"/>
        </w:rPr>
        <w:t>ALM_FR1010_ROBOT_COMM_LOSS</w:t>
      </w:r>
    </w:p>
    <w:p>
      <w:pPr>
        <w:shd w:val="clear" w:color="auto" w:fill="F4F4F4"/>
        <w:spacing w:before="0" w:after="0" w:line="240" w:lineRule="auto"/>
        <w:ind w:left="216" w:right="216"/>
        <w:jc w:val="left"/>
      </w:pPr>
      <w:r>
        <w:rPr>
          <w:rFonts w:ascii="Consolas" w:hAnsi="Consolas"/>
          <w:color w:val="202020"/>
          <w:sz w:val="18"/>
        </w:rPr>
        <w:t>ALM_FR1010_CLAMP_TIMEOUT</w:t>
      </w:r>
    </w:p>
    <w:p>
      <w:pPr>
        <w:shd w:val="clear" w:color="auto" w:fill="F4F4F4"/>
        <w:spacing w:before="0" w:after="0" w:line="240" w:lineRule="auto"/>
        <w:ind w:left="216" w:right="216"/>
        <w:jc w:val="left"/>
      </w:pPr>
      <w:r>
        <w:rPr>
          <w:rFonts w:ascii="Consolas" w:hAnsi="Consolas"/>
          <w:color w:val="202020"/>
          <w:sz w:val="18"/>
        </w:rPr>
        <w:t>ALM_FR1010_LOW_AIR_PRESSURE</w:t>
      </w:r>
    </w:p>
    <w:p>
      <w:pPr>
        <w:shd w:val="clear" w:color="auto" w:fill="F4F4F4"/>
        <w:spacing w:before="0" w:after="0" w:line="240" w:lineRule="auto"/>
        <w:ind w:left="216" w:right="216"/>
        <w:jc w:val="left"/>
      </w:pPr>
      <w:r>
        <w:rPr>
          <w:rFonts w:ascii="Consolas" w:hAnsi="Consolas"/>
          <w:color w:val="202020"/>
          <w:sz w:val="18"/>
        </w:rPr>
        <w:t>ALM_FR1010_TEST_FAILURE</w:t>
      </w:r>
    </w:p>
    <w:p/>
    <w:p>
      <w:r>
        <w:t>The exact format depends on the plant's naming standard.</w:t>
      </w:r>
    </w:p>
    <w:p>
      <w:r>
        <w:t>A useful alarm record may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Alarm ID</w:t>
            </w:r>
          </w:p>
        </w:tc>
        <w:tc>
          <w:tcPr>
            <w:tcW w:type="dxa" w:w="5400"/>
          </w:tcPr>
          <w:p>
            <w:pPr>
              <w:spacing w:after="0" w:before="0" w:line="240" w:lineRule="auto"/>
              <w:jc w:val="left"/>
            </w:pPr>
            <w:r>
              <w:t>Unique identifier</w:t>
            </w:r>
          </w:p>
        </w:tc>
      </w:tr>
      <w:tr>
        <w:tc>
          <w:tcPr>
            <w:tcW w:type="dxa" w:w="5400"/>
          </w:tcPr>
          <w:p>
            <w:pPr>
              <w:spacing w:after="0" w:before="0" w:line="240" w:lineRule="auto"/>
              <w:jc w:val="left"/>
            </w:pPr>
            <w:r>
              <w:t>Alarm tag</w:t>
            </w:r>
          </w:p>
        </w:tc>
        <w:tc>
          <w:tcPr>
            <w:tcW w:type="dxa" w:w="5400"/>
          </w:tcPr>
          <w:p>
            <w:pPr>
              <w:spacing w:after="0" w:before="0" w:line="240" w:lineRule="auto"/>
              <w:jc w:val="left"/>
            </w:pPr>
            <w:r>
              <w:t>PLC or system tag associated with the alarm</w:t>
            </w:r>
          </w:p>
        </w:tc>
      </w:tr>
      <w:tr>
        <w:tc>
          <w:tcPr>
            <w:tcW w:type="dxa" w:w="5400"/>
          </w:tcPr>
          <w:p>
            <w:pPr>
              <w:spacing w:after="0" w:before="0" w:line="240" w:lineRule="auto"/>
              <w:jc w:val="left"/>
            </w:pPr>
            <w:r>
              <w:t>Equipment</w:t>
            </w:r>
          </w:p>
        </w:tc>
        <w:tc>
          <w:tcPr>
            <w:tcW w:type="dxa" w:w="5400"/>
          </w:tcPr>
          <w:p>
            <w:pPr>
              <w:spacing w:after="0" w:before="0" w:line="240" w:lineRule="auto"/>
              <w:jc w:val="left"/>
            </w:pPr>
            <w:r>
              <w:t>Machine, station, or device</w:t>
            </w:r>
          </w:p>
        </w:tc>
      </w:tr>
      <w:tr>
        <w:tc>
          <w:tcPr>
            <w:tcW w:type="dxa" w:w="5400"/>
          </w:tcPr>
          <w:p>
            <w:pPr>
              <w:spacing w:after="0" w:before="0" w:line="240" w:lineRule="auto"/>
              <w:jc w:val="left"/>
            </w:pPr>
            <w:r>
              <w:t>Message</w:t>
            </w:r>
          </w:p>
        </w:tc>
        <w:tc>
          <w:tcPr>
            <w:tcW w:type="dxa" w:w="5400"/>
          </w:tcPr>
          <w:p>
            <w:pPr>
              <w:spacing w:after="0" w:before="0" w:line="240" w:lineRule="auto"/>
              <w:jc w:val="left"/>
            </w:pPr>
            <w:r>
              <w:t>Clear explanation of the abnormal condition</w:t>
            </w:r>
          </w:p>
        </w:tc>
      </w:tr>
      <w:tr>
        <w:tc>
          <w:tcPr>
            <w:tcW w:type="dxa" w:w="5400"/>
          </w:tcPr>
          <w:p>
            <w:pPr>
              <w:spacing w:after="0" w:before="0" w:line="240" w:lineRule="auto"/>
              <w:jc w:val="left"/>
            </w:pPr>
            <w:r>
              <w:t>Priority</w:t>
            </w:r>
          </w:p>
        </w:tc>
        <w:tc>
          <w:tcPr>
            <w:tcW w:type="dxa" w:w="5400"/>
          </w:tcPr>
          <w:p>
            <w:pPr>
              <w:spacing w:after="0" w:before="0" w:line="240" w:lineRule="auto"/>
              <w:jc w:val="left"/>
            </w:pPr>
            <w:r>
              <w:t>Relative urgency</w:t>
            </w:r>
          </w:p>
        </w:tc>
      </w:tr>
      <w:tr>
        <w:tc>
          <w:tcPr>
            <w:tcW w:type="dxa" w:w="5400"/>
          </w:tcPr>
          <w:p>
            <w:pPr>
              <w:spacing w:after="0" w:before="0" w:line="240" w:lineRule="auto"/>
              <w:jc w:val="left"/>
            </w:pPr>
            <w:r>
              <w:t>Active state</w:t>
            </w:r>
          </w:p>
        </w:tc>
        <w:tc>
          <w:tcPr>
            <w:tcW w:type="dxa" w:w="5400"/>
          </w:tcPr>
          <w:p>
            <w:pPr>
              <w:spacing w:after="0" w:before="0" w:line="240" w:lineRule="auto"/>
              <w:jc w:val="left"/>
            </w:pPr>
            <w:r>
              <w:t>Whether the condition is currently present</w:t>
            </w:r>
          </w:p>
        </w:tc>
      </w:tr>
      <w:tr>
        <w:tc>
          <w:tcPr>
            <w:tcW w:type="dxa" w:w="5400"/>
          </w:tcPr>
          <w:p>
            <w:pPr>
              <w:spacing w:after="0" w:before="0" w:line="240" w:lineRule="auto"/>
              <w:jc w:val="left"/>
            </w:pPr>
            <w:r>
              <w:t>Acknowledgment state</w:t>
            </w:r>
          </w:p>
        </w:tc>
        <w:tc>
          <w:tcPr>
            <w:tcW w:type="dxa" w:w="5400"/>
          </w:tcPr>
          <w:p>
            <w:pPr>
              <w:spacing w:after="0" w:before="0" w:line="240" w:lineRule="auto"/>
              <w:jc w:val="left"/>
            </w:pPr>
            <w:r>
              <w:t>Whether the alarm has been acknowledged</w:t>
            </w:r>
          </w:p>
        </w:tc>
      </w:tr>
      <w:tr>
        <w:tc>
          <w:tcPr>
            <w:tcW w:type="dxa" w:w="5400"/>
          </w:tcPr>
          <w:p>
            <w:pPr>
              <w:spacing w:after="0" w:before="0" w:line="240" w:lineRule="auto"/>
              <w:jc w:val="left"/>
            </w:pPr>
            <w:r>
              <w:t>Timestamp</w:t>
            </w:r>
          </w:p>
        </w:tc>
        <w:tc>
          <w:tcPr>
            <w:tcW w:type="dxa" w:w="5400"/>
          </w:tcPr>
          <w:p>
            <w:pPr>
              <w:spacing w:after="0" w:before="0" w:line="240" w:lineRule="auto"/>
              <w:jc w:val="left"/>
            </w:pPr>
            <w:r>
              <w:t>Time of occurrence or state change</w:t>
            </w:r>
          </w:p>
        </w:tc>
      </w:tr>
      <w:tr>
        <w:tc>
          <w:tcPr>
            <w:tcW w:type="dxa" w:w="5400"/>
          </w:tcPr>
          <w:p>
            <w:pPr>
              <w:spacing w:after="0" w:before="0" w:line="240" w:lineRule="auto"/>
              <w:jc w:val="left"/>
            </w:pPr>
            <w:r>
              <w:t>Source</w:t>
            </w:r>
          </w:p>
        </w:tc>
        <w:tc>
          <w:tcPr>
            <w:tcW w:type="dxa" w:w="5400"/>
          </w:tcPr>
          <w:p>
            <w:pPr>
              <w:spacing w:after="0" w:before="0" w:line="240" w:lineRule="auto"/>
              <w:jc w:val="left"/>
            </w:pPr>
            <w:r>
              <w:t>PLC, drive, robot, CNC, SCADA, or other device</w:t>
            </w:r>
          </w:p>
        </w:tc>
      </w:tr>
      <w:tr>
        <w:tc>
          <w:tcPr>
            <w:tcW w:type="dxa" w:w="5400"/>
          </w:tcPr>
          <w:p>
            <w:pPr>
              <w:spacing w:after="0" w:before="0" w:line="240" w:lineRule="auto"/>
              <w:jc w:val="left"/>
            </w:pPr>
            <w:r>
              <w:t>Recommended action</w:t>
            </w:r>
          </w:p>
        </w:tc>
        <w:tc>
          <w:tcPr>
            <w:tcW w:type="dxa" w:w="5400"/>
          </w:tcPr>
          <w:p>
            <w:pPr>
              <w:spacing w:after="0" w:before="0" w:line="240" w:lineRule="auto"/>
              <w:jc w:val="left"/>
            </w:pPr>
            <w:r>
              <w:t>Practical investigation or response</w:t>
            </w:r>
          </w:p>
        </w:tc>
      </w:tr>
      <w:tr>
        <w:tc>
          <w:tcPr>
            <w:tcW w:type="dxa" w:w="5400"/>
          </w:tcPr>
          <w:p>
            <w:pPr>
              <w:spacing w:after="0" w:before="0" w:line="240" w:lineRule="auto"/>
              <w:jc w:val="left"/>
            </w:pPr>
            <w:r>
              <w:t>Reset requirement</w:t>
            </w:r>
          </w:p>
        </w:tc>
        <w:tc>
          <w:tcPr>
            <w:tcW w:type="dxa" w:w="5400"/>
          </w:tcPr>
          <w:p>
            <w:pPr>
              <w:spacing w:after="0" w:before="0" w:line="240" w:lineRule="auto"/>
              <w:jc w:val="left"/>
            </w:pPr>
            <w:r>
              <w:t>Conditions required for clearing a latched state</w:t>
            </w:r>
          </w:p>
        </w:tc>
      </w:tr>
    </w:tbl>
    <w:p/>
    <w:p>
      <w:r>
        <w:t>For a large machine, structured alarm data can make it easier to display and log consistent information across multiple stations.</w:t>
      </w:r>
    </w:p>
    <w:p>
      <w:pPr>
        <w:pStyle w:val="Heading2"/>
      </w:pPr>
      <w:r>
        <w:t>12. Alarm messages: bad versus useful</w:t>
      </w:r>
    </w:p>
    <w:p>
      <w:r>
        <w:t>An alarm should explain the problem rather than simply announce that a problem exists.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Poor message</w:t>
            </w:r>
          </w:p>
        </w:tc>
        <w:tc>
          <w:tcPr>
            <w:tcW w:type="dxa" w:w="5400"/>
            <w:shd w:val="clear" w:color="auto" w:fill="EEF2F7"/>
          </w:tcPr>
          <w:p>
            <w:pPr>
              <w:spacing w:after="0" w:before="0" w:line="240" w:lineRule="auto"/>
              <w:jc w:val="left"/>
            </w:pPr>
            <w:r>
              <w:rPr>
                <w:b/>
                <w:color w:val="1A2E4A"/>
              </w:rPr>
              <w:t>Better message</w:t>
            </w:r>
          </w:p>
        </w:tc>
      </w:tr>
      <w:tr>
        <w:tc>
          <w:tcPr>
            <w:tcW w:type="dxa" w:w="5400"/>
          </w:tcPr>
          <w:p>
            <w:pPr>
              <w:spacing w:after="0" w:before="0" w:line="240" w:lineRule="auto"/>
              <w:jc w:val="left"/>
            </w:pPr>
            <w:r>
              <w:t>Fault</w:t>
            </w:r>
          </w:p>
        </w:tc>
        <w:tc>
          <w:tcPr>
            <w:tcW w:type="dxa" w:w="5400"/>
          </w:tcPr>
          <w:p>
            <w:pPr>
              <w:spacing w:after="0" w:before="0" w:line="240" w:lineRule="auto"/>
              <w:jc w:val="left"/>
            </w:pPr>
            <w:r>
              <w:t>FR1010 robot fault active</w:t>
            </w:r>
          </w:p>
        </w:tc>
      </w:tr>
      <w:tr>
        <w:tc>
          <w:tcPr>
            <w:tcW w:type="dxa" w:w="5400"/>
          </w:tcPr>
          <w:p>
            <w:pPr>
              <w:spacing w:after="0" w:before="0" w:line="240" w:lineRule="auto"/>
              <w:jc w:val="left"/>
            </w:pPr>
            <w:r>
              <w:t>Error 12</w:t>
            </w:r>
          </w:p>
        </w:tc>
        <w:tc>
          <w:tcPr>
            <w:tcW w:type="dxa" w:w="5400"/>
          </w:tcPr>
          <w:p>
            <w:pPr>
              <w:spacing w:after="0" w:before="0" w:line="240" w:lineRule="auto"/>
              <w:jc w:val="left"/>
            </w:pPr>
            <w:r>
              <w:t>Clamp closure timeout: closed-position feedback not received</w:t>
            </w:r>
          </w:p>
        </w:tc>
      </w:tr>
      <w:tr>
        <w:tc>
          <w:tcPr>
            <w:tcW w:type="dxa" w:w="5400"/>
          </w:tcPr>
          <w:p>
            <w:pPr>
              <w:spacing w:after="0" w:before="0" w:line="240" w:lineRule="auto"/>
              <w:jc w:val="left"/>
            </w:pPr>
            <w:r>
              <w:t>Not ready</w:t>
            </w:r>
          </w:p>
        </w:tc>
        <w:tc>
          <w:tcPr>
            <w:tcW w:type="dxa" w:w="5400"/>
          </w:tcPr>
          <w:p>
            <w:pPr>
              <w:spacing w:after="0" w:before="0" w:line="240" w:lineRule="auto"/>
              <w:jc w:val="left"/>
            </w:pPr>
            <w:r>
              <w:t>Conveyor start blocked: drive not ready</w:t>
            </w:r>
          </w:p>
        </w:tc>
      </w:tr>
      <w:tr>
        <w:tc>
          <w:tcPr>
            <w:tcW w:type="dxa" w:w="5400"/>
          </w:tcPr>
          <w:p>
            <w:pPr>
              <w:spacing w:after="0" w:before="0" w:line="240" w:lineRule="auto"/>
              <w:jc w:val="left"/>
            </w:pPr>
            <w:r>
              <w:t>PLC error</w:t>
            </w:r>
          </w:p>
        </w:tc>
        <w:tc>
          <w:tcPr>
            <w:tcW w:type="dxa" w:w="5400"/>
          </w:tcPr>
          <w:p>
            <w:pPr>
              <w:spacing w:after="0" w:before="0" w:line="240" w:lineRule="auto"/>
              <w:jc w:val="left"/>
            </w:pPr>
            <w:r>
              <w:t>PLC-to-robot communication lost</w:t>
            </w:r>
          </w:p>
        </w:tc>
      </w:tr>
      <w:tr>
        <w:tc>
          <w:tcPr>
            <w:tcW w:type="dxa" w:w="5400"/>
          </w:tcPr>
          <w:p>
            <w:pPr>
              <w:spacing w:after="0" w:before="0" w:line="240" w:lineRule="auto"/>
              <w:jc w:val="left"/>
            </w:pPr>
            <w:r>
              <w:t>Temperature alarm</w:t>
            </w:r>
          </w:p>
        </w:tc>
        <w:tc>
          <w:tcPr>
            <w:tcW w:type="dxa" w:w="5400"/>
          </w:tcPr>
          <w:p>
            <w:pPr>
              <w:spacing w:after="0" w:before="0" w:line="240" w:lineRule="auto"/>
              <w:jc w:val="left"/>
            </w:pPr>
            <w:r>
              <w:t>Hydraulic oil temperature above high limit</w:t>
            </w:r>
          </w:p>
        </w:tc>
      </w:tr>
      <w:tr>
        <w:tc>
          <w:tcPr>
            <w:tcW w:type="dxa" w:w="5400"/>
          </w:tcPr>
          <w:p>
            <w:pPr>
              <w:spacing w:after="0" w:before="0" w:line="240" w:lineRule="auto"/>
              <w:jc w:val="left"/>
            </w:pPr>
            <w:r>
              <w:t>Sequence failed</w:t>
            </w:r>
          </w:p>
        </w:tc>
        <w:tc>
          <w:tcPr>
            <w:tcW w:type="dxa" w:w="5400"/>
          </w:tcPr>
          <w:p>
            <w:pPr>
              <w:spacing w:after="0" w:before="0" w:line="240" w:lineRule="auto"/>
              <w:jc w:val="left"/>
            </w:pPr>
            <w:r>
              <w:t>Test step timeout: test-complete feedback missing</w:t>
            </w:r>
          </w:p>
        </w:tc>
      </w:tr>
      <w:tr>
        <w:tc>
          <w:tcPr>
            <w:tcW w:type="dxa" w:w="5400"/>
          </w:tcPr>
          <w:p>
            <w:pPr>
              <w:spacing w:after="0" w:before="0" w:line="240" w:lineRule="auto"/>
              <w:jc w:val="left"/>
            </w:pPr>
            <w:r>
              <w:t>Sensor problem</w:t>
            </w:r>
          </w:p>
        </w:tc>
        <w:tc>
          <w:tcPr>
            <w:tcW w:type="dxa" w:w="5400"/>
          </w:tcPr>
          <w:p>
            <w:pPr>
              <w:spacing w:after="0" w:before="0" w:line="240" w:lineRule="auto"/>
              <w:jc w:val="left"/>
            </w:pPr>
            <w:r>
              <w:t>Station position sensor signal invalid</w:t>
            </w:r>
          </w:p>
        </w:tc>
      </w:tr>
    </w:tbl>
    <w:p/>
    <w:p>
      <w:r>
        <w:t>A good alarm message answers at least three questions:</w:t>
      </w:r>
    </w:p>
    <w:p>
      <w:pPr>
        <w:tabs>
          <w:tab w:pos="403" w:val="left"/>
        </w:tabs>
        <w:spacing w:after="40" w:line="276" w:lineRule="auto"/>
        <w:ind w:left="403" w:hanging="403"/>
        <w:jc w:val="left"/>
      </w:pPr>
      <w:r>
        <w:rPr>
          <w:color w:val="1A2E4A"/>
        </w:rPr>
        <w:t>1.</w:t>
        <w:tab/>
      </w:r>
      <w:r>
        <w:t>What is wrong?</w:t>
      </w:r>
    </w:p>
    <w:p>
      <w:pPr>
        <w:tabs>
          <w:tab w:pos="403" w:val="left"/>
        </w:tabs>
        <w:spacing w:after="40" w:line="276" w:lineRule="auto"/>
        <w:ind w:left="403" w:hanging="403"/>
        <w:jc w:val="left"/>
      </w:pPr>
      <w:r>
        <w:rPr>
          <w:color w:val="1A2E4A"/>
        </w:rPr>
        <w:t>2.</w:t>
        <w:tab/>
      </w:r>
      <w:r>
        <w:t>Where is the problem?</w:t>
      </w:r>
    </w:p>
    <w:p>
      <w:pPr>
        <w:tabs>
          <w:tab w:pos="403" w:val="left"/>
        </w:tabs>
        <w:spacing w:after="40" w:line="276" w:lineRule="auto"/>
        <w:ind w:left="403" w:hanging="403"/>
        <w:jc w:val="left"/>
      </w:pPr>
      <w:r>
        <w:rPr>
          <w:color w:val="1A2E4A"/>
        </w:rPr>
        <w:t>3.</w:t>
        <w:tab/>
      </w:r>
      <w:r>
        <w:t>What information helps the operator or technician investigate it?</w:t>
      </w:r>
    </w:p>
    <w:p>
      <w:r>
        <w:t>Where useful, the HMI can also show the current step, actual value, setpoint, device fault code, and relevant troubleshooting instructions.</w:t>
      </w:r>
    </w:p>
    <w:p>
      <w:r>
        <w:t>Avoid messages that tell the operator to take an action without explaining the underlying condition.</w:t>
      </w:r>
    </w:p>
    <w:p>
      <w:pPr>
        <w:pStyle w:val="Heading2"/>
      </w:pPr>
      <w:r>
        <w:t>13. Alarm management and alarm flooding</w:t>
      </w:r>
    </w:p>
    <w:p>
      <w:r>
        <w:t>An alarm flood occurs when many alarms appear in a short period, making it difficult to identify the initiating problem.</w:t>
      </w:r>
    </w:p>
    <w:p>
      <w:r>
        <w:t>For example, a communication failure may cause dozens of dependent devices to report faults:</w:t>
      </w:r>
    </w:p>
    <w:p>
      <w:pPr>
        <w:shd w:val="clear" w:color="auto" w:fill="F4F4F4"/>
        <w:spacing w:before="0" w:after="0" w:line="240" w:lineRule="auto"/>
        <w:ind w:left="216" w:right="216"/>
        <w:jc w:val="left"/>
      </w:pPr>
      <w:r>
        <w:rPr>
          <w:rFonts w:ascii="Consolas" w:hAnsi="Consolas"/>
          <w:color w:val="202020"/>
          <w:sz w:val="18"/>
        </w:rPr>
        <w:t>Network Communication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Robot Not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Station Not Ready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Cycle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Transfer Failure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+--&gt; Production Stopped</w:t>
      </w:r>
    </w:p>
    <w:p/>
    <w:p>
      <w:r>
        <w:t>Some of these alarms may be consequences of the original failure rather than independent problems.</w:t>
      </w:r>
    </w:p>
    <w:p>
      <w:pPr>
        <w:pStyle w:val="Heading3"/>
      </w:pPr>
      <w:r>
        <w:t>Reducing alarm floods</w:t>
      </w:r>
    </w:p>
    <w:p>
      <w:pPr>
        <w:pStyle w:val="ListBullet"/>
      </w:pPr>
      <w:r>
        <w:t>Identify common-cause failures.</w:t>
      </w:r>
    </w:p>
    <w:p>
      <w:pPr>
        <w:pStyle w:val="ListBullet"/>
      </w:pPr>
      <w:r>
        <w:t>Use clear equipment and network diagnostics.</w:t>
      </w:r>
    </w:p>
    <w:p>
      <w:pPr>
        <w:pStyle w:val="ListBullet"/>
      </w:pPr>
      <w:r>
        <w:t>Apply appropriate alarm delays where justified.</w:t>
      </w:r>
    </w:p>
    <w:p>
      <w:pPr>
        <w:pStyle w:val="ListBullet"/>
      </w:pPr>
      <w:r>
        <w:t>Suppress dependent alarms only when the suppression rules are well-defined and do not hide important conditions.</w:t>
      </w:r>
    </w:p>
    <w:p>
      <w:pPr>
        <w:pStyle w:val="ListBullet"/>
      </w:pPr>
      <w:r>
        <w:t>Prioritize the likely initiating condition.</w:t>
      </w:r>
    </w:p>
    <w:p>
      <w:pPr>
        <w:pStyle w:val="ListBullet"/>
      </w:pPr>
      <w:r>
        <w:t>Preserve the underlying event history.</w:t>
      </w:r>
    </w:p>
    <w:p>
      <w:pPr>
        <w:pStyle w:val="ListBullet"/>
      </w:pPr>
      <w:r>
        <w:t>Avoid generating repeated new alarms for one continuously active fault unless repeat events are meaningful.</w:t>
      </w:r>
    </w:p>
    <w:p>
      <w:r>
        <w:t>Alarm suppression must not conceal a condition that requires operator action or compromise a safety-related function.</w:t>
      </w:r>
    </w:p>
    <w:p>
      <w:pPr>
        <w:pStyle w:val="Heading2"/>
      </w:pPr>
      <w:r>
        <w:t>14. PLC alarms versus HMI and SCADA alarms</w:t>
      </w:r>
    </w:p>
    <w:p>
      <w:r>
        <w:t>Alarm logic can be distributed across the control system.</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Layer</w:t>
            </w:r>
          </w:p>
        </w:tc>
        <w:tc>
          <w:tcPr>
            <w:tcW w:type="dxa" w:w="5400"/>
            <w:shd w:val="clear" w:color="auto" w:fill="EEF2F7"/>
          </w:tcPr>
          <w:p>
            <w:pPr>
              <w:spacing w:after="0" w:before="0" w:line="240" w:lineRule="auto"/>
              <w:jc w:val="left"/>
            </w:pPr>
            <w:r>
              <w:rPr>
                <w:b/>
                <w:color w:val="1A2E4A"/>
              </w:rPr>
              <w:t>Typical responsibility</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Detects or reports a device condition</w:t>
            </w:r>
          </w:p>
        </w:tc>
      </w:tr>
      <w:tr>
        <w:tc>
          <w:tcPr>
            <w:tcW w:type="dxa" w:w="5400"/>
          </w:tcPr>
          <w:p>
            <w:pPr>
              <w:spacing w:after="0" w:before="0" w:line="240" w:lineRule="auto"/>
              <w:jc w:val="left"/>
            </w:pPr>
            <w:r>
              <w:t>PLC</w:t>
            </w:r>
          </w:p>
        </w:tc>
        <w:tc>
          <w:tcPr>
            <w:tcW w:type="dxa" w:w="5400"/>
          </w:tcPr>
          <w:p>
            <w:pPr>
              <w:spacing w:after="0" w:before="0" w:line="240" w:lineRule="auto"/>
              <w:jc w:val="left"/>
            </w:pPr>
            <w:r>
              <w:t>Evaluates machine conditions, sequence timeouts, and defined control faults</w:t>
            </w:r>
          </w:p>
        </w:tc>
      </w:tr>
      <w:tr>
        <w:tc>
          <w:tcPr>
            <w:tcW w:type="dxa" w:w="5400"/>
          </w:tcPr>
          <w:p>
            <w:pPr>
              <w:spacing w:after="0" w:before="0" w:line="240" w:lineRule="auto"/>
              <w:jc w:val="left"/>
            </w:pPr>
            <w:r>
              <w:t>Drive or robot controller</w:t>
            </w:r>
          </w:p>
        </w:tc>
        <w:tc>
          <w:tcPr>
            <w:tcW w:type="dxa" w:w="5400"/>
          </w:tcPr>
          <w:p>
            <w:pPr>
              <w:spacing w:after="0" w:before="0" w:line="240" w:lineRule="auto"/>
              <w:jc w:val="left"/>
            </w:pPr>
            <w:r>
              <w:t>Detects device-specific faults and provides status or fault codes</w:t>
            </w:r>
          </w:p>
        </w:tc>
      </w:tr>
      <w:tr>
        <w:tc>
          <w:tcPr>
            <w:tcW w:type="dxa" w:w="5400"/>
          </w:tcPr>
          <w:p>
            <w:pPr>
              <w:spacing w:after="0" w:before="0" w:line="240" w:lineRule="auto"/>
              <w:jc w:val="left"/>
            </w:pPr>
            <w:r>
              <w:t>HMI</w:t>
            </w:r>
          </w:p>
        </w:tc>
        <w:tc>
          <w:tcPr>
            <w:tcW w:type="dxa" w:w="5400"/>
          </w:tcPr>
          <w:p>
            <w:pPr>
              <w:spacing w:after="0" w:before="0" w:line="240" w:lineRule="auto"/>
              <w:jc w:val="left"/>
            </w:pPr>
            <w:r>
              <w:t>Presents alarms and supports acknowledgment or operator response</w:t>
            </w:r>
          </w:p>
        </w:tc>
      </w:tr>
      <w:tr>
        <w:tc>
          <w:tcPr>
            <w:tcW w:type="dxa" w:w="5400"/>
          </w:tcPr>
          <w:p>
            <w:pPr>
              <w:spacing w:after="0" w:before="0" w:line="240" w:lineRule="auto"/>
              <w:jc w:val="left"/>
            </w:pPr>
            <w:r>
              <w:t>SCADA</w:t>
            </w:r>
          </w:p>
        </w:tc>
        <w:tc>
          <w:tcPr>
            <w:tcW w:type="dxa" w:w="5400"/>
          </w:tcPr>
          <w:p>
            <w:pPr>
              <w:spacing w:after="0" w:before="0" w:line="240" w:lineRule="auto"/>
              <w:jc w:val="left"/>
            </w:pPr>
            <w:r>
              <w:t>Aggregates alarms, trends, events, and information from multiple systems</w:t>
            </w:r>
          </w:p>
        </w:tc>
      </w:tr>
      <w:tr>
        <w:tc>
          <w:tcPr>
            <w:tcW w:type="dxa" w:w="5400"/>
          </w:tcPr>
          <w:p>
            <w:pPr>
              <w:spacing w:after="0" w:before="0" w:line="240" w:lineRule="auto"/>
              <w:jc w:val="left"/>
            </w:pPr>
            <w:r>
              <w:t>Historian or database</w:t>
            </w:r>
          </w:p>
        </w:tc>
        <w:tc>
          <w:tcPr>
            <w:tcW w:type="dxa" w:w="5400"/>
          </w:tcPr>
          <w:p>
            <w:pPr>
              <w:spacing w:after="0" w:before="0" w:line="240" w:lineRule="auto"/>
              <w:jc w:val="left"/>
            </w:pPr>
            <w:r>
              <w:t>Stores alarm and event history for analysis</w:t>
            </w:r>
          </w:p>
        </w:tc>
      </w:tr>
    </w:tbl>
    <w:p/>
    <w:p>
      <w:r>
        <w:t>The distribution depends on the system architecture. Some platforms provide built-in alarm objects, while others use PLC Boolean tags and HMI alarm configuration.</w:t>
      </w:r>
    </w:p>
    <w:p>
      <w:r>
        <w:t>A PLC alarm bit is not automatically a fully managed HMI alarm. The HMI or SCADA configuration may still need to define its message, priority, acknowledgment behavior, and logging.</w:t>
      </w:r>
    </w:p>
    <w:p>
      <w:pPr>
        <w:pStyle w:val="Heading2"/>
      </w:pPr>
      <w:r>
        <w:t>15. Alarm logging and timestamps</w:t>
      </w:r>
    </w:p>
    <w:p>
      <w:r>
        <w:t>Alarm history is useful for investigating intermittent faults, downtime, and repeated equipment problems.</w:t>
      </w:r>
    </w:p>
    <w:p>
      <w:r>
        <w:t>A basic alarm log might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Timestamp</w:t>
            </w:r>
          </w:p>
        </w:tc>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Alarm</w:t>
            </w:r>
          </w:p>
        </w:tc>
        <w:tc>
          <w:tcPr>
            <w:tcW w:type="dxa" w:w="2700"/>
            <w:shd w:val="clear" w:color="auto" w:fill="EEF2F7"/>
          </w:tcPr>
          <w:p>
            <w:pPr>
              <w:spacing w:after="0" w:before="0" w:line="240" w:lineRule="auto"/>
              <w:jc w:val="left"/>
            </w:pPr>
            <w:r>
              <w:rPr>
                <w:b/>
                <w:color w:val="1A2E4A"/>
              </w:rPr>
              <w:t>State</w:t>
            </w:r>
          </w:p>
        </w:tc>
      </w:tr>
      <w:tr>
        <w:tc>
          <w:tcPr>
            <w:tcW w:type="dxa" w:w="2700"/>
          </w:tcPr>
          <w:p>
            <w:pPr>
              <w:spacing w:after="0" w:before="0" w:line="240" w:lineRule="auto"/>
              <w:jc w:val="left"/>
            </w:pPr>
            <w:r>
              <w:t>10:15:02</w:t>
            </w:r>
          </w:p>
        </w:tc>
        <w:tc>
          <w:tcPr>
            <w:tcW w:type="dxa" w:w="2700"/>
          </w:tcPr>
          <w:p>
            <w:pPr>
              <w:spacing w:after="0" w:before="0" w:line="240" w:lineRule="auto"/>
              <w:jc w:val="left"/>
            </w:pPr>
            <w:r>
              <w:t>FR1010</w:t>
            </w:r>
          </w:p>
        </w:tc>
        <w:tc>
          <w:tcPr>
            <w:tcW w:type="dxa" w:w="2700"/>
          </w:tcPr>
          <w:p>
            <w:pPr>
              <w:spacing w:after="0" w:before="0" w:line="240" w:lineRule="auto"/>
              <w:jc w:val="left"/>
            </w:pPr>
            <w:r>
              <w:t>Robot communication lost</w:t>
            </w:r>
          </w:p>
        </w:tc>
        <w:tc>
          <w:tcPr>
            <w:tcW w:type="dxa" w:w="2700"/>
          </w:tcPr>
          <w:p>
            <w:pPr>
              <w:spacing w:after="0" w:before="0" w:line="240" w:lineRule="auto"/>
              <w:jc w:val="left"/>
            </w:pPr>
            <w:r>
              <w:t>Active</w:t>
            </w:r>
          </w:p>
        </w:tc>
      </w:tr>
      <w:tr>
        <w:tc>
          <w:tcPr>
            <w:tcW w:type="dxa" w:w="2700"/>
          </w:tcPr>
          <w:p>
            <w:pPr>
              <w:spacing w:after="0" w:before="0" w:line="240" w:lineRule="auto"/>
              <w:jc w:val="left"/>
            </w:pPr>
            <w:r>
              <w:t>10:15:05</w:t>
            </w:r>
          </w:p>
        </w:tc>
        <w:tc>
          <w:tcPr>
            <w:tcW w:type="dxa" w:w="2700"/>
          </w:tcPr>
          <w:p>
            <w:pPr>
              <w:spacing w:after="0" w:before="0" w:line="240" w:lineRule="auto"/>
              <w:jc w:val="left"/>
            </w:pPr>
            <w:r>
              <w:t>FR1010</w:t>
            </w:r>
          </w:p>
        </w:tc>
        <w:tc>
          <w:tcPr>
            <w:tcW w:type="dxa" w:w="2700"/>
          </w:tcPr>
          <w:p>
            <w:pPr>
              <w:spacing w:after="0" w:before="0" w:line="240" w:lineRule="auto"/>
              <w:jc w:val="left"/>
            </w:pPr>
            <w:r>
              <w:t>Robot communication lost</w:t>
            </w:r>
          </w:p>
        </w:tc>
        <w:tc>
          <w:tcPr>
            <w:tcW w:type="dxa" w:w="2700"/>
          </w:tcPr>
          <w:p>
            <w:pPr>
              <w:spacing w:after="0" w:before="0" w:line="240" w:lineRule="auto"/>
              <w:jc w:val="left"/>
            </w:pPr>
            <w:r>
              <w:t>Acknowledged</w:t>
            </w:r>
          </w:p>
        </w:tc>
      </w:tr>
      <w:tr>
        <w:tc>
          <w:tcPr>
            <w:tcW w:type="dxa" w:w="2700"/>
          </w:tcPr>
          <w:p>
            <w:pPr>
              <w:spacing w:after="0" w:before="0" w:line="240" w:lineRule="auto"/>
              <w:jc w:val="left"/>
            </w:pPr>
            <w:r>
              <w:t>10:15:19</w:t>
            </w:r>
          </w:p>
        </w:tc>
        <w:tc>
          <w:tcPr>
            <w:tcW w:type="dxa" w:w="2700"/>
          </w:tcPr>
          <w:p>
            <w:pPr>
              <w:spacing w:after="0" w:before="0" w:line="240" w:lineRule="auto"/>
              <w:jc w:val="left"/>
            </w:pPr>
            <w:r>
              <w:t>FR1010</w:t>
            </w:r>
          </w:p>
        </w:tc>
        <w:tc>
          <w:tcPr>
            <w:tcW w:type="dxa" w:w="2700"/>
          </w:tcPr>
          <w:p>
            <w:pPr>
              <w:spacing w:after="0" w:before="0" w:line="240" w:lineRule="auto"/>
              <w:jc w:val="left"/>
            </w:pPr>
            <w:r>
              <w:t>Robot communication restored</w:t>
            </w:r>
          </w:p>
        </w:tc>
        <w:tc>
          <w:tcPr>
            <w:tcW w:type="dxa" w:w="2700"/>
          </w:tcPr>
          <w:p>
            <w:pPr>
              <w:spacing w:after="0" w:before="0" w:line="240" w:lineRule="auto"/>
              <w:jc w:val="left"/>
            </w:pPr>
            <w:r>
              <w:t>Returned to normal</w:t>
            </w:r>
          </w:p>
        </w:tc>
      </w:tr>
      <w:tr>
        <w:tc>
          <w:tcPr>
            <w:tcW w:type="dxa" w:w="2700"/>
          </w:tcPr>
          <w:p>
            <w:pPr>
              <w:spacing w:after="0" w:before="0" w:line="240" w:lineRule="auto"/>
              <w:jc w:val="left"/>
            </w:pPr>
            <w:r>
              <w:t>10:22:41</w:t>
            </w:r>
          </w:p>
        </w:tc>
        <w:tc>
          <w:tcPr>
            <w:tcW w:type="dxa" w:w="2700"/>
          </w:tcPr>
          <w:p>
            <w:pPr>
              <w:spacing w:after="0" w:before="0" w:line="240" w:lineRule="auto"/>
              <w:jc w:val="left"/>
            </w:pPr>
            <w:r>
              <w:t>FR1030</w:t>
            </w:r>
          </w:p>
        </w:tc>
        <w:tc>
          <w:tcPr>
            <w:tcW w:type="dxa" w:w="2700"/>
          </w:tcPr>
          <w:p>
            <w:pPr>
              <w:spacing w:after="0" w:before="0" w:line="240" w:lineRule="auto"/>
              <w:jc w:val="left"/>
            </w:pPr>
            <w:r>
              <w:t>Clamp closure timeout</w:t>
            </w:r>
          </w:p>
        </w:tc>
        <w:tc>
          <w:tcPr>
            <w:tcW w:type="dxa" w:w="2700"/>
          </w:tcPr>
          <w:p>
            <w:pPr>
              <w:spacing w:after="0" w:before="0" w:line="240" w:lineRule="auto"/>
              <w:jc w:val="left"/>
            </w:pPr>
            <w:r>
              <w:t>Active</w:t>
            </w:r>
          </w:p>
        </w:tc>
      </w:tr>
    </w:tbl>
    <w:p/>
    <w:p>
      <w:r>
        <w:t>These entries are illustrative.</w:t>
      </w:r>
    </w:p>
    <w:p>
      <w:r>
        <w:t>A useful log should distinguish alarm activation, acknowledgment, return to normal, and reset when the system supports those events.</w:t>
      </w:r>
    </w:p>
    <w:p>
      <w:pPr>
        <w:pStyle w:val="Heading3"/>
      </w:pPr>
      <w:r>
        <w:t>Timestamp considerations</w:t>
      </w:r>
    </w:p>
    <w:p>
      <w:r>
        <w:t>For meaningful analysis:</w:t>
      </w:r>
    </w:p>
    <w:p>
      <w:pPr>
        <w:pStyle w:val="ListBullet"/>
      </w:pPr>
      <w:r>
        <w:t>Synchronize clocks across PLCs, robots, SCADA, and databases where practical.</w:t>
      </w:r>
    </w:p>
    <w:p>
      <w:pPr>
        <w:pStyle w:val="ListBullet"/>
      </w:pPr>
      <w:r>
        <w:t>Record timestamps at the appropriate source or logging layer.</w:t>
      </w:r>
    </w:p>
    <w:p>
      <w:pPr>
        <w:pStyle w:val="ListBullet"/>
      </w:pPr>
      <w:r>
        <w:t>Distinguish event time from database insertion time.</w:t>
      </w:r>
    </w:p>
    <w:p>
      <w:pPr>
        <w:pStyle w:val="ListBullet"/>
      </w:pPr>
      <w:r>
        <w:t>Handle communication delays and missing data.</w:t>
      </w:r>
    </w:p>
    <w:p>
      <w:pPr>
        <w:pStyle w:val="ListBullet"/>
      </w:pPr>
      <w:r>
        <w:t>Preserve the original alarm identity and associated equipment.</w:t>
      </w:r>
    </w:p>
    <w:p>
      <w:r>
        <w:t>Without consistent timestamps, reconstructing the order of events across multiple controllers becomes unnecessarily difficult.</w:t>
      </w:r>
    </w:p>
    <w:p>
      <w:pPr>
        <w:pStyle w:val="Heading2"/>
      </w:pPr>
      <w:r>
        <w:t>16. Using alarms for maintenance and downtime analysis</w:t>
      </w:r>
    </w:p>
    <w:p>
      <w:r>
        <w:t>Alarm history can support maintenance improvements when combined with equipment and production context.</w:t>
      </w:r>
    </w:p>
    <w:p>
      <w:r>
        <w:t>Useful analyses include:</w:t>
      </w:r>
    </w:p>
    <w:p>
      <w:pPr>
        <w:pStyle w:val="ListBullet"/>
      </w:pPr>
      <w:r>
        <w:t>Most frequent alarms by station.</w:t>
      </w:r>
    </w:p>
    <w:p>
      <w:pPr>
        <w:pStyle w:val="ListBullet"/>
      </w:pPr>
      <w:r>
        <w:t>Total time spent in alarm states.</w:t>
      </w:r>
    </w:p>
    <w:p>
      <w:pPr>
        <w:pStyle w:val="ListBullet"/>
      </w:pPr>
      <w:r>
        <w:t>Repeated timeout faults.</w:t>
      </w:r>
    </w:p>
    <w:p>
      <w:pPr>
        <w:pStyle w:val="ListBullet"/>
      </w:pPr>
      <w:r>
        <w:t>Faults preceding production stoppages.</w:t>
      </w:r>
    </w:p>
    <w:p>
      <w:pPr>
        <w:pStyle w:val="ListBullet"/>
      </w:pPr>
      <w:r>
        <w:t>Mean time between recorded failures.</w:t>
      </w:r>
    </w:p>
    <w:p>
      <w:pPr>
        <w:pStyle w:val="ListBullet"/>
      </w:pPr>
      <w:r>
        <w:t>Mean time to restore operation.</w:t>
      </w:r>
    </w:p>
    <w:p>
      <w:pPr>
        <w:pStyle w:val="ListBullet"/>
      </w:pPr>
      <w:r>
        <w:t>Alarm frequency by shift or operating mode.</w:t>
      </w:r>
    </w:p>
    <w:p>
      <w:pPr>
        <w:pStyle w:val="ListBullet"/>
      </w:pPr>
      <w:r>
        <w:t>Repeated faults after maintenance interventions.</w:t>
      </w:r>
    </w:p>
    <w:p>
      <w:r>
        <w:t>For example, a station may report a clamp timeout 30 times in a week. That frequency may point to a recurring pneumatic, mechanical, sensing, or timing issue rather than a sequence-programming problem alone.</w:t>
      </w:r>
    </w:p>
    <w:p>
      <w:r>
        <w:t>However, an alarm count is not the same as a failure count. One prolonged fault may generate one alarm, repeated events, or multiple dependent alarms, depending on the implementation.</w:t>
      </w:r>
    </w:p>
    <w:p>
      <w:r>
        <w:t>Maintenance analysis must use clearly defined counting rules.</w:t>
      </w:r>
    </w:p>
    <w:p>
      <w:pPr>
        <w:pStyle w:val="Heading2"/>
      </w:pPr>
      <w:r>
        <w:t>17. Example: Implementing a clamp-timeout alarm</w:t>
      </w:r>
    </w:p>
    <w:p>
      <w:r>
        <w:t>Assume the PLC has:</w:t>
      </w:r>
    </w:p>
    <w:p>
      <w:pPr>
        <w:pStyle w:val="ListBullet"/>
      </w:pPr>
      <w:r>
        <w:rPr>
          <w:rFonts w:ascii="Consolas" w:hAnsi="Consolas"/>
          <w:color w:val="333333"/>
          <w:sz w:val="19"/>
          <w:shd w:val="clear" w:color="auto" w:fill="EFEFEF"/>
        </w:rPr>
        <w:t>Current_Step</w:t>
      </w:r>
    </w:p>
    <w:p>
      <w:pPr>
        <w:pStyle w:val="ListBullet"/>
      </w:pPr>
      <w:r>
        <w:rPr>
          <w:rFonts w:ascii="Consolas" w:hAnsi="Consolas"/>
          <w:color w:val="333333"/>
          <w:sz w:val="19"/>
          <w:shd w:val="clear" w:color="auto" w:fill="EFEFEF"/>
        </w:rPr>
        <w:t>Clamp_Closed</w:t>
      </w:r>
    </w:p>
    <w:p>
      <w:pPr>
        <w:pStyle w:val="ListBullet"/>
      </w:pPr>
      <w:r>
        <w:rPr>
          <w:rFonts w:ascii="Consolas" w:hAnsi="Consolas"/>
          <w:color w:val="333333"/>
          <w:sz w:val="19"/>
          <w:shd w:val="clear" w:color="auto" w:fill="EFEFEF"/>
        </w:rPr>
        <w:t>Clamp_Timer_Expired</w:t>
      </w:r>
    </w:p>
    <w:p>
      <w:pPr>
        <w:pStyle w:val="ListBullet"/>
      </w:pPr>
      <w:r>
        <w:rPr>
          <w:rFonts w:ascii="Consolas" w:hAnsi="Consolas"/>
          <w:color w:val="333333"/>
          <w:sz w:val="19"/>
          <w:shd w:val="clear" w:color="auto" w:fill="EFEFEF"/>
        </w:rPr>
        <w:t>Clamp_Timeout_Alarm</w:t>
      </w:r>
    </w:p>
    <w:p>
      <w:r>
        <w:t>A conceptual condition is:</w:t>
      </w:r>
    </w:p>
    <w:p>
      <w:pPr>
        <w:shd w:val="clear" w:color="auto" w:fill="F4F4F4"/>
        <w:spacing w:before="0" w:after="0" w:line="240" w:lineRule="auto"/>
        <w:ind w:left="216" w:right="216"/>
        <w:jc w:val="left"/>
      </w:pPr>
      <w:r>
        <w:rPr>
          <w:rFonts w:ascii="Consolas" w:hAnsi="Consolas"/>
          <w:color w:val="202020"/>
          <w:sz w:val="18"/>
        </w:rPr>
        <w:t>IF Current_Step = STEP_CLAMP</w:t>
      </w:r>
    </w:p>
    <w:p>
      <w:pPr>
        <w:shd w:val="clear" w:color="auto" w:fill="F4F4F4"/>
        <w:spacing w:before="0" w:after="0" w:line="240" w:lineRule="auto"/>
        <w:ind w:left="216" w:right="216"/>
        <w:jc w:val="left"/>
      </w:pPr>
      <w:r>
        <w:rPr>
          <w:rFonts w:ascii="Consolas" w:hAnsi="Consolas"/>
          <w:color w:val="202020"/>
          <w:sz w:val="18"/>
        </w:rPr>
        <w:t xml:space="preserve">   AND Clamp_Timer_Expired</w:t>
      </w:r>
    </w:p>
    <w:p>
      <w:pPr>
        <w:shd w:val="clear" w:color="auto" w:fill="F4F4F4"/>
        <w:spacing w:before="0" w:after="0" w:line="240" w:lineRule="auto"/>
        <w:ind w:left="216" w:right="216"/>
        <w:jc w:val="left"/>
      </w:pPr>
      <w:r>
        <w:rPr>
          <w:rFonts w:ascii="Consolas" w:hAnsi="Consolas"/>
          <w:color w:val="202020"/>
          <w:sz w:val="18"/>
        </w:rPr>
        <w:t xml:space="preserve">   AND NOT Clamp_Closed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Clamp_Timeout_Alarm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END_IF;</w:t>
      </w:r>
    </w:p>
    <w:p/>
    <w:p>
      <w:r>
        <w:t>This detects the timeout condition, but it does not fully define the alarm lifecycle.</w:t>
      </w:r>
    </w:p>
    <w:p>
      <w:r>
        <w:t>A production implementation should also define:</w:t>
      </w:r>
    </w:p>
    <w:p>
      <w:pPr>
        <w:pStyle w:val="ListBullet"/>
      </w:pPr>
      <w:r>
        <w:t>When the timer starts and resets.</w:t>
      </w:r>
    </w:p>
    <w:p>
      <w:pPr>
        <w:pStyle w:val="ListBullet"/>
      </w:pPr>
      <w:r>
        <w:t>Whether the alarm is latched.</w:t>
      </w:r>
    </w:p>
    <w:p>
      <w:pPr>
        <w:pStyle w:val="ListBullet"/>
      </w:pPr>
      <w:r>
        <w:t>Whether the sequence transitions to a fault state.</w:t>
      </w:r>
    </w:p>
    <w:p>
      <w:pPr>
        <w:pStyle w:val="ListBullet"/>
      </w:pPr>
      <w:r>
        <w:t>What happens to the clamp command.</w:t>
      </w:r>
    </w:p>
    <w:p>
      <w:pPr>
        <w:pStyle w:val="ListBullet"/>
      </w:pPr>
      <w:r>
        <w:t>How the alarm is acknowledged.</w:t>
      </w:r>
    </w:p>
    <w:p>
      <w:pPr>
        <w:pStyle w:val="ListBullet"/>
      </w:pPr>
      <w:r>
        <w:t>What condition must clear before reset.</w:t>
      </w:r>
    </w:p>
    <w:p>
      <w:pPr>
        <w:pStyle w:val="ListBullet"/>
      </w:pPr>
      <w:r>
        <w:t>Whether the fault code and step are recorded.</w:t>
      </w:r>
    </w:p>
    <w:p>
      <w:pPr>
        <w:pStyle w:val="ListBullet"/>
      </w:pPr>
      <w:r>
        <w:t>Whether a new cycle requires a separate start command.</w:t>
      </w:r>
    </w:p>
    <w:p>
      <w:r>
        <w:t>The alarm and the sequence fault may share the same initiating condition, but their purposes should remain distinct.</w:t>
      </w:r>
    </w:p>
    <w:p>
      <w:pPr>
        <w:pStyle w:val="Heading2"/>
      </w:pPr>
      <w:r>
        <w:t>18. Example: HMI alarm list</w:t>
      </w:r>
    </w:p>
    <w:p>
      <w:r>
        <w:t>A practical HMI alarm list could display: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Priority</w:t>
            </w:r>
          </w:p>
        </w:tc>
        <w:tc>
          <w:tcPr>
            <w:tcW w:type="dxa" w:w="2700"/>
            <w:shd w:val="clear" w:color="auto" w:fill="EEF2F7"/>
          </w:tcPr>
          <w:p>
            <w:pPr>
              <w:spacing w:after="0" w:before="0" w:line="240" w:lineRule="auto"/>
              <w:jc w:val="left"/>
            </w:pPr>
            <w:r>
              <w:rPr>
                <w:b/>
                <w:color w:val="1A2E4A"/>
              </w:rPr>
              <w:t>Equipment</w:t>
            </w:r>
          </w:p>
        </w:tc>
        <w:tc>
          <w:tcPr>
            <w:tcW w:type="dxa" w:w="2700"/>
            <w:shd w:val="clear" w:color="auto" w:fill="EEF2F7"/>
          </w:tcPr>
          <w:p>
            <w:pPr>
              <w:spacing w:after="0" w:before="0" w:line="240" w:lineRule="auto"/>
              <w:jc w:val="left"/>
            </w:pPr>
            <w:r>
              <w:rPr>
                <w:b/>
                <w:color w:val="1A2E4A"/>
              </w:rPr>
              <w:t>Alarm message</w:t>
            </w:r>
          </w:p>
        </w:tc>
        <w:tc>
          <w:tcPr>
            <w:tcW w:type="dxa" w:w="2700"/>
            <w:shd w:val="clear" w:color="auto" w:fill="EEF2F7"/>
          </w:tcPr>
          <w:p>
            <w:pPr>
              <w:spacing w:after="0" w:before="0" w:line="240" w:lineRule="auto"/>
              <w:jc w:val="left"/>
            </w:pPr>
            <w:r>
              <w:rPr>
                <w:b/>
                <w:color w:val="1A2E4A"/>
              </w:rPr>
              <w:t>Status</w:t>
            </w:r>
          </w:p>
        </w:tc>
      </w:tr>
      <w:tr>
        <w:tc>
          <w:tcPr>
            <w:tcW w:type="dxa" w:w="2700"/>
          </w:tcPr>
          <w:p>
            <w:pPr>
              <w:spacing w:after="0" w:before="0" w:line="240" w:lineRule="auto"/>
              <w:jc w:val="left"/>
            </w:pPr>
            <w:r>
              <w:t>High</w:t>
            </w:r>
          </w:p>
        </w:tc>
        <w:tc>
          <w:tcPr>
            <w:tcW w:type="dxa" w:w="2700"/>
          </w:tcPr>
          <w:p>
            <w:pPr>
              <w:spacing w:after="0" w:before="0" w:line="240" w:lineRule="auto"/>
              <w:jc w:val="left"/>
            </w:pPr>
            <w:r>
              <w:t>FR1010</w:t>
            </w:r>
          </w:p>
        </w:tc>
        <w:tc>
          <w:tcPr>
            <w:tcW w:type="dxa" w:w="2700"/>
          </w:tcPr>
          <w:p>
            <w:pPr>
              <w:spacing w:after="0" w:before="0" w:line="240" w:lineRule="auto"/>
              <w:jc w:val="left"/>
            </w:pPr>
            <w:r>
              <w:t>Robot communication lost</w:t>
            </w:r>
          </w:p>
        </w:tc>
        <w:tc>
          <w:tcPr>
            <w:tcW w:type="dxa" w:w="2700"/>
          </w:tcPr>
          <w:p>
            <w:pPr>
              <w:spacing w:after="0" w:before="0" w:line="240" w:lineRule="auto"/>
              <w:jc w:val="left"/>
            </w:pPr>
            <w:r>
              <w:t>Active</w:t>
            </w:r>
          </w:p>
        </w:tc>
      </w:tr>
      <w:tr>
        <w:tc>
          <w:tcPr>
            <w:tcW w:type="dxa" w:w="2700"/>
          </w:tcPr>
          <w:p>
            <w:pPr>
              <w:spacing w:after="0" w:before="0" w:line="240" w:lineRule="auto"/>
              <w:jc w:val="left"/>
            </w:pPr>
            <w:r>
              <w:t>High</w:t>
            </w:r>
          </w:p>
        </w:tc>
        <w:tc>
          <w:tcPr>
            <w:tcW w:type="dxa" w:w="2700"/>
          </w:tcPr>
          <w:p>
            <w:pPr>
              <w:spacing w:after="0" w:before="0" w:line="240" w:lineRule="auto"/>
              <w:jc w:val="left"/>
            </w:pPr>
            <w:r>
              <w:t>FR1030</w:t>
            </w:r>
          </w:p>
        </w:tc>
        <w:tc>
          <w:tcPr>
            <w:tcW w:type="dxa" w:w="2700"/>
          </w:tcPr>
          <w:p>
            <w:pPr>
              <w:spacing w:after="0" w:before="0" w:line="240" w:lineRule="auto"/>
              <w:jc w:val="left"/>
            </w:pPr>
            <w:r>
              <w:t>Clamp closure timeout</w:t>
            </w:r>
          </w:p>
        </w:tc>
        <w:tc>
          <w:tcPr>
            <w:tcW w:type="dxa" w:w="2700"/>
          </w:tcPr>
          <w:p>
            <w:pPr>
              <w:spacing w:after="0" w:before="0" w:line="240" w:lineRule="auto"/>
              <w:jc w:val="left"/>
            </w:pPr>
            <w:r>
              <w:t>Active, acknowledged</w:t>
            </w:r>
          </w:p>
        </w:tc>
      </w:tr>
      <w:tr>
        <w:tc>
          <w:tcPr>
            <w:tcW w:type="dxa" w:w="2700"/>
          </w:tcPr>
          <w:p>
            <w:pPr>
              <w:spacing w:after="0" w:before="0" w:line="240" w:lineRule="auto"/>
              <w:jc w:val="left"/>
            </w:pPr>
            <w:r>
              <w:t>Medium</w:t>
            </w:r>
          </w:p>
        </w:tc>
        <w:tc>
          <w:tcPr>
            <w:tcW w:type="dxa" w:w="2700"/>
          </w:tcPr>
          <w:p>
            <w:pPr>
              <w:spacing w:after="0" w:before="0" w:line="240" w:lineRule="auto"/>
              <w:jc w:val="left"/>
            </w:pPr>
            <w:r>
              <w:t>FR1040</w:t>
            </w:r>
          </w:p>
        </w:tc>
        <w:tc>
          <w:tcPr>
            <w:tcW w:type="dxa" w:w="2700"/>
          </w:tcPr>
          <w:p>
            <w:pPr>
              <w:spacing w:after="0" w:before="0" w:line="240" w:lineRule="auto"/>
              <w:jc w:val="left"/>
            </w:pPr>
            <w:r>
              <w:t>Test operation exceeded expected time</w:t>
            </w:r>
          </w:p>
        </w:tc>
        <w:tc>
          <w:tcPr>
            <w:tcW w:type="dxa" w:w="2700"/>
          </w:tcPr>
          <w:p>
            <w:pPr>
              <w:spacing w:after="0" w:before="0" w:line="240" w:lineRule="auto"/>
              <w:jc w:val="left"/>
            </w:pPr>
            <w:r>
              <w:t>Returned to normal</w:t>
            </w:r>
          </w:p>
        </w:tc>
      </w:tr>
      <w:tr>
        <w:tc>
          <w:tcPr>
            <w:tcW w:type="dxa" w:w="2700"/>
          </w:tcPr>
          <w:p>
            <w:pPr>
              <w:spacing w:after="0" w:before="0" w:line="240" w:lineRule="auto"/>
              <w:jc w:val="left"/>
            </w:pPr>
            <w:r>
              <w:t>Low</w:t>
            </w:r>
          </w:p>
        </w:tc>
        <w:tc>
          <w:tcPr>
            <w:tcW w:type="dxa" w:w="2700"/>
          </w:tcPr>
          <w:p>
            <w:pPr>
              <w:spacing w:after="0" w:before="0" w:line="240" w:lineRule="auto"/>
              <w:jc w:val="left"/>
            </w:pPr>
            <w:r>
              <w:t>FR1050</w:t>
            </w:r>
          </w:p>
        </w:tc>
        <w:tc>
          <w:tcPr>
            <w:tcW w:type="dxa" w:w="2700"/>
          </w:tcPr>
          <w:p>
            <w:pPr>
              <w:spacing w:after="0" w:before="0" w:line="240" w:lineRule="auto"/>
              <w:jc w:val="left"/>
            </w:pPr>
            <w:r>
              <w:t>Preventive maintenance interval reached</w:t>
            </w:r>
          </w:p>
        </w:tc>
        <w:tc>
          <w:tcPr>
            <w:tcW w:type="dxa" w:w="2700"/>
          </w:tcPr>
          <w:p>
            <w:pPr>
              <w:spacing w:after="0" w:before="0" w:line="240" w:lineRule="auto"/>
              <w:jc w:val="left"/>
            </w:pPr>
            <w:r>
              <w:t>Active</w:t>
            </w:r>
          </w:p>
        </w:tc>
      </w:tr>
    </w:tbl>
    <w:p/>
    <w:p>
      <w:r>
        <w:t>Useful HMI features include:</w:t>
      </w:r>
    </w:p>
    <w:p>
      <w:pPr>
        <w:pStyle w:val="ListBullet"/>
      </w:pPr>
      <w:r>
        <w:t>Filtering by station, priority, and state.</w:t>
      </w:r>
    </w:p>
    <w:p>
      <w:pPr>
        <w:pStyle w:val="ListBullet"/>
      </w:pPr>
      <w:r>
        <w:t>Searching by alarm ID or message.</w:t>
      </w:r>
    </w:p>
    <w:p>
      <w:pPr>
        <w:pStyle w:val="ListBullet"/>
      </w:pPr>
      <w:r>
        <w:t>Showing occurrence and return-to-normal timestamps.</w:t>
      </w:r>
    </w:p>
    <w:p>
      <w:pPr>
        <w:pStyle w:val="ListBullet"/>
      </w:pPr>
      <w:r>
        <w:t>Acknowledging alarms according to the configured policy.</w:t>
      </w:r>
    </w:p>
    <w:p>
      <w:pPr>
        <w:pStyle w:val="ListBullet"/>
      </w:pPr>
      <w:r>
        <w:t>Displaying relevant device status and diagnostic details.</w:t>
      </w:r>
    </w:p>
    <w:p>
      <w:pPr>
        <w:pStyle w:val="ListBullet"/>
      </w:pPr>
      <w:r>
        <w:t>Navigating to the affected equipment or troubleshooting screen.</w:t>
      </w:r>
    </w:p>
    <w:p>
      <w:r>
        <w:t>Acknowledgment permissions and alarm history retention should follow the plant's requirements.</w:t>
      </w:r>
    </w:p>
    <w:p>
      <w:pPr>
        <w:pStyle w:val="Heading2"/>
      </w:pPr>
      <w:r>
        <w:t>19. Common alarm problems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Checks</w:t>
            </w:r>
          </w:p>
        </w:tc>
      </w:tr>
      <w:tr>
        <w:tc>
          <w:tcPr>
            <w:tcW w:type="dxa" w:w="3600"/>
          </w:tcPr>
          <w:p>
            <w:pPr>
              <w:spacing w:after="0" w:before="0" w:line="240" w:lineRule="auto"/>
              <w:jc w:val="left"/>
            </w:pPr>
            <w:r>
              <w:t>Alarm never activates</w:t>
            </w:r>
          </w:p>
        </w:tc>
        <w:tc>
          <w:tcPr>
            <w:tcW w:type="dxa" w:w="3600"/>
          </w:tcPr>
          <w:p>
            <w:pPr>
              <w:spacing w:after="0" w:before="0" w:line="240" w:lineRule="auto"/>
              <w:jc w:val="left"/>
            </w:pPr>
            <w:r>
              <w:t>Wrong tag, incorrect condition, or logic not executed</w:t>
            </w:r>
          </w:p>
        </w:tc>
        <w:tc>
          <w:tcPr>
            <w:tcW w:type="dxa" w:w="3600"/>
          </w:tcPr>
          <w:p>
            <w:pPr>
              <w:spacing w:after="0" w:before="0" w:line="240" w:lineRule="auto"/>
              <w:jc w:val="left"/>
            </w:pPr>
            <w:r>
              <w:t>Monitor the source signal and alarm expression</w:t>
            </w:r>
          </w:p>
        </w:tc>
      </w:tr>
      <w:tr>
        <w:tc>
          <w:tcPr>
            <w:tcW w:type="dxa" w:w="3600"/>
          </w:tcPr>
          <w:p>
            <w:pPr>
              <w:spacing w:after="0" w:before="0" w:line="240" w:lineRule="auto"/>
              <w:jc w:val="left"/>
            </w:pPr>
            <w:r>
              <w:t>Alarm activates continuously</w:t>
            </w:r>
          </w:p>
        </w:tc>
        <w:tc>
          <w:tcPr>
            <w:tcW w:type="dxa" w:w="3600"/>
          </w:tcPr>
          <w:p>
            <w:pPr>
              <w:spacing w:after="0" w:before="0" w:line="240" w:lineRule="auto"/>
              <w:jc w:val="left"/>
            </w:pPr>
            <w:r>
              <w:t>Underlying condition remains active or signal is mapped incorrectly</w:t>
            </w:r>
          </w:p>
        </w:tc>
        <w:tc>
          <w:tcPr>
            <w:tcW w:type="dxa" w:w="3600"/>
          </w:tcPr>
          <w:p>
            <w:pPr>
              <w:spacing w:after="0" w:before="0" w:line="240" w:lineRule="auto"/>
              <w:jc w:val="left"/>
            </w:pPr>
            <w:r>
              <w:t>Verify field input, tag mapping, and threshold</w:t>
            </w:r>
          </w:p>
        </w:tc>
      </w:tr>
      <w:tr>
        <w:tc>
          <w:tcPr>
            <w:tcW w:type="dxa" w:w="3600"/>
          </w:tcPr>
          <w:p>
            <w:pPr>
              <w:spacing w:after="0" w:before="0" w:line="240" w:lineRule="auto"/>
              <w:jc w:val="left"/>
            </w:pPr>
            <w:r>
              <w:t>Alarm flickers ON and OFF</w:t>
            </w:r>
          </w:p>
        </w:tc>
        <w:tc>
          <w:tcPr>
            <w:tcW w:type="dxa" w:w="3600"/>
          </w:tcPr>
          <w:p>
            <w:pPr>
              <w:spacing w:after="0" w:before="0" w:line="240" w:lineRule="auto"/>
              <w:jc w:val="left"/>
            </w:pPr>
            <w:r>
              <w:t>No hysteresis, excessive noise, or unstable signal</w:t>
            </w:r>
          </w:p>
        </w:tc>
        <w:tc>
          <w:tcPr>
            <w:tcW w:type="dxa" w:w="3600"/>
          </w:tcPr>
          <w:p>
            <w:pPr>
              <w:spacing w:after="0" w:before="0" w:line="240" w:lineRule="auto"/>
              <w:jc w:val="left"/>
            </w:pPr>
            <w:r>
              <w:t>Check signal quality, deadband, and delays</w:t>
            </w:r>
          </w:p>
        </w:tc>
      </w:tr>
      <w:tr>
        <w:tc>
          <w:tcPr>
            <w:tcW w:type="dxa" w:w="3600"/>
          </w:tcPr>
          <w:p>
            <w:pPr>
              <w:spacing w:after="0" w:before="0" w:line="240" w:lineRule="auto"/>
              <w:jc w:val="left"/>
            </w:pPr>
            <w:r>
              <w:t>Alarm will not clear</w:t>
            </w:r>
          </w:p>
        </w:tc>
        <w:tc>
          <w:tcPr>
            <w:tcW w:type="dxa" w:w="3600"/>
          </w:tcPr>
          <w:p>
            <w:pPr>
              <w:spacing w:after="0" w:before="0" w:line="240" w:lineRule="auto"/>
              <w:jc w:val="left"/>
            </w:pPr>
            <w:r>
              <w:t>Latch reset requirements are not satisfied</w:t>
            </w:r>
          </w:p>
        </w:tc>
        <w:tc>
          <w:tcPr>
            <w:tcW w:type="dxa" w:w="3600"/>
          </w:tcPr>
          <w:p>
            <w:pPr>
              <w:spacing w:after="0" w:before="0" w:line="240" w:lineRule="auto"/>
              <w:jc w:val="left"/>
            </w:pPr>
            <w:r>
              <w:t>Check the initiating condition and reset logic</w:t>
            </w:r>
          </w:p>
        </w:tc>
      </w:tr>
      <w:tr>
        <w:tc>
          <w:tcPr>
            <w:tcW w:type="dxa" w:w="3600"/>
          </w:tcPr>
          <w:p>
            <w:pPr>
              <w:spacing w:after="0" w:before="0" w:line="240" w:lineRule="auto"/>
              <w:jc w:val="left"/>
            </w:pPr>
            <w:r>
              <w:t>Alarm clears but fault remains</w:t>
            </w:r>
          </w:p>
        </w:tc>
        <w:tc>
          <w:tcPr>
            <w:tcW w:type="dxa" w:w="3600"/>
          </w:tcPr>
          <w:p>
            <w:pPr>
              <w:spacing w:after="0" w:before="0" w:line="240" w:lineRule="auto"/>
              <w:jc w:val="left"/>
            </w:pPr>
            <w:r>
              <w:t>Alarm and device-fault reset are separate functions</w:t>
            </w:r>
          </w:p>
        </w:tc>
        <w:tc>
          <w:tcPr>
            <w:tcW w:type="dxa" w:w="3600"/>
          </w:tcPr>
          <w:p>
            <w:pPr>
              <w:spacing w:after="0" w:before="0" w:line="240" w:lineRule="auto"/>
              <w:jc w:val="left"/>
            </w:pPr>
            <w:r>
              <w:t>Check the drive, robot, or equipment status</w:t>
            </w:r>
          </w:p>
        </w:tc>
      </w:tr>
      <w:tr>
        <w:tc>
          <w:tcPr>
            <w:tcW w:type="dxa" w:w="3600"/>
          </w:tcPr>
          <w:p>
            <w:pPr>
              <w:spacing w:after="0" w:before="0" w:line="240" w:lineRule="auto"/>
              <w:jc w:val="left"/>
            </w:pPr>
            <w:r>
              <w:t>HMI shows no alarm despite PLC alarm being TRUE</w:t>
            </w:r>
          </w:p>
        </w:tc>
        <w:tc>
          <w:tcPr>
            <w:tcW w:type="dxa" w:w="3600"/>
          </w:tcPr>
          <w:p>
            <w:pPr>
              <w:spacing w:after="0" w:before="0" w:line="240" w:lineRule="auto"/>
              <w:jc w:val="left"/>
            </w:pPr>
            <w:r>
              <w:t>HMI tag mapping or alarm configuration problem</w:t>
            </w:r>
          </w:p>
        </w:tc>
        <w:tc>
          <w:tcPr>
            <w:tcW w:type="dxa" w:w="3600"/>
          </w:tcPr>
          <w:p>
            <w:pPr>
              <w:spacing w:after="0" w:before="0" w:line="240" w:lineRule="auto"/>
              <w:jc w:val="left"/>
            </w:pPr>
            <w:r>
              <w:t>Check the communication path and alarm definition</w:t>
            </w:r>
          </w:p>
        </w:tc>
      </w:tr>
      <w:tr>
        <w:tc>
          <w:tcPr>
            <w:tcW w:type="dxa" w:w="3600"/>
          </w:tcPr>
          <w:p>
            <w:pPr>
              <w:spacing w:after="0" w:before="0" w:line="240" w:lineRule="auto"/>
              <w:jc w:val="left"/>
            </w:pPr>
            <w:r>
              <w:t>Many alarms appear together</w:t>
            </w:r>
          </w:p>
        </w:tc>
        <w:tc>
          <w:tcPr>
            <w:tcW w:type="dxa" w:w="3600"/>
          </w:tcPr>
          <w:p>
            <w:pPr>
              <w:spacing w:after="0" w:before="0" w:line="240" w:lineRule="auto"/>
              <w:jc w:val="left"/>
            </w:pPr>
            <w:r>
              <w:t>Common-cause failure or alarm flood</w:t>
            </w:r>
          </w:p>
        </w:tc>
        <w:tc>
          <w:tcPr>
            <w:tcW w:type="dxa" w:w="3600"/>
          </w:tcPr>
          <w:p>
            <w:pPr>
              <w:spacing w:after="0" w:before="0" w:line="240" w:lineRule="auto"/>
              <w:jc w:val="left"/>
            </w:pPr>
            <w:r>
              <w:t>Find the earliest event and examine dependencies</w:t>
            </w:r>
          </w:p>
        </w:tc>
      </w:tr>
      <w:tr>
        <w:tc>
          <w:tcPr>
            <w:tcW w:type="dxa" w:w="3600"/>
          </w:tcPr>
          <w:p>
            <w:pPr>
              <w:spacing w:after="0" w:before="0" w:line="240" w:lineRule="auto"/>
              <w:jc w:val="left"/>
            </w:pPr>
            <w:r>
              <w:t>Wrong equipment is named</w:t>
            </w:r>
          </w:p>
        </w:tc>
        <w:tc>
          <w:tcPr>
            <w:tcW w:type="dxa" w:w="3600"/>
          </w:tcPr>
          <w:p>
            <w:pPr>
              <w:spacing w:after="0" w:before="0" w:line="240" w:lineRule="auto"/>
              <w:jc w:val="left"/>
            </w:pPr>
            <w:r>
              <w:t>Copy-paste error or incorrect tag mapping</w:t>
            </w:r>
          </w:p>
        </w:tc>
        <w:tc>
          <w:tcPr>
            <w:tcW w:type="dxa" w:w="3600"/>
          </w:tcPr>
          <w:p>
            <w:pPr>
              <w:spacing w:after="0" w:before="0" w:line="240" w:lineRule="auto"/>
              <w:jc w:val="left"/>
            </w:pPr>
            <w:r>
              <w:t>Verify station IDs and source signals</w:t>
            </w:r>
          </w:p>
        </w:tc>
      </w:tr>
      <w:tr>
        <w:tc>
          <w:tcPr>
            <w:tcW w:type="dxa" w:w="3600"/>
          </w:tcPr>
          <w:p>
            <w:pPr>
              <w:spacing w:after="0" w:before="0" w:line="240" w:lineRule="auto"/>
              <w:jc w:val="left"/>
            </w:pPr>
            <w:r>
              <w:t>Alarm history timestamps are inconsistent</w:t>
            </w:r>
          </w:p>
        </w:tc>
        <w:tc>
          <w:tcPr>
            <w:tcW w:type="dxa" w:w="3600"/>
          </w:tcPr>
          <w:p>
            <w:pPr>
              <w:spacing w:after="0" w:before="0" w:line="240" w:lineRule="auto"/>
              <w:jc w:val="left"/>
            </w:pPr>
            <w:r>
              <w:t>Clock synchronization or timestamp-source issue</w:t>
            </w:r>
          </w:p>
        </w:tc>
        <w:tc>
          <w:tcPr>
            <w:tcW w:type="dxa" w:w="3600"/>
          </w:tcPr>
          <w:p>
            <w:pPr>
              <w:spacing w:after="0" w:before="0" w:line="240" w:lineRule="auto"/>
              <w:jc w:val="left"/>
            </w:pPr>
            <w:r>
              <w:t>Check controller, HMI, SCADA, and database clocks</w:t>
            </w:r>
          </w:p>
        </w:tc>
      </w:tr>
      <w:tr>
        <w:tc>
          <w:tcPr>
            <w:tcW w:type="dxa" w:w="3600"/>
          </w:tcPr>
          <w:p>
            <w:pPr>
              <w:spacing w:after="0" w:before="0" w:line="240" w:lineRule="auto"/>
              <w:jc w:val="left"/>
            </w:pPr>
            <w:r>
              <w:t>Alarm returns immediately after reset</w:t>
            </w:r>
          </w:p>
        </w:tc>
        <w:tc>
          <w:tcPr>
            <w:tcW w:type="dxa" w:w="3600"/>
          </w:tcPr>
          <w:p>
            <w:pPr>
              <w:spacing w:after="0" w:before="0" w:line="240" w:lineRule="auto"/>
              <w:jc w:val="left"/>
            </w:pPr>
            <w:r>
              <w:t>Underlying condition persists or logic re-latches the alarm</w:t>
            </w:r>
          </w:p>
        </w:tc>
        <w:tc>
          <w:tcPr>
            <w:tcW w:type="dxa" w:w="3600"/>
          </w:tcPr>
          <w:p>
            <w:pPr>
              <w:spacing w:after="0" w:before="0" w:line="240" w:lineRule="auto"/>
              <w:jc w:val="left"/>
            </w:pPr>
            <w:r>
              <w:t>Check the actual fault condition before resetting</w:t>
            </w:r>
          </w:p>
        </w:tc>
      </w:tr>
      <w:tr>
        <w:tc>
          <w:tcPr>
            <w:tcW w:type="dxa" w:w="3600"/>
          </w:tcPr>
          <w:p>
            <w:pPr>
              <w:spacing w:after="0" w:before="0" w:line="240" w:lineRule="auto"/>
              <w:jc w:val="left"/>
            </w:pPr>
            <w:r>
              <w:t>Alarm count is much higher than actual failures</w:t>
            </w:r>
          </w:p>
        </w:tc>
        <w:tc>
          <w:tcPr>
            <w:tcW w:type="dxa" w:w="3600"/>
          </w:tcPr>
          <w:p>
            <w:pPr>
              <w:spacing w:after="0" w:before="0" w:line="240" w:lineRule="auto"/>
              <w:jc w:val="left"/>
            </w:pPr>
            <w:r>
              <w:t>Repeated events, chattering, or duplicate alarm definitions</w:t>
            </w:r>
          </w:p>
        </w:tc>
        <w:tc>
          <w:tcPr>
            <w:tcW w:type="dxa" w:w="3600"/>
          </w:tcPr>
          <w:p>
            <w:pPr>
              <w:spacing w:after="0" w:before="0" w:line="240" w:lineRule="auto"/>
              <w:jc w:val="left"/>
            </w:pPr>
            <w:r>
              <w:t>Review event-generation and counting rules</w:t>
            </w:r>
          </w:p>
        </w:tc>
      </w:tr>
    </w:tbl>
    <w:p/>
    <w:p>
      <w:pPr>
        <w:pStyle w:val="Heading2"/>
      </w:pPr>
      <w:r>
        <w:t>20. Alarm design best practices</w:t>
      </w:r>
    </w:p>
    <w:p>
      <w:pPr>
        <w:pStyle w:val="ListBullet"/>
      </w:pPr>
      <w:r>
        <w:t>Every alarm should represent a meaningful condition.</w:t>
      </w:r>
    </w:p>
    <w:p>
      <w:pPr>
        <w:pStyle w:val="ListBullet"/>
      </w:pPr>
      <w:r>
        <w:t>Use clear, consistent names and messages.</w:t>
      </w:r>
    </w:p>
    <w:p>
      <w:pPr>
        <w:pStyle w:val="ListBullet"/>
      </w:pPr>
      <w:r>
        <w:t>Assign priorities according to consequences and required response time.</w:t>
      </w:r>
    </w:p>
    <w:p>
      <w:pPr>
        <w:pStyle w:val="ListBullet"/>
      </w:pPr>
      <w:r>
        <w:t>Distinguish alarms from status messages and routine events.</w:t>
      </w:r>
    </w:p>
    <w:p>
      <w:pPr>
        <w:pStyle w:val="ListBullet"/>
      </w:pPr>
      <w:r>
        <w:t>Define acknowledgment, clearing, and reset behavior.</w:t>
      </w:r>
    </w:p>
    <w:p>
      <w:pPr>
        <w:pStyle w:val="ListBullet"/>
      </w:pPr>
      <w:r>
        <w:t>Use deadbands and delays only when technically justified.</w:t>
      </w:r>
    </w:p>
    <w:p>
      <w:pPr>
        <w:pStyle w:val="ListBullet"/>
      </w:pPr>
      <w:r>
        <w:t>Monitor signal validity and communication health.</w:t>
      </w:r>
    </w:p>
    <w:p>
      <w:pPr>
        <w:pStyle w:val="ListBullet"/>
      </w:pPr>
      <w:r>
        <w:t>Avoid alarm floods and duplicate messages.</w:t>
      </w:r>
    </w:p>
    <w:p>
      <w:pPr>
        <w:pStyle w:val="ListBullet"/>
      </w:pPr>
      <w:r>
        <w:t>Record useful timestamps and equipment identifiers.</w:t>
      </w:r>
    </w:p>
    <w:p>
      <w:pPr>
        <w:pStyle w:val="ListBullet"/>
      </w:pPr>
      <w:r>
        <w:t>Provide actionable troubleshooting information.</w:t>
      </w:r>
    </w:p>
    <w:p>
      <w:pPr>
        <w:pStyle w:val="ListBullet"/>
      </w:pPr>
      <w:r>
        <w:t>Keep alarm logic separate from safety functions unless the alarm is part of a properly engineered safety-related system.</w:t>
      </w:r>
    </w:p>
    <w:p>
      <w:pPr>
        <w:pStyle w:val="ListBullet"/>
      </w:pPr>
      <w:r>
        <w:t>Test normal, abnormal, intermittent, and recovery conditions.</w:t>
      </w:r>
    </w:p>
    <w:p>
      <w:pPr>
        <w:pStyle w:val="ListBullet"/>
      </w:pPr>
      <w:r>
        <w:t>Review repeated alarms using actual event history and maintenance data.</w:t>
      </w:r>
    </w:p>
    <w:p>
      <w:pPr>
        <w:pStyle w:val="Heading2"/>
      </w:pPr>
      <w:r>
        <w:t>21. Interview questions and answers</w:t>
      </w:r>
    </w:p>
    <w:p>
      <w:r>
        <w:t>Q1. What is a PLC alarm?</w:t>
      </w:r>
    </w:p>
    <w:p>
      <w:r>
        <w:t>A PLC alarm is a notification generated when a monitored condition meets a defined criterion requiring operator attention, investigation, or action.</w:t>
      </w:r>
    </w:p>
    <w:p>
      <w:r>
        <w:t>Q2. What is the difference between an alarm and a fault?</w:t>
      </w:r>
    </w:p>
    <w:p>
      <w:r>
        <w:t>A fault indicates a detected failure or abnormal condition. An alarm communicates that condition to the operator or another monitoring system. A fault may exist without a dedicated alarm, depending on the design.</w:t>
      </w:r>
    </w:p>
    <w:p>
      <w:r>
        <w:t>Q3. What is the difference between an alarm and an interlock?</w:t>
      </w:r>
    </w:p>
    <w:p>
      <w:r>
        <w:t>An alarm informs the operator. An interlock affects whether an operation is permitted or continued. The same condition can trigger both.</w:t>
      </w:r>
    </w:p>
    <w:p>
      <w:r>
        <w:t>Q4. What is alarm acknowledgment?</w:t>
      </w:r>
    </w:p>
    <w:p>
      <w:r>
        <w:t>Acknowledgment records that an alarm has been recognized. It does not necessarily clear the initiating condition or reset the equipment.</w:t>
      </w:r>
    </w:p>
    <w:p>
      <w:r>
        <w:t>Q5. What is alarm latching?</w:t>
      </w:r>
    </w:p>
    <w:p>
      <w:r>
        <w:t>Alarm latching preserves an alarm indication after the initiating condition disappears until the defined clearing or reset requirements are met.</w:t>
      </w:r>
    </w:p>
    <w:p>
      <w:r>
        <w:t>Q6. What is hysteresis?</w:t>
      </w:r>
    </w:p>
    <w:p>
      <w:r>
        <w:t>Hysteresis uses different activation and clearing thresholds to prevent an alarm from repeatedly switching when a value fluctuates around one threshold.</w:t>
      </w:r>
    </w:p>
    <w:p>
      <w:r>
        <w:t>Q7. What is an alarm flood?</w:t>
      </w:r>
    </w:p>
    <w:p>
      <w:r>
        <w:t>An alarm flood is a large number of alarms occurring in a short period, making it difficult to identify the most important conditions and initiating failure.</w:t>
      </w:r>
    </w:p>
    <w:p>
      <w:r>
        <w:t>Q8. Why are alarm timestamps important?</w:t>
      </w:r>
    </w:p>
    <w:p>
      <w:r>
        <w:t>They help reconstruct the order of events, correlate faults across equipment, and analyze downtime and recurring problems.</w:t>
      </w:r>
    </w:p>
    <w:p>
      <w:r>
        <w:t>Q9. Why might an HMI fail to display a PLC alarm?</w:t>
      </w:r>
    </w:p>
    <w:p>
      <w:r>
        <w:t>Possible causes include incorrect tag mapping, communication failure, an improperly configured alarm definition, or an issue with the HMI's alarm processing.</w:t>
      </w:r>
    </w:p>
    <w:p>
      <w:r>
        <w:t>Q10. Should every alarm stop the machine?</w:t>
      </w:r>
    </w:p>
    <w:p>
      <w:r>
        <w:t>No. The required response depends on the condition and the machine design. Some alarms require attention but allow operation to continue; others are associated with interlocks or trips that change machine behavior.</w:t>
      </w:r>
    </w:p>
    <w:p>
      <w:r>
        <w:t>Q11. How do alarms help maintenance?</w:t>
      </w:r>
    </w:p>
    <w:p>
      <w:r>
        <w:t>Alarm histories reveal repeated faults, equipment patterns, abnormal cycle times, and events associated with downtime. They help direct troubleshooting when interpreted alongside device diagnostics and process information.</w:t>
      </w:r>
    </w:p>
    <w:p>
      <w:r>
        <w:t>Q12. Can an HMI alarm replace a safety function?</w:t>
      </w:r>
    </w:p>
    <w:p>
      <w:r>
        <w:t>No. An HMI alarm communicates information. Required safety functions must be implemented and validated through the appropriate safety-rated control architecture.</w:t>
      </w:r>
    </w:p>
    <w:p>
      <w:pPr>
        <w:pStyle w:val="Heading2"/>
      </w:pPr>
      <w:r>
        <w:t>22. Practical exercises</w:t>
      </w:r>
    </w:p>
    <w:p>
      <w:pPr>
        <w:pStyle w:val="Heading3"/>
      </w:pPr>
      <w:r>
        <w:t>Exercise 1: Discrete equipment alarm</w:t>
      </w:r>
    </w:p>
    <w:p>
      <w:r>
        <w:t>Create a simulated motor-overload alarm.</w:t>
      </w:r>
    </w:p>
    <w:p>
      <w:r>
        <w:t>Requirements:</w:t>
      </w:r>
    </w:p>
    <w:p>
      <w:pPr>
        <w:pStyle w:val="ListBullet"/>
      </w:pPr>
      <w:r>
        <w:t>Activate the alarm when the overload signal becomes TRUE.</w:t>
      </w:r>
    </w:p>
    <w:p>
      <w:pPr>
        <w:pStyle w:val="ListBullet"/>
      </w:pPr>
      <w:r>
        <w:t>Display a clear message.</w:t>
      </w:r>
    </w:p>
    <w:p>
      <w:pPr>
        <w:pStyle w:val="ListBullet"/>
      </w:pPr>
      <w:r>
        <w:t>Record the active state.</w:t>
      </w:r>
    </w:p>
    <w:p>
      <w:pPr>
        <w:pStyle w:val="ListBullet"/>
      </w:pPr>
      <w:r>
        <w:t>Test acknowledgment separately from reset.</w:t>
      </w:r>
    </w:p>
    <w:p>
      <w:pPr>
        <w:pStyle w:val="Heading3"/>
      </w:pPr>
      <w:r>
        <w:t>Exercise 2: Analog high-temperature alarm</w:t>
      </w:r>
    </w:p>
    <w:p>
      <w:r>
        <w:t>Create a high-temperature alarm with:</w:t>
      </w:r>
    </w:p>
    <w:p>
      <w:pPr>
        <w:pStyle w:val="ListBullet"/>
      </w:pPr>
      <w:r>
        <w:t>An activation threshold of 80 °C.</w:t>
      </w:r>
    </w:p>
    <w:p>
      <w:pPr>
        <w:pStyle w:val="ListBullet"/>
      </w:pPr>
      <w:r>
        <w:t>A clearing threshold of 77 °C.</w:t>
      </w:r>
    </w:p>
    <w:p>
      <w:pPr>
        <w:pStyle w:val="ListBullet"/>
      </w:pPr>
      <w:r>
        <w:t>A simulated temperature value.</w:t>
      </w:r>
    </w:p>
    <w:p>
      <w:pPr>
        <w:pStyle w:val="ListBullet"/>
      </w:pPr>
      <w:r>
        <w:t>An indication showing whether the alarm is active.</w:t>
      </w:r>
    </w:p>
    <w:p>
      <w:r>
        <w:t>Verify that the alarm does not chatter between 77 °C and 80 °C.</w:t>
      </w:r>
    </w:p>
    <w:p>
      <w:pPr>
        <w:pStyle w:val="Heading3"/>
      </w:pPr>
      <w:r>
        <w:t>Exercise 3: Sequence timeout alarm</w:t>
      </w:r>
    </w:p>
    <w:p>
      <w:r>
        <w:t>Use the clamp sequence from the previous topic.</w:t>
      </w:r>
    </w:p>
    <w:p>
      <w:r>
        <w:t>Generate a clamp-timeout alarm if closed-position feedback is not received within the defined time.</w:t>
      </w:r>
    </w:p>
    <w:p>
      <w:r>
        <w:t>Display the affected step and confirm that resetting the alarm does not initiate a new automatic cycle.</w:t>
      </w:r>
    </w:p>
    <w:p>
      <w:pPr>
        <w:pStyle w:val="Heading3"/>
      </w:pPr>
      <w:r>
        <w:t>Exercise 4: Alarm acknowledgment and history</w:t>
      </w:r>
    </w:p>
    <w:p>
      <w:r>
        <w:t>Implement a simulated alarm lifecycle with:</w:t>
      </w:r>
    </w:p>
    <w:p>
      <w:pPr>
        <w:pStyle w:val="ListBullet"/>
      </w:pPr>
      <w:r>
        <w:t>Active state.</w:t>
      </w:r>
    </w:p>
    <w:p>
      <w:pPr>
        <w:pStyle w:val="ListBullet"/>
      </w:pPr>
      <w:r>
        <w:t>Acknowledgment state.</w:t>
      </w:r>
    </w:p>
    <w:p>
      <w:pPr>
        <w:pStyle w:val="ListBullet"/>
      </w:pPr>
      <w:r>
        <w:t>Return-to-normal state.</w:t>
      </w:r>
    </w:p>
    <w:p>
      <w:pPr>
        <w:pStyle w:val="ListBullet"/>
      </w:pPr>
      <w:r>
        <w:t>Timestamped events.</w:t>
      </w:r>
    </w:p>
    <w:p>
      <w:r>
        <w:t>Confirm that acknowledgment does not falsely indicate that the initiating condition has cleared.</w:t>
      </w:r>
    </w:p>
    <w:p>
      <w:pPr>
        <w:pStyle w:val="Heading3"/>
      </w:pPr>
      <w:r>
        <w:t>Exercise 5: Alarm flood investigation</w:t>
      </w:r>
    </w:p>
    <w:p>
      <w:r>
        <w:t>Simulate a robot communication failure that causes several dependent status alarms.</w:t>
      </w:r>
    </w:p>
    <w:p>
      <w:r>
        <w:t>Identify the initiating failure, distinguish primary from consequential alarms, and create a useful diagnostic view.</w:t>
      </w:r>
    </w:p>
    <w:p>
      <w:pPr>
        <w:pStyle w:val="Heading3"/>
      </w:pPr>
      <w:r>
        <w:t>Exercise 6: Maintenance analysis</w:t>
      </w:r>
    </w:p>
    <w:p>
      <w:r>
        <w:t>Generate a sample alarm log and calculate:</w:t>
      </w:r>
    </w:p>
    <w:p>
      <w:pPr>
        <w:pStyle w:val="ListBullet"/>
      </w:pPr>
      <w:r>
        <w:t>Number of occurrences per alarm.</w:t>
      </w:r>
    </w:p>
    <w:p>
      <w:pPr>
        <w:pStyle w:val="ListBullet"/>
      </w:pPr>
      <w:r>
        <w:t>Total active duration.</w:t>
      </w:r>
    </w:p>
    <w:p>
      <w:pPr>
        <w:pStyle w:val="ListBullet"/>
      </w:pPr>
      <w:r>
        <w:t>Most frequent fault by station.</w:t>
      </w:r>
    </w:p>
    <w:p>
      <w:pPr>
        <w:pStyle w:val="ListBullet"/>
      </w:pPr>
      <w:r>
        <w:t>Repeated faults within a defined period.</w:t>
      </w:r>
    </w:p>
    <w:p>
      <w:r>
        <w:t>Check the event-counting rules before drawing conclusions from the data.</w:t>
      </w:r>
    </w:p>
    <w:p>
      <w:pPr>
        <w:pStyle w:val="Heading2"/>
      </w:pPr>
      <w:r>
        <w:t>23. Final mental model</w:t>
      </w:r>
    </w:p>
    <w:p>
      <w:r>
        <w:t>An alarm system answers five questions:</w:t>
      </w:r>
    </w:p>
    <w:p>
      <w:pPr>
        <w:tabs>
          <w:tab w:pos="403" w:val="left"/>
        </w:tabs>
        <w:spacing w:after="40" w:line="276" w:lineRule="auto"/>
        <w:ind w:left="403" w:hanging="403"/>
        <w:jc w:val="left"/>
      </w:pPr>
      <w:r>
        <w:rPr>
          <w:color w:val="1A2E4A"/>
        </w:rPr>
        <w:t>1.</w:t>
        <w:tab/>
      </w:r>
      <w:r>
        <w:t>What happened? The detected abnormal condition.</w:t>
      </w:r>
    </w:p>
    <w:p>
      <w:pPr>
        <w:tabs>
          <w:tab w:pos="403" w:val="left"/>
        </w:tabs>
        <w:spacing w:after="40" w:line="276" w:lineRule="auto"/>
        <w:ind w:left="403" w:hanging="403"/>
        <w:jc w:val="left"/>
      </w:pPr>
      <w:r>
        <w:rPr>
          <w:color w:val="1A2E4A"/>
        </w:rPr>
        <w:t>2.</w:t>
        <w:tab/>
      </w:r>
      <w:r>
        <w:t>Where did it happen? The affected machine, station, or device.</w:t>
      </w:r>
    </w:p>
    <w:p>
      <w:pPr>
        <w:tabs>
          <w:tab w:pos="403" w:val="left"/>
        </w:tabs>
        <w:spacing w:after="40" w:line="276" w:lineRule="auto"/>
        <w:ind w:left="403" w:hanging="403"/>
        <w:jc w:val="left"/>
      </w:pPr>
      <w:r>
        <w:rPr>
          <w:color w:val="1A2E4A"/>
        </w:rPr>
        <w:t>3.</w:t>
        <w:tab/>
      </w:r>
      <w:r>
        <w:t>How urgent is it? The alarm priority.</w:t>
      </w:r>
    </w:p>
    <w:p>
      <w:pPr>
        <w:tabs>
          <w:tab w:pos="403" w:val="left"/>
        </w:tabs>
        <w:spacing w:after="40" w:line="276" w:lineRule="auto"/>
        <w:ind w:left="403" w:hanging="403"/>
        <w:jc w:val="left"/>
      </w:pPr>
      <w:r>
        <w:rPr>
          <w:color w:val="1A2E4A"/>
        </w:rPr>
        <w:t>4.</w:t>
        <w:tab/>
      </w:r>
      <w:r>
        <w:t>What should happen next? The required operator or maintenance response.</w:t>
      </w:r>
    </w:p>
    <w:p>
      <w:pPr>
        <w:tabs>
          <w:tab w:pos="403" w:val="left"/>
        </w:tabs>
        <w:spacing w:after="40" w:line="276" w:lineRule="auto"/>
        <w:ind w:left="403" w:hanging="403"/>
        <w:jc w:val="left"/>
      </w:pPr>
      <w:r>
        <w:rPr>
          <w:color w:val="1A2E4A"/>
        </w:rPr>
        <w:t>5.</w:t>
        <w:tab/>
      </w:r>
      <w:r>
        <w:t>What happened over time? The event history and timestamps.</w:t>
      </w:r>
    </w:p>
    <w:p>
      <w:r>
        <w:t>In a well-designed automation system, alarms make abnormal conditions visible, interlocks control permitted operations, sequences coordinate machine actions, and maintenance records help identify recurring causes.</w:t>
      </w:r>
    </w:p>
    <w:p>
      <w:r>
        <w:t>Next topic in sequence:</w:t>
      </w:r>
    </w:p>
    <w:p>
      <w:r>
        <w:rPr>
          <w:rFonts w:ascii="Consolas" w:hAnsi="Consolas"/>
          <w:color w:val="333333"/>
          <w:sz w:val="19"/>
          <w:shd w:val="clear" w:color="auto" w:fill="EFEFEF"/>
        </w:rPr>
        <w:t>02_PLAN_WISE_2026\02_INDUSTRY3_0\02_Auto_Tech\01_PLC\11_Troubleshooting</w:t>
      </w:r>
    </w:p>
    <w:p>
      <w:r>
        <w:t>11_Troubleshooting: Troubleshooting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10_Alarms: Alarms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