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04_Alarms_Trends: Alarms, Trends, Alarm Logs, and History</w:t>
      </w:r>
    </w:p>
    <w:p>
      <w:pPr>
        <w:pStyle w:val="Heading2"/>
      </w:pPr>
      <w:r>
        <w:t>1. Definition</w:t>
      </w:r>
    </w:p>
    <w:p>
      <w:r>
        <w:t>In SCADA, alarms identify abnormal or attention-required conditions, while trends show how process values change over time. Alarm logs preserve alarm events and their history for investigation, reporting, and improvement.</w:t>
      </w:r>
    </w:p>
    <w:p>
      <w:r>
        <w:t>These functions answer different questions:</w:t>
      </w:r>
    </w:p>
    <w:p>
      <w:pPr>
        <w:pStyle w:val="ListBullet"/>
      </w:pPr>
      <w:r>
        <w:t>Alarm: What condition requires attention?</w:t>
      </w:r>
    </w:p>
    <w:p>
      <w:pPr>
        <w:pStyle w:val="ListBullet"/>
      </w:pPr>
      <w:r>
        <w:t>Alarm status: Is the condition active, acknowledged, or cleared?</w:t>
      </w:r>
    </w:p>
    <w:p>
      <w:pPr>
        <w:pStyle w:val="ListBullet"/>
      </w:pPr>
      <w:r>
        <w:t>Alarm log: What happened, and when?</w:t>
      </w:r>
    </w:p>
    <w:p>
      <w:pPr>
        <w:pStyle w:val="ListBullet"/>
      </w:pPr>
      <w:r>
        <w:t>Trend: How did a process value change over time?</w:t>
      </w:r>
    </w:p>
    <w:p>
      <w:pPr>
        <w:pStyle w:val="ListBullet"/>
      </w:pPr>
      <w:r>
        <w:t>Historical analysis: What patterns preceded a fault, stoppage, or quality issue?</w:t>
      </w:r>
    </w:p>
    <w:p>
      <w:r>
        <w:t>In an automotive robotic line, for example, a station may stop because a fixture-clamp feedback signal was not received. The alarm identifies the condition, the alarm log records its occurrence and subsequent state changes, and a trend may help establish whether the associated pressure or sensor signal changed before the stoppage.</w:t>
      </w:r>
    </w:p>
    <w:p>
      <w:r>
        <w:t>These functions are related, but they are not interchangeable. A trend does not automatically explain a fault, and an alarm message does not necessarily establish its root cause.</w:t>
      </w:r>
    </w:p>
    <w:p>
      <w:pPr>
        <w:pStyle w:val="Heading2"/>
      </w:pPr>
      <w:r>
        <w:t>2. What Is an Alarm?</w:t>
      </w:r>
    </w:p>
    <w:p>
      <w:r>
        <w:t>An alarm is an indication that a configured condition requires operator attention or a defined response.</w:t>
      </w:r>
    </w:p>
    <w:p>
      <w:r>
        <w:t>Alarm conditions may originate from PLC logic, SCADA logic, device diagnostics, process limits, or communication monitoring.</w:t>
      </w:r>
    </w:p>
    <w:p>
      <w:r>
        <w:t>Examples include:</w:t>
      </w:r>
    </w:p>
    <w:p>
      <w:pPr>
        <w:pStyle w:val="ListBullet"/>
      </w:pPr>
      <w:r>
        <w:t>Robot fault active.</w:t>
      </w:r>
    </w:p>
    <w:p>
      <w:pPr>
        <w:pStyle w:val="ListBullet"/>
      </w:pPr>
      <w:r>
        <w:t>Station not ready within the expected time.</w:t>
      </w:r>
    </w:p>
    <w:p>
      <w:pPr>
        <w:pStyle w:val="ListBullet"/>
      </w:pPr>
      <w:r>
        <w:t>Pressure below the permitted operating range.</w:t>
      </w:r>
    </w:p>
    <w:p>
      <w:pPr>
        <w:pStyle w:val="ListBullet"/>
      </w:pPr>
      <w:r>
        <w:t>Motor overload reported.</w:t>
      </w:r>
    </w:p>
    <w:p>
      <w:pPr>
        <w:pStyle w:val="ListBullet"/>
      </w:pPr>
      <w:r>
        <w:t>Communication with a PLC lost.</w:t>
      </w:r>
    </w:p>
    <w:p>
      <w:pPr>
        <w:pStyle w:val="ListBullet"/>
      </w:pPr>
      <w:r>
        <w:t>Temperature above a configured limit.</w:t>
      </w:r>
    </w:p>
    <w:p>
      <w:pPr>
        <w:pStyle w:val="ListBullet"/>
      </w:pPr>
      <w:r>
        <w:t>Production cycle exceeded its expected duration.</w:t>
      </w:r>
    </w:p>
    <w:p>
      <w:pPr>
        <w:pStyle w:val="ListBullet"/>
      </w:pPr>
      <w:r>
        <w:t>Required feedback did not arrive before a timeout.</w:t>
      </w:r>
    </w:p>
    <w:p>
      <w:r>
        <w:t>An alarm should communicate a meaningful condition, not merely report every Boolean tag changing state.</w:t>
      </w:r>
    </w:p>
    <w:p>
      <w:pPr>
        <w:pStyle w:val="Heading3"/>
      </w:pPr>
      <w:r>
        <w:t>Example: Station fault</w:t>
      </w:r>
    </w:p>
    <w:p>
      <w:r>
        <w:t>Suppose station FR1040 requires clamp-closed feedback before proceeding to the next sequence step.</w:t>
      </w:r>
    </w:p>
    <w:p>
      <w:r>
        <w:t>The PLC logic detects that the feedback has not arrived within the configured timeout.</w:t>
      </w:r>
    </w:p>
    <w:p>
      <w:pPr>
        <w:shd w:val="clear" w:color="auto" w:fill="F4F4F4"/>
        <w:spacing w:before="0" w:after="0" w:line="240" w:lineRule="auto"/>
        <w:ind w:left="216" w:right="216"/>
        <w:jc w:val="left"/>
      </w:pPr>
      <w:r>
        <w:rPr>
          <w:rFonts w:ascii="Consolas" w:hAnsi="Consolas"/>
          <w:color w:val="202020"/>
          <w:sz w:val="18"/>
        </w:rPr>
        <w:t>Clamp-close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Wait for clamp-closed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received before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Continue   Set fault condition</w:t>
      </w:r>
    </w:p>
    <w:p>
      <w:pPr>
        <w:shd w:val="clear" w:color="auto" w:fill="F4F4F4"/>
        <w:spacing w:before="0" w:after="0" w:line="240" w:lineRule="auto"/>
        <w:ind w:left="216" w:right="216"/>
        <w:jc w:val="left"/>
      </w:pPr>
      <w:r>
        <w:rPr>
          <w:rFonts w:ascii="Consolas" w:hAnsi="Consolas"/>
          <w:color w:val="202020"/>
          <w:sz w:val="18"/>
        </w:rPr>
        <w:t>sequence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SCADA alarm</w:t>
      </w:r>
    </w:p>
    <w:p/>
    <w:p>
      <w:r>
        <w:t>The SCADA alarm might read:</w:t>
      </w:r>
    </w:p>
    <w:p>
      <w:r>
        <w:rPr>
          <w:rFonts w:ascii="Consolas" w:hAnsi="Consolas"/>
          <w:color w:val="333333"/>
          <w:sz w:val="19"/>
          <w:shd w:val="clear" w:color="auto" w:fill="EFEFEF"/>
        </w:rPr>
        <w:t>FR1040: Clamp-closed feedback timeout</w:t>
      </w:r>
    </w:p>
    <w:p>
      <w:r>
        <w:t xml:space="preserve">This is more useful than a generic message such as </w:t>
      </w:r>
      <w:r>
        <w:rPr>
          <w:rFonts w:ascii="Consolas" w:hAnsi="Consolas"/>
          <w:color w:val="333333"/>
          <w:sz w:val="19"/>
          <w:shd w:val="clear" w:color="auto" w:fill="EFEFEF"/>
        </w:rPr>
        <w:t>Machine Fault</w:t>
      </w:r>
      <w:r>
        <w:t>, because it identifies the affected station and the condition that blocked progress.</w:t>
      </w:r>
    </w:p>
    <w:p>
      <w:r>
        <w:t>The actual timeout, fault logic, and message must match the machine's approved control design.</w:t>
      </w:r>
    </w:p>
    <w:p>
      <w:pPr>
        <w:pStyle w:val="Heading2"/>
      </w:pPr>
      <w:r>
        <w:t>3. Alarm Versus Event</w:t>
      </w:r>
    </w:p>
    <w:p>
      <w:r>
        <w:t>An alarm and an event are different concepts.</w:t>
      </w:r>
    </w:p>
    <w:p>
      <w:r>
        <w:t>An alarm represents a condition that requires attention under the configured alarm philosophy.</w:t>
      </w:r>
    </w:p>
    <w:p>
      <w:r>
        <w:t>An event records something that happened, whether or not it requires immediate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Alarm or event?</w:t>
            </w:r>
          </w:p>
        </w:tc>
        <w:tc>
          <w:tcPr>
            <w:tcW w:type="dxa" w:w="3600"/>
            <w:shd w:val="clear" w:color="auto" w:fill="EEF2F7"/>
          </w:tcPr>
          <w:p>
            <w:pPr>
              <w:spacing w:after="0" w:before="0" w:line="240" w:lineRule="auto"/>
              <w:jc w:val="left"/>
            </w:pPr>
            <w:r>
              <w:rPr>
                <w:b/>
                <w:color w:val="1A2E4A"/>
              </w:rPr>
              <w:t>Explanation</w:t>
            </w:r>
          </w:p>
        </w:tc>
      </w:tr>
      <w:tr>
        <w:tc>
          <w:tcPr>
            <w:tcW w:type="dxa" w:w="3600"/>
          </w:tcPr>
          <w:p>
            <w:pPr>
              <w:spacing w:after="0" w:before="0" w:line="240" w:lineRule="auto"/>
              <w:jc w:val="left"/>
            </w:pPr>
            <w:r>
              <w:t>Pressure exceeds a critical limit</w:t>
            </w:r>
          </w:p>
        </w:tc>
        <w:tc>
          <w:tcPr>
            <w:tcW w:type="dxa" w:w="3600"/>
          </w:tcPr>
          <w:p>
            <w:pPr>
              <w:spacing w:after="0" w:before="0" w:line="240" w:lineRule="auto"/>
              <w:jc w:val="left"/>
            </w:pPr>
            <w:r>
              <w:t>Alarm</w:t>
            </w:r>
          </w:p>
        </w:tc>
        <w:tc>
          <w:tcPr>
            <w:tcW w:type="dxa" w:w="3600"/>
          </w:tcPr>
          <w:p>
            <w:pPr>
              <w:spacing w:after="0" w:before="0" w:line="240" w:lineRule="auto"/>
              <w:jc w:val="left"/>
            </w:pPr>
            <w:r>
              <w:t>Requires attention under the configured process rules</w:t>
            </w:r>
          </w:p>
        </w:tc>
      </w:tr>
      <w:tr>
        <w:tc>
          <w:tcPr>
            <w:tcW w:type="dxa" w:w="3600"/>
          </w:tcPr>
          <w:p>
            <w:pPr>
              <w:spacing w:after="0" w:before="0" w:line="240" w:lineRule="auto"/>
              <w:jc w:val="left"/>
            </w:pPr>
            <w:r>
              <w:t>Operator changes the selected recipe</w:t>
            </w:r>
          </w:p>
        </w:tc>
        <w:tc>
          <w:tcPr>
            <w:tcW w:type="dxa" w:w="3600"/>
          </w:tcPr>
          <w:p>
            <w:pPr>
              <w:spacing w:after="0" w:before="0" w:line="240" w:lineRule="auto"/>
              <w:jc w:val="left"/>
            </w:pPr>
            <w:r>
              <w:t>Event</w:t>
            </w:r>
          </w:p>
        </w:tc>
        <w:tc>
          <w:tcPr>
            <w:tcW w:type="dxa" w:w="3600"/>
          </w:tcPr>
          <w:p>
            <w:pPr>
              <w:spacing w:after="0" w:before="0" w:line="240" w:lineRule="auto"/>
              <w:jc w:val="left"/>
            </w:pPr>
            <w:r>
              <w:t>Records an action</w:t>
            </w:r>
          </w:p>
        </w:tc>
      </w:tr>
      <w:tr>
        <w:tc>
          <w:tcPr>
            <w:tcW w:type="dxa" w:w="3600"/>
          </w:tcPr>
          <w:p>
            <w:pPr>
              <w:spacing w:after="0" w:before="0" w:line="240" w:lineRule="auto"/>
              <w:jc w:val="left"/>
            </w:pPr>
            <w:r>
              <w:t>PLC communication is lost</w:t>
            </w:r>
          </w:p>
        </w:tc>
        <w:tc>
          <w:tcPr>
            <w:tcW w:type="dxa" w:w="3600"/>
          </w:tcPr>
          <w:p>
            <w:pPr>
              <w:spacing w:after="0" w:before="0" w:line="240" w:lineRule="auto"/>
              <w:jc w:val="left"/>
            </w:pPr>
            <w:r>
              <w:t>Alarm or event, depending on design</w:t>
            </w:r>
          </w:p>
        </w:tc>
        <w:tc>
          <w:tcPr>
            <w:tcW w:type="dxa" w:w="3600"/>
          </w:tcPr>
          <w:p>
            <w:pPr>
              <w:spacing w:after="0" w:before="0" w:line="240" w:lineRule="auto"/>
              <w:jc w:val="left"/>
            </w:pPr>
            <w:r>
              <w:t>May require immediate intervention or simply logging</w:t>
            </w:r>
          </w:p>
        </w:tc>
      </w:tr>
      <w:tr>
        <w:tc>
          <w:tcPr>
            <w:tcW w:type="dxa" w:w="3600"/>
          </w:tcPr>
          <w:p>
            <w:pPr>
              <w:spacing w:after="0" w:before="0" w:line="240" w:lineRule="auto"/>
              <w:jc w:val="left"/>
            </w:pPr>
            <w:r>
              <w:t>Operator acknowledges an alarm</w:t>
            </w:r>
          </w:p>
        </w:tc>
        <w:tc>
          <w:tcPr>
            <w:tcW w:type="dxa" w:w="3600"/>
          </w:tcPr>
          <w:p>
            <w:pPr>
              <w:spacing w:after="0" w:before="0" w:line="240" w:lineRule="auto"/>
              <w:jc w:val="left"/>
            </w:pPr>
            <w:r>
              <w:t>Event associated with alarm lifecycle</w:t>
            </w:r>
          </w:p>
        </w:tc>
        <w:tc>
          <w:tcPr>
            <w:tcW w:type="dxa" w:w="3600"/>
          </w:tcPr>
          <w:p>
            <w:pPr>
              <w:spacing w:after="0" w:before="0" w:line="240" w:lineRule="auto"/>
              <w:jc w:val="left"/>
            </w:pPr>
            <w:r>
              <w:t>Records recognition of the alarm</w:t>
            </w:r>
          </w:p>
        </w:tc>
      </w:tr>
      <w:tr>
        <w:tc>
          <w:tcPr>
            <w:tcW w:type="dxa" w:w="3600"/>
          </w:tcPr>
          <w:p>
            <w:pPr>
              <w:spacing w:after="0" w:before="0" w:line="240" w:lineRule="auto"/>
              <w:jc w:val="left"/>
            </w:pPr>
            <w:r>
              <w:t>Production counter increments</w:t>
            </w:r>
          </w:p>
        </w:tc>
        <w:tc>
          <w:tcPr>
            <w:tcW w:type="dxa" w:w="3600"/>
          </w:tcPr>
          <w:p>
            <w:pPr>
              <w:spacing w:after="0" w:before="0" w:line="240" w:lineRule="auto"/>
              <w:jc w:val="left"/>
            </w:pPr>
            <w:r>
              <w:t>Usually process data or an event</w:t>
            </w:r>
          </w:p>
        </w:tc>
        <w:tc>
          <w:tcPr>
            <w:tcW w:type="dxa" w:w="3600"/>
          </w:tcPr>
          <w:p>
            <w:pPr>
              <w:spacing w:after="0" w:before="0" w:line="240" w:lineRule="auto"/>
              <w:jc w:val="left"/>
            </w:pPr>
            <w:r>
              <w:t>Depends on the system's recording design</w:t>
            </w:r>
          </w:p>
        </w:tc>
      </w:tr>
      <w:tr>
        <w:tc>
          <w:tcPr>
            <w:tcW w:type="dxa" w:w="3600"/>
          </w:tcPr>
          <w:p>
            <w:pPr>
              <w:spacing w:after="0" w:before="0" w:line="240" w:lineRule="auto"/>
              <w:jc w:val="left"/>
            </w:pPr>
            <w:r>
              <w:t>Station enters automatic mode</w:t>
            </w:r>
          </w:p>
        </w:tc>
        <w:tc>
          <w:tcPr>
            <w:tcW w:type="dxa" w:w="3600"/>
          </w:tcPr>
          <w:p>
            <w:pPr>
              <w:spacing w:after="0" w:before="0" w:line="240" w:lineRule="auto"/>
              <w:jc w:val="left"/>
            </w:pPr>
            <w:r>
              <w:t>Usually an event or status change</w:t>
            </w:r>
          </w:p>
        </w:tc>
        <w:tc>
          <w:tcPr>
            <w:tcW w:type="dxa" w:w="3600"/>
          </w:tcPr>
          <w:p>
            <w:pPr>
              <w:spacing w:after="0" w:before="0" w:line="240" w:lineRule="auto"/>
              <w:jc w:val="left"/>
            </w:pPr>
            <w:r>
              <w:t>Not necessarily an alarm</w:t>
            </w:r>
          </w:p>
        </w:tc>
      </w:tr>
      <w:tr>
        <w:tc>
          <w:tcPr>
            <w:tcW w:type="dxa" w:w="3600"/>
          </w:tcPr>
          <w:p>
            <w:pPr>
              <w:spacing w:after="0" w:before="0" w:line="240" w:lineRule="auto"/>
              <w:jc w:val="left"/>
            </w:pPr>
            <w:r>
              <w:t>Robot reports a fault</w:t>
            </w:r>
          </w:p>
        </w:tc>
        <w:tc>
          <w:tcPr>
            <w:tcW w:type="dxa" w:w="3600"/>
          </w:tcPr>
          <w:p>
            <w:pPr>
              <w:spacing w:after="0" w:before="0" w:line="240" w:lineRule="auto"/>
              <w:jc w:val="left"/>
            </w:pPr>
            <w:r>
              <w:t>Usually an alarm</w:t>
            </w:r>
          </w:p>
        </w:tc>
        <w:tc>
          <w:tcPr>
            <w:tcW w:type="dxa" w:w="3600"/>
          </w:tcPr>
          <w:p>
            <w:pPr>
              <w:spacing w:after="0" w:before="0" w:line="240" w:lineRule="auto"/>
              <w:jc w:val="left"/>
            </w:pPr>
            <w:r>
              <w:t>Requires investigation or recovery</w:t>
            </w:r>
          </w:p>
        </w:tc>
      </w:tr>
    </w:tbl>
    <w:p/>
    <w:p>
      <w:r>
        <w:t>A single occurrence can produce both an alarm and multiple recorded events.</w:t>
      </w:r>
    </w:p>
    <w:p>
      <w:r>
        <w:t>For example, a pressure fault may activate an alarm, be acknowledged by an operator, clear after recovery, and leave a complete history of those transitions.</w:t>
      </w:r>
    </w:p>
    <w:p>
      <w:pPr>
        <w:pStyle w:val="Heading2"/>
      </w:pPr>
      <w:r>
        <w:t>4. Alarm Lifecycle</w:t>
      </w:r>
    </w:p>
    <w:p>
      <w:r>
        <w:t>Alarm management becomes easier when the alarm's lifecycle is understood.</w:t>
      </w:r>
    </w:p>
    <w:p>
      <w:r>
        <w:t>A common lifecycle includes:</w:t>
      </w:r>
    </w:p>
    <w:p>
      <w:pPr>
        <w:tabs>
          <w:tab w:pos="403" w:val="left"/>
        </w:tabs>
        <w:spacing w:after="40" w:line="276" w:lineRule="auto"/>
        <w:ind w:left="403" w:hanging="403"/>
        <w:jc w:val="left"/>
      </w:pPr>
      <w:r>
        <w:rPr>
          <w:color w:val="1A2E4A"/>
        </w:rPr>
        <w:t>1.</w:t>
        <w:tab/>
      </w:r>
      <w:r>
        <w:t>Normal condition.</w:t>
      </w:r>
    </w:p>
    <w:p>
      <w:pPr>
        <w:tabs>
          <w:tab w:pos="403" w:val="left"/>
        </w:tabs>
        <w:spacing w:after="40" w:line="276" w:lineRule="auto"/>
        <w:ind w:left="403" w:hanging="403"/>
        <w:jc w:val="left"/>
      </w:pPr>
      <w:r>
        <w:rPr>
          <w:color w:val="1A2E4A"/>
        </w:rPr>
        <w:t>2.</w:t>
        <w:tab/>
      </w:r>
      <w:r>
        <w:t>Alarm condition becomes active.</w:t>
      </w:r>
    </w:p>
    <w:p>
      <w:pPr>
        <w:tabs>
          <w:tab w:pos="403" w:val="left"/>
        </w:tabs>
        <w:spacing w:after="40" w:line="276" w:lineRule="auto"/>
        <w:ind w:left="403" w:hanging="403"/>
        <w:jc w:val="left"/>
      </w:pPr>
      <w:r>
        <w:rPr>
          <w:color w:val="1A2E4A"/>
        </w:rPr>
        <w:t>3.</w:t>
        <w:tab/>
      </w:r>
      <w:r>
        <w:t>Operator acknowledges the alarm.</w:t>
      </w:r>
    </w:p>
    <w:p>
      <w:pPr>
        <w:tabs>
          <w:tab w:pos="403" w:val="left"/>
        </w:tabs>
        <w:spacing w:after="40" w:line="276" w:lineRule="auto"/>
        <w:ind w:left="403" w:hanging="403"/>
        <w:jc w:val="left"/>
      </w:pPr>
      <w:r>
        <w:rPr>
          <w:color w:val="1A2E4A"/>
        </w:rPr>
        <w:t>4.</w:t>
        <w:tab/>
      </w:r>
      <w:r>
        <w:t>The underlying condition clears.</w:t>
      </w:r>
    </w:p>
    <w:p>
      <w:pPr>
        <w:tabs>
          <w:tab w:pos="403" w:val="left"/>
        </w:tabs>
        <w:spacing w:after="40" w:line="276" w:lineRule="auto"/>
        <w:ind w:left="403" w:hanging="403"/>
        <w:jc w:val="left"/>
      </w:pPr>
      <w:r>
        <w:rPr>
          <w:color w:val="1A2E4A"/>
        </w:rPr>
        <w:t>5.</w:t>
        <w:tab/>
      </w:r>
      <w:r>
        <w:t>The alarm returns to a normal or cleared state.</w:t>
      </w:r>
    </w:p>
    <w:p>
      <w:r>
        <w:t>However, acknowledgement and clearing are separate actions.</w:t>
      </w:r>
    </w:p>
    <w:p>
      <w:pPr>
        <w:pStyle w:val="Heading3"/>
      </w:pPr>
      <w:r>
        <w:t>Alarm-state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Alarm active?</w:t>
            </w:r>
          </w:p>
        </w:tc>
        <w:tc>
          <w:tcPr>
            <w:tcW w:type="dxa" w:w="3600"/>
            <w:shd w:val="clear" w:color="auto" w:fill="EEF2F7"/>
          </w:tcPr>
          <w:p>
            <w:pPr>
              <w:spacing w:after="0" w:before="0" w:line="240" w:lineRule="auto"/>
              <w:jc w:val="left"/>
            </w:pPr>
            <w:r>
              <w:rPr>
                <w:b/>
                <w:color w:val="1A2E4A"/>
              </w:rPr>
              <w:t>Acknowledged?</w:t>
            </w:r>
          </w:p>
        </w:tc>
      </w:tr>
      <w:tr>
        <w:tc>
          <w:tcPr>
            <w:tcW w:type="dxa" w:w="3600"/>
          </w:tcPr>
          <w:p>
            <w:pPr>
              <w:spacing w:after="0" w:before="0" w:line="240" w:lineRule="auto"/>
              <w:jc w:val="left"/>
            </w:pPr>
            <w:r>
              <w:t>Normal operation</w:t>
            </w:r>
          </w:p>
        </w:tc>
        <w:tc>
          <w:tcPr>
            <w:tcW w:type="dxa" w:w="3600"/>
          </w:tcPr>
          <w:p>
            <w:pPr>
              <w:spacing w:after="0" w:before="0" w:line="240" w:lineRule="auto"/>
              <w:jc w:val="left"/>
            </w:pPr>
            <w:r>
              <w:t>No</w:t>
            </w:r>
          </w:p>
        </w:tc>
        <w:tc>
          <w:tcPr>
            <w:tcW w:type="dxa" w:w="3600"/>
          </w:tcPr>
          <w:p>
            <w:pPr>
              <w:spacing w:after="0" w:before="0" w:line="240" w:lineRule="auto"/>
              <w:jc w:val="left"/>
            </w:pPr>
            <w:r>
              <w:t>Not applicable</w:t>
            </w:r>
          </w:p>
        </w:tc>
      </w:tr>
      <w:tr>
        <w:tc>
          <w:tcPr>
            <w:tcW w:type="dxa" w:w="3600"/>
          </w:tcPr>
          <w:p>
            <w:pPr>
              <w:spacing w:after="0" w:before="0" w:line="240" w:lineRule="auto"/>
              <w:jc w:val="left"/>
            </w:pPr>
            <w:r>
              <w:t>Fault occurs</w:t>
            </w:r>
          </w:p>
        </w:tc>
        <w:tc>
          <w:tcPr>
            <w:tcW w:type="dxa" w:w="3600"/>
          </w:tcPr>
          <w:p>
            <w:pPr>
              <w:spacing w:after="0" w:before="0" w:line="240" w:lineRule="auto"/>
              <w:jc w:val="left"/>
            </w:pPr>
            <w:r>
              <w:t>Yes</w:t>
            </w:r>
          </w:p>
        </w:tc>
        <w:tc>
          <w:tcPr>
            <w:tcW w:type="dxa" w:w="3600"/>
          </w:tcPr>
          <w:p>
            <w:pPr>
              <w:spacing w:after="0" w:before="0" w:line="240" w:lineRule="auto"/>
              <w:jc w:val="left"/>
            </w:pPr>
            <w:r>
              <w:t>No</w:t>
            </w:r>
          </w:p>
        </w:tc>
      </w:tr>
      <w:tr>
        <w:tc>
          <w:tcPr>
            <w:tcW w:type="dxa" w:w="3600"/>
          </w:tcPr>
          <w:p>
            <w:pPr>
              <w:spacing w:after="0" w:before="0" w:line="240" w:lineRule="auto"/>
              <w:jc w:val="left"/>
            </w:pPr>
            <w:r>
              <w:t>Operator acknowledges while fault remains</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Fault clears after recovery</w:t>
            </w:r>
          </w:p>
        </w:tc>
        <w:tc>
          <w:tcPr>
            <w:tcW w:type="dxa" w:w="3600"/>
          </w:tcPr>
          <w:p>
            <w:pPr>
              <w:spacing w:after="0" w:before="0" w:line="240" w:lineRule="auto"/>
              <w:jc w:val="left"/>
            </w:pPr>
            <w:r>
              <w:t>No, if the alarm condition has cleared</w:t>
            </w:r>
          </w:p>
        </w:tc>
        <w:tc>
          <w:tcPr>
            <w:tcW w:type="dxa" w:w="3600"/>
          </w:tcPr>
          <w:p>
            <w:pPr>
              <w:spacing w:after="0" w:before="0" w:line="240" w:lineRule="auto"/>
              <w:jc w:val="left"/>
            </w:pPr>
            <w:r>
              <w:t>Yes, if acknowledgement was retained</w:t>
            </w:r>
          </w:p>
        </w:tc>
      </w:tr>
      <w:tr>
        <w:tc>
          <w:tcPr>
            <w:tcW w:type="dxa" w:w="3600"/>
          </w:tcPr>
          <w:p>
            <w:pPr>
              <w:spacing w:after="0" w:before="0" w:line="240" w:lineRule="auto"/>
              <w:jc w:val="left"/>
            </w:pPr>
            <w:r>
              <w:t>New fault occurs later</w:t>
            </w:r>
          </w:p>
        </w:tc>
        <w:tc>
          <w:tcPr>
            <w:tcW w:type="dxa" w:w="3600"/>
          </w:tcPr>
          <w:p>
            <w:pPr>
              <w:spacing w:after="0" w:before="0" w:line="240" w:lineRule="auto"/>
              <w:jc w:val="left"/>
            </w:pPr>
            <w:r>
              <w:t>Yes</w:t>
            </w:r>
          </w:p>
        </w:tc>
        <w:tc>
          <w:tcPr>
            <w:tcW w:type="dxa" w:w="3600"/>
          </w:tcPr>
          <w:p>
            <w:pPr>
              <w:spacing w:after="0" w:before="0" w:line="240" w:lineRule="auto"/>
              <w:jc w:val="left"/>
            </w:pPr>
            <w:r>
              <w:t>Depends on the new occurrence</w:t>
            </w:r>
          </w:p>
        </w:tc>
      </w:tr>
    </w:tbl>
    <w:p/>
    <w:p>
      <w:r>
        <w:t>The exact state model varies by SCADA platform and alarm configuration. Some systems support latched alarms, shelving, suppression, and other states.</w:t>
      </w:r>
    </w:p>
    <w:p>
      <w:pPr>
        <w:pStyle w:val="Heading3"/>
      </w:pPr>
      <w:r>
        <w:t>Acknowledgement</w:t>
      </w:r>
    </w:p>
    <w:p>
      <w:r>
        <w:t>Acknowledgement means that an operator has recognized an alarm.</w:t>
      </w:r>
    </w:p>
    <w:p>
      <w:r>
        <w:t>It does not necessarily mean that the fault has been corrected.</w:t>
      </w:r>
    </w:p>
    <w:p>
      <w:pPr>
        <w:pStyle w:val="Heading3"/>
      </w:pPr>
      <w:r>
        <w:t>Clearing or returning to normal</w:t>
      </w:r>
    </w:p>
    <w:p>
      <w:r>
        <w:t>An alarm clears when its configured condition is no longer active, subject to the alarm's latching and reset rules.</w:t>
      </w:r>
    </w:p>
    <w:p>
      <w:pPr>
        <w:pStyle w:val="Heading3"/>
      </w:pPr>
      <w:r>
        <w:t>Reset</w:t>
      </w:r>
    </w:p>
    <w:p>
      <w:r>
        <w:t>Reset is a separate control action that may be required by the PLC or equipment before normal operation can resume.</w:t>
      </w:r>
    </w:p>
    <w:p>
      <w:r>
        <w:t>Do not assume that an alarm acknowledgement, alarm clear, and machine fault reset are equivalent.</w:t>
      </w:r>
    </w:p>
    <w:p>
      <w:pPr>
        <w:pStyle w:val="Heading2"/>
      </w:pPr>
      <w:r>
        <w:t>5. Alarm Priority and Severity</w:t>
      </w:r>
    </w:p>
    <w:p>
      <w:r>
        <w:t>Alarm priorities communicate relative urgency and help operators decide what to address first.</w:t>
      </w:r>
    </w:p>
    <w:p>
      <w:r>
        <w:t>A project might define levels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Illustrative 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action required to prevent a serious operational consequence</w:t>
            </w:r>
          </w:p>
        </w:tc>
        <w:tc>
          <w:tcPr>
            <w:tcW w:type="dxa" w:w="3600"/>
          </w:tcPr>
          <w:p>
            <w:pPr>
              <w:spacing w:after="0" w:before="0" w:line="240" w:lineRule="auto"/>
              <w:jc w:val="left"/>
            </w:pPr>
            <w:r>
              <w:t>A critical process condition outside the permitted limits</w:t>
            </w:r>
          </w:p>
        </w:tc>
      </w:tr>
      <w:tr>
        <w:tc>
          <w:tcPr>
            <w:tcW w:type="dxa" w:w="3600"/>
          </w:tcPr>
          <w:p>
            <w:pPr>
              <w:spacing w:after="0" w:before="0" w:line="240" w:lineRule="auto"/>
              <w:jc w:val="left"/>
            </w:pPr>
            <w:r>
              <w:t>High</w:t>
            </w:r>
          </w:p>
        </w:tc>
        <w:tc>
          <w:tcPr>
            <w:tcW w:type="dxa" w:w="3600"/>
          </w:tcPr>
          <w:p>
            <w:pPr>
              <w:spacing w:after="0" w:before="0" w:line="240" w:lineRule="auto"/>
              <w:jc w:val="left"/>
            </w:pPr>
            <w:r>
              <w:t>Significant production or equipment impact</w:t>
            </w:r>
          </w:p>
        </w:tc>
        <w:tc>
          <w:tcPr>
            <w:tcW w:type="dxa" w:w="3600"/>
          </w:tcPr>
          <w:p>
            <w:pPr>
              <w:spacing w:after="0" w:before="0" w:line="240" w:lineRule="auto"/>
              <w:jc w:val="left"/>
            </w:pPr>
            <w:r>
              <w:t>A major station fault stopping production</w:t>
            </w:r>
          </w:p>
        </w:tc>
      </w:tr>
      <w:tr>
        <w:tc>
          <w:tcPr>
            <w:tcW w:type="dxa" w:w="3600"/>
          </w:tcPr>
          <w:p>
            <w:pPr>
              <w:spacing w:after="0" w:before="0" w:line="240" w:lineRule="auto"/>
              <w:jc w:val="left"/>
            </w:pPr>
            <w:r>
              <w:t>Medium</w:t>
            </w:r>
          </w:p>
        </w:tc>
        <w:tc>
          <w:tcPr>
            <w:tcW w:type="dxa" w:w="3600"/>
          </w:tcPr>
          <w:p>
            <w:pPr>
              <w:spacing w:after="0" w:before="0" w:line="240" w:lineRule="auto"/>
              <w:jc w:val="left"/>
            </w:pPr>
            <w:r>
              <w:t>Important condition requiring timely investigation</w:t>
            </w:r>
          </w:p>
        </w:tc>
        <w:tc>
          <w:tcPr>
            <w:tcW w:type="dxa" w:w="3600"/>
          </w:tcPr>
          <w:p>
            <w:pPr>
              <w:spacing w:after="0" w:before="0" w:line="240" w:lineRule="auto"/>
              <w:jc w:val="left"/>
            </w:pPr>
            <w:r>
              <w:t>A repeated timeout or degraded subsystem</w:t>
            </w:r>
          </w:p>
        </w:tc>
      </w:tr>
      <w:tr>
        <w:tc>
          <w:tcPr>
            <w:tcW w:type="dxa" w:w="3600"/>
          </w:tcPr>
          <w:p>
            <w:pPr>
              <w:spacing w:after="0" w:before="0" w:line="240" w:lineRule="auto"/>
              <w:jc w:val="left"/>
            </w:pPr>
            <w:r>
              <w:t>Low</w:t>
            </w:r>
          </w:p>
        </w:tc>
        <w:tc>
          <w:tcPr>
            <w:tcW w:type="dxa" w:w="3600"/>
          </w:tcPr>
          <w:p>
            <w:pPr>
              <w:spacing w:after="0" w:before="0" w:line="240" w:lineRule="auto"/>
              <w:jc w:val="left"/>
            </w:pPr>
            <w:r>
              <w:t>Less urgent attention required</w:t>
            </w:r>
          </w:p>
        </w:tc>
        <w:tc>
          <w:tcPr>
            <w:tcW w:type="dxa" w:w="3600"/>
          </w:tcPr>
          <w:p>
            <w:pPr>
              <w:spacing w:after="0" w:before="0" w:line="240" w:lineRule="auto"/>
              <w:jc w:val="left"/>
            </w:pPr>
            <w:r>
              <w:t>A maintenance-related warning</w:t>
            </w:r>
          </w:p>
        </w:tc>
      </w:tr>
    </w:tbl>
    <w:p/>
    <w:p>
      <w:r>
        <w:t>These are illustrative categories, not universal priority definitions. A site's alarm philosophy should define priority levels, response expectations, and escalation rules.</w:t>
      </w:r>
    </w:p>
    <w:p>
      <w:r>
        <w:t>Priority should be based on the consequences of the condition, not simply on how dramatic the alarm sounds.</w:t>
      </w:r>
    </w:p>
    <w:p>
      <w:r>
        <w:t>For example, a nuisance warning that occurs frequently should not outrank a rare condition with serious consequences merely because the warning is easier to notice.</w:t>
      </w:r>
    </w:p>
    <w:p>
      <w:pPr>
        <w:pStyle w:val="Heading2"/>
      </w:pPr>
      <w:r>
        <w:t>6. Good Alarm Message Design</w:t>
      </w:r>
    </w:p>
    <w:p>
      <w:r>
        <w:t>A useful alarm message identifies the affected equipment and the abnormal condition.</w:t>
      </w:r>
    </w:p>
    <w:p>
      <w:r>
        <w:t>A practical structure is:</w:t>
      </w:r>
    </w:p>
    <w:p>
      <w:r>
        <w:rPr>
          <w:rFonts w:ascii="Consolas" w:hAnsi="Consolas"/>
          <w:color w:val="333333"/>
          <w:sz w:val="19"/>
          <w:shd w:val="clear" w:color="auto" w:fill="EFEFEF"/>
        </w:rPr>
        <w:t>[Equipment] + [Abnormal condition] + [Relevant detail]</w:t>
      </w:r>
    </w:p>
    <w:p>
      <w:r>
        <w:t>Examples:</w:t>
      </w:r>
    </w:p>
    <w:p>
      <w:pPr>
        <w:pStyle w:val="ListBullet"/>
      </w:pPr>
      <w:r>
        <w:rPr>
          <w:rFonts w:ascii="Consolas" w:hAnsi="Consolas"/>
          <w:color w:val="333333"/>
          <w:sz w:val="19"/>
          <w:shd w:val="clear" w:color="auto" w:fill="EFEFEF"/>
        </w:rPr>
        <w:t>FR1040: Clamp-closed feedback timeout</w:t>
      </w:r>
    </w:p>
    <w:p>
      <w:pPr>
        <w:pStyle w:val="ListBullet"/>
      </w:pPr>
      <w:r>
        <w:rPr>
          <w:rFonts w:ascii="Consolas" w:hAnsi="Consolas"/>
          <w:color w:val="333333"/>
          <w:sz w:val="19"/>
          <w:shd w:val="clear" w:color="auto" w:fill="EFEFEF"/>
        </w:rPr>
        <w:t>FR1010: Robot fault active</w:t>
      </w:r>
    </w:p>
    <w:p>
      <w:pPr>
        <w:pStyle w:val="ListBullet"/>
      </w:pPr>
      <w:r>
        <w:rPr>
          <w:rFonts w:ascii="Consolas" w:hAnsi="Consolas"/>
          <w:color w:val="333333"/>
          <w:sz w:val="19"/>
          <w:shd w:val="clear" w:color="auto" w:fill="EFEFEF"/>
        </w:rPr>
        <w:t>FR1050: Air pressure below operating limit</w:t>
      </w:r>
    </w:p>
    <w:p>
      <w:pPr>
        <w:pStyle w:val="ListBullet"/>
      </w:pPr>
      <w:r>
        <w:rPr>
          <w:rFonts w:ascii="Consolas" w:hAnsi="Consolas"/>
          <w:color w:val="333333"/>
          <w:sz w:val="19"/>
          <w:shd w:val="clear" w:color="auto" w:fill="EFEFEF"/>
        </w:rPr>
        <w:t>PLC_Station_1030: Communication lost</w:t>
      </w:r>
    </w:p>
    <w:p>
      <w:pPr>
        <w:pStyle w:val="ListBullet"/>
      </w:pPr>
      <w:r>
        <w:rPr>
          <w:rFonts w:ascii="Consolas" w:hAnsi="Consolas"/>
          <w:color w:val="333333"/>
          <w:sz w:val="19"/>
          <w:shd w:val="clear" w:color="auto" w:fill="EFEFEF"/>
        </w:rPr>
        <w:t>FR1040: Cycle time exceeded configured limit</w:t>
      </w:r>
    </w:p>
    <w:p>
      <w:r>
        <w:t>Where appropriate, the alarm configuration should also include priority, timestamp, source, and operator response guidance.</w:t>
      </w:r>
    </w:p>
    <w:p>
      <w:pPr>
        <w:pStyle w:val="Heading3"/>
      </w:pPr>
      <w:r>
        <w:t>Poor versus better messages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Poor message</w:t>
            </w:r>
          </w:p>
        </w:tc>
        <w:tc>
          <w:tcPr>
            <w:tcW w:type="dxa" w:w="5400"/>
            <w:shd w:val="clear" w:color="auto" w:fill="EEF2F7"/>
          </w:tcPr>
          <w:p>
            <w:pPr>
              <w:spacing w:after="0" w:before="0" w:line="240" w:lineRule="auto"/>
              <w:jc w:val="left"/>
            </w:pPr>
            <w:r>
              <w:rPr>
                <w:b/>
                <w:color w:val="1A2E4A"/>
              </w:rPr>
              <w:t>Better message</w:t>
            </w:r>
          </w:p>
        </w:tc>
      </w:tr>
      <w:tr>
        <w:tc>
          <w:tcPr>
            <w:tcW w:type="dxa" w:w="5400"/>
          </w:tcPr>
          <w:p>
            <w:pPr>
              <w:spacing w:after="0" w:before="0" w:line="240" w:lineRule="auto"/>
              <w:jc w:val="left"/>
            </w:pPr>
            <w:r>
              <w:t>Error 12</w:t>
            </w:r>
          </w:p>
        </w:tc>
        <w:tc>
          <w:tcPr>
            <w:tcW w:type="dxa" w:w="5400"/>
          </w:tcPr>
          <w:p>
            <w:pPr>
              <w:spacing w:after="0" w:before="0" w:line="240" w:lineRule="auto"/>
              <w:jc w:val="left"/>
            </w:pPr>
            <w:r>
              <w:t>FR1040: Clamp feedback timeout</w:t>
            </w:r>
          </w:p>
        </w:tc>
      </w:tr>
      <w:tr>
        <w:tc>
          <w:tcPr>
            <w:tcW w:type="dxa" w:w="5400"/>
          </w:tcPr>
          <w:p>
            <w:pPr>
              <w:spacing w:after="0" w:before="0" w:line="240" w:lineRule="auto"/>
              <w:jc w:val="left"/>
            </w:pPr>
            <w:r>
              <w:t>Machine fault</w:t>
            </w:r>
          </w:p>
        </w:tc>
        <w:tc>
          <w:tcPr>
            <w:tcW w:type="dxa" w:w="5400"/>
          </w:tcPr>
          <w:p>
            <w:pPr>
              <w:spacing w:after="0" w:before="0" w:line="240" w:lineRule="auto"/>
              <w:jc w:val="left"/>
            </w:pPr>
            <w:r>
              <w:t>FR1010: Robot fault active</w:t>
            </w:r>
          </w:p>
        </w:tc>
      </w:tr>
      <w:tr>
        <w:tc>
          <w:tcPr>
            <w:tcW w:type="dxa" w:w="5400"/>
          </w:tcPr>
          <w:p>
            <w:pPr>
              <w:spacing w:after="0" w:before="0" w:line="240" w:lineRule="auto"/>
              <w:jc w:val="left"/>
            </w:pPr>
            <w:r>
              <w:t>Pressure low</w:t>
            </w:r>
          </w:p>
        </w:tc>
        <w:tc>
          <w:tcPr>
            <w:tcW w:type="dxa" w:w="5400"/>
          </w:tcPr>
          <w:p>
            <w:pPr>
              <w:spacing w:after="0" w:before="0" w:line="240" w:lineRule="auto"/>
              <w:jc w:val="left"/>
            </w:pPr>
            <w:r>
              <w:t>FR1050: Air pressure below configured minimum</w:t>
            </w:r>
          </w:p>
        </w:tc>
      </w:tr>
      <w:tr>
        <w:tc>
          <w:tcPr>
            <w:tcW w:type="dxa" w:w="5400"/>
          </w:tcPr>
          <w:p>
            <w:pPr>
              <w:spacing w:after="0" w:before="0" w:line="240" w:lineRule="auto"/>
              <w:jc w:val="left"/>
            </w:pPr>
            <w:r>
              <w:t>PLC problem</w:t>
            </w:r>
          </w:p>
        </w:tc>
        <w:tc>
          <w:tcPr>
            <w:tcW w:type="dxa" w:w="5400"/>
          </w:tcPr>
          <w:p>
            <w:pPr>
              <w:spacing w:after="0" w:before="0" w:line="240" w:lineRule="auto"/>
              <w:jc w:val="left"/>
            </w:pPr>
            <w:r>
              <w:t>PLC_Station_1030: Communication lost</w:t>
            </w:r>
          </w:p>
        </w:tc>
      </w:tr>
      <w:tr>
        <w:tc>
          <w:tcPr>
            <w:tcW w:type="dxa" w:w="5400"/>
          </w:tcPr>
          <w:p>
            <w:pPr>
              <w:spacing w:after="0" w:before="0" w:line="240" w:lineRule="auto"/>
              <w:jc w:val="left"/>
            </w:pPr>
            <w:r>
              <w:t>Timeout</w:t>
            </w:r>
          </w:p>
        </w:tc>
        <w:tc>
          <w:tcPr>
            <w:tcW w:type="dxa" w:w="5400"/>
          </w:tcPr>
          <w:p>
            <w:pPr>
              <w:spacing w:after="0" w:before="0" w:line="240" w:lineRule="auto"/>
              <w:jc w:val="left"/>
            </w:pPr>
            <w:r>
              <w:t>FR1040: Sequence timed out waiting for clamp feedback</w:t>
            </w:r>
          </w:p>
        </w:tc>
      </w:tr>
    </w:tbl>
    <w:p/>
    <w:p>
      <w:r>
        <w:t>The improved messages help locate the problem without forcing the operator to decode an undocumented alarm number.</w:t>
      </w:r>
    </w:p>
    <w:p>
      <w:r>
        <w:t>Fault codes should still be retained where useful for technical diagnosis.</w:t>
      </w:r>
    </w:p>
    <w:p>
      <w:pPr>
        <w:pStyle w:val="Heading2"/>
      </w:pPr>
      <w:r>
        <w:t>7. Alarm Deadbands, Delays, and Chattering</w:t>
      </w:r>
    </w:p>
    <w:p>
      <w:r>
        <w:t>Not every signal should generate an alarm immediately whenever it crosses a threshold.</w:t>
      </w:r>
    </w:p>
    <w:p>
      <w:pPr>
        <w:pStyle w:val="Heading3"/>
      </w:pPr>
      <w:r>
        <w:t>7.1 Deadband</w:t>
      </w:r>
    </w:p>
    <w:p>
      <w:r>
        <w:t>A deadband is a configured range or difference used to prevent repeated state changes around a threshold. Its implementation depends on the alarm type and platform.</w:t>
      </w:r>
    </w:p>
    <w:p>
      <w:r>
        <w:t>Suppose a pressure alarm activates below 5.0 bar. Without suitable hysteresis or deadband behavior, a fluctuating signal around 5.0 bar might repeatedly activate and clear the alarm.</w:t>
      </w:r>
    </w:p>
    <w:p>
      <w:r>
        <w:t>An illustrative configuration might activate the alarm below 5.0 bar and clear it only after pressure rises above 5.2 bar.</w:t>
      </w:r>
    </w:p>
    <w:p>
      <w:r>
        <w:t>The difference between the activation and clearing thresholds provides hysteresis. It should be chosen based on process behavior and engineering requirements.</w:t>
      </w:r>
    </w:p>
    <w:p>
      <w:pPr>
        <w:pStyle w:val="Heading3"/>
      </w:pPr>
      <w:r>
        <w:t>7.2 On-delay</w:t>
      </w:r>
    </w:p>
    <w:p>
      <w:r>
        <w:t>An on-delay requires the abnormal condition to persist for a configured duration before the alarm activates.</w:t>
      </w:r>
    </w:p>
    <w:p>
      <w:r>
        <w:t>Example:</w:t>
      </w:r>
    </w:p>
    <w:p>
      <w:pPr>
        <w:pStyle w:val="ListBullet"/>
      </w:pPr>
      <w:r>
        <w:t>Pressure falls below the threshold for 100 ms.</w:t>
      </w:r>
    </w:p>
    <w:p>
      <w:pPr>
        <w:pStyle w:val="ListBullet"/>
      </w:pPr>
      <w:r>
        <w:t>The condition returns to normal.</w:t>
      </w:r>
    </w:p>
    <w:p>
      <w:pPr>
        <w:pStyle w:val="ListBullet"/>
      </w:pPr>
      <w:r>
        <w:t>The alarm does not activate because the configured delay was not satisfied.</w:t>
      </w:r>
    </w:p>
    <w:p>
      <w:r>
        <w:t>This can reduce alarms caused by brief transients, provided the delay does not hide a condition that requires immediate action.</w:t>
      </w:r>
    </w:p>
    <w:p>
      <w:pPr>
        <w:pStyle w:val="Heading3"/>
      </w:pPr>
      <w:r>
        <w:t>7.3 Off-delay or clear delay</w:t>
      </w:r>
    </w:p>
    <w:p>
      <w:r>
        <w:t>A clear delay requires the condition to remain normal for a configured period before the alarm clears.</w:t>
      </w:r>
    </w:p>
    <w:p>
      <w:r>
        <w:t>This may prevent rapid activation and clearing when a signal fluctuates near its threshold.</w:t>
      </w:r>
    </w:p>
    <w:p>
      <w:pPr>
        <w:pStyle w:val="Heading3"/>
      </w:pPr>
      <w:r>
        <w:t>7.4 Chattering</w:t>
      </w:r>
    </w:p>
    <w:p>
      <w:r>
        <w:t>An alarm chatters when it repeatedly activates and clears over a short period.</w:t>
      </w:r>
    </w:p>
    <w:p>
      <w:r>
        <w:t>Common causes include:</w:t>
      </w:r>
    </w:p>
    <w:p>
      <w:pPr>
        <w:pStyle w:val="ListBullet"/>
      </w:pPr>
      <w:r>
        <w:t>Noisy sensor signals.</w:t>
      </w:r>
    </w:p>
    <w:p>
      <w:pPr>
        <w:pStyle w:val="ListBullet"/>
      </w:pPr>
      <w:r>
        <w:t>Unstable pressure or process conditions.</w:t>
      </w:r>
    </w:p>
    <w:p>
      <w:pPr>
        <w:pStyle w:val="ListBullet"/>
      </w:pPr>
      <w:r>
        <w:t>Incorrect threshold settings.</w:t>
      </w:r>
    </w:p>
    <w:p>
      <w:pPr>
        <w:pStyle w:val="ListBullet"/>
      </w:pPr>
      <w:r>
        <w:t>Insufficient hysteresis.</w:t>
      </w:r>
    </w:p>
    <w:p>
      <w:pPr>
        <w:pStyle w:val="ListBullet"/>
      </w:pPr>
      <w:r>
        <w:t>Poorly designed PLC logic.</w:t>
      </w:r>
    </w:p>
    <w:p>
      <w:pPr>
        <w:pStyle w:val="ListBullet"/>
      </w:pPr>
      <w:r>
        <w:t>Intermittent wiring or communication.</w:t>
      </w:r>
    </w:p>
    <w:p>
      <w:pPr>
        <w:pStyle w:val="ListBullet"/>
      </w:pPr>
      <w:r>
        <w:t>Alarm configuration that does not match actual process behavior.</w:t>
      </w:r>
    </w:p>
    <w:p>
      <w:r>
        <w:t>The correct response is to investigate the cause. Increasing delays blindly may conceal a genuine fault.</w:t>
      </w:r>
    </w:p>
    <w:p>
      <w:pPr>
        <w:pStyle w:val="Heading2"/>
      </w:pPr>
      <w:r>
        <w:t>8. Alarm Types in Industrial Automation</w:t>
      </w:r>
    </w:p>
    <w:p>
      <w:pPr>
        <w:pStyle w:val="Heading3"/>
      </w:pPr>
      <w:r>
        <w:t>8.1 Discrete alarms</w:t>
      </w:r>
    </w:p>
    <w:p>
      <w:r>
        <w:t>Triggered by a Boolean state or discrete fault condition.</w:t>
      </w:r>
    </w:p>
    <w:p>
      <w:r>
        <w:t>Examples:</w:t>
      </w:r>
    </w:p>
    <w:p>
      <w:pPr>
        <w:pStyle w:val="ListBullet"/>
      </w:pPr>
      <w:r>
        <w:t>Robot fault.</w:t>
      </w:r>
    </w:p>
    <w:p>
      <w:pPr>
        <w:pStyle w:val="ListBullet"/>
      </w:pPr>
      <w:r>
        <w:t>Motor overload.</w:t>
      </w:r>
    </w:p>
    <w:p>
      <w:pPr>
        <w:pStyle w:val="ListBullet"/>
      </w:pPr>
      <w:r>
        <w:t>Clamp feedback timeout.</w:t>
      </w:r>
    </w:p>
    <w:p>
      <w:pPr>
        <w:pStyle w:val="ListBullet"/>
      </w:pPr>
      <w:r>
        <w:t>Emergency-stop status indication, where appropriate to the system's defined annunciation requirements.</w:t>
      </w:r>
    </w:p>
    <w:p>
      <w:r>
        <w:t>Safety-related conditions must be handled in the appropriate safety system. A standard SCADA alarm is not a substitute for safety-rated detection or response.</w:t>
      </w:r>
    </w:p>
    <w:p>
      <w:pPr>
        <w:pStyle w:val="Heading3"/>
      </w:pPr>
      <w:r>
        <w:t>8.2 Analog alarms</w:t>
      </w:r>
    </w:p>
    <w:p>
      <w:r>
        <w:t>Triggered by numeric values crossing configured limits.</w:t>
      </w:r>
    </w:p>
    <w:p>
      <w:r>
        <w:t>Common forms include:</w:t>
      </w:r>
    </w:p>
    <w:p>
      <w:pPr>
        <w:pStyle w:val="ListBullet"/>
      </w:pPr>
      <w:r>
        <w:t>High-high.</w:t>
      </w:r>
    </w:p>
    <w:p>
      <w:pPr>
        <w:pStyle w:val="ListBullet"/>
      </w:pPr>
      <w:r>
        <w:t>High.</w:t>
      </w:r>
    </w:p>
    <w:p>
      <w:pPr>
        <w:pStyle w:val="ListBullet"/>
      </w:pPr>
      <w:r>
        <w:t>Low.</w:t>
      </w:r>
    </w:p>
    <w:p>
      <w:pPr>
        <w:pStyle w:val="ListBullet"/>
      </w:pPr>
      <w:r>
        <w:t>Low-low.</w:t>
      </w:r>
    </w:p>
    <w:p>
      <w:r>
        <w:t>For example, a pressure alarm scheme might define a high alarm and a low alarm, each with its own threshold and response.</w:t>
      </w:r>
    </w:p>
    <w:p>
      <w:r>
        <w:t>The exact limits must come from the process requirements and engineering documentation.</w:t>
      </w:r>
    </w:p>
    <w:p>
      <w:pPr>
        <w:pStyle w:val="Heading3"/>
      </w:pPr>
      <w:r>
        <w:t>8.3 Communication alarms</w:t>
      </w:r>
    </w:p>
    <w:p>
      <w:r>
        <w:t>Indicate loss or degradation of communication with a controller, device, or data service.</w:t>
      </w:r>
    </w:p>
    <w:p>
      <w:r>
        <w:t>Examples:</w:t>
      </w:r>
    </w:p>
    <w:p>
      <w:pPr>
        <w:pStyle w:val="ListBullet"/>
      </w:pPr>
      <w:r>
        <w:t>PLC connection lost.</w:t>
      </w:r>
    </w:p>
    <w:p>
      <w:pPr>
        <w:pStyle w:val="ListBullet"/>
      </w:pPr>
      <w:r>
        <w:t>Robot controller unavailable.</w:t>
      </w:r>
    </w:p>
    <w:p>
      <w:pPr>
        <w:pStyle w:val="ListBullet"/>
      </w:pPr>
      <w:r>
        <w:t>OPC server unavailable.</w:t>
      </w:r>
    </w:p>
    <w:p>
      <w:pPr>
        <w:pStyle w:val="ListBullet"/>
      </w:pPr>
      <w:r>
        <w:t>Data source not updating.</w:t>
      </w:r>
    </w:p>
    <w:p>
      <w:r>
        <w:t>Communication alarms are especially important because missing data must not be mistaken for a normal process condition.</w:t>
      </w:r>
    </w:p>
    <w:p>
      <w:pPr>
        <w:pStyle w:val="Heading3"/>
      </w:pPr>
      <w:r>
        <w:t>8.4 Equipment diagnostic alarms</w:t>
      </w:r>
    </w:p>
    <w:p>
      <w:r>
        <w:t>Generated from drive, robot, CNC, welding controller, or other device diagnostics.</w:t>
      </w:r>
    </w:p>
    <w:p>
      <w:r>
        <w:t>Where possible, include the device fault code and the relevant equipment identity.</w:t>
      </w:r>
    </w:p>
    <w:p>
      <w:pPr>
        <w:pStyle w:val="Heading3"/>
      </w:pPr>
      <w:r>
        <w:t>8.5 Derived or sequence alarms</w:t>
      </w:r>
    </w:p>
    <w:p>
      <w:r>
        <w:t>Generated when a relationship between signals or a process sequence indicates an abnormal condition.</w:t>
      </w:r>
    </w:p>
    <w:p>
      <w:r>
        <w:t>Examples:</w:t>
      </w:r>
    </w:p>
    <w:p>
      <w:pPr>
        <w:pStyle w:val="ListBullet"/>
      </w:pPr>
      <w:r>
        <w:t>A command was issued but the expected feedback did not arrive.</w:t>
      </w:r>
    </w:p>
    <w:p>
      <w:pPr>
        <w:pStyle w:val="ListBullet"/>
      </w:pPr>
      <w:r>
        <w:t>A station did not complete its cycle within the allowed time.</w:t>
      </w:r>
    </w:p>
    <w:p>
      <w:pPr>
        <w:pStyle w:val="ListBullet"/>
      </w:pPr>
      <w:r>
        <w:t>A required permissive remained false when the sequence expected it to be true.</w:t>
      </w:r>
    </w:p>
    <w:p>
      <w:r>
        <w:t>These alarms often provide better operational information than simply reporting individual sensor states.</w:t>
      </w:r>
    </w:p>
    <w:p>
      <w:pPr>
        <w:pStyle w:val="Heading2"/>
      </w:pPr>
      <w:r>
        <w:t>9. What Is an Alarm Log?</w:t>
      </w:r>
    </w:p>
    <w:p>
      <w:r>
        <w:t>An alarm log records alarm occurrences and their lifecycle events over time.</w:t>
      </w:r>
    </w:p>
    <w:p>
      <w:r>
        <w:t>Depending on the SCADA system and configuration, an alarm record may contain:</w:t>
      </w:r>
    </w:p>
    <w:p>
      <w:pPr>
        <w:pStyle w:val="ListBullet"/>
      </w:pPr>
      <w:r>
        <w:t>Alarm identifier.</w:t>
      </w:r>
    </w:p>
    <w:p>
      <w:pPr>
        <w:pStyle w:val="ListBullet"/>
      </w:pPr>
      <w:r>
        <w:t>Alarm message.</w:t>
      </w:r>
    </w:p>
    <w:p>
      <w:pPr>
        <w:pStyle w:val="ListBullet"/>
      </w:pPr>
      <w:r>
        <w:t>Equipment or tag name.</w:t>
      </w:r>
    </w:p>
    <w:p>
      <w:pPr>
        <w:pStyle w:val="ListBullet"/>
      </w:pPr>
      <w:r>
        <w:t>Priority.</w:t>
      </w:r>
    </w:p>
    <w:p>
      <w:pPr>
        <w:pStyle w:val="ListBullet"/>
      </w:pPr>
      <w:r>
        <w:t>Activation timestamp.</w:t>
      </w:r>
    </w:p>
    <w:p>
      <w:pPr>
        <w:pStyle w:val="ListBullet"/>
      </w:pPr>
      <w:r>
        <w:t>Acknowledgement timestamp.</w:t>
      </w:r>
    </w:p>
    <w:p>
      <w:pPr>
        <w:pStyle w:val="ListBullet"/>
      </w:pPr>
      <w:r>
        <w:t>Acknowledging user.</w:t>
      </w:r>
    </w:p>
    <w:p>
      <w:pPr>
        <w:pStyle w:val="ListBullet"/>
      </w:pPr>
      <w:r>
        <w:t>Clear timestamp.</w:t>
      </w:r>
    </w:p>
    <w:p>
      <w:pPr>
        <w:pStyle w:val="ListBullet"/>
      </w:pPr>
      <w:r>
        <w:t>Alarm state or transition.</w:t>
      </w:r>
    </w:p>
    <w:p>
      <w:pPr>
        <w:pStyle w:val="ListBullet"/>
      </w:pPr>
      <w:r>
        <w:t>Source or data-quality information.</w:t>
      </w:r>
    </w:p>
    <w:p>
      <w:r>
        <w:t>The system may store these records in an internal alarm database, a historian, a relational database, or another supported storage mechanism.</w:t>
      </w:r>
    </w:p>
    <w:p>
      <w:r>
        <w:t>An active-alarm display and a historical alarm log are not the same thing.</w:t>
      </w:r>
    </w:p>
    <w:p>
      <w:pPr>
        <w:pStyle w:val="ListBullet"/>
      </w:pPr>
      <w:r>
        <w:t>Active-alarm display: Shows alarms currently active, often with acknowledgement state.</w:t>
      </w:r>
    </w:p>
    <w:p>
      <w:pPr>
        <w:pStyle w:val="ListBullet"/>
      </w:pPr>
      <w:r>
        <w:t>Alarm history: Shows recorded occurrences and their transitions over time.</w:t>
      </w:r>
    </w:p>
    <w:p>
      <w:pPr>
        <w:pStyle w:val="ListBullet"/>
      </w:pPr>
      <w:r>
        <w:t>Event log: May include a broader range of operator actions and system events.</w:t>
      </w:r>
    </w:p>
    <w:p>
      <w:pPr>
        <w:pStyle w:val="Heading3"/>
      </w:pPr>
      <w:r>
        <w:t>Example alarm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w:t>
            </w:r>
          </w:p>
        </w:tc>
        <w:tc>
          <w:tcPr>
            <w:tcW w:type="dxa" w:w="3600"/>
            <w:shd w:val="clear" w:color="auto" w:fill="EEF2F7"/>
          </w:tcPr>
          <w:p>
            <w:pPr>
              <w:spacing w:after="0" w:before="0" w:line="240" w:lineRule="auto"/>
              <w:jc w:val="left"/>
            </w:pPr>
            <w:r>
              <w:rPr>
                <w:b/>
                <w:color w:val="1A2E4A"/>
              </w:rPr>
              <w:t>Event</w:t>
            </w:r>
          </w:p>
        </w:tc>
        <w:tc>
          <w:tcPr>
            <w:tcW w:type="dxa" w:w="3600"/>
            <w:shd w:val="clear" w:color="auto" w:fill="EEF2F7"/>
          </w:tcPr>
          <w:p>
            <w:pPr>
              <w:spacing w:after="0" w:before="0" w:line="240" w:lineRule="auto"/>
              <w:jc w:val="left"/>
            </w:pPr>
            <w:r>
              <w:rPr>
                <w:b/>
                <w:color w:val="1A2E4A"/>
              </w:rPr>
              <w:t>Status</w:t>
            </w:r>
          </w:p>
        </w:tc>
      </w:tr>
      <w:tr>
        <w:tc>
          <w:tcPr>
            <w:tcW w:type="dxa" w:w="3600"/>
          </w:tcPr>
          <w:p>
            <w:pPr>
              <w:spacing w:after="0" w:before="0" w:line="240" w:lineRule="auto"/>
              <w:jc w:val="left"/>
            </w:pPr>
            <w:r>
              <w:t>10:14:32</w:t>
            </w:r>
          </w:p>
        </w:tc>
        <w:tc>
          <w:tcPr>
            <w:tcW w:type="dxa" w:w="3600"/>
          </w:tcPr>
          <w:p>
            <w:pPr>
              <w:spacing w:after="0" w:before="0" w:line="240" w:lineRule="auto"/>
              <w:jc w:val="left"/>
            </w:pPr>
            <w:r>
              <w:t>FR1040 clamp feedback timeout</w:t>
            </w:r>
          </w:p>
        </w:tc>
        <w:tc>
          <w:tcPr>
            <w:tcW w:type="dxa" w:w="3600"/>
          </w:tcPr>
          <w:p>
            <w:pPr>
              <w:spacing w:after="0" w:before="0" w:line="240" w:lineRule="auto"/>
              <w:jc w:val="left"/>
            </w:pPr>
            <w:r>
              <w:t>Activated</w:t>
            </w:r>
          </w:p>
        </w:tc>
      </w:tr>
      <w:tr>
        <w:tc>
          <w:tcPr>
            <w:tcW w:type="dxa" w:w="3600"/>
          </w:tcPr>
          <w:p>
            <w:pPr>
              <w:spacing w:after="0" w:before="0" w:line="240" w:lineRule="auto"/>
              <w:jc w:val="left"/>
            </w:pPr>
            <w:r>
              <w:t>10:14:48</w:t>
            </w:r>
          </w:p>
        </w:tc>
        <w:tc>
          <w:tcPr>
            <w:tcW w:type="dxa" w:w="3600"/>
          </w:tcPr>
          <w:p>
            <w:pPr>
              <w:spacing w:after="0" w:before="0" w:line="240" w:lineRule="auto"/>
              <w:jc w:val="left"/>
            </w:pPr>
            <w:r>
              <w:t>Operator acknowledges alarm</w:t>
            </w:r>
          </w:p>
        </w:tc>
        <w:tc>
          <w:tcPr>
            <w:tcW w:type="dxa" w:w="3600"/>
          </w:tcPr>
          <w:p>
            <w:pPr>
              <w:spacing w:after="0" w:before="0" w:line="240" w:lineRule="auto"/>
              <w:jc w:val="left"/>
            </w:pPr>
            <w:r>
              <w:t>Acknowledged</w:t>
            </w:r>
          </w:p>
        </w:tc>
      </w:tr>
      <w:tr>
        <w:tc>
          <w:tcPr>
            <w:tcW w:type="dxa" w:w="3600"/>
          </w:tcPr>
          <w:p>
            <w:pPr>
              <w:spacing w:after="0" w:before="0" w:line="240" w:lineRule="auto"/>
              <w:jc w:val="left"/>
            </w:pPr>
            <w:r>
              <w:t>10:16:05</w:t>
            </w:r>
          </w:p>
        </w:tc>
        <w:tc>
          <w:tcPr>
            <w:tcW w:type="dxa" w:w="3600"/>
          </w:tcPr>
          <w:p>
            <w:pPr>
              <w:spacing w:after="0" w:before="0" w:line="240" w:lineRule="auto"/>
              <w:jc w:val="left"/>
            </w:pPr>
            <w:r>
              <w:t>Clamp feedback condition returns to normal</w:t>
            </w:r>
          </w:p>
        </w:tc>
        <w:tc>
          <w:tcPr>
            <w:tcW w:type="dxa" w:w="3600"/>
          </w:tcPr>
          <w:p>
            <w:pPr>
              <w:spacing w:after="0" w:before="0" w:line="240" w:lineRule="auto"/>
              <w:jc w:val="left"/>
            </w:pPr>
            <w:r>
              <w:t>Cleared</w:t>
            </w:r>
          </w:p>
        </w:tc>
      </w:tr>
    </w:tbl>
    <w:p/>
    <w:p>
      <w:r>
        <w:t>These timestamps and events are illustrative.</w:t>
      </w:r>
    </w:p>
    <w:p>
      <w:r>
        <w:t>This history establishes when the alarm activated, when it was acknowledged, and when the condition cleared. It does not, by itself, prove why the clamp failed to close.</w:t>
      </w:r>
    </w:p>
    <w:p>
      <w:pPr>
        <w:pStyle w:val="Heading2"/>
      </w:pPr>
      <w:r>
        <w:t>10. Using Alarm History for Troubleshooting</w:t>
      </w:r>
    </w:p>
    <w:p>
      <w:r>
        <w:t>Alarm history helps reconstruct the sequence of events around a production interruption.</w:t>
      </w:r>
    </w:p>
    <w:p>
      <w:r>
        <w:t>Consider this example:</w:t>
      </w:r>
    </w:p>
    <w:p>
      <w:pPr>
        <w:shd w:val="clear" w:color="auto" w:fill="F4F4F4"/>
        <w:spacing w:before="0" w:after="0" w:line="240" w:lineRule="auto"/>
        <w:ind w:left="216" w:right="216"/>
        <w:jc w:val="left"/>
      </w:pPr>
      <w:r>
        <w:rPr>
          <w:rFonts w:ascii="Consolas" w:hAnsi="Consolas"/>
          <w:color w:val="202020"/>
          <w:sz w:val="18"/>
        </w:rPr>
        <w:t>10:14:20  Station cycle begins</w:t>
      </w:r>
    </w:p>
    <w:p>
      <w:pPr>
        <w:shd w:val="clear" w:color="auto" w:fill="F4F4F4"/>
        <w:spacing w:before="0" w:after="0" w:line="240" w:lineRule="auto"/>
        <w:ind w:left="216" w:right="216"/>
        <w:jc w:val="left"/>
      </w:pPr>
      <w:r>
        <w:rPr>
          <w:rFonts w:ascii="Consolas" w:hAnsi="Consolas"/>
          <w:color w:val="202020"/>
          <w:sz w:val="18"/>
        </w:rPr>
        <w:t>10:14:25  Clamp-close request becomes active</w:t>
      </w:r>
    </w:p>
    <w:p>
      <w:pPr>
        <w:shd w:val="clear" w:color="auto" w:fill="F4F4F4"/>
        <w:spacing w:before="0" w:after="0" w:line="240" w:lineRule="auto"/>
        <w:ind w:left="216" w:right="216"/>
        <w:jc w:val="left"/>
      </w:pPr>
      <w:r>
        <w:rPr>
          <w:rFonts w:ascii="Consolas" w:hAnsi="Consolas"/>
          <w:color w:val="202020"/>
          <w:sz w:val="18"/>
        </w:rPr>
        <w:t>10:14:32  Clamp feedback timeout alarm activates</w:t>
      </w:r>
    </w:p>
    <w:p>
      <w:pPr>
        <w:shd w:val="clear" w:color="auto" w:fill="F4F4F4"/>
        <w:spacing w:before="0" w:after="0" w:line="240" w:lineRule="auto"/>
        <w:ind w:left="216" w:right="216"/>
        <w:jc w:val="left"/>
      </w:pPr>
      <w:r>
        <w:rPr>
          <w:rFonts w:ascii="Consolas" w:hAnsi="Consolas"/>
          <w:color w:val="202020"/>
          <w:sz w:val="18"/>
        </w:rPr>
        <w:t>10:14:48  Operator acknowledges alarm</w:t>
      </w:r>
    </w:p>
    <w:p>
      <w:pPr>
        <w:shd w:val="clear" w:color="auto" w:fill="F4F4F4"/>
        <w:spacing w:before="0" w:after="0" w:line="240" w:lineRule="auto"/>
        <w:ind w:left="216" w:right="216"/>
        <w:jc w:val="left"/>
      </w:pPr>
      <w:r>
        <w:rPr>
          <w:rFonts w:ascii="Consolas" w:hAnsi="Consolas"/>
          <w:color w:val="202020"/>
          <w:sz w:val="18"/>
        </w:rPr>
        <w:t>10:15:10  Maintenance begins investigation</w:t>
      </w:r>
    </w:p>
    <w:p>
      <w:pPr>
        <w:shd w:val="clear" w:color="auto" w:fill="F4F4F4"/>
        <w:spacing w:before="0" w:after="0" w:line="240" w:lineRule="auto"/>
        <w:ind w:left="216" w:right="216"/>
        <w:jc w:val="left"/>
      </w:pPr>
      <w:r>
        <w:rPr>
          <w:rFonts w:ascii="Consolas" w:hAnsi="Consolas"/>
          <w:color w:val="202020"/>
          <w:sz w:val="18"/>
        </w:rPr>
        <w:t>10:16:05  Clamp feedback returns to normal</w:t>
      </w:r>
    </w:p>
    <w:p>
      <w:pPr>
        <w:shd w:val="clear" w:color="auto" w:fill="F4F4F4"/>
        <w:spacing w:before="0" w:after="0" w:line="240" w:lineRule="auto"/>
        <w:ind w:left="216" w:right="216"/>
        <w:jc w:val="left"/>
      </w:pPr>
      <w:r>
        <w:rPr>
          <w:rFonts w:ascii="Consolas" w:hAnsi="Consolas"/>
          <w:color w:val="202020"/>
          <w:sz w:val="18"/>
        </w:rPr>
        <w:t>10:16:20  Station becomes ready</w:t>
      </w:r>
    </w:p>
    <w:p/>
    <w:p>
      <w:r>
        <w:t>This sequence helps establish the timing and duration of the interruption.</w:t>
      </w:r>
    </w:p>
    <w:p>
      <w:r>
        <w:t>To investigate the cause, correlate the alarm history with:</w:t>
      </w:r>
    </w:p>
    <w:p>
      <w:pPr>
        <w:pStyle w:val="ListBullet"/>
      </w:pPr>
      <w:r>
        <w:t>PLC sequence and diagnostic information.</w:t>
      </w:r>
    </w:p>
    <w:p>
      <w:pPr>
        <w:pStyle w:val="ListBullet"/>
      </w:pPr>
      <w:r>
        <w:t>Sensor and actuator feedback.</w:t>
      </w:r>
    </w:p>
    <w:p>
      <w:pPr>
        <w:pStyle w:val="ListBullet"/>
      </w:pPr>
      <w:r>
        <w:t>Pressure or other relevant process trends.</w:t>
      </w:r>
    </w:p>
    <w:p>
      <w:pPr>
        <w:pStyle w:val="ListBullet"/>
      </w:pPr>
      <w:r>
        <w:t>Robot or drive diagnostic records.</w:t>
      </w:r>
    </w:p>
    <w:p>
      <w:pPr>
        <w:pStyle w:val="ListBullet"/>
      </w:pPr>
      <w:r>
        <w:t>Operator actions.</w:t>
      </w:r>
    </w:p>
    <w:p>
      <w:pPr>
        <w:pStyle w:val="ListBullet"/>
      </w:pPr>
      <w:r>
        <w:t>Production and downtime records.</w:t>
      </w:r>
    </w:p>
    <w:p>
      <w:r>
        <w:t>If pressure dropped before the clamp timeout, that may indicate a useful line of investigation. It is not conclusive proof without further evidence.</w:t>
      </w:r>
    </w:p>
    <w:p>
      <w:pPr>
        <w:pStyle w:val="Heading3"/>
      </w:pPr>
      <w:r>
        <w:t>Alarm history can answer</w:t>
      </w:r>
    </w:p>
    <w:p>
      <w:pPr>
        <w:pStyle w:val="ListBullet"/>
      </w:pPr>
      <w:r>
        <w:t>Which alarm occurred first?</w:t>
      </w:r>
    </w:p>
    <w:p>
      <w:pPr>
        <w:pStyle w:val="ListBullet"/>
      </w:pPr>
      <w:r>
        <w:t>Did several alarms occur together?</w:t>
      </w:r>
    </w:p>
    <w:p>
      <w:pPr>
        <w:pStyle w:val="ListBullet"/>
      </w:pPr>
      <w:r>
        <w:t>How long did the alarm remain active?</w:t>
      </w:r>
    </w:p>
    <w:p>
      <w:pPr>
        <w:pStyle w:val="ListBullet"/>
      </w:pPr>
      <w:r>
        <w:t>Was the alarm acknowledged promptly?</w:t>
      </w:r>
    </w:p>
    <w:p>
      <w:pPr>
        <w:pStyle w:val="ListBullet"/>
      </w:pPr>
      <w:r>
        <w:t>Does the same alarm recur frequently?</w:t>
      </w:r>
    </w:p>
    <w:p>
      <w:pPr>
        <w:pStyle w:val="ListBullet"/>
      </w:pPr>
      <w:r>
        <w:t>Does the fault occur at a particular time or operating condition?</w:t>
      </w:r>
    </w:p>
    <w:p>
      <w:pPr>
        <w:pStyle w:val="ListBullet"/>
      </w:pPr>
      <w:r>
        <w:t>Did communication failures coincide with the event?</w:t>
      </w:r>
    </w:p>
    <w:p>
      <w:r>
        <w:t>This makes alarm history useful for both immediate troubleshooting and longer-term maintenance improvement.</w:t>
      </w:r>
    </w:p>
    <w:p>
      <w:pPr>
        <w:pStyle w:val="Heading2"/>
      </w:pPr>
      <w:r>
        <w:t>11. What Is a Trend?</w:t>
      </w:r>
    </w:p>
    <w:p>
      <w:r>
        <w:t>A trend is a graphical or tabular representation of process values over time.</w:t>
      </w:r>
    </w:p>
    <w:p>
      <w:r>
        <w:t>Trends can display current or historical data, depending on the SCADA product and data source.</w:t>
      </w:r>
    </w:p>
    <w:p>
      <w:r>
        <w:t>Examples include:</w:t>
      </w:r>
    </w:p>
    <w:p>
      <w:pPr>
        <w:pStyle w:val="ListBullet"/>
      </w:pPr>
      <w:r>
        <w:t>Pneumatic pressure.</w:t>
      </w:r>
    </w:p>
    <w:p>
      <w:pPr>
        <w:pStyle w:val="ListBullet"/>
      </w:pPr>
      <w:r>
        <w:t>Hydraulic pressure.</w:t>
      </w:r>
    </w:p>
    <w:p>
      <w:pPr>
        <w:pStyle w:val="ListBullet"/>
      </w:pPr>
      <w:r>
        <w:t>Temperature.</w:t>
      </w:r>
    </w:p>
    <w:p>
      <w:pPr>
        <w:pStyle w:val="ListBullet"/>
      </w:pPr>
      <w:r>
        <w:t>Motor current.</w:t>
      </w:r>
    </w:p>
    <w:p>
      <w:pPr>
        <w:pStyle w:val="ListBullet"/>
      </w:pPr>
      <w:r>
        <w:t>Conveyor speed.</w:t>
      </w:r>
    </w:p>
    <w:p>
      <w:pPr>
        <w:pStyle w:val="ListBullet"/>
      </w:pPr>
      <w:r>
        <w:t>Robot cycle time.</w:t>
      </w:r>
    </w:p>
    <w:p>
      <w:pPr>
        <w:pStyle w:val="ListBullet"/>
      </w:pPr>
      <w:r>
        <w:t>Welding process values.</w:t>
      </w:r>
    </w:p>
    <w:p>
      <w:pPr>
        <w:pStyle w:val="ListBullet"/>
      </w:pPr>
      <w:r>
        <w:t>Production rate.</w:t>
      </w:r>
    </w:p>
    <w:p>
      <w:pPr>
        <w:pStyle w:val="ListBullet"/>
      </w:pPr>
      <w:r>
        <w:t>Energy consumption.</w:t>
      </w:r>
    </w:p>
    <w:p>
      <w:r>
        <w:t>A trend is useful because a single numeric value does not reveal the behavior that led to the current condition.</w:t>
      </w:r>
    </w:p>
    <w:p>
      <w:r>
        <w:t>For example, a pressure reading of 5.1 bar may appear acceptable in isolation. A trend showing pressure repeatedly dropping from 6.0 bar to 4.5 bar during clamp operation may reveal a process problem.</w:t>
      </w:r>
    </w:p>
    <w:p>
      <w:pPr>
        <w:pStyle w:val="Heading2"/>
      </w:pPr>
      <w:r>
        <w:t>12. Types of Trends</w:t>
      </w:r>
    </w:p>
    <w:p>
      <w:pPr>
        <w:pStyle w:val="Heading3"/>
      </w:pPr>
      <w:r>
        <w:t>12.1 Real-time trend</w:t>
      </w:r>
    </w:p>
    <w:p>
      <w:r>
        <w:t>Displays values as they are acquired.</w:t>
      </w:r>
    </w:p>
    <w:p>
      <w:r>
        <w:t>Useful for:</w:t>
      </w:r>
    </w:p>
    <w:p>
      <w:pPr>
        <w:pStyle w:val="ListBullet"/>
      </w:pPr>
      <w:r>
        <w:t>Observing a running process.</w:t>
      </w:r>
    </w:p>
    <w:p>
      <w:pPr>
        <w:pStyle w:val="ListBullet"/>
      </w:pPr>
      <w:r>
        <w:t>Watching pressure or temperature respond to a command.</w:t>
      </w:r>
    </w:p>
    <w:p>
      <w:pPr>
        <w:pStyle w:val="ListBullet"/>
      </w:pPr>
      <w:r>
        <w:t>Checking a value during commissioning.</w:t>
      </w:r>
    </w:p>
    <w:p>
      <w:pPr>
        <w:pStyle w:val="ListBullet"/>
      </w:pPr>
      <w:r>
        <w:t>Comparing process behavior before and after an adjustment.</w:t>
      </w:r>
    </w:p>
    <w:p>
      <w:r>
        <w:t>Real-time display does not guarantee that every fast transient is captured. The acquisition rate and source capabilities matter.</w:t>
      </w:r>
    </w:p>
    <w:p>
      <w:pPr>
        <w:pStyle w:val="Heading3"/>
      </w:pPr>
      <w:r>
        <w:t>12.2 Historical trend</w:t>
      </w:r>
    </w:p>
    <w:p>
      <w:r>
        <w:t>Displays values stored over a previous time period.</w:t>
      </w:r>
    </w:p>
    <w:p>
      <w:r>
        <w:t>Useful for:</w:t>
      </w:r>
    </w:p>
    <w:p>
      <w:pPr>
        <w:pStyle w:val="ListBullet"/>
      </w:pPr>
      <w:r>
        <w:t>Investigating an earlier production interruption.</w:t>
      </w:r>
    </w:p>
    <w:p>
      <w:pPr>
        <w:pStyle w:val="ListBullet"/>
      </w:pPr>
      <w:r>
        <w:t>Comparing normal and abnormal cycles.</w:t>
      </w:r>
    </w:p>
    <w:p>
      <w:pPr>
        <w:pStyle w:val="ListBullet"/>
      </w:pPr>
      <w:r>
        <w:t>Identifying gradual deterioration.</w:t>
      </w:r>
    </w:p>
    <w:p>
      <w:pPr>
        <w:pStyle w:val="ListBullet"/>
      </w:pPr>
      <w:r>
        <w:t>Reviewing process conditions before an alarm.</w:t>
      </w:r>
    </w:p>
    <w:p>
      <w:pPr>
        <w:pStyle w:val="ListBullet"/>
      </w:pPr>
      <w:r>
        <w:t>Supporting root-cause analysis.</w:t>
      </w:r>
    </w:p>
    <w:p>
      <w:r>
        <w:t>Historical trending depends on the quality and completeness of the stored data.</w:t>
      </w:r>
    </w:p>
    <w:p>
      <w:pPr>
        <w:pStyle w:val="Heading3"/>
      </w:pPr>
      <w:r>
        <w:t>12.3 Multi-pen trend</w:t>
      </w:r>
    </w:p>
    <w:p>
      <w:r>
        <w:t>Displays several values on the same chart.</w:t>
      </w:r>
    </w:p>
    <w:p>
      <w:r>
        <w:t>For example:</w:t>
      </w:r>
    </w:p>
    <w:p>
      <w:pPr>
        <w:pStyle w:val="ListBullet"/>
      </w:pPr>
      <w:r>
        <w:t>Pressure actual.</w:t>
      </w:r>
    </w:p>
    <w:p>
      <w:pPr>
        <w:pStyle w:val="ListBullet"/>
      </w:pPr>
      <w:r>
        <w:t>Clamp command.</w:t>
      </w:r>
    </w:p>
    <w:p>
      <w:pPr>
        <w:pStyle w:val="ListBullet"/>
      </w:pPr>
      <w:r>
        <w:t>Clamp feedback.</w:t>
      </w:r>
    </w:p>
    <w:p>
      <w:pPr>
        <w:pStyle w:val="ListBullet"/>
      </w:pPr>
      <w:r>
        <w:t>Cycle state.</w:t>
      </w:r>
    </w:p>
    <w:p>
      <w:r>
        <w:t>Correlating several values can help explain the order in which events occurred.</w:t>
      </w:r>
    </w:p>
    <w:p>
      <w:r>
        <w:t>However, signals must have compatible time references and adequate acquisition resolution. A chart containing several signals is not automatically a meaningful causal analysis.</w:t>
      </w:r>
    </w:p>
    <w:p>
      <w:pPr>
        <w:pStyle w:val="Heading3"/>
      </w:pPr>
      <w:r>
        <w:t>12.4 Trend with limits or setpoints</w:t>
      </w:r>
    </w:p>
    <w:p>
      <w:r>
        <w:t>A trend can include a target or threshold alongside the measured value.</w:t>
      </w:r>
    </w:p>
    <w:p>
      <w:r>
        <w:t>For example, actual pressure can be compared with a configured minimum operating limit.</w:t>
      </w:r>
    </w:p>
    <w:p>
      <w:r>
        <w:t>The display should clearly distinguish the measured value from the limit or setpoint.</w:t>
      </w:r>
    </w:p>
    <w:p>
      <w:pPr>
        <w:pStyle w:val="Heading2"/>
      </w:pPr>
      <w:r>
        <w:t>13. How to Read a Trend</w:t>
      </w:r>
    </w:p>
    <w:p>
      <w:r>
        <w:t>A typical trend uses time on the horizontal axis and process value on the vertical axis.</w:t>
      </w:r>
    </w:p>
    <w:p>
      <w:pPr>
        <w:shd w:val="clear" w:color="auto" w:fill="F4F4F4"/>
        <w:spacing w:before="0" w:after="0" w:line="240" w:lineRule="auto"/>
        <w:ind w:left="216" w:right="216"/>
        <w:jc w:val="left"/>
      </w:pPr>
      <w:r>
        <w:rPr>
          <w:rFonts w:ascii="Consolas" w:hAnsi="Consolas"/>
          <w:color w:val="202020"/>
          <w:sz w:val="18"/>
        </w:rPr>
        <w:t>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6.0|  _______          _______</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5.5|          \______/</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5.0|--------------------------- Minimum limit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Time</w:t>
      </w:r>
    </w:p>
    <w:p>
      <w:pPr>
        <w:shd w:val="clear" w:color="auto" w:fill="F4F4F4"/>
        <w:spacing w:before="0" w:after="0" w:line="240" w:lineRule="auto"/>
        <w:ind w:left="216" w:right="216"/>
        <w:jc w:val="left"/>
      </w:pPr>
      <w:r>
        <w:rPr>
          <w:rFonts w:ascii="Consolas" w:hAnsi="Consolas"/>
          <w:color w:val="202020"/>
          <w:sz w:val="18"/>
        </w:rPr>
        <w:t xml:space="preserve">        Normal    Drop     Recovery</w:t>
      </w:r>
    </w:p>
    <w:p/>
    <w:p>
      <w:r>
        <w:t>This is a conceptual illustration, not measured plant data.</w:t>
      </w:r>
    </w:p>
    <w:p>
      <w:r>
        <w:t>Important features to inspect include:</w:t>
      </w:r>
    </w:p>
    <w:p>
      <w:pPr>
        <w:pStyle w:val="ListBullet"/>
      </w:pPr>
      <w:r>
        <w:t>Level: Is the value within its expected operating range?</w:t>
      </w:r>
    </w:p>
    <w:p>
      <w:pPr>
        <w:pStyle w:val="ListBullet"/>
      </w:pPr>
      <w:r>
        <w:t>Trend direction: Is it increasing, decreasing, or stable?</w:t>
      </w:r>
    </w:p>
    <w:p>
      <w:pPr>
        <w:pStyle w:val="ListBullet"/>
      </w:pPr>
      <w:r>
        <w:t>Rate of change: How quickly is the value changing?</w:t>
      </w:r>
    </w:p>
    <w:p>
      <w:pPr>
        <w:pStyle w:val="ListBullet"/>
      </w:pPr>
      <w:r>
        <w:t>Variability: Is the signal stable or fluctuating?</w:t>
      </w:r>
    </w:p>
    <w:p>
      <w:pPr>
        <w:pStyle w:val="ListBullet"/>
      </w:pPr>
      <w:r>
        <w:t>Timing: Did the change occur before, during, or after the fault?</w:t>
      </w:r>
    </w:p>
    <w:p>
      <w:pPr>
        <w:pStyle w:val="ListBullet"/>
      </w:pPr>
      <w:r>
        <w:t>Correlation: Did another relevant signal change at the same time?</w:t>
      </w:r>
    </w:p>
    <w:p>
      <w:pPr>
        <w:pStyle w:val="ListBullet"/>
      </w:pPr>
      <w:r>
        <w:t>Recovery: Did the value return to its expected range?</w:t>
      </w:r>
    </w:p>
    <w:p>
      <w:r>
        <w:t>A trend should be interpreted against the process requirements, operating mode, and known machine sequence.</w:t>
      </w:r>
    </w:p>
    <w:p>
      <w:pPr>
        <w:pStyle w:val="Heading2"/>
      </w:pPr>
      <w:r>
        <w:t>14. Connecting Alarm Events with Trends</w:t>
      </w:r>
    </w:p>
    <w:p>
      <w:r>
        <w:t>Alarm history and trends are especially useful when reviewed together.</w:t>
      </w:r>
    </w:p>
    <w:p>
      <w:r>
        <w:t>Suppose a station repeatedly faults during clamp closure.</w:t>
      </w:r>
    </w:p>
    <w:p>
      <w:r>
        <w:t>A useful investigation sequence is:</w:t>
      </w:r>
    </w:p>
    <w:p>
      <w:pPr>
        <w:tabs>
          <w:tab w:pos="403" w:val="left"/>
        </w:tabs>
        <w:spacing w:after="40" w:line="276" w:lineRule="auto"/>
        <w:ind w:left="403" w:hanging="403"/>
        <w:jc w:val="left"/>
      </w:pPr>
      <w:r>
        <w:rPr>
          <w:color w:val="1A2E4A"/>
        </w:rPr>
        <w:t>1.</w:t>
        <w:tab/>
      </w:r>
      <w:r>
        <w:t>Identify the alarm activation timestamp.</w:t>
      </w:r>
    </w:p>
    <w:p>
      <w:pPr>
        <w:tabs>
          <w:tab w:pos="403" w:val="left"/>
        </w:tabs>
        <w:spacing w:after="40" w:line="276" w:lineRule="auto"/>
        <w:ind w:left="403" w:hanging="403"/>
        <w:jc w:val="left"/>
      </w:pPr>
      <w:r>
        <w:rPr>
          <w:color w:val="1A2E4A"/>
        </w:rPr>
        <w:t>2.</w:t>
        <w:tab/>
      </w:r>
      <w:r>
        <w:t>Open the historical trend for the relevant period.</w:t>
      </w:r>
    </w:p>
    <w:p>
      <w:pPr>
        <w:tabs>
          <w:tab w:pos="403" w:val="left"/>
        </w:tabs>
        <w:spacing w:after="40" w:line="276" w:lineRule="auto"/>
        <w:ind w:left="403" w:hanging="403"/>
        <w:jc w:val="left"/>
      </w:pPr>
      <w:r>
        <w:rPr>
          <w:color w:val="1A2E4A"/>
        </w:rPr>
        <w:t>3.</w:t>
        <w:tab/>
      </w:r>
      <w:r>
        <w:t>Display clamp command, clamp feedback, and pressure.</w:t>
      </w:r>
    </w:p>
    <w:p>
      <w:pPr>
        <w:tabs>
          <w:tab w:pos="403" w:val="left"/>
        </w:tabs>
        <w:spacing w:after="40" w:line="276" w:lineRule="auto"/>
        <w:ind w:left="403" w:hanging="403"/>
        <w:jc w:val="left"/>
      </w:pPr>
      <w:r>
        <w:rPr>
          <w:color w:val="1A2E4A"/>
        </w:rPr>
        <w:t>4.</w:t>
        <w:tab/>
      </w:r>
      <w:r>
        <w:t>Check whether pressure changed before the alarm.</w:t>
      </w:r>
    </w:p>
    <w:p>
      <w:pPr>
        <w:tabs>
          <w:tab w:pos="403" w:val="left"/>
        </w:tabs>
        <w:spacing w:after="40" w:line="276" w:lineRule="auto"/>
        <w:ind w:left="403" w:hanging="403"/>
        <w:jc w:val="left"/>
      </w:pPr>
      <w:r>
        <w:rPr>
          <w:color w:val="1A2E4A"/>
        </w:rPr>
        <w:t>5.</w:t>
        <w:tab/>
      </w:r>
      <w:r>
        <w:t>Compare the sequence timing with PLC diagnostics.</w:t>
      </w:r>
    </w:p>
    <w:p>
      <w:pPr>
        <w:tabs>
          <w:tab w:pos="403" w:val="left"/>
        </w:tabs>
        <w:spacing w:after="40" w:line="276" w:lineRule="auto"/>
        <w:ind w:left="403" w:hanging="403"/>
        <w:jc w:val="left"/>
      </w:pPr>
      <w:r>
        <w:rPr>
          <w:color w:val="1A2E4A"/>
        </w:rPr>
        <w:t>6.</w:t>
        <w:tab/>
      </w:r>
      <w:r>
        <w:t>Inspect sensor, valve, wiring, and mechanical conditions as appropriate.</w:t>
      </w:r>
    </w:p>
    <w:p>
      <w:pPr>
        <w:tabs>
          <w:tab w:pos="403" w:val="left"/>
        </w:tabs>
        <w:spacing w:after="40" w:line="276" w:lineRule="auto"/>
        <w:ind w:left="403" w:hanging="403"/>
        <w:jc w:val="left"/>
      </w:pPr>
      <w:r>
        <w:rPr>
          <w:color w:val="1A2E4A"/>
        </w:rPr>
        <w:t>7.</w:t>
        <w:tab/>
      </w:r>
      <w:r>
        <w:t>Verify the suspected cause with additional evidence.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Evidence</w:t>
            </w:r>
          </w:p>
        </w:tc>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Clamp feedback timeout</w:t>
            </w:r>
          </w:p>
        </w:tc>
        <w:tc>
          <w:tcPr>
            <w:tcW w:type="dxa" w:w="3600"/>
          </w:tcPr>
          <w:p>
            <w:pPr>
              <w:spacing w:after="0" w:before="0" w:line="240" w:lineRule="auto"/>
              <w:jc w:val="left"/>
            </w:pPr>
            <w:r>
              <w:t>The sequence did not receive the expected feedback in time</w:t>
            </w:r>
          </w:p>
        </w:tc>
      </w:tr>
      <w:tr>
        <w:tc>
          <w:tcPr>
            <w:tcW w:type="dxa" w:w="3600"/>
          </w:tcPr>
          <w:p>
            <w:pPr>
              <w:spacing w:after="0" w:before="0" w:line="240" w:lineRule="auto"/>
              <w:jc w:val="left"/>
            </w:pPr>
            <w:r>
              <w:t>Command tag</w:t>
            </w:r>
          </w:p>
        </w:tc>
        <w:tc>
          <w:tcPr>
            <w:tcW w:type="dxa" w:w="3600"/>
          </w:tcPr>
          <w:p>
            <w:pPr>
              <w:spacing w:after="0" w:before="0" w:line="240" w:lineRule="auto"/>
              <w:jc w:val="left"/>
            </w:pPr>
            <w:r>
              <w:t>Clamp-close request active</w:t>
            </w:r>
          </w:p>
        </w:tc>
        <w:tc>
          <w:tcPr>
            <w:tcW w:type="dxa" w:w="3600"/>
          </w:tcPr>
          <w:p>
            <w:pPr>
              <w:spacing w:after="0" w:before="0" w:line="240" w:lineRule="auto"/>
              <w:jc w:val="left"/>
            </w:pPr>
            <w:r>
              <w:t>A closure request was issued</w:t>
            </w:r>
          </w:p>
        </w:tc>
      </w:tr>
      <w:tr>
        <w:tc>
          <w:tcPr>
            <w:tcW w:type="dxa" w:w="3600"/>
          </w:tcPr>
          <w:p>
            <w:pPr>
              <w:spacing w:after="0" w:before="0" w:line="240" w:lineRule="auto"/>
              <w:jc w:val="left"/>
            </w:pPr>
            <w:r>
              <w:t>Feedback tag</w:t>
            </w:r>
          </w:p>
        </w:tc>
        <w:tc>
          <w:tcPr>
            <w:tcW w:type="dxa" w:w="3600"/>
          </w:tcPr>
          <w:p>
            <w:pPr>
              <w:spacing w:after="0" w:before="0" w:line="240" w:lineRule="auto"/>
              <w:jc w:val="left"/>
            </w:pPr>
            <w:r>
              <w:t>Clamp-closed remains false</w:t>
            </w:r>
          </w:p>
        </w:tc>
        <w:tc>
          <w:tcPr>
            <w:tcW w:type="dxa" w:w="3600"/>
          </w:tcPr>
          <w:p>
            <w:pPr>
              <w:spacing w:after="0" w:before="0" w:line="240" w:lineRule="auto"/>
              <w:jc w:val="left"/>
            </w:pPr>
            <w:r>
              <w:t>Closure was not confirmed by the reported signal</w:t>
            </w:r>
          </w:p>
        </w:tc>
      </w:tr>
      <w:tr>
        <w:tc>
          <w:tcPr>
            <w:tcW w:type="dxa" w:w="3600"/>
          </w:tcPr>
          <w:p>
            <w:pPr>
              <w:spacing w:after="0" w:before="0" w:line="240" w:lineRule="auto"/>
              <w:jc w:val="left"/>
            </w:pPr>
            <w:r>
              <w:t>Pressure trend</w:t>
            </w:r>
          </w:p>
        </w:tc>
        <w:tc>
          <w:tcPr>
            <w:tcW w:type="dxa" w:w="3600"/>
          </w:tcPr>
          <w:p>
            <w:pPr>
              <w:spacing w:after="0" w:before="0" w:line="240" w:lineRule="auto"/>
              <w:jc w:val="left"/>
            </w:pPr>
            <w:r>
              <w:t>Pressure drops during closure</w:t>
            </w:r>
          </w:p>
        </w:tc>
        <w:tc>
          <w:tcPr>
            <w:tcW w:type="dxa" w:w="3600"/>
          </w:tcPr>
          <w:p>
            <w:pPr>
              <w:spacing w:after="0" w:before="0" w:line="240" w:lineRule="auto"/>
              <w:jc w:val="left"/>
            </w:pPr>
            <w:r>
              <w:t>Possible pressure-supply or leakage issue</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Timeout step identified</w:t>
            </w:r>
          </w:p>
        </w:tc>
        <w:tc>
          <w:tcPr>
            <w:tcW w:type="dxa" w:w="3600"/>
          </w:tcPr>
          <w:p>
            <w:pPr>
              <w:spacing w:after="0" w:before="0" w:line="240" w:lineRule="auto"/>
              <w:jc w:val="left"/>
            </w:pPr>
            <w:r>
              <w:t>Confirms where the sequence stopped</w:t>
            </w:r>
          </w:p>
        </w:tc>
      </w:tr>
    </w:tbl>
    <w:p/>
    <w:p>
      <w:r>
        <w:t>This evidence narrows the investigation. It does not independently prove whether the problem is a pneumatic leak, valve fault, mechanical obstruction, sensor failure, or another cause.</w:t>
      </w:r>
    </w:p>
    <w:p>
      <w:pPr>
        <w:pStyle w:val="Heading2"/>
      </w:pPr>
      <w:r>
        <w:t>15. Trend Acquisition, Sampling, and Deadband</w:t>
      </w:r>
    </w:p>
    <w:p>
      <w:r>
        <w:t>A trend is only useful if its underlying data has sufficient quality and resolution.</w:t>
      </w:r>
    </w:p>
    <w:p>
      <w:pPr>
        <w:pStyle w:val="Heading3"/>
      </w:pPr>
      <w:r>
        <w:t>Sampling interval</w:t>
      </w:r>
    </w:p>
    <w:p>
      <w:r>
        <w:t>The sampling interval is the time between recorded samples when interval-based acquisition is used.</w:t>
      </w:r>
    </w:p>
    <w:p>
      <w:r>
        <w:t>For example, a value recorded every 5 seconds may be suitable for a slowly changing temperature but too slow to characterize a short pressure transient.</w:t>
      </w:r>
    </w:p>
    <w:p>
      <w:pPr>
        <w:pStyle w:val="Heading3"/>
      </w:pPr>
      <w:r>
        <w:t>Change-based acquisition</w:t>
      </w:r>
    </w:p>
    <w:p>
      <w:r>
        <w:t>Some systems record a value when it changes beyond a configured threshold or when another acquisition condition is satisfied.</w:t>
      </w:r>
    </w:p>
    <w:p>
      <w:r>
        <w:t>This can reduce storage usage, but small changes may not be recorded if they fall within the configured deadband.</w:t>
      </w:r>
    </w:p>
    <w:p>
      <w:pPr>
        <w:pStyle w:val="Heading3"/>
      </w:pPr>
      <w:r>
        <w:t>Deadband</w:t>
      </w:r>
    </w:p>
    <w:p>
      <w:r>
        <w:t>For historical logging, a deadband can prevent insignificant changes from generating unnecessary records.</w:t>
      </w:r>
    </w:p>
    <w:p>
      <w:r>
        <w:t>For example, if pressure fluctuates by tiny amounts because of sensor noise, recording every fluctuation may add storage and make the trend harder to interpret.</w:t>
      </w:r>
    </w:p>
    <w:p>
      <w:r>
        <w:t>The deadband must not be so large that meaningful process changes are hidden.</w:t>
      </w:r>
    </w:p>
    <w:p>
      <w:pPr>
        <w:pStyle w:val="Heading3"/>
      </w:pPr>
      <w:r>
        <w:t>Time synchronization</w:t>
      </w:r>
    </w:p>
    <w:p>
      <w:r>
        <w:t>Historical correlation requires reliable timestamps.</w:t>
      </w:r>
    </w:p>
    <w:p>
      <w:r>
        <w:t>If the PLC, SCADA server, robot controller, and database have inconsistent clocks, the order of events may be misleading.</w:t>
      </w:r>
    </w:p>
    <w:p>
      <w:r>
        <w:t>For useful fault investigation, maintain an appropriate time-synchronization strategy across relevant systems and understand whether displayed timestamps represent source time, server receipt time, or database recording time.</w:t>
      </w:r>
    </w:p>
    <w:p>
      <w:pPr>
        <w:pStyle w:val="Heading2"/>
      </w:pPr>
      <w:r>
        <w:t>16. Alarm Floods and Nuisance Alarms</w:t>
      </w:r>
    </w:p>
    <w:p>
      <w:r>
        <w:t>An alarm flood occurs when a large number of alarms arrive within a short period, making it difficult for operators to identify the most important condition.</w:t>
      </w:r>
    </w:p>
    <w:p>
      <w:r>
        <w:t>A single initiating fault may produce several downstream alarms.</w:t>
      </w:r>
    </w:p>
    <w:p>
      <w:r>
        <w:t>For example, if a station loses communication, the SCADA system may receive:</w:t>
      </w:r>
    </w:p>
    <w:p>
      <w:pPr>
        <w:pStyle w:val="ListBullet"/>
      </w:pPr>
      <w:r>
        <w:t>PLC communication lost.</w:t>
      </w:r>
    </w:p>
    <w:p>
      <w:pPr>
        <w:pStyle w:val="ListBullet"/>
      </w:pPr>
      <w:r>
        <w:t>Station not ready.</w:t>
      </w:r>
    </w:p>
    <w:p>
      <w:pPr>
        <w:pStyle w:val="ListBullet"/>
      </w:pPr>
      <w:r>
        <w:t>Robot status unavailable.</w:t>
      </w:r>
    </w:p>
    <w:p>
      <w:pPr>
        <w:pStyle w:val="ListBullet"/>
      </w:pPr>
      <w:r>
        <w:t>Clamp status unavailable.</w:t>
      </w:r>
    </w:p>
    <w:p>
      <w:pPr>
        <w:pStyle w:val="ListBullet"/>
      </w:pPr>
      <w:r>
        <w:t>Cycle timeout.</w:t>
      </w:r>
    </w:p>
    <w:p>
      <w:r>
        <w:t>Some may represent genuine consequences of the initiating failure rather than independent equipment faults.</w:t>
      </w:r>
    </w:p>
    <w:p>
      <w:pPr>
        <w:pStyle w:val="Heading3"/>
      </w:pPr>
      <w:r>
        <w:t>Nuisance alarms</w:t>
      </w:r>
    </w:p>
    <w:p>
      <w:r>
        <w:t>A nuisance alarm is an alarm that does not provide useful or appropriate attention under the intended operating conditions. Repeated chattering, poorly configured thresholds, and alarms for expected normal conditions can contribute to alarm fatigue.</w:t>
      </w:r>
    </w:p>
    <w:p>
      <w:pPr>
        <w:pStyle w:val="Heading3"/>
      </w:pPr>
      <w:r>
        <w:t>Practical improvements</w:t>
      </w:r>
    </w:p>
    <w:p>
      <w:pPr>
        <w:pStyle w:val="ListBullet"/>
      </w:pPr>
      <w:r>
        <w:t>Review frequently recurring alarms.</w:t>
      </w:r>
    </w:p>
    <w:p>
      <w:pPr>
        <w:pStyle w:val="ListBullet"/>
      </w:pPr>
      <w:r>
        <w:t>Correct noisy signals and unstable process conditions.</w:t>
      </w:r>
    </w:p>
    <w:p>
      <w:pPr>
        <w:pStyle w:val="ListBullet"/>
      </w:pPr>
      <w:r>
        <w:t>Use suitable delays and hysteresis.</w:t>
      </w:r>
    </w:p>
    <w:p>
      <w:pPr>
        <w:pStyle w:val="ListBullet"/>
      </w:pPr>
      <w:r>
        <w:t>Distinguish initiating faults from consequential indications.</w:t>
      </w:r>
    </w:p>
    <w:p>
      <w:pPr>
        <w:pStyle w:val="ListBullet"/>
      </w:pPr>
      <w:r>
        <w:t>Avoid generating alarms for every ordinary state change.</w:t>
      </w:r>
    </w:p>
    <w:p>
      <w:pPr>
        <w:pStyle w:val="ListBullet"/>
      </w:pPr>
      <w:r>
        <w:t>Document the required operator response.</w:t>
      </w:r>
    </w:p>
    <w:p>
      <w:pPr>
        <w:pStyle w:val="ListBullet"/>
      </w:pPr>
      <w:r>
        <w:t>Review priority and suppression behavior according to the approved alarm philosophy.</w:t>
      </w:r>
    </w:p>
    <w:p>
      <w:r>
        <w:t>Alarm suppression or shelving must be controlled and visible according to the site's procedures. Hiding an alarm is not the same as correcting the underlying condition.</w:t>
      </w:r>
    </w:p>
    <w:p>
      <w:pPr>
        <w:pStyle w:val="Heading2"/>
      </w:pPr>
      <w:r>
        <w:t>17. Alarm Performance Metrics</w:t>
      </w:r>
    </w:p>
    <w:p>
      <w:r>
        <w:t>Alarm history can support measurement of alarm-system performance.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Alarm count</w:t>
            </w:r>
          </w:p>
        </w:tc>
        <w:tc>
          <w:tcPr>
            <w:tcW w:type="dxa" w:w="5400"/>
          </w:tcPr>
          <w:p>
            <w:pPr>
              <w:spacing w:after="0" w:before="0" w:line="240" w:lineRule="auto"/>
              <w:jc w:val="left"/>
            </w:pPr>
            <w:r>
              <w:t>Number of recorded alarm occurrences within a period</w:t>
            </w:r>
          </w:p>
        </w:tc>
      </w:tr>
      <w:tr>
        <w:tc>
          <w:tcPr>
            <w:tcW w:type="dxa" w:w="5400"/>
          </w:tcPr>
          <w:p>
            <w:pPr>
              <w:spacing w:after="0" w:before="0" w:line="240" w:lineRule="auto"/>
              <w:jc w:val="left"/>
            </w:pPr>
            <w:r>
              <w:t>Alarm frequency</w:t>
            </w:r>
          </w:p>
        </w:tc>
        <w:tc>
          <w:tcPr>
            <w:tcW w:type="dxa" w:w="5400"/>
          </w:tcPr>
          <w:p>
            <w:pPr>
              <w:spacing w:after="0" w:before="0" w:line="240" w:lineRule="auto"/>
              <w:jc w:val="left"/>
            </w:pPr>
            <w:r>
              <w:t>How often alarms occur</w:t>
            </w:r>
          </w:p>
        </w:tc>
      </w:tr>
      <w:tr>
        <w:tc>
          <w:tcPr>
            <w:tcW w:type="dxa" w:w="5400"/>
          </w:tcPr>
          <w:p>
            <w:pPr>
              <w:spacing w:after="0" w:before="0" w:line="240" w:lineRule="auto"/>
              <w:jc w:val="left"/>
            </w:pPr>
            <w:r>
              <w:t>Active alarm count</w:t>
            </w:r>
          </w:p>
        </w:tc>
        <w:tc>
          <w:tcPr>
            <w:tcW w:type="dxa" w:w="5400"/>
          </w:tcPr>
          <w:p>
            <w:pPr>
              <w:spacing w:after="0" w:before="0" w:line="240" w:lineRule="auto"/>
              <w:jc w:val="left"/>
            </w:pPr>
            <w:r>
              <w:t>Number of currently active alarms</w:t>
            </w:r>
          </w:p>
        </w:tc>
      </w:tr>
      <w:tr>
        <w:tc>
          <w:tcPr>
            <w:tcW w:type="dxa" w:w="5400"/>
          </w:tcPr>
          <w:p>
            <w:pPr>
              <w:spacing w:after="0" w:before="0" w:line="240" w:lineRule="auto"/>
              <w:jc w:val="left"/>
            </w:pPr>
            <w:r>
              <w:t>Alarm duration</w:t>
            </w:r>
          </w:p>
        </w:tc>
        <w:tc>
          <w:tcPr>
            <w:tcW w:type="dxa" w:w="5400"/>
          </w:tcPr>
          <w:p>
            <w:pPr>
              <w:spacing w:after="0" w:before="0" w:line="240" w:lineRule="auto"/>
              <w:jc w:val="left"/>
            </w:pPr>
            <w:r>
              <w:t>Time an alarm remains active</w:t>
            </w:r>
          </w:p>
        </w:tc>
      </w:tr>
      <w:tr>
        <w:tc>
          <w:tcPr>
            <w:tcW w:type="dxa" w:w="5400"/>
          </w:tcPr>
          <w:p>
            <w:pPr>
              <w:spacing w:after="0" w:before="0" w:line="240" w:lineRule="auto"/>
              <w:jc w:val="left"/>
            </w:pPr>
            <w:r>
              <w:t>Acknowledgement time</w:t>
            </w:r>
          </w:p>
        </w:tc>
        <w:tc>
          <w:tcPr>
            <w:tcW w:type="dxa" w:w="5400"/>
          </w:tcPr>
          <w:p>
            <w:pPr>
              <w:spacing w:after="0" w:before="0" w:line="240" w:lineRule="auto"/>
              <w:jc w:val="left"/>
            </w:pPr>
            <w:r>
              <w:t>Time between activation and acknowledgement</w:t>
            </w:r>
          </w:p>
        </w:tc>
      </w:tr>
      <w:tr>
        <w:tc>
          <w:tcPr>
            <w:tcW w:type="dxa" w:w="5400"/>
          </w:tcPr>
          <w:p>
            <w:pPr>
              <w:spacing w:after="0" w:before="0" w:line="240" w:lineRule="auto"/>
              <w:jc w:val="left"/>
            </w:pPr>
            <w:r>
              <w:t>Recurrence rate</w:t>
            </w:r>
          </w:p>
        </w:tc>
        <w:tc>
          <w:tcPr>
            <w:tcW w:type="dxa" w:w="5400"/>
          </w:tcPr>
          <w:p>
            <w:pPr>
              <w:spacing w:after="0" w:before="0" w:line="240" w:lineRule="auto"/>
              <w:jc w:val="left"/>
            </w:pPr>
            <w:r>
              <w:t>How frequently the same alarm returns</w:t>
            </w:r>
          </w:p>
        </w:tc>
      </w:tr>
      <w:tr>
        <w:tc>
          <w:tcPr>
            <w:tcW w:type="dxa" w:w="5400"/>
          </w:tcPr>
          <w:p>
            <w:pPr>
              <w:spacing w:after="0" w:before="0" w:line="240" w:lineRule="auto"/>
              <w:jc w:val="left"/>
            </w:pPr>
            <w:r>
              <w:t>Alarm distribution by station</w:t>
            </w:r>
          </w:p>
        </w:tc>
        <w:tc>
          <w:tcPr>
            <w:tcW w:type="dxa" w:w="5400"/>
          </w:tcPr>
          <w:p>
            <w:pPr>
              <w:spacing w:after="0" w:before="0" w:line="240" w:lineRule="auto"/>
              <w:jc w:val="left"/>
            </w:pPr>
            <w:r>
              <w:t>Where alarm activity is concentrated</w:t>
            </w:r>
          </w:p>
        </w:tc>
      </w:tr>
      <w:tr>
        <w:tc>
          <w:tcPr>
            <w:tcW w:type="dxa" w:w="5400"/>
          </w:tcPr>
          <w:p>
            <w:pPr>
              <w:spacing w:after="0" w:before="0" w:line="240" w:lineRule="auto"/>
              <w:jc w:val="left"/>
            </w:pPr>
            <w:r>
              <w:t>Alarm flood frequency</w:t>
            </w:r>
          </w:p>
        </w:tc>
        <w:tc>
          <w:tcPr>
            <w:tcW w:type="dxa" w:w="5400"/>
          </w:tcPr>
          <w:p>
            <w:pPr>
              <w:spacing w:after="0" w:before="0" w:line="240" w:lineRule="auto"/>
              <w:jc w:val="left"/>
            </w:pPr>
            <w:r>
              <w:t>How often high-volume alarm bursts occur</w:t>
            </w:r>
          </w:p>
        </w:tc>
      </w:tr>
    </w:tbl>
    <w:p/>
    <w:p>
      <w:r>
        <w:t>Metrics must use clearly defined rules. For example, an alarm that activates and clears repeatedly may generate several occurrences, while another reporting method may count one continuous active period.</w:t>
      </w:r>
    </w:p>
    <w:p>
      <w:r>
        <w:t>Alarm counts alone are not a measure of plant reliability. A high count can reflect actual equipment problems, excessive alarm sensitivity, configuration defects, or a mixture of all three.</w:t>
      </w:r>
    </w:p>
    <w:p>
      <w:pPr>
        <w:pStyle w:val="Heading2"/>
      </w:pPr>
      <w:r>
        <w:t>18. Practical Example: Investigating a Robotic Station Fault</w:t>
      </w:r>
    </w:p>
    <w:p>
      <w:r>
        <w:t>Assume FR1040 repeatedly stops during a fixture-clamping operation.</w:t>
      </w:r>
    </w:p>
    <w:p>
      <w:r>
        <w:t xml:space="preserve">The alarm history shows </w:t>
      </w:r>
      <w:r>
        <w:rPr>
          <w:rFonts w:ascii="Consolas" w:hAnsi="Consolas"/>
          <w:color w:val="333333"/>
          <w:sz w:val="19"/>
          <w:shd w:val="clear" w:color="auto" w:fill="EFEFEF"/>
        </w:rPr>
        <w:t>Clamp-closed feedback timeout</w:t>
      </w:r>
      <w:r>
        <w:t>. A historical trend is available for the clamp command, feedback, and air pressure.</w:t>
      </w:r>
    </w:p>
    <w:p>
      <w:pPr>
        <w:pStyle w:val="Heading3"/>
      </w:pPr>
      <w:r>
        <w:t>Investigation procedure</w:t>
      </w:r>
    </w:p>
    <w:p>
      <w:r>
        <w:t>Step 1: Establish the event time.</w:t>
      </w:r>
    </w:p>
    <w:p>
      <w:r>
        <w:t>Use the alarm log to identify the exact occurrence and its duration.</w:t>
      </w:r>
    </w:p>
    <w:p>
      <w:r>
        <w:t>Step 2: Check the PLC command.</w:t>
      </w:r>
    </w:p>
    <w:p>
      <w:r>
        <w:t>Determine whether the PLC actually issued the clamp-close request.</w:t>
      </w:r>
    </w:p>
    <w:p>
      <w:r>
        <w:t>Step 3: Check the feedback.</w:t>
      </w:r>
    </w:p>
    <w:p>
      <w:r>
        <w:t>Determine whether the closed feedback changed and whether the PLC received it before the timeout.</w:t>
      </w:r>
    </w:p>
    <w:p>
      <w:r>
        <w:t>Step 4: Inspect the pressure trend.</w:t>
      </w:r>
    </w:p>
    <w:p>
      <w:r>
        <w:t>Determine whether pressure dropped before or during the closure attempt.</w:t>
      </w:r>
    </w:p>
    <w:p>
      <w:r>
        <w:t>Step 5: Review the sequence and device diagnostics.</w:t>
      </w:r>
    </w:p>
    <w:p>
      <w:r>
        <w:t>Check the PLC sequence step, relevant permissives, and any valve or sensor diagnostics available.</w:t>
      </w:r>
    </w:p>
    <w:p>
      <w:r>
        <w:t>Step 6: Verify the physical cause.</w:t>
      </w:r>
    </w:p>
    <w:p>
      <w:r>
        <w:t>Inspect the relevant equipment under approved isolation and safety procedures. A trend suggests where to investigate, not permission to skip physical verification.</w:t>
      </w:r>
    </w:p>
    <w:p>
      <w:r>
        <w:t>Step 7: Confirm the result.</w:t>
      </w:r>
    </w:p>
    <w:p>
      <w:r>
        <w:t>After corrective action, verify normal operation, check for recurrence, and record the cause and corrective action according to maintenance procedures.</w:t>
      </w:r>
    </w:p>
    <w:p>
      <w:r>
        <w:t>This combines alarm history, process trends, PLC diagnostics, and physical inspection. Each contributes different evidence.</w:t>
      </w:r>
    </w:p>
    <w:p>
      <w:pPr>
        <w:pStyle w:val="Heading2"/>
      </w:pPr>
      <w:r>
        <w:t>19. Common Alarm and Trend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diagnostic step</w:t>
            </w:r>
          </w:p>
        </w:tc>
      </w:tr>
      <w:tr>
        <w:tc>
          <w:tcPr>
            <w:tcW w:type="dxa" w:w="3600"/>
          </w:tcPr>
          <w:p>
            <w:pPr>
              <w:spacing w:after="0" w:before="0" w:line="240" w:lineRule="auto"/>
              <w:jc w:val="left"/>
            </w:pPr>
            <w:r>
              <w:t>Alarm never activates</w:t>
            </w:r>
          </w:p>
        </w:tc>
        <w:tc>
          <w:tcPr>
            <w:tcW w:type="dxa" w:w="3600"/>
          </w:tcPr>
          <w:p>
            <w:pPr>
              <w:spacing w:after="0" w:before="0" w:line="240" w:lineRule="auto"/>
              <w:jc w:val="left"/>
            </w:pPr>
            <w:r>
              <w:t>Incorrect source, condition, threshold, or alarm configuration</w:t>
            </w:r>
          </w:p>
        </w:tc>
        <w:tc>
          <w:tcPr>
            <w:tcW w:type="dxa" w:w="3600"/>
          </w:tcPr>
          <w:p>
            <w:pPr>
              <w:spacing w:after="0" w:before="0" w:line="240" w:lineRule="auto"/>
              <w:jc w:val="left"/>
            </w:pPr>
            <w:r>
              <w:t>Compare the configured condition with the source value</w:t>
            </w:r>
          </w:p>
        </w:tc>
      </w:tr>
      <w:tr>
        <w:tc>
          <w:tcPr>
            <w:tcW w:type="dxa" w:w="3600"/>
          </w:tcPr>
          <w:p>
            <w:pPr>
              <w:spacing w:after="0" w:before="0" w:line="240" w:lineRule="auto"/>
              <w:jc w:val="left"/>
            </w:pPr>
            <w:r>
              <w:t>Alarm activates repeatedly</w:t>
            </w:r>
          </w:p>
        </w:tc>
        <w:tc>
          <w:tcPr>
            <w:tcW w:type="dxa" w:w="3600"/>
          </w:tcPr>
          <w:p>
            <w:pPr>
              <w:spacing w:after="0" w:before="0" w:line="240" w:lineRule="auto"/>
              <w:jc w:val="left"/>
            </w:pPr>
            <w:r>
              <w:t>Signal fluctuation, insufficient hysteresis, or unstable logic</w:t>
            </w:r>
          </w:p>
        </w:tc>
        <w:tc>
          <w:tcPr>
            <w:tcW w:type="dxa" w:w="3600"/>
          </w:tcPr>
          <w:p>
            <w:pPr>
              <w:spacing w:after="0" w:before="0" w:line="240" w:lineRule="auto"/>
              <w:jc w:val="left"/>
            </w:pPr>
            <w:r>
              <w:t>Inspect the signal and activation/clear thresholds</w:t>
            </w:r>
          </w:p>
        </w:tc>
      </w:tr>
      <w:tr>
        <w:tc>
          <w:tcPr>
            <w:tcW w:type="dxa" w:w="3600"/>
          </w:tcPr>
          <w:p>
            <w:pPr>
              <w:spacing w:after="0" w:before="0" w:line="240" w:lineRule="auto"/>
              <w:jc w:val="left"/>
            </w:pPr>
            <w:r>
              <w:t>Alarm remains active after recovery</w:t>
            </w:r>
          </w:p>
        </w:tc>
        <w:tc>
          <w:tcPr>
            <w:tcW w:type="dxa" w:w="3600"/>
          </w:tcPr>
          <w:p>
            <w:pPr>
              <w:spacing w:after="0" w:before="0" w:line="240" w:lineRule="auto"/>
              <w:jc w:val="left"/>
            </w:pPr>
            <w:r>
              <w:t>Condition is still active, alarm is latched, or clear/reset rules are not satisfied</w:t>
            </w:r>
          </w:p>
        </w:tc>
        <w:tc>
          <w:tcPr>
            <w:tcW w:type="dxa" w:w="3600"/>
          </w:tcPr>
          <w:p>
            <w:pPr>
              <w:spacing w:after="0" w:before="0" w:line="240" w:lineRule="auto"/>
              <w:jc w:val="left"/>
            </w:pPr>
            <w:r>
              <w:t>Check the source condition and alarm lifecycle configuration</w:t>
            </w:r>
          </w:p>
        </w:tc>
      </w:tr>
      <w:tr>
        <w:tc>
          <w:tcPr>
            <w:tcW w:type="dxa" w:w="3600"/>
          </w:tcPr>
          <w:p>
            <w:pPr>
              <w:spacing w:after="0" w:before="0" w:line="240" w:lineRule="auto"/>
              <w:jc w:val="left"/>
            </w:pPr>
            <w:r>
              <w:t>Alarm is active but not acknowledged</w:t>
            </w:r>
          </w:p>
        </w:tc>
        <w:tc>
          <w:tcPr>
            <w:tcW w:type="dxa" w:w="3600"/>
          </w:tcPr>
          <w:p>
            <w:pPr>
              <w:spacing w:after="0" w:before="0" w:line="240" w:lineRule="auto"/>
              <w:jc w:val="left"/>
            </w:pPr>
            <w:r>
              <w:t>Operator has not acknowledged it, or acknowledgement is not being recorded</w:t>
            </w:r>
          </w:p>
        </w:tc>
        <w:tc>
          <w:tcPr>
            <w:tcW w:type="dxa" w:w="3600"/>
          </w:tcPr>
          <w:p>
            <w:pPr>
              <w:spacing w:after="0" w:before="0" w:line="240" w:lineRule="auto"/>
              <w:jc w:val="left"/>
            </w:pPr>
            <w:r>
              <w:t>Check the alarm state and acknowledgement configuration</w:t>
            </w:r>
          </w:p>
        </w:tc>
      </w:tr>
      <w:tr>
        <w:tc>
          <w:tcPr>
            <w:tcW w:type="dxa" w:w="3600"/>
          </w:tcPr>
          <w:p>
            <w:pPr>
              <w:spacing w:after="0" w:before="0" w:line="240" w:lineRule="auto"/>
              <w:jc w:val="left"/>
            </w:pPr>
            <w:r>
              <w:t>Alarm history is missing</w:t>
            </w:r>
          </w:p>
        </w:tc>
        <w:tc>
          <w:tcPr>
            <w:tcW w:type="dxa" w:w="3600"/>
          </w:tcPr>
          <w:p>
            <w:pPr>
              <w:spacing w:after="0" w:before="0" w:line="240" w:lineRule="auto"/>
              <w:jc w:val="left"/>
            </w:pPr>
            <w:r>
              <w:t>Logging disabled, storage failure, retention limit, or query/filter issue</w:t>
            </w:r>
          </w:p>
        </w:tc>
        <w:tc>
          <w:tcPr>
            <w:tcW w:type="dxa" w:w="3600"/>
          </w:tcPr>
          <w:p>
            <w:pPr>
              <w:spacing w:after="0" w:before="0" w:line="240" w:lineRule="auto"/>
              <w:jc w:val="left"/>
            </w:pPr>
            <w:r>
              <w:t>Verify recording configuration and stored records</w:t>
            </w:r>
          </w:p>
        </w:tc>
      </w:tr>
      <w:tr>
        <w:tc>
          <w:tcPr>
            <w:tcW w:type="dxa" w:w="3600"/>
          </w:tcPr>
          <w:p>
            <w:pPr>
              <w:spacing w:after="0" w:before="0" w:line="240" w:lineRule="auto"/>
              <w:jc w:val="left"/>
            </w:pPr>
            <w:r>
              <w:t>Alarm timestamps appear out of order</w:t>
            </w:r>
          </w:p>
        </w:tc>
        <w:tc>
          <w:tcPr>
            <w:tcW w:type="dxa" w:w="3600"/>
          </w:tcPr>
          <w:p>
            <w:pPr>
              <w:spacing w:after="0" w:before="0" w:line="240" w:lineRule="auto"/>
              <w:jc w:val="left"/>
            </w:pPr>
            <w:r>
              <w:t>Clock differences, timestamp semantics, or delayed communication</w:t>
            </w:r>
          </w:p>
        </w:tc>
        <w:tc>
          <w:tcPr>
            <w:tcW w:type="dxa" w:w="3600"/>
          </w:tcPr>
          <w:p>
            <w:pPr>
              <w:spacing w:after="0" w:before="0" w:line="240" w:lineRule="auto"/>
              <w:jc w:val="left"/>
            </w:pPr>
            <w:r>
              <w:t>Check time synchronization and timestamp sources</w:t>
            </w:r>
          </w:p>
        </w:tc>
      </w:tr>
      <w:tr>
        <w:tc>
          <w:tcPr>
            <w:tcW w:type="dxa" w:w="3600"/>
          </w:tcPr>
          <w:p>
            <w:pPr>
              <w:spacing w:after="0" w:before="0" w:line="240" w:lineRule="auto"/>
              <w:jc w:val="left"/>
            </w:pPr>
            <w:r>
              <w:t>Trend contains gaps</w:t>
            </w:r>
          </w:p>
        </w:tc>
        <w:tc>
          <w:tcPr>
            <w:tcW w:type="dxa" w:w="3600"/>
          </w:tcPr>
          <w:p>
            <w:pPr>
              <w:spacing w:after="0" w:before="0" w:line="240" w:lineRule="auto"/>
              <w:jc w:val="left"/>
            </w:pPr>
            <w:r>
              <w:t>Missing acquisition, data-source failure, or incomplete historical records</w:t>
            </w:r>
          </w:p>
        </w:tc>
        <w:tc>
          <w:tcPr>
            <w:tcW w:type="dxa" w:w="3600"/>
          </w:tcPr>
          <w:p>
            <w:pPr>
              <w:spacing w:after="0" w:before="0" w:line="240" w:lineRule="auto"/>
              <w:jc w:val="left"/>
            </w:pPr>
            <w:r>
              <w:t>Check data quality and logging diagnostics</w:t>
            </w:r>
          </w:p>
        </w:tc>
      </w:tr>
      <w:tr>
        <w:tc>
          <w:tcPr>
            <w:tcW w:type="dxa" w:w="3600"/>
          </w:tcPr>
          <w:p>
            <w:pPr>
              <w:spacing w:after="0" w:before="0" w:line="240" w:lineRule="auto"/>
              <w:jc w:val="left"/>
            </w:pPr>
            <w:r>
              <w:t>Trend misses short spikes</w:t>
            </w:r>
          </w:p>
        </w:tc>
        <w:tc>
          <w:tcPr>
            <w:tcW w:type="dxa" w:w="3600"/>
          </w:tcPr>
          <w:p>
            <w:pPr>
              <w:spacing w:after="0" w:before="0" w:line="240" w:lineRule="auto"/>
              <w:jc w:val="left"/>
            </w:pPr>
            <w:r>
              <w:t>Sampling interval too slow or change-based acquisition too restrictive</w:t>
            </w:r>
          </w:p>
        </w:tc>
        <w:tc>
          <w:tcPr>
            <w:tcW w:type="dxa" w:w="3600"/>
          </w:tcPr>
          <w:p>
            <w:pPr>
              <w:spacing w:after="0" w:before="0" w:line="240" w:lineRule="auto"/>
              <w:jc w:val="left"/>
            </w:pPr>
            <w:r>
              <w:t>Review acquisition resolution and deadband</w:t>
            </w:r>
          </w:p>
        </w:tc>
      </w:tr>
      <w:tr>
        <w:tc>
          <w:tcPr>
            <w:tcW w:type="dxa" w:w="3600"/>
          </w:tcPr>
          <w:p>
            <w:pPr>
              <w:spacing w:after="0" w:before="0" w:line="240" w:lineRule="auto"/>
              <w:jc w:val="left"/>
            </w:pPr>
            <w:r>
              <w:t>Trend values look incorrect</w:t>
            </w:r>
          </w:p>
        </w:tc>
        <w:tc>
          <w:tcPr>
            <w:tcW w:type="dxa" w:w="3600"/>
          </w:tcPr>
          <w:p>
            <w:pPr>
              <w:spacing w:after="0" w:before="0" w:line="240" w:lineRule="auto"/>
              <w:jc w:val="left"/>
            </w:pPr>
            <w:r>
              <w:t>Wrong tag, units, scaling, or time alignment</w:t>
            </w:r>
          </w:p>
        </w:tc>
        <w:tc>
          <w:tcPr>
            <w:tcW w:type="dxa" w:w="3600"/>
          </w:tcPr>
          <w:p>
            <w:pPr>
              <w:spacing w:after="0" w:before="0" w:line="240" w:lineRule="auto"/>
              <w:jc w:val="left"/>
            </w:pPr>
            <w:r>
              <w:t>Compare against the source value and engineering definition</w:t>
            </w:r>
          </w:p>
        </w:tc>
      </w:tr>
      <w:tr>
        <w:tc>
          <w:tcPr>
            <w:tcW w:type="dxa" w:w="3600"/>
          </w:tcPr>
          <w:p>
            <w:pPr>
              <w:spacing w:after="0" w:before="0" w:line="240" w:lineRule="auto"/>
              <w:jc w:val="left"/>
            </w:pPr>
            <w:r>
              <w:t>Too many alarms occur at once</w:t>
            </w:r>
          </w:p>
        </w:tc>
        <w:tc>
          <w:tcPr>
            <w:tcW w:type="dxa" w:w="3600"/>
          </w:tcPr>
          <w:p>
            <w:pPr>
              <w:spacing w:after="0" w:before="0" w:line="240" w:lineRule="auto"/>
              <w:jc w:val="left"/>
            </w:pPr>
            <w:r>
              <w:t>Alarm flood, cascading conditions, or communication loss</w:t>
            </w:r>
          </w:p>
        </w:tc>
        <w:tc>
          <w:tcPr>
            <w:tcW w:type="dxa" w:w="3600"/>
          </w:tcPr>
          <w:p>
            <w:pPr>
              <w:spacing w:after="0" w:before="0" w:line="240" w:lineRule="auto"/>
              <w:jc w:val="left"/>
            </w:pPr>
            <w:r>
              <w:t>Identify the earliest credible initiating event</w:t>
            </w:r>
          </w:p>
        </w:tc>
      </w:tr>
      <w:tr>
        <w:tc>
          <w:tcPr>
            <w:tcW w:type="dxa" w:w="3600"/>
          </w:tcPr>
          <w:p>
            <w:pPr>
              <w:spacing w:after="0" w:before="0" w:line="240" w:lineRule="auto"/>
              <w:jc w:val="left"/>
            </w:pPr>
            <w:r>
              <w:t>Alarm history and trend seem inconsistent</w:t>
            </w:r>
          </w:p>
        </w:tc>
        <w:tc>
          <w:tcPr>
            <w:tcW w:type="dxa" w:w="3600"/>
          </w:tcPr>
          <w:p>
            <w:pPr>
              <w:spacing w:after="0" w:before="0" w:line="240" w:lineRule="auto"/>
              <w:jc w:val="left"/>
            </w:pPr>
            <w:r>
              <w:t>Different time sources, acquisition intervals, or signal definitions</w:t>
            </w:r>
          </w:p>
        </w:tc>
        <w:tc>
          <w:tcPr>
            <w:tcW w:type="dxa" w:w="3600"/>
          </w:tcPr>
          <w:p>
            <w:pPr>
              <w:spacing w:after="0" w:before="0" w:line="240" w:lineRule="auto"/>
              <w:jc w:val="left"/>
            </w:pPr>
            <w:r>
              <w:t>Verify timestamps and data-source configuration</w:t>
            </w:r>
          </w:p>
        </w:tc>
      </w:tr>
    </w:tbl>
    <w:p/>
    <w:p>
      <w:pPr>
        <w:pStyle w:val="Heading2"/>
      </w:pPr>
      <w:r>
        <w:t>20. Interview Questions and Answers</w:t>
      </w:r>
    </w:p>
    <w:p>
      <w:r>
        <w:t>Q1. What is an alarm in SCADA?</w:t>
      </w:r>
    </w:p>
    <w:p>
      <w:r>
        <w:t>An alarm indicates a configured abnormal or attention-required condition that may require operator action.</w:t>
      </w:r>
    </w:p>
    <w:p>
      <w:r>
        <w:t>Q2. What is the difference between an alarm and an event?</w:t>
      </w:r>
    </w:p>
    <w:p>
      <w:r>
        <w:t>An alarm represents a condition requiring attention under the alarm philosophy. An event records an occurrence, such as a mode change or operator action.</w:t>
      </w:r>
    </w:p>
    <w:p>
      <w:r>
        <w:t>Q3. What is the difference between alarm acknowledgement and clearing?</w:t>
      </w:r>
    </w:p>
    <w:p>
      <w:r>
        <w:t>Acknowledgement records that an alarm has been recognized. Clearing means its configured active condition has returned to normal, subject to the system's alarm-state rules.</w:t>
      </w:r>
    </w:p>
    <w:p>
      <w:r>
        <w:t>Q4. What is an alarm log?</w:t>
      </w:r>
    </w:p>
    <w:p>
      <w:r>
        <w:t>A record of alarm occurrences and associated state transitions, often including timestamps, priority, acknowledgement, and clearing information.</w:t>
      </w:r>
    </w:p>
    <w:p>
      <w:r>
        <w:t>Q5. What is a SCADA trend?</w:t>
      </w:r>
    </w:p>
    <w:p>
      <w:r>
        <w:t>A graphical or tabular display of process values over time.</w:t>
      </w:r>
    </w:p>
    <w:p>
      <w:r>
        <w:t>Q6. What is the difference between a real-time and historical trend?</w:t>
      </w:r>
    </w:p>
    <w:p>
      <w:r>
        <w:t>A real-time trend displays currently acquired values. A historical trend displays values retained from an earlier period.</w:t>
      </w:r>
    </w:p>
    <w:p>
      <w:r>
        <w:t>Q7. Why are alarm history and trends used together?</w:t>
      </w:r>
    </w:p>
    <w:p>
      <w:r>
        <w:t>The alarm history identifies when a condition occurred, while trends show how relevant process values behaved around that time.</w:t>
      </w:r>
    </w:p>
    <w:p>
      <w:r>
        <w:t>Q8. What is alarm chattering?</w:t>
      </w:r>
    </w:p>
    <w:p>
      <w:r>
        <w:t>Repeated alarm activation and clearing over a short period, often caused by fluctuating signals, unstable conditions, or unsuitable configuration.</w:t>
      </w:r>
    </w:p>
    <w:p>
      <w:r>
        <w:t>Q9. What is an alarm flood?</w:t>
      </w:r>
    </w:p>
    <w:p>
      <w:r>
        <w:t>A high volume of alarms occurring within a short period, potentially making it difficult to identify the most important condition.</w:t>
      </w:r>
    </w:p>
    <w:p>
      <w:r>
        <w:t>Q10. What is a trend deadband?</w:t>
      </w:r>
    </w:p>
    <w:p>
      <w:r>
        <w:t>A configured change threshold used by some acquisition methods to avoid recording insignificant value changes.</w:t>
      </w:r>
    </w:p>
    <w:p>
      <w:r>
        <w:t>Q11. Why is time synchronization important?</w:t>
      </w:r>
    </w:p>
    <w:p>
      <w:r>
        <w:t>It helps align records from PLCs, SCADA, robots, and other systems so that the order of events can be reconstructed reliably.</w:t>
      </w:r>
    </w:p>
    <w:p>
      <w:r>
        <w:t>Q12. Can an alarm log prove the root cause of a failure?</w:t>
      </w:r>
    </w:p>
    <w:p>
      <w:r>
        <w:t>Not by itself. It records configured alarm information and timing. Root-cause analysis may also require PLC diagnostics, trends, physical inspection, and other evidence.</w:t>
      </w:r>
    </w:p>
    <w:p>
      <w:r>
        <w:t>Q13. Why should alarms have meaningful messages and priorities?</w:t>
      </w:r>
    </w:p>
    <w:p>
      <w:r>
        <w:t>Clear messages help operators identify the affected equipment and condition, while priorities help them distinguish urgent conditions from less critical ones.</w:t>
      </w:r>
    </w:p>
    <w:p>
      <w:r>
        <w:t>Q14. What is the difference between a process alarm and a communication alarm?</w:t>
      </w:r>
    </w:p>
    <w:p>
      <w:r>
        <w:t>A process alarm identifies a condition in the process or equipment. A communication alarm identifies a failure or degradation in the data connection or communication service.</w:t>
      </w:r>
    </w:p>
    <w:p>
      <w:pPr>
        <w:pStyle w:val="Heading2"/>
      </w:pPr>
      <w:r>
        <w:t>21. Practical Exercises</w:t>
      </w:r>
    </w:p>
    <w:p>
      <w:r>
        <w:t>Use a development environment, simulation, or approved historical dataset.</w:t>
      </w:r>
    </w:p>
    <w:p>
      <w:pPr>
        <w:tabs>
          <w:tab w:pos="403" w:val="left"/>
        </w:tabs>
        <w:spacing w:after="40" w:line="276" w:lineRule="auto"/>
        <w:ind w:left="403" w:hanging="403"/>
        <w:jc w:val="left"/>
      </w:pPr>
      <w:r>
        <w:rPr>
          <w:color w:val="1A2E4A"/>
        </w:rPr>
        <w:t>1.</w:t>
        <w:tab/>
      </w:r>
      <w:r>
        <w:t>Define ten meaningful alarms for a hypothetical automotive robotic station.</w:t>
      </w:r>
    </w:p>
    <w:p>
      <w:pPr>
        <w:tabs>
          <w:tab w:pos="403" w:val="left"/>
        </w:tabs>
        <w:spacing w:after="40" w:line="276" w:lineRule="auto"/>
        <w:ind w:left="403" w:hanging="403"/>
        <w:jc w:val="left"/>
      </w:pPr>
      <w:r>
        <w:rPr>
          <w:color w:val="1A2E4A"/>
        </w:rPr>
        <w:t>2.</w:t>
        <w:tab/>
      </w:r>
      <w:r>
        <w:t>Assign each alarm a priority based on a documented operational consequence.</w:t>
      </w:r>
    </w:p>
    <w:p>
      <w:pPr>
        <w:tabs>
          <w:tab w:pos="403" w:val="left"/>
        </w:tabs>
        <w:spacing w:after="40" w:line="276" w:lineRule="auto"/>
        <w:ind w:left="403" w:hanging="403"/>
        <w:jc w:val="left"/>
      </w:pPr>
      <w:r>
        <w:rPr>
          <w:color w:val="1A2E4A"/>
        </w:rPr>
        <w:t>3.</w:t>
        <w:tab/>
      </w:r>
      <w:r>
        <w:t>Define activation and clear conditions for a pressure alarm.</w:t>
      </w:r>
    </w:p>
    <w:p>
      <w:pPr>
        <w:tabs>
          <w:tab w:pos="403" w:val="left"/>
        </w:tabs>
        <w:spacing w:after="40" w:line="276" w:lineRule="auto"/>
        <w:ind w:left="403" w:hanging="403"/>
        <w:jc w:val="left"/>
      </w:pPr>
      <w:r>
        <w:rPr>
          <w:color w:val="1A2E4A"/>
        </w:rPr>
        <w:t>4.</w:t>
        <w:tab/>
      </w:r>
      <w:r>
        <w:t>Explain the difference between alarm acknowledgement, alarm clearing, and machine reset.</w:t>
      </w:r>
    </w:p>
    <w:p>
      <w:pPr>
        <w:tabs>
          <w:tab w:pos="403" w:val="left"/>
        </w:tabs>
        <w:spacing w:after="40" w:line="276" w:lineRule="auto"/>
        <w:ind w:left="403" w:hanging="403"/>
        <w:jc w:val="left"/>
      </w:pPr>
      <w:r>
        <w:rPr>
          <w:color w:val="1A2E4A"/>
        </w:rPr>
        <w:t>5.</w:t>
        <w:tab/>
      </w:r>
      <w:r>
        <w:t>Build an example alarm history with activation, acknowledgement, and clear timestamps.</w:t>
      </w:r>
    </w:p>
    <w:p>
      <w:pPr>
        <w:tabs>
          <w:tab w:pos="403" w:val="left"/>
        </w:tabs>
        <w:spacing w:after="40" w:line="276" w:lineRule="auto"/>
        <w:ind w:left="403" w:hanging="403"/>
        <w:jc w:val="left"/>
      </w:pPr>
      <w:r>
        <w:rPr>
          <w:color w:val="1A2E4A"/>
        </w:rPr>
        <w:t>6.</w:t>
        <w:tab/>
      </w:r>
      <w:r>
        <w:t>Plot a hypothetical pressure value against time and identify its normal range and abnormal changes.</w:t>
      </w:r>
    </w:p>
    <w:p>
      <w:pPr>
        <w:tabs>
          <w:tab w:pos="403" w:val="left"/>
        </w:tabs>
        <w:spacing w:after="40" w:line="276" w:lineRule="auto"/>
        <w:ind w:left="403" w:hanging="403"/>
        <w:jc w:val="left"/>
      </w:pPr>
      <w:r>
        <w:rPr>
          <w:color w:val="1A2E4A"/>
        </w:rPr>
        <w:t>7.</w:t>
        <w:tab/>
      </w:r>
      <w:r>
        <w:t>Correlate a clamp feedback timeout with clamp command and pressure trends.</w:t>
      </w:r>
    </w:p>
    <w:p>
      <w:pPr>
        <w:tabs>
          <w:tab w:pos="403" w:val="left"/>
        </w:tabs>
        <w:spacing w:after="40" w:line="276" w:lineRule="auto"/>
        <w:ind w:left="403" w:hanging="403"/>
        <w:jc w:val="left"/>
      </w:pPr>
      <w:r>
        <w:rPr>
          <w:color w:val="1A2E4A"/>
        </w:rPr>
        <w:t>8.</w:t>
        <w:tab/>
      </w:r>
      <w:r>
        <w:t>Identify which evidence is required to distinguish a sensor fault from a pneumatic or mechanical problem.</w:t>
      </w:r>
    </w:p>
    <w:p>
      <w:pPr>
        <w:tabs>
          <w:tab w:pos="403" w:val="left"/>
        </w:tabs>
        <w:spacing w:after="40" w:line="276" w:lineRule="auto"/>
        <w:ind w:left="403" w:hanging="403"/>
        <w:jc w:val="left"/>
      </w:pPr>
      <w:r>
        <w:rPr>
          <w:color w:val="1A2E4A"/>
        </w:rPr>
        <w:t>9.</w:t>
        <w:tab/>
      </w:r>
      <w:r>
        <w:t>Review a hypothetical alarm flood and identify the earliest credible initiating event.</w:t>
      </w:r>
    </w:p>
    <w:p>
      <w:pPr>
        <w:tabs>
          <w:tab w:pos="403" w:val="left"/>
        </w:tabs>
        <w:spacing w:after="40" w:line="276" w:lineRule="auto"/>
        <w:ind w:left="403" w:hanging="403"/>
        <w:jc w:val="left"/>
      </w:pPr>
      <w:r>
        <w:rPr>
          <w:color w:val="1A2E4A"/>
        </w:rPr>
        <w:t>10.</w:t>
        <w:tab/>
      </w:r>
      <w:r>
        <w:t>Investigate a trend with gaps and list the possible acquisition and communication causes.</w:t>
      </w:r>
    </w:p>
    <w:p>
      <w:pPr>
        <w:tabs>
          <w:tab w:pos="403" w:val="left"/>
        </w:tabs>
        <w:spacing w:after="40" w:line="276" w:lineRule="auto"/>
        <w:ind w:left="403" w:hanging="403"/>
        <w:jc w:val="left"/>
      </w:pPr>
      <w:r>
        <w:rPr>
          <w:color w:val="1A2E4A"/>
        </w:rPr>
        <w:t>11.</w:t>
        <w:tab/>
      </w:r>
      <w:r>
        <w:t>Define a time-synchronization check for PLC, SCADA, robot, and database records.</w:t>
      </w:r>
    </w:p>
    <w:p>
      <w:pPr>
        <w:tabs>
          <w:tab w:pos="403" w:val="left"/>
        </w:tabs>
        <w:spacing w:after="40" w:line="276" w:lineRule="auto"/>
        <w:ind w:left="403" w:hanging="403"/>
        <w:jc w:val="left"/>
      </w:pPr>
      <w:r>
        <w:rPr>
          <w:color w:val="1A2E4A"/>
        </w:rPr>
        <w:t>12.</w:t>
        <w:tab/>
      </w:r>
      <w:r>
        <w:t>Create a basic alarm-performance report showing occurrence count, duration, and recurrence by station.</w:t>
      </w:r>
    </w:p>
    <w:p>
      <w:pPr>
        <w:pStyle w:val="Heading2"/>
      </w:pPr>
      <w:r>
        <w:t>22. Final Mental Model</w:t>
      </w:r>
    </w:p>
    <w:p>
      <w:pPr>
        <w:shd w:val="clear" w:color="auto" w:fill="F4F4F4"/>
        <w:spacing w:before="0" w:after="0" w:line="240" w:lineRule="auto"/>
        <w:ind w:left="216" w:right="216"/>
        <w:jc w:val="left"/>
      </w:pPr>
      <w:r>
        <w:rPr>
          <w:rFonts w:ascii="Consolas" w:hAnsi="Consolas"/>
          <w:color w:val="202020"/>
          <w:sz w:val="18"/>
        </w:rPr>
        <w:t>Abnormal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condition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appears and is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Operator response      Historical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Correlate with trends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Investigate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Correct and verify</w:t>
      </w:r>
    </w:p>
    <w:p/>
    <w:p>
      <w:r>
        <w:t>Remember the distinction:</w:t>
      </w:r>
    </w:p>
    <w:p>
      <w:pPr>
        <w:pStyle w:val="ListBullet"/>
      </w:pPr>
      <w:r>
        <w:t>Alarm: Calls attention to a condition.</w:t>
      </w:r>
    </w:p>
    <w:p>
      <w:pPr>
        <w:pStyle w:val="ListBullet"/>
      </w:pPr>
      <w:r>
        <w:t>Alarm log: Records the condition and its history.</w:t>
      </w:r>
    </w:p>
    <w:p>
      <w:pPr>
        <w:pStyle w:val="ListBullet"/>
      </w:pPr>
      <w:r>
        <w:t>Trend: Shows how a value changed over time.</w:t>
      </w:r>
    </w:p>
    <w:p>
      <w:pPr>
        <w:pStyle w:val="ListBullet"/>
      </w:pPr>
      <w:r>
        <w:t>Root-cause analysis: Uses the available evidence to establish why the problem occurred.</w:t>
      </w:r>
    </w:p>
    <w:p>
      <w:r>
        <w:t>A properly configured alarm and trend system helps reduce diagnosis time, identify recurring faults, and improve maintenance decisions. Its value depends on accurate source data, sensible alarm design, suitable acquisition rates, reliable timestamps, and disciplined investigation.</w:t>
      </w:r>
    </w:p>
    <w:p>
      <w:r>
        <w:t xml:space="preserve">Topic covered: </w:t>
      </w:r>
      <w:r>
        <w:rPr>
          <w:rFonts w:ascii="Consolas" w:hAnsi="Consolas"/>
          <w:color w:val="333333"/>
          <w:sz w:val="19"/>
          <w:shd w:val="clear" w:color="auto" w:fill="EFEFEF"/>
        </w:rPr>
        <w:t>04_Alarms_Trends - Alarms &amp; trends: Alarm log and history</w:t>
      </w:r>
    </w:p>
    <w:p>
      <w:r>
        <w:t xml:space="preserve">Next topic: </w:t>
      </w:r>
      <w:r>
        <w:rPr>
          <w:rFonts w:ascii="Consolas" w:hAnsi="Consolas"/>
          <w:color w:val="333333"/>
          <w:sz w:val="19"/>
          <w:shd w:val="clear" w:color="auto" w:fill="EFEFEF"/>
        </w:rPr>
        <w:t>05_Data_Logging - Data logging: Store production and fault data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04_Alarms_Trends: Alarms, Trends, Alarm Logs, and History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