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02_PLAN_WISE_2026\02_INDUSTRY3_0\02_Auto_Tech\07_CNC\11_Machine_Builders\05_Okuma</w:t>
      </w:r>
    </w:p>
    <w:p>
      <w:pPr>
        <w:pStyle w:val="Heading1"/>
        <w:pBdr>
          <w:bottom w:val="single" w:sz="6" w:space="6" w:color="1A2E4A"/>
        </w:pBdr>
        <w:spacing w:after="200"/>
      </w:pPr>
      <w:r>
        <w:t>Okuma</w:t>
      </w:r>
    </w:p>
    <w:p>
      <w:pPr>
        <w:pStyle w:val="Heading2"/>
      </w:pPr>
      <w:r>
        <w:t>1. What is Okuma?</w:t>
      </w:r>
    </w:p>
    <w:p>
      <w:r>
        <w:t>Okuma Corporation is a Japanese machine-tool builder that manufactures CNC lathes, machining centres, multitasking machines, grinders, and related manufacturing systems. It is known for integrating machine tools with its own CNC controls, drives, motors, and machine operating technologies.</w:t>
      </w:r>
    </w:p>
    <w:p>
      <w:r>
        <w:t>For industrial maintenance, Okuma is especially important because its control architecture can differ significantly from machines using Siemens or FANUC controls.</w:t>
      </w:r>
    </w:p>
    <w:p>
      <w:r>
        <w:t>Core principle: Do not treat Okuma as merely a machine brand or assume that every Okuma machine uses identical hardware, software, or diagnostic screens. Machine generation, CNC model, installed options, and software version matter.</w:t>
      </w:r>
    </w:p>
    <w:p>
      <w:pPr>
        <w:pStyle w:val="Heading2"/>
      </w:pPr>
      <w:r>
        <w:t>2. Okuma's major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Maintenance relevance</w:t>
            </w:r>
          </w:p>
        </w:tc>
      </w:tr>
      <w:tr>
        <w:tc>
          <w:tcPr>
            <w:tcW w:type="dxa" w:w="3600"/>
          </w:tcPr>
          <w:p>
            <w:pPr>
              <w:spacing w:after="0" w:before="0" w:line="240" w:lineRule="auto"/>
              <w:jc w:val="left"/>
            </w:pPr>
            <w:r>
              <w:t>OSP CNC</w:t>
            </w:r>
          </w:p>
        </w:tc>
        <w:tc>
          <w:tcPr>
            <w:tcW w:type="dxa" w:w="3600"/>
          </w:tcPr>
          <w:p>
            <w:pPr>
              <w:spacing w:after="0" w:before="0" w:line="240" w:lineRule="auto"/>
              <w:jc w:val="left"/>
            </w:pPr>
            <w:r>
              <w:t>Okuma's CNC control family</w:t>
            </w:r>
          </w:p>
        </w:tc>
        <w:tc>
          <w:tcPr>
            <w:tcW w:type="dxa" w:w="3600"/>
          </w:tcPr>
          <w:p>
            <w:pPr>
              <w:spacing w:after="0" w:before="0" w:line="240" w:lineRule="auto"/>
              <w:jc w:val="left"/>
            </w:pPr>
            <w:r>
              <w:t>Program execution, axis control, machine diagnostics, and configuration</w:t>
            </w:r>
          </w:p>
        </w:tc>
      </w:tr>
      <w:tr>
        <w:tc>
          <w:tcPr>
            <w:tcW w:type="dxa" w:w="3600"/>
          </w:tcPr>
          <w:p>
            <w:pPr>
              <w:spacing w:after="0" w:before="0" w:line="240" w:lineRule="auto"/>
              <w:jc w:val="left"/>
            </w:pPr>
            <w:r>
              <w:t>OSP-P series</w:t>
            </w:r>
          </w:p>
        </w:tc>
        <w:tc>
          <w:tcPr>
            <w:tcW w:type="dxa" w:w="3600"/>
          </w:tcPr>
          <w:p>
            <w:pPr>
              <w:spacing w:after="0" w:before="0" w:line="240" w:lineRule="auto"/>
              <w:jc w:val="left"/>
            </w:pPr>
            <w:r>
              <w:t>Examples of OSP control generations</w:t>
            </w:r>
          </w:p>
        </w:tc>
        <w:tc>
          <w:tcPr>
            <w:tcW w:type="dxa" w:w="3600"/>
          </w:tcPr>
          <w:p>
            <w:pPr>
              <w:spacing w:after="0" w:before="0" w:line="240" w:lineRule="auto"/>
              <w:jc w:val="left"/>
            </w:pPr>
            <w:r>
              <w:t>Exact capabilities depend on the installed model and software</w:t>
            </w:r>
          </w:p>
        </w:tc>
      </w:tr>
      <w:tr>
        <w:tc>
          <w:tcPr>
            <w:tcW w:type="dxa" w:w="3600"/>
          </w:tcPr>
          <w:p>
            <w:pPr>
              <w:spacing w:after="0" w:before="0" w:line="240" w:lineRule="auto"/>
              <w:jc w:val="left"/>
            </w:pPr>
            <w:r>
              <w:t>OSP suite / operating interface</w:t>
            </w:r>
          </w:p>
        </w:tc>
        <w:tc>
          <w:tcPr>
            <w:tcW w:type="dxa" w:w="3600"/>
          </w:tcPr>
          <w:p>
            <w:pPr>
              <w:spacing w:after="0" w:before="0" w:line="240" w:lineRule="auto"/>
              <w:jc w:val="left"/>
            </w:pPr>
            <w:r>
              <w:t>Operator interaction and machine functions</w:t>
            </w:r>
          </w:p>
        </w:tc>
        <w:tc>
          <w:tcPr>
            <w:tcW w:type="dxa" w:w="3600"/>
          </w:tcPr>
          <w:p>
            <w:pPr>
              <w:spacing w:after="0" w:before="0" w:line="240" w:lineRule="auto"/>
              <w:jc w:val="left"/>
            </w:pPr>
            <w:r>
              <w:t>Program editing, setup, status, and diagnostic access</w:t>
            </w:r>
          </w:p>
        </w:tc>
      </w:tr>
      <w:tr>
        <w:tc>
          <w:tcPr>
            <w:tcW w:type="dxa" w:w="3600"/>
          </w:tcPr>
          <w:p>
            <w:pPr>
              <w:spacing w:after="0" w:before="0" w:line="240" w:lineRule="auto"/>
              <w:jc w:val="left"/>
            </w:pPr>
            <w:r>
              <w:t>OSP-P control platform</w:t>
            </w:r>
          </w:p>
        </w:tc>
        <w:tc>
          <w:tcPr>
            <w:tcW w:type="dxa" w:w="3600"/>
          </w:tcPr>
          <w:p>
            <w:pPr>
              <w:spacing w:after="0" w:before="0" w:line="240" w:lineRule="auto"/>
              <w:jc w:val="left"/>
            </w:pPr>
            <w:r>
              <w:t>Integrated CNC environment on supported machines</w:t>
            </w:r>
          </w:p>
        </w:tc>
        <w:tc>
          <w:tcPr>
            <w:tcW w:type="dxa" w:w="3600"/>
          </w:tcPr>
          <w:p>
            <w:pPr>
              <w:spacing w:after="0" w:before="0" w:line="240" w:lineRule="auto"/>
              <w:jc w:val="left"/>
            </w:pPr>
            <w:r>
              <w:t>Coordinate motion, machining cycles, and machine-specific functions</w:t>
            </w:r>
          </w:p>
        </w:tc>
      </w:tr>
      <w:tr>
        <w:tc>
          <w:tcPr>
            <w:tcW w:type="dxa" w:w="3600"/>
          </w:tcPr>
          <w:p>
            <w:pPr>
              <w:spacing w:after="0" w:before="0" w:line="240" w:lineRule="auto"/>
              <w:jc w:val="left"/>
            </w:pPr>
            <w:r>
              <w:t>Okuma servo systems</w:t>
            </w:r>
          </w:p>
        </w:tc>
        <w:tc>
          <w:tcPr>
            <w:tcW w:type="dxa" w:w="3600"/>
          </w:tcPr>
          <w:p>
            <w:pPr>
              <w:spacing w:after="0" w:before="0" w:line="240" w:lineRule="auto"/>
              <w:jc w:val="left"/>
            </w:pPr>
            <w:r>
              <w:t>Control axis motion</w:t>
            </w:r>
          </w:p>
        </w:tc>
        <w:tc>
          <w:tcPr>
            <w:tcW w:type="dxa" w:w="3600"/>
          </w:tcPr>
          <w:p>
            <w:pPr>
              <w:spacing w:after="0" w:before="0" w:line="240" w:lineRule="auto"/>
              <w:jc w:val="left"/>
            </w:pPr>
            <w:r>
              <w:t>Axis readiness, feedback, positioning, and following errors</w:t>
            </w:r>
          </w:p>
        </w:tc>
      </w:tr>
      <w:tr>
        <w:tc>
          <w:tcPr>
            <w:tcW w:type="dxa" w:w="3600"/>
          </w:tcPr>
          <w:p>
            <w:pPr>
              <w:spacing w:after="0" w:before="0" w:line="240" w:lineRule="auto"/>
              <w:jc w:val="left"/>
            </w:pPr>
            <w:r>
              <w:t>Okuma spindle systems</w:t>
            </w:r>
          </w:p>
        </w:tc>
        <w:tc>
          <w:tcPr>
            <w:tcW w:type="dxa" w:w="3600"/>
          </w:tcPr>
          <w:p>
            <w:pPr>
              <w:spacing w:after="0" w:before="0" w:line="240" w:lineRule="auto"/>
              <w:jc w:val="left"/>
            </w:pPr>
            <w:r>
              <w:t>Control spindle speed and orientation</w:t>
            </w:r>
          </w:p>
        </w:tc>
        <w:tc>
          <w:tcPr>
            <w:tcW w:type="dxa" w:w="3600"/>
          </w:tcPr>
          <w:p>
            <w:pPr>
              <w:spacing w:after="0" w:before="0" w:line="240" w:lineRule="auto"/>
              <w:jc w:val="left"/>
            </w:pPr>
            <w:r>
              <w:t>Spindle readiness, speed feedback, orientation, and drive faults</w:t>
            </w:r>
          </w:p>
        </w:tc>
      </w:tr>
      <w:tr>
        <w:tc>
          <w:tcPr>
            <w:tcW w:type="dxa" w:w="3600"/>
          </w:tcPr>
          <w:p>
            <w:pPr>
              <w:spacing w:after="0" w:before="0" w:line="240" w:lineRule="auto"/>
              <w:jc w:val="left"/>
            </w:pPr>
            <w:r>
              <w:t>THINC-OSP</w:t>
            </w:r>
          </w:p>
        </w:tc>
        <w:tc>
          <w:tcPr>
            <w:tcW w:type="dxa" w:w="3600"/>
          </w:tcPr>
          <w:p>
            <w:pPr>
              <w:spacing w:after="0" w:before="0" w:line="240" w:lineRule="auto"/>
              <w:jc w:val="left"/>
            </w:pPr>
            <w:r>
              <w:t>Open-architecture concept associated with supported OSP controls</w:t>
            </w:r>
          </w:p>
        </w:tc>
        <w:tc>
          <w:tcPr>
            <w:tcW w:type="dxa" w:w="3600"/>
          </w:tcPr>
          <w:p>
            <w:pPr>
              <w:spacing w:after="0" w:before="0" w:line="240" w:lineRule="auto"/>
              <w:jc w:val="left"/>
            </w:pPr>
            <w:r>
              <w:t>Integration of applications and external information with the CNC environment</w:t>
            </w:r>
          </w:p>
        </w:tc>
      </w:tr>
      <w:tr>
        <w:tc>
          <w:tcPr>
            <w:tcW w:type="dxa" w:w="3600"/>
          </w:tcPr>
          <w:p>
            <w:pPr>
              <w:spacing w:after="0" w:before="0" w:line="240" w:lineRule="auto"/>
              <w:jc w:val="left"/>
            </w:pPr>
            <w:r>
              <w:t>Thermo-Friendly Concept</w:t>
            </w:r>
          </w:p>
        </w:tc>
        <w:tc>
          <w:tcPr>
            <w:tcW w:type="dxa" w:w="3600"/>
          </w:tcPr>
          <w:p>
            <w:pPr>
              <w:spacing w:after="0" w:before="0" w:line="240" w:lineRule="auto"/>
              <w:jc w:val="left"/>
            </w:pPr>
            <w:r>
              <w:t>Okuma technology intended to manage thermal effects and maintain machining accuracy</w:t>
            </w:r>
          </w:p>
        </w:tc>
        <w:tc>
          <w:tcPr>
            <w:tcW w:type="dxa" w:w="3600"/>
          </w:tcPr>
          <w:p>
            <w:pPr>
              <w:spacing w:after="0" w:before="0" w:line="240" w:lineRule="auto"/>
              <w:jc w:val="left"/>
            </w:pPr>
            <w:r>
              <w:t>Thermal stability, warm-up conditions, and dimensional accuracy</w:t>
            </w:r>
          </w:p>
        </w:tc>
      </w:tr>
      <w:tr>
        <w:tc>
          <w:tcPr>
            <w:tcW w:type="dxa" w:w="3600"/>
          </w:tcPr>
          <w:p>
            <w:pPr>
              <w:spacing w:after="0" w:before="0" w:line="240" w:lineRule="auto"/>
              <w:jc w:val="left"/>
            </w:pPr>
            <w:r>
              <w:t>Collision avoidance functions</w:t>
            </w:r>
          </w:p>
        </w:tc>
        <w:tc>
          <w:tcPr>
            <w:tcW w:type="dxa" w:w="3600"/>
          </w:tcPr>
          <w:p>
            <w:pPr>
              <w:spacing w:after="0" w:before="0" w:line="240" w:lineRule="auto"/>
              <w:jc w:val="left"/>
            </w:pPr>
            <w:r>
              <w:t>Supported features that help prevent selected collisions</w:t>
            </w:r>
          </w:p>
        </w:tc>
        <w:tc>
          <w:tcPr>
            <w:tcW w:type="dxa" w:w="3600"/>
          </w:tcPr>
          <w:p>
            <w:pPr>
              <w:spacing w:after="0" w:before="0" w:line="240" w:lineRule="auto"/>
              <w:jc w:val="left"/>
            </w:pPr>
            <w:r>
              <w:t>Depend on machine configuration, software, options, and correct setup</w:t>
            </w:r>
          </w:p>
        </w:tc>
      </w:tr>
    </w:tbl>
    <w:p/>
    <w:p>
      <w:r>
        <w:t>The names above describe technology families and concepts, not features guaranteed on every machine. Confirm installed options and exact control documentation before applying a procedure.</w:t>
      </w:r>
    </w:p>
    <w:p>
      <w:pPr>
        <w:pStyle w:val="Heading2"/>
      </w:pPr>
      <w:r>
        <w:t>3. Okuma machine families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Machine family</w:t>
            </w:r>
          </w:p>
        </w:tc>
        <w:tc>
          <w:tcPr>
            <w:tcW w:type="dxa" w:w="3600"/>
            <w:shd w:val="clear" w:color="auto" w:fill="EEF2F7"/>
          </w:tcPr>
          <w:p>
            <w:pPr>
              <w:spacing w:after="0" w:before="0" w:line="240" w:lineRule="auto"/>
              <w:jc w:val="left"/>
            </w:pPr>
            <w:r>
              <w:rPr>
                <w:b/>
                <w:color w:val="1A2E4A"/>
              </w:rPr>
              <w:t>Primary application</w:t>
            </w:r>
          </w:p>
        </w:tc>
        <w:tc>
          <w:tcPr>
            <w:tcW w:type="dxa" w:w="3600"/>
            <w:shd w:val="clear" w:color="auto" w:fill="EEF2F7"/>
          </w:tcPr>
          <w:p>
            <w:pPr>
              <w:spacing w:after="0" w:before="0" w:line="240" w:lineRule="auto"/>
              <w:jc w:val="left"/>
            </w:pPr>
            <w:r>
              <w:rPr>
                <w:b/>
                <w:color w:val="1A2E4A"/>
              </w:rPr>
              <w:t>Main maintenance focus</w:t>
            </w:r>
          </w:p>
        </w:tc>
      </w:tr>
      <w:tr>
        <w:tc>
          <w:tcPr>
            <w:tcW w:type="dxa" w:w="3600"/>
          </w:tcPr>
          <w:p>
            <w:pPr>
              <w:spacing w:after="0" w:before="0" w:line="240" w:lineRule="auto"/>
              <w:jc w:val="left"/>
            </w:pPr>
            <w:r>
              <w:t>CNC lathes</w:t>
            </w:r>
          </w:p>
        </w:tc>
        <w:tc>
          <w:tcPr>
            <w:tcW w:type="dxa" w:w="3600"/>
          </w:tcPr>
          <w:p>
            <w:pPr>
              <w:spacing w:after="0" w:before="0" w:line="240" w:lineRule="auto"/>
              <w:jc w:val="left"/>
            </w:pPr>
            <w:r>
              <w:t>Turning cylindrical parts</w:t>
            </w:r>
          </w:p>
        </w:tc>
        <w:tc>
          <w:tcPr>
            <w:tcW w:type="dxa" w:w="3600"/>
          </w:tcPr>
          <w:p>
            <w:pPr>
              <w:spacing w:after="0" w:before="0" w:line="240" w:lineRule="auto"/>
              <w:jc w:val="left"/>
            </w:pPr>
            <w:r>
              <w:t>Chuck, turret, spindle, tailstock, axes, and work offsets</w:t>
            </w:r>
          </w:p>
        </w:tc>
      </w:tr>
      <w:tr>
        <w:tc>
          <w:tcPr>
            <w:tcW w:type="dxa" w:w="3600"/>
          </w:tcPr>
          <w:p>
            <w:pPr>
              <w:spacing w:after="0" w:before="0" w:line="240" w:lineRule="auto"/>
              <w:jc w:val="left"/>
            </w:pPr>
            <w:r>
              <w:t>Vertical machining centres</w:t>
            </w:r>
          </w:p>
        </w:tc>
        <w:tc>
          <w:tcPr>
            <w:tcW w:type="dxa" w:w="3600"/>
          </w:tcPr>
          <w:p>
            <w:pPr>
              <w:spacing w:after="0" w:before="0" w:line="240" w:lineRule="auto"/>
              <w:jc w:val="left"/>
            </w:pPr>
            <w:r>
              <w:t>Milling with a vertical spindle</w:t>
            </w:r>
          </w:p>
        </w:tc>
        <w:tc>
          <w:tcPr>
            <w:tcW w:type="dxa" w:w="3600"/>
          </w:tcPr>
          <w:p>
            <w:pPr>
              <w:spacing w:after="0" w:before="0" w:line="240" w:lineRule="auto"/>
              <w:jc w:val="left"/>
            </w:pPr>
            <w:r>
              <w:t>ATC, spindle, axis movement, tool clamping, and coolant</w:t>
            </w:r>
          </w:p>
        </w:tc>
      </w:tr>
      <w:tr>
        <w:tc>
          <w:tcPr>
            <w:tcW w:type="dxa" w:w="3600"/>
          </w:tcPr>
          <w:p>
            <w:pPr>
              <w:spacing w:after="0" w:before="0" w:line="240" w:lineRule="auto"/>
              <w:jc w:val="left"/>
            </w:pPr>
            <w:r>
              <w:t>Horizontal machining centres</w:t>
            </w:r>
          </w:p>
        </w:tc>
        <w:tc>
          <w:tcPr>
            <w:tcW w:type="dxa" w:w="3600"/>
          </w:tcPr>
          <w:p>
            <w:pPr>
              <w:spacing w:after="0" w:before="0" w:line="240" w:lineRule="auto"/>
              <w:jc w:val="left"/>
            </w:pPr>
            <w:r>
              <w:t>Milling with a horizontal spindle</w:t>
            </w:r>
          </w:p>
        </w:tc>
        <w:tc>
          <w:tcPr>
            <w:tcW w:type="dxa" w:w="3600"/>
          </w:tcPr>
          <w:p>
            <w:pPr>
              <w:spacing w:after="0" w:before="0" w:line="240" w:lineRule="auto"/>
              <w:jc w:val="left"/>
            </w:pPr>
            <w:r>
              <w:t>Pallet handling, tool changing, rotary axes, and chip evacuation</w:t>
            </w:r>
          </w:p>
        </w:tc>
      </w:tr>
      <w:tr>
        <w:tc>
          <w:tcPr>
            <w:tcW w:type="dxa" w:w="3600"/>
          </w:tcPr>
          <w:p>
            <w:pPr>
              <w:spacing w:after="0" w:before="0" w:line="240" w:lineRule="auto"/>
              <w:jc w:val="left"/>
            </w:pPr>
            <w:r>
              <w:t>Five-axis machining centres</w:t>
            </w:r>
          </w:p>
        </w:tc>
        <w:tc>
          <w:tcPr>
            <w:tcW w:type="dxa" w:w="3600"/>
          </w:tcPr>
          <w:p>
            <w:pPr>
              <w:spacing w:after="0" w:before="0" w:line="240" w:lineRule="auto"/>
              <w:jc w:val="left"/>
            </w:pPr>
            <w:r>
              <w:t>Complex surface machining</w:t>
            </w:r>
          </w:p>
        </w:tc>
        <w:tc>
          <w:tcPr>
            <w:tcW w:type="dxa" w:w="3600"/>
          </w:tcPr>
          <w:p>
            <w:pPr>
              <w:spacing w:after="0" w:before="0" w:line="240" w:lineRule="auto"/>
              <w:jc w:val="left"/>
            </w:pPr>
            <w:r>
              <w:t>Rotary-axis configuration, kinematics, calibration, and collision prevention</w:t>
            </w:r>
          </w:p>
        </w:tc>
      </w:tr>
      <w:tr>
        <w:tc>
          <w:tcPr>
            <w:tcW w:type="dxa" w:w="3600"/>
          </w:tcPr>
          <w:p>
            <w:pPr>
              <w:spacing w:after="0" w:before="0" w:line="240" w:lineRule="auto"/>
              <w:jc w:val="left"/>
            </w:pPr>
            <w:r>
              <w:t>Multitasking machines</w:t>
            </w:r>
          </w:p>
        </w:tc>
        <w:tc>
          <w:tcPr>
            <w:tcW w:type="dxa" w:w="3600"/>
          </w:tcPr>
          <w:p>
            <w:pPr>
              <w:spacing w:after="0" w:before="0" w:line="240" w:lineRule="auto"/>
              <w:jc w:val="left"/>
            </w:pPr>
            <w:r>
              <w:t>Combined turning and milling</w:t>
            </w:r>
          </w:p>
        </w:tc>
        <w:tc>
          <w:tcPr>
            <w:tcW w:type="dxa" w:w="3600"/>
          </w:tcPr>
          <w:p>
            <w:pPr>
              <w:spacing w:after="0" w:before="0" w:line="240" w:lineRule="auto"/>
              <w:jc w:val="left"/>
            </w:pPr>
            <w:r>
              <w:t>Multiple spindles, driven tools, synchronized motion, and tool management</w:t>
            </w:r>
          </w:p>
        </w:tc>
      </w:tr>
      <w:tr>
        <w:tc>
          <w:tcPr>
            <w:tcW w:type="dxa" w:w="3600"/>
          </w:tcPr>
          <w:p>
            <w:pPr>
              <w:spacing w:after="0" w:before="0" w:line="240" w:lineRule="auto"/>
              <w:jc w:val="left"/>
            </w:pPr>
            <w:r>
              <w:t>CNC grinders</w:t>
            </w:r>
          </w:p>
        </w:tc>
        <w:tc>
          <w:tcPr>
            <w:tcW w:type="dxa" w:w="3600"/>
          </w:tcPr>
          <w:p>
            <w:pPr>
              <w:spacing w:after="0" w:before="0" w:line="240" w:lineRule="auto"/>
              <w:jc w:val="left"/>
            </w:pPr>
            <w:r>
              <w:t>Precision grinding</w:t>
            </w:r>
          </w:p>
        </w:tc>
        <w:tc>
          <w:tcPr>
            <w:tcW w:type="dxa" w:w="3600"/>
          </w:tcPr>
          <w:p>
            <w:pPr>
              <w:spacing w:after="0" w:before="0" w:line="240" w:lineRule="auto"/>
              <w:jc w:val="left"/>
            </w:pPr>
            <w:r>
              <w:t>Wheel spindle, dressing systems, thermal stability, and dimensional accuracy</w:t>
            </w:r>
          </w:p>
        </w:tc>
      </w:tr>
      <w:tr>
        <w:tc>
          <w:tcPr>
            <w:tcW w:type="dxa" w:w="3600"/>
          </w:tcPr>
          <w:p>
            <w:pPr>
              <w:spacing w:after="0" w:before="0" w:line="240" w:lineRule="auto"/>
              <w:jc w:val="left"/>
            </w:pPr>
            <w:r>
              <w:t>Automated production systems</w:t>
            </w:r>
          </w:p>
        </w:tc>
        <w:tc>
          <w:tcPr>
            <w:tcW w:type="dxa" w:w="3600"/>
          </w:tcPr>
          <w:p>
            <w:pPr>
              <w:spacing w:after="0" w:before="0" w:line="240" w:lineRule="auto"/>
              <w:jc w:val="left"/>
            </w:pPr>
            <w:r>
              <w:t>Integrated machining and handling</w:t>
            </w:r>
          </w:p>
        </w:tc>
        <w:tc>
          <w:tcPr>
            <w:tcW w:type="dxa" w:w="3600"/>
          </w:tcPr>
          <w:p>
            <w:pPr>
              <w:spacing w:after="0" w:before="0" w:line="240" w:lineRule="auto"/>
              <w:jc w:val="left"/>
            </w:pPr>
            <w:r>
              <w:t>PLC sequences, pallet transfer, robots, safety interlocks, and communications</w:t>
            </w:r>
          </w:p>
        </w:tc>
      </w:tr>
    </w:tbl>
    <w:p/>
    <w:p>
      <w:r>
        <w:t>A machine's family determines its basic mechanical arrangement, but the installed options determine much of its actual behaviour.</w:t>
      </w:r>
    </w:p>
    <w:p>
      <w:pPr>
        <w:pStyle w:val="Heading2"/>
      </w:pPr>
      <w:r>
        <w:t>4. Okuma CNC architecture</w:t>
      </w:r>
    </w:p>
    <w:p>
      <w:r>
        <w:t>Okuma commonly integrates its OSP CNC platform with machine-specific control logic and drive systems. The exact electrical architecture varies by generation and machine configuration.</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OSP CNC operating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OSP CNC controller</w:t>
      </w:r>
    </w:p>
    <w:p>
      <w:pPr>
        <w:shd w:val="clear" w:color="auto" w:fill="F4F4F4"/>
        <w:spacing w:before="0" w:after="0" w:line="240" w:lineRule="auto"/>
        <w:ind w:left="216" w:right="216"/>
        <w:jc w:val="left"/>
      </w:pPr>
      <w:r>
        <w:rPr>
          <w:rFonts w:ascii="Consolas" w:hAnsi="Consolas"/>
          <w:color w:val="202020"/>
          <w:sz w:val="18"/>
        </w:rPr>
        <w:t xml:space="preserve">   ├── Axis commands → Servo drives → Motors → Machine axes</w:t>
      </w:r>
    </w:p>
    <w:p>
      <w:pPr>
        <w:shd w:val="clear" w:color="auto" w:fill="F4F4F4"/>
        <w:spacing w:before="0" w:after="0" w:line="240" w:lineRule="auto"/>
        <w:ind w:left="216" w:right="216"/>
        <w:jc w:val="left"/>
      </w:pPr>
      <w:r>
        <w:rPr>
          <w:rFonts w:ascii="Consolas" w:hAnsi="Consolas"/>
          <w:color w:val="202020"/>
          <w:sz w:val="18"/>
        </w:rPr>
        <w:t xml:space="preserve">   ├── Spindle commands → Spindle drive → Spindle motor</w:t>
      </w:r>
    </w:p>
    <w:p>
      <w:pPr>
        <w:shd w:val="clear" w:color="auto" w:fill="F4F4F4"/>
        <w:spacing w:before="0" w:after="0" w:line="240" w:lineRule="auto"/>
        <w:ind w:left="216" w:right="216"/>
        <w:jc w:val="left"/>
      </w:pPr>
      <w:r>
        <w:rPr>
          <w:rFonts w:ascii="Consolas" w:hAnsi="Consolas"/>
          <w:color w:val="202020"/>
          <w:sz w:val="18"/>
        </w:rPr>
        <w:t xml:space="preserve">   └── Auxiliary commands → Machine control logic</w:t>
      </w:r>
    </w:p>
    <w:p>
      <w:pPr>
        <w:shd w:val="clear" w:color="auto" w:fill="F4F4F4"/>
        <w:spacing w:before="0" w:after="0" w:line="240" w:lineRule="auto"/>
        <w:ind w:left="216" w:right="216"/>
        <w:jc w:val="left"/>
      </w:pPr>
      <w:r>
        <w:rPr>
          <w:rFonts w:ascii="Consolas" w:hAnsi="Consolas"/>
          <w:color w:val="202020"/>
          <w:sz w:val="18"/>
        </w:rPr>
        <w:t xml:space="preserve">                                 ├── ATC / tool magazine</w:t>
      </w:r>
    </w:p>
    <w:p>
      <w:pPr>
        <w:shd w:val="clear" w:color="auto" w:fill="F4F4F4"/>
        <w:spacing w:before="0" w:after="0" w:line="240" w:lineRule="auto"/>
        <w:ind w:left="216" w:right="216"/>
        <w:jc w:val="left"/>
      </w:pPr>
      <w:r>
        <w:rPr>
          <w:rFonts w:ascii="Consolas" w:hAnsi="Consolas"/>
          <w:color w:val="202020"/>
          <w:sz w:val="18"/>
        </w:rPr>
        <w:t xml:space="preserve">                                 ├── Turret / tool handling</w:t>
      </w:r>
    </w:p>
    <w:p>
      <w:pPr>
        <w:shd w:val="clear" w:color="auto" w:fill="F4F4F4"/>
        <w:spacing w:before="0" w:after="0" w:line="240" w:lineRule="auto"/>
        <w:ind w:left="216" w:right="216"/>
        <w:jc w:val="left"/>
      </w:pPr>
      <w:r>
        <w:rPr>
          <w:rFonts w:ascii="Consolas" w:hAnsi="Consolas"/>
          <w:color w:val="202020"/>
          <w:sz w:val="18"/>
        </w:rPr>
        <w:t xml:space="preserve">                                 ├── Chuck / clamping</w:t>
      </w:r>
    </w:p>
    <w:p>
      <w:pPr>
        <w:shd w:val="clear" w:color="auto" w:fill="F4F4F4"/>
        <w:spacing w:before="0" w:after="0" w:line="240" w:lineRule="auto"/>
        <w:ind w:left="216" w:right="216"/>
        <w:jc w:val="left"/>
      </w:pPr>
      <w:r>
        <w:rPr>
          <w:rFonts w:ascii="Consolas" w:hAnsi="Consolas"/>
          <w:color w:val="202020"/>
          <w:sz w:val="18"/>
        </w:rPr>
        <w:t xml:space="preserve">                                 ├── Coolant / chip conveyor</w:t>
      </w:r>
    </w:p>
    <w:p>
      <w:pPr>
        <w:shd w:val="clear" w:color="auto" w:fill="F4F4F4"/>
        <w:spacing w:before="0" w:after="0" w:line="240" w:lineRule="auto"/>
        <w:ind w:left="216" w:right="216"/>
        <w:jc w:val="left"/>
      </w:pPr>
      <w:r>
        <w:rPr>
          <w:rFonts w:ascii="Consolas" w:hAnsi="Consolas"/>
          <w:color w:val="202020"/>
          <w:sz w:val="18"/>
        </w:rPr>
        <w:t xml:space="preserve">                                 ├── Pallet changer</w:t>
      </w:r>
    </w:p>
    <w:p>
      <w:pPr>
        <w:shd w:val="clear" w:color="auto" w:fill="F4F4F4"/>
        <w:spacing w:before="0" w:after="0" w:line="240" w:lineRule="auto"/>
        <w:ind w:left="216" w:right="216"/>
        <w:jc w:val="left"/>
      </w:pPr>
      <w:r>
        <w:rPr>
          <w:rFonts w:ascii="Consolas" w:hAnsi="Consolas"/>
          <w:color w:val="202020"/>
          <w:sz w:val="18"/>
        </w:rPr>
        <w:t xml:space="preserve">                                 └── Other auxiliary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Encoders / scales /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and machine-control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control, interlocks, status, and alarms</w:t>
      </w:r>
    </w:p>
    <w:p/>
    <w:p>
      <w:r>
        <w:t>This is a functional model, not a universal wiring diagram. Some control and auxiliary functions may be integrated differently depending on the machine generation.</w:t>
      </w:r>
    </w:p>
    <w:p>
      <w:pPr>
        <w:pStyle w:val="Heading3"/>
      </w:pPr>
      <w:r>
        <w:t>Control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Responsibility</w:t>
            </w:r>
          </w:p>
        </w:tc>
        <w:tc>
          <w:tcPr>
            <w:tcW w:type="dxa" w:w="3600"/>
            <w:shd w:val="clear" w:color="auto" w:fill="EEF2F7"/>
          </w:tcPr>
          <w:p>
            <w:pPr>
              <w:spacing w:after="0" w:before="0" w:line="240" w:lineRule="auto"/>
              <w:jc w:val="left"/>
            </w:pPr>
            <w:r>
              <w:rPr>
                <w:b/>
                <w:color w:val="1A2E4A"/>
              </w:rPr>
              <w:t>Diagnostic question</w:t>
            </w:r>
          </w:p>
        </w:tc>
      </w:tr>
      <w:tr>
        <w:tc>
          <w:tcPr>
            <w:tcW w:type="dxa" w:w="3600"/>
          </w:tcPr>
          <w:p>
            <w:pPr>
              <w:spacing w:after="0" w:before="0" w:line="240" w:lineRule="auto"/>
              <w:jc w:val="left"/>
            </w:pPr>
            <w:r>
              <w:t>OSP CNC</w:t>
            </w:r>
          </w:p>
        </w:tc>
        <w:tc>
          <w:tcPr>
            <w:tcW w:type="dxa" w:w="3600"/>
          </w:tcPr>
          <w:p>
            <w:pPr>
              <w:spacing w:after="0" w:before="0" w:line="240" w:lineRule="auto"/>
              <w:jc w:val="left"/>
            </w:pPr>
            <w:r>
              <w:t>Interprets machining programs and coordinates motion</w:t>
            </w:r>
          </w:p>
        </w:tc>
        <w:tc>
          <w:tcPr>
            <w:tcW w:type="dxa" w:w="3600"/>
          </w:tcPr>
          <w:p>
            <w:pPr>
              <w:spacing w:after="0" w:before="0" w:line="240" w:lineRule="auto"/>
              <w:jc w:val="left"/>
            </w:pPr>
            <w:r>
              <w:t>Is the command valid and is the CNC ready?</w:t>
            </w:r>
          </w:p>
        </w:tc>
      </w:tr>
      <w:tr>
        <w:tc>
          <w:tcPr>
            <w:tcW w:type="dxa" w:w="3600"/>
          </w:tcPr>
          <w:p>
            <w:pPr>
              <w:spacing w:after="0" w:before="0" w:line="240" w:lineRule="auto"/>
              <w:jc w:val="left"/>
            </w:pPr>
            <w:r>
              <w:t>Machine sequence logic</w:t>
            </w:r>
          </w:p>
        </w:tc>
        <w:tc>
          <w:tcPr>
            <w:tcW w:type="dxa" w:w="3600"/>
          </w:tcPr>
          <w:p>
            <w:pPr>
              <w:spacing w:after="0" w:before="0" w:line="240" w:lineRule="auto"/>
              <w:jc w:val="left"/>
            </w:pPr>
            <w:r>
              <w:t>Controls auxiliary functions and interlocks</w:t>
            </w:r>
          </w:p>
        </w:tc>
        <w:tc>
          <w:tcPr>
            <w:tcW w:type="dxa" w:w="3600"/>
          </w:tcPr>
          <w:p>
            <w:pPr>
              <w:spacing w:after="0" w:before="0" w:line="240" w:lineRule="auto"/>
              <w:jc w:val="left"/>
            </w:pPr>
            <w:r>
              <w:t>Which condition is preventing the sequence from continuing?</w:t>
            </w:r>
          </w:p>
        </w:tc>
      </w:tr>
      <w:tr>
        <w:tc>
          <w:tcPr>
            <w:tcW w:type="dxa" w:w="3600"/>
          </w:tcPr>
          <w:p>
            <w:pPr>
              <w:spacing w:after="0" w:before="0" w:line="240" w:lineRule="auto"/>
              <w:jc w:val="left"/>
            </w:pPr>
            <w:r>
              <w:t>Servo drive</w:t>
            </w:r>
          </w:p>
        </w:tc>
        <w:tc>
          <w:tcPr>
            <w:tcW w:type="dxa" w:w="3600"/>
          </w:tcPr>
          <w:p>
            <w:pPr>
              <w:spacing w:after="0" w:before="0" w:line="240" w:lineRule="auto"/>
              <w:jc w:val="left"/>
            </w:pPr>
            <w:r>
              <w:t>Operates an axis motor</w:t>
            </w:r>
          </w:p>
        </w:tc>
        <w:tc>
          <w:tcPr>
            <w:tcW w:type="dxa" w:w="3600"/>
          </w:tcPr>
          <w:p>
            <w:pPr>
              <w:spacing w:after="0" w:before="0" w:line="240" w:lineRule="auto"/>
              <w:jc w:val="left"/>
            </w:pPr>
            <w:r>
              <w:t>Is the drive ready, enabled, and receiving the correct command?</w:t>
            </w:r>
          </w:p>
        </w:tc>
      </w:tr>
      <w:tr>
        <w:tc>
          <w:tcPr>
            <w:tcW w:type="dxa" w:w="3600"/>
          </w:tcPr>
          <w:p>
            <w:pPr>
              <w:spacing w:after="0" w:before="0" w:line="240" w:lineRule="auto"/>
              <w:jc w:val="left"/>
            </w:pPr>
            <w:r>
              <w:t>Spindle drive</w:t>
            </w:r>
          </w:p>
        </w:tc>
        <w:tc>
          <w:tcPr>
            <w:tcW w:type="dxa" w:w="3600"/>
          </w:tcPr>
          <w:p>
            <w:pPr>
              <w:spacing w:after="0" w:before="0" w:line="240" w:lineRule="auto"/>
              <w:jc w:val="left"/>
            </w:pPr>
            <w:r>
              <w:t>Operates the spindle motor</w:t>
            </w:r>
          </w:p>
        </w:tc>
        <w:tc>
          <w:tcPr>
            <w:tcW w:type="dxa" w:w="3600"/>
          </w:tcPr>
          <w:p>
            <w:pPr>
              <w:spacing w:after="0" w:before="0" w:line="240" w:lineRule="auto"/>
              <w:jc w:val="left"/>
            </w:pPr>
            <w:r>
              <w:t>Is the spindle enabled and able to reach the requested state?</w:t>
            </w:r>
          </w:p>
        </w:tc>
      </w:tr>
      <w:tr>
        <w:tc>
          <w:tcPr>
            <w:tcW w:type="dxa" w:w="3600"/>
          </w:tcPr>
          <w:p>
            <w:pPr>
              <w:spacing w:after="0" w:before="0" w:line="240" w:lineRule="auto"/>
              <w:jc w:val="left"/>
            </w:pPr>
            <w:r>
              <w:t>Feedback system</w:t>
            </w:r>
          </w:p>
        </w:tc>
        <w:tc>
          <w:tcPr>
            <w:tcW w:type="dxa" w:w="3600"/>
          </w:tcPr>
          <w:p>
            <w:pPr>
              <w:spacing w:after="0" w:before="0" w:line="240" w:lineRule="auto"/>
              <w:jc w:val="left"/>
            </w:pPr>
            <w:r>
              <w:t>Reports axis or spindle state</w:t>
            </w:r>
          </w:p>
        </w:tc>
        <w:tc>
          <w:tcPr>
            <w:tcW w:type="dxa" w:w="3600"/>
          </w:tcPr>
          <w:p>
            <w:pPr>
              <w:spacing w:after="0" w:before="0" w:line="240" w:lineRule="auto"/>
              <w:jc w:val="left"/>
            </w:pPr>
            <w:r>
              <w:t>Does actual feedback agree with the command?</w:t>
            </w:r>
          </w:p>
        </w:tc>
      </w:tr>
      <w:tr>
        <w:tc>
          <w:tcPr>
            <w:tcW w:type="dxa" w:w="3600"/>
          </w:tcPr>
          <w:p>
            <w:pPr>
              <w:spacing w:after="0" w:before="0" w:line="240" w:lineRule="auto"/>
              <w:jc w:val="left"/>
            </w:pPr>
            <w:r>
              <w:t>Mechanical system</w:t>
            </w:r>
          </w:p>
        </w:tc>
        <w:tc>
          <w:tcPr>
            <w:tcW w:type="dxa" w:w="3600"/>
          </w:tcPr>
          <w:p>
            <w:pPr>
              <w:spacing w:after="0" w:before="0" w:line="240" w:lineRule="auto"/>
              <w:jc w:val="left"/>
            </w:pPr>
            <w:r>
              <w:t>Produces the physical movement</w:t>
            </w:r>
          </w:p>
        </w:tc>
        <w:tc>
          <w:tcPr>
            <w:tcW w:type="dxa" w:w="3600"/>
          </w:tcPr>
          <w:p>
            <w:pPr>
              <w:spacing w:after="0" w:before="0" w:line="240" w:lineRule="auto"/>
              <w:jc w:val="left"/>
            </w:pPr>
            <w:r>
              <w:t>Is there wear, obstruction, incorrect clamping, or excessive resistance?</w:t>
            </w:r>
          </w:p>
        </w:tc>
      </w:tr>
    </w:tbl>
    <w:p/>
    <w:p>
      <w:pPr>
        <w:pStyle w:val="Heading2"/>
      </w:pPr>
      <w:r>
        <w:t>5. Understanding the OSP control family</w:t>
      </w:r>
    </w:p>
    <w:p>
      <w:r>
        <w:t>OSP stands for Okuma's CNC control family. Different OSP generations have different capabilities, interfaces, diagnostic facilities, and machine-data structures.</w:t>
      </w:r>
    </w:p>
    <w:p>
      <w:r>
        <w:t>When approaching an unfamiliar Okuma machine, record the following before troubleshooting:</w:t>
      </w:r>
    </w:p>
    <w:p>
      <w:pPr>
        <w:pStyle w:val="ListBullet"/>
      </w:pPr>
      <w:r>
        <w:t>Exact OSP control model and generation.</w:t>
      </w:r>
    </w:p>
    <w:p>
      <w:pPr>
        <w:pStyle w:val="ListBullet"/>
      </w:pPr>
      <w:r>
        <w:t>Machine model and serial number.</w:t>
      </w:r>
    </w:p>
    <w:p>
      <w:pPr>
        <w:pStyle w:val="ListBullet"/>
      </w:pPr>
      <w:r>
        <w:t>CNC software version.</w:t>
      </w:r>
    </w:p>
    <w:p>
      <w:pPr>
        <w:pStyle w:val="ListBullet"/>
      </w:pPr>
      <w:r>
        <w:t>Installed machine options.</w:t>
      </w:r>
    </w:p>
    <w:p>
      <w:pPr>
        <w:pStyle w:val="ListBullet"/>
      </w:pPr>
      <w:r>
        <w:t>Servo and spindle drive models.</w:t>
      </w:r>
    </w:p>
    <w:p>
      <w:pPr>
        <w:pStyle w:val="ListBullet"/>
      </w:pPr>
      <w:r>
        <w:t>Available electrical, hydraulic, and pneumatic diagrams.</w:t>
      </w:r>
    </w:p>
    <w:p>
      <w:pPr>
        <w:pStyle w:val="ListBullet"/>
      </w:pPr>
      <w:r>
        <w:t>Applicable programming and maintenance manuals.</w:t>
      </w:r>
    </w:p>
    <w:p>
      <w:pPr>
        <w:pStyle w:val="Heading3"/>
      </w:pPr>
      <w:r>
        <w:t>Why OSP familiarity matters</w:t>
      </w:r>
    </w:p>
    <w:p>
      <w:r>
        <w:t>A technician accustomed to Siemens or FANUC may recognize the same underlying CNC concepts, but the navigation, parameter terminology, diagnostic procedures, and machine-builder implementation can differ.</w:t>
      </w:r>
    </w:p>
    <w:p>
      <w:r>
        <w:t>Do not assume that a Siemens machine-data procedure or a FANUC PMC diagnostic method can be copied directly to an OSP machine.</w:t>
      </w:r>
    </w:p>
    <w:p>
      <w:r>
        <w:t>The transferable knowledge is the engineering principle: understand the requested operation, the relevant control conditions, the actuator response, and the feedback that confirms completion.</w:t>
      </w:r>
    </w:p>
    <w:p>
      <w:pPr>
        <w:pStyle w:val="Heading2"/>
      </w:pPr>
      <w:r>
        <w:t>6. OSP and machine programming</w:t>
      </w:r>
    </w:p>
    <w:p>
      <w:r>
        <w:t>The CNC program specifies machining operations, movements, tool selection, and supported auxiliary commands. The control interprets the program according to the installed machine configuration and programming conventions.</w:t>
      </w:r>
    </w:p>
    <w:p>
      <w:r>
        <w:t>A program may contain:</w:t>
      </w:r>
    </w:p>
    <w:p>
      <w:pPr>
        <w:pStyle w:val="ListBullet"/>
      </w:pPr>
      <w:r>
        <w:t>Axis positioning and interpolation.</w:t>
      </w:r>
    </w:p>
    <w:p>
      <w:pPr>
        <w:pStyle w:val="ListBullet"/>
      </w:pPr>
      <w:r>
        <w:t>Feed-rate and spindle-speed commands.</w:t>
      </w:r>
    </w:p>
    <w:p>
      <w:pPr>
        <w:pStyle w:val="ListBullet"/>
      </w:pPr>
      <w:r>
        <w:t>Tool selection and tool-change operations.</w:t>
      </w:r>
    </w:p>
    <w:p>
      <w:pPr>
        <w:pStyle w:val="ListBullet"/>
      </w:pPr>
      <w:r>
        <w:t>Work coordinate and tool compensation references.</w:t>
      </w:r>
    </w:p>
    <w:p>
      <w:pPr>
        <w:pStyle w:val="ListBullet"/>
      </w:pPr>
      <w:r>
        <w:t>Canned cycles or other supported machining cycles.</w:t>
      </w:r>
    </w:p>
    <w:p>
      <w:pPr>
        <w:pStyle w:val="ListBullet"/>
      </w:pPr>
      <w:r>
        <w:t>Auxiliary machine commands.</w:t>
      </w:r>
    </w:p>
    <w:p>
      <w:pPr>
        <w:pStyle w:val="ListBullet"/>
      </w:pPr>
      <w:r>
        <w:t>Conditional or machine-specific operations, where supported.</w:t>
      </w:r>
    </w:p>
    <w:p>
      <w:r>
        <w:t>Important: Do not assume that every G-code or M-code has the same meaning across CNC manufacturers or machine models. Even when a code is widely used, its implementation and options can differ.</w:t>
      </w:r>
    </w:p>
    <w:p>
      <w:r>
        <w:t>Before editing a production program, verify the control-specific programming manual, machine configuration, tool data, work offsets, and approved program revision.</w:t>
      </w:r>
    </w:p>
    <w:p>
      <w:pPr>
        <w:pStyle w:val="Heading2"/>
      </w:pPr>
      <w:r>
        <w:t>7. Axis and servo systems</w:t>
      </w:r>
    </w:p>
    <w:p>
      <w:r>
        <w:t>CNC axes translate the control's position commands into physical movement.</w:t>
      </w:r>
    </w:p>
    <w:p>
      <w:r>
        <w:t>Common concepts include:</w:t>
      </w:r>
    </w:p>
    <w:p>
      <w:pPr>
        <w:pStyle w:val="ListBullet"/>
      </w:pPr>
      <w:r>
        <w:t>Linear axes: X, Y, and Z, according to the machine's axis configuration.</w:t>
      </w:r>
    </w:p>
    <w:p>
      <w:pPr>
        <w:pStyle w:val="ListBullet"/>
      </w:pPr>
      <w:r>
        <w:t>Rotary axes: A, B, or C, depending on the machine's geometry and axis conventions.</w:t>
      </w:r>
    </w:p>
    <w:p>
      <w:pPr>
        <w:pStyle w:val="ListBullet"/>
      </w:pPr>
      <w:r>
        <w:t>Servo motor: Produces controlled axis movement.</w:t>
      </w:r>
    </w:p>
    <w:p>
      <w:pPr>
        <w:pStyle w:val="ListBullet"/>
      </w:pPr>
      <w:r>
        <w:t>Encoder or linear scale: Supplies position or movement feedback.</w:t>
      </w:r>
    </w:p>
    <w:p>
      <w:pPr>
        <w:pStyle w:val="ListBullet"/>
      </w:pPr>
      <w:r>
        <w:t>Servo drive: Regulates motor operation using the configured control loops.</w:t>
      </w:r>
    </w:p>
    <w:p>
      <w:pPr>
        <w:pStyle w:val="ListBullet"/>
      </w:pPr>
      <w:r>
        <w:t>Following error: A difference between commanded and measured position beyond the applicable tolerance.</w:t>
      </w:r>
    </w:p>
    <w:p>
      <w:pPr>
        <w:pStyle w:val="ListBullet"/>
      </w:pPr>
      <w:r>
        <w:t>Reference return: Establishes the machine's required reference position using the configured reference procedure.</w:t>
      </w:r>
    </w:p>
    <w:p>
      <w:pPr>
        <w:pStyle w:val="Heading3"/>
      </w:pPr>
      <w:r>
        <w:t>Axis fault diagnosis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Axis not ready</w:t>
            </w:r>
          </w:p>
        </w:tc>
        <w:tc>
          <w:tcPr>
            <w:tcW w:type="dxa" w:w="3600"/>
          </w:tcPr>
          <w:p>
            <w:pPr>
              <w:spacing w:after="0" w:before="0" w:line="240" w:lineRule="auto"/>
              <w:jc w:val="left"/>
            </w:pPr>
            <w:r>
              <w:t>Drive fault, missing enable, interlock, feedback fault</w:t>
            </w:r>
          </w:p>
        </w:tc>
        <w:tc>
          <w:tcPr>
            <w:tcW w:type="dxa" w:w="3600"/>
          </w:tcPr>
          <w:p>
            <w:pPr>
              <w:spacing w:after="0" w:before="0" w:line="240" w:lineRule="auto"/>
              <w:jc w:val="left"/>
            </w:pPr>
            <w:r>
              <w:t>Read the alarm details and check drive-ready status</w:t>
            </w:r>
          </w:p>
        </w:tc>
      </w:tr>
      <w:tr>
        <w:tc>
          <w:tcPr>
            <w:tcW w:type="dxa" w:w="3600"/>
          </w:tcPr>
          <w:p>
            <w:pPr>
              <w:spacing w:after="0" w:before="0" w:line="240" w:lineRule="auto"/>
              <w:jc w:val="left"/>
            </w:pPr>
            <w:r>
              <w:t>Axis does not move</w:t>
            </w:r>
          </w:p>
        </w:tc>
        <w:tc>
          <w:tcPr>
            <w:tcW w:type="dxa" w:w="3600"/>
          </w:tcPr>
          <w:p>
            <w:pPr>
              <w:spacing w:after="0" w:before="0" w:line="240" w:lineRule="auto"/>
              <w:jc w:val="left"/>
            </w:pPr>
            <w:r>
              <w:t>Missing command, sequence restriction, drive disable, mechanical obstruction</w:t>
            </w:r>
          </w:p>
        </w:tc>
        <w:tc>
          <w:tcPr>
            <w:tcW w:type="dxa" w:w="3600"/>
          </w:tcPr>
          <w:p>
            <w:pPr>
              <w:spacing w:after="0" w:before="0" w:line="240" w:lineRule="auto"/>
              <w:jc w:val="left"/>
            </w:pPr>
            <w:r>
              <w:t>Verify the requested motion, operating mode, and drive state</w:t>
            </w:r>
          </w:p>
        </w:tc>
      </w:tr>
      <w:tr>
        <w:tc>
          <w:tcPr>
            <w:tcW w:type="dxa" w:w="3600"/>
          </w:tcPr>
          <w:p>
            <w:pPr>
              <w:spacing w:after="0" w:before="0" w:line="240" w:lineRule="auto"/>
              <w:jc w:val="left"/>
            </w:pPr>
            <w:r>
              <w:t>Positioning error</w:t>
            </w:r>
          </w:p>
        </w:tc>
        <w:tc>
          <w:tcPr>
            <w:tcW w:type="dxa" w:w="3600"/>
          </w:tcPr>
          <w:p>
            <w:pPr>
              <w:spacing w:after="0" w:before="0" w:line="240" w:lineRule="auto"/>
              <w:jc w:val="left"/>
            </w:pPr>
            <w:r>
              <w:t>Feedback issue, mechanical wear, incorrect compensation, thermal effects</w:t>
            </w:r>
          </w:p>
        </w:tc>
        <w:tc>
          <w:tcPr>
            <w:tcW w:type="dxa" w:w="3600"/>
          </w:tcPr>
          <w:p>
            <w:pPr>
              <w:spacing w:after="0" w:before="0" w:line="240" w:lineRule="auto"/>
              <w:jc w:val="left"/>
            </w:pPr>
            <w:r>
              <w:t>Compare commanded and actual position and inspect relevant records</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Mechanical resistance, drive problem, encoder issue, tuning issue</w:t>
            </w:r>
          </w:p>
        </w:tc>
        <w:tc>
          <w:tcPr>
            <w:tcW w:type="dxa" w:w="3600"/>
          </w:tcPr>
          <w:p>
            <w:pPr>
              <w:spacing w:after="0" w:before="0" w:line="240" w:lineRule="auto"/>
              <w:jc w:val="left"/>
            </w:pPr>
            <w:r>
              <w:t>Identify the affected axis and inspect its diagnostic data</w:t>
            </w:r>
          </w:p>
        </w:tc>
      </w:tr>
      <w:tr>
        <w:tc>
          <w:tcPr>
            <w:tcW w:type="dxa" w:w="3600"/>
          </w:tcPr>
          <w:p>
            <w:pPr>
              <w:spacing w:after="0" w:before="0" w:line="240" w:lineRule="auto"/>
              <w:jc w:val="left"/>
            </w:pPr>
            <w:r>
              <w:t>Reference return fails</w:t>
            </w:r>
          </w:p>
        </w:tc>
        <w:tc>
          <w:tcPr>
            <w:tcW w:type="dxa" w:w="3600"/>
          </w:tcPr>
          <w:p>
            <w:pPr>
              <w:spacing w:after="0" w:before="0" w:line="240" w:lineRule="auto"/>
              <w:jc w:val="left"/>
            </w:pPr>
            <w:r>
              <w:t>Reference sensor, feedback, travel restriction, or sequence condition</w:t>
            </w:r>
          </w:p>
        </w:tc>
        <w:tc>
          <w:tcPr>
            <w:tcW w:type="dxa" w:w="3600"/>
          </w:tcPr>
          <w:p>
            <w:pPr>
              <w:spacing w:after="0" w:before="0" w:line="240" w:lineRule="auto"/>
              <w:jc w:val="left"/>
            </w:pPr>
            <w:r>
              <w:t>Follow the machine-specific reference-return procedure</w:t>
            </w:r>
          </w:p>
        </w:tc>
      </w:tr>
      <w:tr>
        <w:tc>
          <w:tcPr>
            <w:tcW w:type="dxa" w:w="3600"/>
          </w:tcPr>
          <w:p>
            <w:pPr>
              <w:spacing w:after="0" w:before="0" w:line="240" w:lineRule="auto"/>
              <w:jc w:val="left"/>
            </w:pPr>
            <w:r>
              <w:t>Accuracy changes during production</w:t>
            </w:r>
          </w:p>
        </w:tc>
        <w:tc>
          <w:tcPr>
            <w:tcW w:type="dxa" w:w="3600"/>
          </w:tcPr>
          <w:p>
            <w:pPr>
              <w:spacing w:after="0" w:before="0" w:line="240" w:lineRule="auto"/>
              <w:jc w:val="left"/>
            </w:pPr>
            <w:r>
              <w:t>Tool wear, thermal effects, mechanical changes, fixture problems</w:t>
            </w:r>
          </w:p>
        </w:tc>
        <w:tc>
          <w:tcPr>
            <w:tcW w:type="dxa" w:w="3600"/>
          </w:tcPr>
          <w:p>
            <w:pPr>
              <w:spacing w:after="0" w:before="0" w:line="240" w:lineRule="auto"/>
              <w:jc w:val="left"/>
            </w:pPr>
            <w:r>
              <w:t>Compare measurement trends and the operating conditions</w:t>
            </w:r>
          </w:p>
        </w:tc>
      </w:tr>
    </w:tbl>
    <w:p/>
    <w:p>
      <w:r>
        <w:t>Do not increase following-error limits or alter servo parameters just to suppress an alarm. Determine why the commanded and actual movement differ.</w:t>
      </w:r>
    </w:p>
    <w:p>
      <w:pPr>
        <w:pStyle w:val="Heading2"/>
      </w:pPr>
      <w:r>
        <w:t>8. Spindle systems</w:t>
      </w:r>
    </w:p>
    <w:p>
      <w:r>
        <w:t>The spindle may rotate the cutting tool or the workpiece, depending on whether the machine is a machining centre or turning machine.</w:t>
      </w:r>
    </w:p>
    <w:p>
      <w:r>
        <w:t>Its operation may involve speed regulation, orientation, gear selection, synchronization, and interlocks.</w:t>
      </w:r>
    </w:p>
    <w:p>
      <w:pPr>
        <w:pStyle w:val="Heading3"/>
      </w:pPr>
      <w:r>
        <w:t>Spindle diagnostic method</w:t>
      </w:r>
    </w:p>
    <w:p>
      <w:pPr>
        <w:tabs>
          <w:tab w:pos="403" w:val="left"/>
        </w:tabs>
        <w:spacing w:after="40" w:line="276" w:lineRule="auto"/>
        <w:ind w:left="403" w:hanging="403"/>
        <w:jc w:val="left"/>
      </w:pPr>
      <w:r>
        <w:rPr>
          <w:color w:val="1A2E4A"/>
        </w:rPr>
        <w:t>1.</w:t>
        <w:tab/>
      </w:r>
      <w:r>
        <w:t>Record the spindle alarm and operating state.</w:t>
      </w:r>
    </w:p>
    <w:p>
      <w:pPr>
        <w:tabs>
          <w:tab w:pos="403" w:val="left"/>
        </w:tabs>
        <w:spacing w:after="40" w:line="276" w:lineRule="auto"/>
        <w:ind w:left="403" w:hanging="403"/>
        <w:jc w:val="left"/>
      </w:pPr>
      <w:r>
        <w:rPr>
          <w:color w:val="1A2E4A"/>
        </w:rPr>
        <w:t>2.</w:t>
        <w:tab/>
      </w:r>
      <w:r>
        <w:t>Confirm the requested operation, speed, and mode.</w:t>
      </w:r>
    </w:p>
    <w:p>
      <w:pPr>
        <w:tabs>
          <w:tab w:pos="403" w:val="left"/>
        </w:tabs>
        <w:spacing w:after="40" w:line="276" w:lineRule="auto"/>
        <w:ind w:left="403" w:hanging="403"/>
        <w:jc w:val="left"/>
      </w:pPr>
      <w:r>
        <w:rPr>
          <w:color w:val="1A2E4A"/>
        </w:rPr>
        <w:t>3.</w:t>
        <w:tab/>
      </w:r>
      <w:r>
        <w:t>Check whether the spindle drive is ready.</w:t>
      </w:r>
    </w:p>
    <w:p>
      <w:pPr>
        <w:tabs>
          <w:tab w:pos="403" w:val="left"/>
        </w:tabs>
        <w:spacing w:after="40" w:line="276" w:lineRule="auto"/>
        <w:ind w:left="403" w:hanging="403"/>
        <w:jc w:val="left"/>
      </w:pPr>
      <w:r>
        <w:rPr>
          <w:color w:val="1A2E4A"/>
        </w:rPr>
        <w:t>4.</w:t>
        <w:tab/>
      </w:r>
      <w:r>
        <w:t>Verify required interlocks and machine conditions.</w:t>
      </w:r>
    </w:p>
    <w:p>
      <w:pPr>
        <w:tabs>
          <w:tab w:pos="403" w:val="left"/>
        </w:tabs>
        <w:spacing w:after="40" w:line="276" w:lineRule="auto"/>
        <w:ind w:left="403" w:hanging="403"/>
        <w:jc w:val="left"/>
      </w:pPr>
      <w:r>
        <w:rPr>
          <w:color w:val="1A2E4A"/>
        </w:rPr>
        <w:t>5.</w:t>
        <w:tab/>
      </w:r>
      <w:r>
        <w:t>Compare the command with available speed and orientation feedback.</w:t>
      </w:r>
    </w:p>
    <w:p>
      <w:pPr>
        <w:tabs>
          <w:tab w:pos="403" w:val="left"/>
        </w:tabs>
        <w:spacing w:after="40" w:line="276" w:lineRule="auto"/>
        <w:ind w:left="403" w:hanging="403"/>
        <w:jc w:val="left"/>
      </w:pPr>
      <w:r>
        <w:rPr>
          <w:color w:val="1A2E4A"/>
        </w:rPr>
        <w:t>6.</w:t>
        <w:tab/>
      </w:r>
      <w:r>
        <w:t>Investigate the relevant electrical, mechanical, and cooling conditions using approved procedures.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Potential causes</w:t>
            </w:r>
          </w:p>
        </w:tc>
      </w:tr>
      <w:tr>
        <w:tc>
          <w:tcPr>
            <w:tcW w:type="dxa" w:w="5400"/>
          </w:tcPr>
          <w:p>
            <w:pPr>
              <w:spacing w:after="0" w:before="0" w:line="240" w:lineRule="auto"/>
              <w:jc w:val="left"/>
            </w:pPr>
            <w:r>
              <w:t>Spindle does not start</w:t>
            </w:r>
          </w:p>
        </w:tc>
        <w:tc>
          <w:tcPr>
            <w:tcW w:type="dxa" w:w="5400"/>
          </w:tcPr>
          <w:p>
            <w:pPr>
              <w:spacing w:after="0" w:before="0" w:line="240" w:lineRule="auto"/>
              <w:jc w:val="left"/>
            </w:pPr>
            <w:r>
              <w:t>Missing enable, interlock, drive fault, or command restriction</w:t>
            </w:r>
          </w:p>
        </w:tc>
      </w:tr>
      <w:tr>
        <w:tc>
          <w:tcPr>
            <w:tcW w:type="dxa" w:w="5400"/>
          </w:tcPr>
          <w:p>
            <w:pPr>
              <w:spacing w:after="0" w:before="0" w:line="240" w:lineRule="auto"/>
              <w:jc w:val="left"/>
            </w:pPr>
            <w:r>
              <w:t>Spindle does not reach the requested speed</w:t>
            </w:r>
          </w:p>
        </w:tc>
        <w:tc>
          <w:tcPr>
            <w:tcW w:type="dxa" w:w="5400"/>
          </w:tcPr>
          <w:p>
            <w:pPr>
              <w:spacing w:after="0" w:before="0" w:line="240" w:lineRule="auto"/>
              <w:jc w:val="left"/>
            </w:pPr>
            <w:r>
              <w:t>Load, drive condition, motor issue, or configuration problem</w:t>
            </w:r>
          </w:p>
        </w:tc>
      </w:tr>
      <w:tr>
        <w:tc>
          <w:tcPr>
            <w:tcW w:type="dxa" w:w="5400"/>
          </w:tcPr>
          <w:p>
            <w:pPr>
              <w:spacing w:after="0" w:before="0" w:line="240" w:lineRule="auto"/>
              <w:jc w:val="left"/>
            </w:pPr>
            <w:r>
              <w:t>Spindle orientation fails</w:t>
            </w:r>
          </w:p>
        </w:tc>
        <w:tc>
          <w:tcPr>
            <w:tcW w:type="dxa" w:w="5400"/>
          </w:tcPr>
          <w:p>
            <w:pPr>
              <w:spacing w:after="0" w:before="0" w:line="240" w:lineRule="auto"/>
              <w:jc w:val="left"/>
            </w:pPr>
            <w:r>
              <w:t>Feedback issue, drive condition, mechanical load, or incomplete sequence</w:t>
            </w:r>
          </w:p>
        </w:tc>
      </w:tr>
      <w:tr>
        <w:tc>
          <w:tcPr>
            <w:tcW w:type="dxa" w:w="5400"/>
          </w:tcPr>
          <w:p>
            <w:pPr>
              <w:spacing w:after="0" w:before="0" w:line="240" w:lineRule="auto"/>
              <w:jc w:val="left"/>
            </w:pPr>
            <w:r>
              <w:t>Abnormal vibration</w:t>
            </w:r>
          </w:p>
        </w:tc>
        <w:tc>
          <w:tcPr>
            <w:tcW w:type="dxa" w:w="5400"/>
          </w:tcPr>
          <w:p>
            <w:pPr>
              <w:spacing w:after="0" w:before="0" w:line="240" w:lineRule="auto"/>
              <w:jc w:val="left"/>
            </w:pPr>
            <w:r>
              <w:t>Toolholder, tool, bearing, balance, workholding, or mechanical condition</w:t>
            </w:r>
          </w:p>
        </w:tc>
      </w:tr>
      <w:tr>
        <w:tc>
          <w:tcPr>
            <w:tcW w:type="dxa" w:w="5400"/>
          </w:tcPr>
          <w:p>
            <w:pPr>
              <w:spacing w:after="0" w:before="0" w:line="240" w:lineRule="auto"/>
              <w:jc w:val="left"/>
            </w:pPr>
            <w:r>
              <w:t>Spindle overheating</w:t>
            </w:r>
          </w:p>
        </w:tc>
        <w:tc>
          <w:tcPr>
            <w:tcW w:type="dxa" w:w="5400"/>
          </w:tcPr>
          <w:p>
            <w:pPr>
              <w:spacing w:after="0" w:before="0" w:line="240" w:lineRule="auto"/>
              <w:jc w:val="left"/>
            </w:pPr>
            <w:r>
              <w:t>Cooling, lubrication, loading, bearing, or operating-condition problem</w:t>
            </w:r>
          </w:p>
        </w:tc>
      </w:tr>
    </w:tbl>
    <w:p/>
    <w:p>
      <w:r>
        <w:t>A spindle alarm is not automatically proof that the spindle motor is defective. Diagnose the control conditions, drive, feedback, and mechanical system before replacing parts.</w:t>
      </w:r>
    </w:p>
    <w:p>
      <w:pPr>
        <w:pStyle w:val="Heading2"/>
      </w:pPr>
      <w:r>
        <w:t>9. Automatic tool changers and turret systems</w:t>
      </w:r>
    </w:p>
    <w:p>
      <w:r>
        <w:t>Okuma machining centres may use a tool magazine and automatic tool changer. Turning machines may use a turret or other configured tool-handling arrangement.</w:t>
      </w:r>
    </w:p>
    <w:p>
      <w:r>
        <w:t>The operation normally depends on coordinated motion, sequence logic, actuator commands, and confirmation signals.</w:t>
      </w:r>
    </w:p>
    <w:p>
      <w:pPr>
        <w:shd w:val="clear" w:color="auto" w:fill="F4F4F4"/>
        <w:spacing w:before="0" w:after="0" w:line="240" w:lineRule="auto"/>
        <w:ind w:left="216" w:right="216"/>
        <w:jc w:val="left"/>
      </w:pPr>
      <w:r>
        <w:rPr>
          <w:rFonts w:ascii="Consolas" w:hAnsi="Consolas"/>
          <w:color w:val="202020"/>
          <w:sz w:val="18"/>
        </w:rPr>
        <w:t>Tool-change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machine state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axes to the required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spindle / tool-handling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and transfer tool, where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Index magazine or turret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tool or confirm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required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sequence and update tool state</w:t>
      </w:r>
    </w:p>
    <w:p/>
    <w:p>
      <w:r>
        <w:t>The actual sequence depends on the machine design. Some machines use different arrangements or additional steps.</w:t>
      </w:r>
    </w:p>
    <w:p>
      <w:pPr>
        <w:pStyle w:val="Heading3"/>
      </w:pPr>
      <w:r>
        <w:t>Common tool-change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Tool change will not start</w:t>
            </w:r>
          </w:p>
        </w:tc>
        <w:tc>
          <w:tcPr>
            <w:tcW w:type="dxa" w:w="3600"/>
          </w:tcPr>
          <w:p>
            <w:pPr>
              <w:spacing w:after="0" w:before="0" w:line="240" w:lineRule="auto"/>
              <w:jc w:val="left"/>
            </w:pPr>
            <w:r>
              <w:t>Interlock, incorrect mode, missing position condition</w:t>
            </w:r>
          </w:p>
        </w:tc>
        <w:tc>
          <w:tcPr>
            <w:tcW w:type="dxa" w:w="3600"/>
          </w:tcPr>
          <w:p>
            <w:pPr>
              <w:spacing w:after="0" w:before="0" w:line="240" w:lineRule="auto"/>
              <w:jc w:val="left"/>
            </w:pPr>
            <w:r>
              <w:t>Identify the missing permission</w:t>
            </w:r>
          </w:p>
        </w:tc>
      </w:tr>
      <w:tr>
        <w:tc>
          <w:tcPr>
            <w:tcW w:type="dxa" w:w="3600"/>
          </w:tcPr>
          <w:p>
            <w:pPr>
              <w:spacing w:after="0" w:before="0" w:line="240" w:lineRule="auto"/>
              <w:jc w:val="left"/>
            </w:pPr>
            <w:r>
              <w:t>Tool change stops midway</w:t>
            </w:r>
          </w:p>
        </w:tc>
        <w:tc>
          <w:tcPr>
            <w:tcW w:type="dxa" w:w="3600"/>
          </w:tcPr>
          <w:p>
            <w:pPr>
              <w:spacing w:after="0" w:before="0" w:line="240" w:lineRule="auto"/>
              <w:jc w:val="left"/>
            </w:pPr>
            <w:r>
              <w:t>Sensor feedback, actuator problem, timeout, sequence interruption</w:t>
            </w:r>
          </w:p>
        </w:tc>
        <w:tc>
          <w:tcPr>
            <w:tcW w:type="dxa" w:w="3600"/>
          </w:tcPr>
          <w:p>
            <w:pPr>
              <w:spacing w:after="0" w:before="0" w:line="240" w:lineRule="auto"/>
              <w:jc w:val="left"/>
            </w:pPr>
            <w:r>
              <w:t>Determine the exact step that stopped</w:t>
            </w:r>
          </w:p>
        </w:tc>
      </w:tr>
      <w:tr>
        <w:tc>
          <w:tcPr>
            <w:tcW w:type="dxa" w:w="3600"/>
          </w:tcPr>
          <w:p>
            <w:pPr>
              <w:spacing w:after="0" w:before="0" w:line="240" w:lineRule="auto"/>
              <w:jc w:val="left"/>
            </w:pPr>
            <w:r>
              <w:t>Tool clamping fails</w:t>
            </w:r>
          </w:p>
        </w:tc>
        <w:tc>
          <w:tcPr>
            <w:tcW w:type="dxa" w:w="3600"/>
          </w:tcPr>
          <w:p>
            <w:pPr>
              <w:spacing w:after="0" w:before="0" w:line="240" w:lineRule="auto"/>
              <w:jc w:val="left"/>
            </w:pPr>
            <w:r>
              <w:t>Clamping mechanism, toolholder, pressure, or sensor issue</w:t>
            </w:r>
          </w:p>
        </w:tc>
        <w:tc>
          <w:tcPr>
            <w:tcW w:type="dxa" w:w="3600"/>
          </w:tcPr>
          <w:p>
            <w:pPr>
              <w:spacing w:after="0" w:before="0" w:line="240" w:lineRule="auto"/>
              <w:jc w:val="left"/>
            </w:pPr>
            <w:r>
              <w:t>Check approved clamping diagnostics</w:t>
            </w:r>
          </w:p>
        </w:tc>
      </w:tr>
      <w:tr>
        <w:tc>
          <w:tcPr>
            <w:tcW w:type="dxa" w:w="3600"/>
          </w:tcPr>
          <w:p>
            <w:pPr>
              <w:spacing w:after="0" w:before="0" w:line="240" w:lineRule="auto"/>
              <w:jc w:val="left"/>
            </w:pPr>
            <w:r>
              <w:t>Magazine fails to index</w:t>
            </w:r>
          </w:p>
        </w:tc>
        <w:tc>
          <w:tcPr>
            <w:tcW w:type="dxa" w:w="3600"/>
          </w:tcPr>
          <w:p>
            <w:pPr>
              <w:spacing w:after="0" w:before="0" w:line="240" w:lineRule="auto"/>
              <w:jc w:val="left"/>
            </w:pPr>
            <w:r>
              <w:t>Drive, index feedback, mechanical obstruction</w:t>
            </w:r>
          </w:p>
        </w:tc>
        <w:tc>
          <w:tcPr>
            <w:tcW w:type="dxa" w:w="3600"/>
          </w:tcPr>
          <w:p>
            <w:pPr>
              <w:spacing w:after="0" w:before="0" w:line="240" w:lineRule="auto"/>
              <w:jc w:val="left"/>
            </w:pPr>
            <w:r>
              <w:t>Compare index command with actual position feedback</w:t>
            </w:r>
          </w:p>
        </w:tc>
      </w:tr>
      <w:tr>
        <w:tc>
          <w:tcPr>
            <w:tcW w:type="dxa" w:w="3600"/>
          </w:tcPr>
          <w:p>
            <w:pPr>
              <w:spacing w:after="0" w:before="0" w:line="240" w:lineRule="auto"/>
              <w:jc w:val="left"/>
            </w:pPr>
            <w:r>
              <w:t>Turret fails to index</w:t>
            </w:r>
          </w:p>
        </w:tc>
        <w:tc>
          <w:tcPr>
            <w:tcW w:type="dxa" w:w="3600"/>
          </w:tcPr>
          <w:p>
            <w:pPr>
              <w:spacing w:after="0" w:before="0" w:line="240" w:lineRule="auto"/>
              <w:jc w:val="left"/>
            </w:pPr>
            <w:r>
              <w:t>Indexing mechanism, clamping state, sensor, or sequence problem</w:t>
            </w:r>
          </w:p>
        </w:tc>
        <w:tc>
          <w:tcPr>
            <w:tcW w:type="dxa" w:w="3600"/>
          </w:tcPr>
          <w:p>
            <w:pPr>
              <w:spacing w:after="0" w:before="0" w:line="240" w:lineRule="auto"/>
              <w:jc w:val="left"/>
            </w:pPr>
            <w:r>
              <w:t>Compare requested station with confirmed station</w:t>
            </w:r>
          </w:p>
        </w:tc>
      </w:tr>
      <w:tr>
        <w:tc>
          <w:tcPr>
            <w:tcW w:type="dxa" w:w="3600"/>
          </w:tcPr>
          <w:p>
            <w:pPr>
              <w:spacing w:after="0" w:before="0" w:line="240" w:lineRule="auto"/>
              <w:jc w:val="left"/>
            </w:pPr>
            <w:r>
              <w:t>Tool identity is inconsistent</w:t>
            </w:r>
          </w:p>
        </w:tc>
        <w:tc>
          <w:tcPr>
            <w:tcW w:type="dxa" w:w="3600"/>
          </w:tcPr>
          <w:p>
            <w:pPr>
              <w:spacing w:after="0" w:before="0" w:line="240" w:lineRule="auto"/>
              <w:jc w:val="left"/>
            </w:pPr>
            <w:r>
              <w:t>Tool-management data, magazine pocket assignment, incomplete recovery</w:t>
            </w:r>
          </w:p>
        </w:tc>
        <w:tc>
          <w:tcPr>
            <w:tcW w:type="dxa" w:w="3600"/>
          </w:tcPr>
          <w:p>
            <w:pPr>
              <w:spacing w:after="0" w:before="0" w:line="240" w:lineRule="auto"/>
              <w:jc w:val="left"/>
            </w:pPr>
            <w:r>
              <w:t>Verify physical tool location and control records</w:t>
            </w:r>
          </w:p>
        </w:tc>
      </w:tr>
    </w:tbl>
    <w:p/>
    <w:p>
      <w:r>
        <w:t>Never force a tool changer or turret to move through an incomplete sequence. First establish the machine's actual mechanical state and follow its approved recovery procedure.</w:t>
      </w:r>
    </w:p>
    <w:p>
      <w:pPr>
        <w:pStyle w:val="Heading2"/>
      </w:pPr>
      <w:r>
        <w:t>10. Okuma Thermo-Friendly Concept and machining accuracy</w:t>
      </w:r>
    </w:p>
    <w:p>
      <w:r>
        <w:t>Thermal variation is a significant source of dimensional error in precision machining. Machine components, spindle assemblies, ballscrews, and surrounding structures can expand or contract as temperatures change.</w:t>
      </w:r>
    </w:p>
    <w:p>
      <w:r>
        <w:t>Okuma's Thermo-Friendly Concept is intended to help manage thermal effects and maintain machining accuracy through the applicable machine design and control technologies.</w:t>
      </w:r>
    </w:p>
    <w:p>
      <w:r>
        <w:t>The exact implementation depends on the machine and control generation.</w:t>
      </w:r>
    </w:p>
    <w:p>
      <w:pPr>
        <w:pStyle w:val="Heading3"/>
      </w:pPr>
      <w:r>
        <w:t>Practical implications</w:t>
      </w:r>
    </w:p>
    <w:p>
      <w:pPr>
        <w:pStyle w:val="ListBullet"/>
      </w:pPr>
      <w:r>
        <w:t>Machine temperature and warm-up conditions can affect dimensions.</w:t>
      </w:r>
    </w:p>
    <w:p>
      <w:pPr>
        <w:pStyle w:val="ListBullet"/>
      </w:pPr>
      <w:r>
        <w:t>Spindle operating time and speed can change the thermal state.</w:t>
      </w:r>
    </w:p>
    <w:p>
      <w:pPr>
        <w:pStyle w:val="ListBullet"/>
      </w:pPr>
      <w:r>
        <w:t>Ambient temperature and coolant conditions can influence repeatability.</w:t>
      </w:r>
    </w:p>
    <w:p>
      <w:pPr>
        <w:pStyle w:val="ListBullet"/>
      </w:pPr>
      <w:r>
        <w:t>A component may drift dimensionally even when no CNC alarm appears.</w:t>
      </w:r>
    </w:p>
    <w:p>
      <w:pPr>
        <w:pStyle w:val="ListBullet"/>
      </w:pPr>
      <w:r>
        <w:t>Thermal compensation does not eliminate the need for good mechanical condition, correct offsets, calibration, and process control.</w:t>
      </w:r>
    </w:p>
    <w:p>
      <w:pPr>
        <w:pStyle w:val="Heading3"/>
      </w:pPr>
      <w:r>
        <w:t>Investigating dimensional drift</w:t>
      </w:r>
    </w:p>
    <w:p>
      <w:pPr>
        <w:tabs>
          <w:tab w:pos="403" w:val="left"/>
        </w:tabs>
        <w:spacing w:after="40" w:line="276" w:lineRule="auto"/>
        <w:ind w:left="403" w:hanging="403"/>
        <w:jc w:val="left"/>
      </w:pPr>
      <w:r>
        <w:rPr>
          <w:color w:val="1A2E4A"/>
        </w:rPr>
        <w:t>1.</w:t>
        <w:tab/>
      </w:r>
      <w:r>
        <w:t>Confirm the inspection method and measurement repeatability.</w:t>
      </w:r>
    </w:p>
    <w:p>
      <w:pPr>
        <w:tabs>
          <w:tab w:pos="403" w:val="left"/>
        </w:tabs>
        <w:spacing w:after="40" w:line="276" w:lineRule="auto"/>
        <w:ind w:left="403" w:hanging="403"/>
        <w:jc w:val="left"/>
      </w:pPr>
      <w:r>
        <w:rPr>
          <w:color w:val="1A2E4A"/>
        </w:rPr>
        <w:t>2.</w:t>
        <w:tab/>
      </w:r>
      <w:r>
        <w:t>Verify the tool, tool-wear compensation, and work offset.</w:t>
      </w:r>
    </w:p>
    <w:p>
      <w:pPr>
        <w:tabs>
          <w:tab w:pos="403" w:val="left"/>
        </w:tabs>
        <w:spacing w:after="40" w:line="276" w:lineRule="auto"/>
        <w:ind w:left="403" w:hanging="403"/>
        <w:jc w:val="left"/>
      </w:pPr>
      <w:r>
        <w:rPr>
          <w:color w:val="1A2E4A"/>
        </w:rPr>
        <w:t>3.</w:t>
        <w:tab/>
      </w:r>
      <w:r>
        <w:t>Compare component dimensions over time.</w:t>
      </w:r>
    </w:p>
    <w:p>
      <w:pPr>
        <w:tabs>
          <w:tab w:pos="403" w:val="left"/>
        </w:tabs>
        <w:spacing w:after="40" w:line="276" w:lineRule="auto"/>
        <w:ind w:left="403" w:hanging="403"/>
        <w:jc w:val="left"/>
      </w:pPr>
      <w:r>
        <w:rPr>
          <w:color w:val="1A2E4A"/>
        </w:rPr>
        <w:t>4.</w:t>
        <w:tab/>
      </w:r>
      <w:r>
        <w:t>Record spindle operating conditions and machine warm-up state.</w:t>
      </w:r>
    </w:p>
    <w:p>
      <w:pPr>
        <w:tabs>
          <w:tab w:pos="403" w:val="left"/>
        </w:tabs>
        <w:spacing w:after="40" w:line="276" w:lineRule="auto"/>
        <w:ind w:left="403" w:hanging="403"/>
        <w:jc w:val="left"/>
      </w:pPr>
      <w:r>
        <w:rPr>
          <w:color w:val="1A2E4A"/>
        </w:rPr>
        <w:t>5.</w:t>
        <w:tab/>
      </w:r>
      <w:r>
        <w:t>Check fixture condition and workpiece seating.</w:t>
      </w:r>
    </w:p>
    <w:p>
      <w:pPr>
        <w:tabs>
          <w:tab w:pos="403" w:val="left"/>
        </w:tabs>
        <w:spacing w:after="40" w:line="276" w:lineRule="auto"/>
        <w:ind w:left="403" w:hanging="403"/>
        <w:jc w:val="left"/>
      </w:pPr>
      <w:r>
        <w:rPr>
          <w:color w:val="1A2E4A"/>
        </w:rPr>
        <w:t>6.</w:t>
        <w:tab/>
      </w:r>
      <w:r>
        <w:t>Investigate machine geometry, feedback, and compensation only through approved procedures.</w:t>
      </w:r>
    </w:p>
    <w:p>
      <w:r>
        <w:t>Avoid using CNC compensation to hide a deteriorating bearing, loose fixture, damaged tool, or other physical fault.</w:t>
      </w:r>
    </w:p>
    <w:p>
      <w:pPr>
        <w:pStyle w:val="Heading2"/>
      </w:pPr>
      <w:r>
        <w:t>11. THINC-OSP and connectivity</w:t>
      </w:r>
    </w:p>
    <w:p>
      <w:r>
        <w:t>THINC-OSP is associated with Okuma's open-architecture CNC approach on supported controls. It enables specified integration possibilities between the CNC environment and applications or information systems.</w:t>
      </w:r>
    </w:p>
    <w:p>
      <w:r>
        <w:t>The available functionality depends on the particular OSP generation, software, and installed options.</w:t>
      </w:r>
    </w:p>
    <w:p>
      <w:r>
        <w:t>Potential industrial uses include:</w:t>
      </w:r>
    </w:p>
    <w:p>
      <w:pPr>
        <w:pStyle w:val="ListBullet"/>
      </w:pPr>
      <w:r>
        <w:t>Connecting machining information to production systems.</w:t>
      </w:r>
    </w:p>
    <w:p>
      <w:pPr>
        <w:pStyle w:val="ListBullet"/>
      </w:pPr>
      <w:r>
        <w:t>Accessing supported CNC data for monitoring.</w:t>
      </w:r>
    </w:p>
    <w:p>
      <w:pPr>
        <w:pStyle w:val="ListBullet"/>
      </w:pPr>
      <w:r>
        <w:t>Integrating selected applications with machine operation.</w:t>
      </w:r>
    </w:p>
    <w:p>
      <w:pPr>
        <w:pStyle w:val="ListBullet"/>
      </w:pPr>
      <w:r>
        <w:t>Supporting data collection and analysis.</w:t>
      </w:r>
    </w:p>
    <w:p>
      <w:pPr>
        <w:pStyle w:val="ListBullet"/>
      </w:pPr>
      <w:r>
        <w:t>Enabling approved communication with other manufacturing systems.</w:t>
      </w:r>
    </w:p>
    <w:p>
      <w:pPr>
        <w:pStyle w:val="Heading3"/>
      </w:pPr>
      <w:r>
        <w:t>Maintenance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Area</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Compatibility</w:t>
            </w:r>
          </w:p>
        </w:tc>
        <w:tc>
          <w:tcPr>
            <w:tcW w:type="dxa" w:w="5400"/>
          </w:tcPr>
          <w:p>
            <w:pPr>
              <w:spacing w:after="0" w:before="0" w:line="240" w:lineRule="auto"/>
              <w:jc w:val="left"/>
            </w:pPr>
            <w:r>
              <w:t>Supported control generation and software</w:t>
            </w:r>
          </w:p>
        </w:tc>
      </w:tr>
      <w:tr>
        <w:tc>
          <w:tcPr>
            <w:tcW w:type="dxa" w:w="5400"/>
          </w:tcPr>
          <w:p>
            <w:pPr>
              <w:spacing w:after="0" w:before="0" w:line="240" w:lineRule="auto"/>
              <w:jc w:val="left"/>
            </w:pPr>
            <w:r>
              <w:t>Network</w:t>
            </w:r>
          </w:p>
        </w:tc>
        <w:tc>
          <w:tcPr>
            <w:tcW w:type="dxa" w:w="5400"/>
          </w:tcPr>
          <w:p>
            <w:pPr>
              <w:spacing w:after="0" w:before="0" w:line="240" w:lineRule="auto"/>
              <w:jc w:val="left"/>
            </w:pPr>
            <w:r>
              <w:t>Approved addressing, connectivity, and network configuration</w:t>
            </w:r>
          </w:p>
        </w:tc>
      </w:tr>
      <w:tr>
        <w:tc>
          <w:tcPr>
            <w:tcW w:type="dxa" w:w="5400"/>
          </w:tcPr>
          <w:p>
            <w:pPr>
              <w:spacing w:after="0" w:before="0" w:line="240" w:lineRule="auto"/>
              <w:jc w:val="left"/>
            </w:pPr>
            <w:r>
              <w:t>Data access</w:t>
            </w:r>
          </w:p>
        </w:tc>
        <w:tc>
          <w:tcPr>
            <w:tcW w:type="dxa" w:w="5400"/>
          </w:tcPr>
          <w:p>
            <w:pPr>
              <w:spacing w:after="0" w:before="0" w:line="240" w:lineRule="auto"/>
              <w:jc w:val="left"/>
            </w:pPr>
            <w:r>
              <w:t>Which variables and functions are exposed by the installed system</w:t>
            </w:r>
          </w:p>
        </w:tc>
      </w:tr>
      <w:tr>
        <w:tc>
          <w:tcPr>
            <w:tcW w:type="dxa" w:w="5400"/>
          </w:tcPr>
          <w:p>
            <w:pPr>
              <w:spacing w:after="0" w:before="0" w:line="240" w:lineRule="auto"/>
              <w:jc w:val="left"/>
            </w:pPr>
            <w:r>
              <w:t>Permissions</w:t>
            </w:r>
          </w:p>
        </w:tc>
        <w:tc>
          <w:tcPr>
            <w:tcW w:type="dxa" w:w="5400"/>
          </w:tcPr>
          <w:p>
            <w:pPr>
              <w:spacing w:after="0" w:before="0" w:line="240" w:lineRule="auto"/>
              <w:jc w:val="left"/>
            </w:pPr>
            <w:r>
              <w:t>Required authorization and access controls</w:t>
            </w:r>
          </w:p>
        </w:tc>
      </w:tr>
      <w:tr>
        <w:tc>
          <w:tcPr>
            <w:tcW w:type="dxa" w:w="5400"/>
          </w:tcPr>
          <w:p>
            <w:pPr>
              <w:spacing w:after="0" w:before="0" w:line="240" w:lineRule="auto"/>
              <w:jc w:val="left"/>
            </w:pPr>
            <w:r>
              <w:t>Reliability</w:t>
            </w:r>
          </w:p>
        </w:tc>
        <w:tc>
          <w:tcPr>
            <w:tcW w:type="dxa" w:w="5400"/>
          </w:tcPr>
          <w:p>
            <w:pPr>
              <w:spacing w:after="0" w:before="0" w:line="240" w:lineRule="auto"/>
              <w:jc w:val="left"/>
            </w:pPr>
            <w:r>
              <w:t>Whether communication failures affect monitoring, operation, or both</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Approved backups and documented changes</w:t>
            </w:r>
          </w:p>
        </w:tc>
      </w:tr>
    </w:tbl>
    <w:p/>
    <w:p>
      <w:r>
        <w:t>Do not assume that an OSP machine exposes every internal CNC variable through a generic network interface. Verify supported interfaces and permitted access methods for the exact machine.</w:t>
      </w:r>
    </w:p>
    <w:p>
      <w:pPr>
        <w:pStyle w:val="Heading2"/>
      </w:pPr>
      <w:r>
        <w:t>12. PLC/PMC logic and auxiliary sequences</w:t>
      </w:r>
    </w:p>
    <w:p>
      <w:r>
        <w:t>The machine's auxiliary control logic handles functions beyond basic machining motion.</w:t>
      </w:r>
    </w:p>
    <w:p>
      <w:r>
        <w:t>Examples include:</w:t>
      </w:r>
    </w:p>
    <w:p>
      <w:pPr>
        <w:pStyle w:val="ListBullet"/>
      </w:pPr>
      <w:r>
        <w:t>Chuck clamping and unclamping.</w:t>
      </w:r>
    </w:p>
    <w:p>
      <w:pPr>
        <w:pStyle w:val="ListBullet"/>
      </w:pPr>
      <w:r>
        <w:t>Tool changes and turret indexing.</w:t>
      </w:r>
    </w:p>
    <w:p>
      <w:pPr>
        <w:pStyle w:val="ListBullet"/>
      </w:pPr>
      <w:r>
        <w:t>Coolant and chip conveyor control.</w:t>
      </w:r>
    </w:p>
    <w:p>
      <w:pPr>
        <w:pStyle w:val="ListBullet"/>
      </w:pPr>
      <w:r>
        <w:t>Lubrication and hydraulic functions.</w:t>
      </w:r>
    </w:p>
    <w:p>
      <w:pPr>
        <w:pStyle w:val="ListBullet"/>
      </w:pPr>
      <w:r>
        <w:t>Pallet transfer and workpiece handling.</w:t>
      </w:r>
    </w:p>
    <w:p>
      <w:pPr>
        <w:pStyle w:val="ListBullet"/>
      </w:pPr>
      <w:r>
        <w:t>Door interlocks and operating conditions.</w:t>
      </w:r>
    </w:p>
    <w:p>
      <w:pPr>
        <w:pStyle w:val="ListBullet"/>
      </w:pPr>
      <w:r>
        <w:t>Coordination with external automation.</w:t>
      </w:r>
    </w:p>
    <w:p>
      <w:r>
        <w:t>The specific implementation may use integrated machine control logic or another configured architecture. Confirm the actual arrangement rather than assuming every Okuma machine uses a conventional external PLC in the same way.</w:t>
      </w:r>
    </w:p>
    <w:p>
      <w:pPr>
        <w:pStyle w:val="Heading3"/>
      </w:pPr>
      <w:r>
        <w:t>Sequence troubleshooting</w:t>
      </w:r>
    </w:p>
    <w:p>
      <w:r>
        <w:t>Use this sequence to isolate the fault:</w:t>
      </w:r>
    </w:p>
    <w:p>
      <w:pPr>
        <w:shd w:val="clear" w:color="auto" w:fill="F4F4F4"/>
        <w:spacing w:before="0" w:after="0" w:line="240" w:lineRule="auto"/>
        <w:ind w:left="216" w:right="216"/>
        <w:jc w:val="left"/>
      </w:pPr>
      <w:r>
        <w:rPr>
          <w:rFonts w:ascii="Consolas" w:hAnsi="Consolas"/>
          <w:color w:val="202020"/>
          <w:sz w:val="18"/>
        </w:rPr>
        <w:t>Operation requested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conditions satisfied?</w:t>
      </w:r>
    </w:p>
    <w:p>
      <w:pPr>
        <w:shd w:val="clear" w:color="auto" w:fill="F4F4F4"/>
        <w:spacing w:before="0" w:after="0" w:line="240" w:lineRule="auto"/>
        <w:ind w:left="216" w:right="216"/>
        <w:jc w:val="left"/>
      </w:pPr>
      <w:r>
        <w:rPr>
          <w:rFonts w:ascii="Consolas" w:hAnsi="Consolas"/>
          <w:color w:val="202020"/>
          <w:sz w:val="18"/>
        </w:rPr>
        <w:t xml:space="preserve">   ├── No → Identify the missing interlock</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command issued?</w:t>
      </w:r>
    </w:p>
    <w:p>
      <w:pPr>
        <w:shd w:val="clear" w:color="auto" w:fill="F4F4F4"/>
        <w:spacing w:before="0" w:after="0" w:line="240" w:lineRule="auto"/>
        <w:ind w:left="216" w:right="216"/>
        <w:jc w:val="left"/>
      </w:pPr>
      <w:r>
        <w:rPr>
          <w:rFonts w:ascii="Consolas" w:hAnsi="Consolas"/>
          <w:color w:val="202020"/>
          <w:sz w:val="18"/>
        </w:rPr>
        <w:t xml:space="preserve">   ├── No → Investigate logic or command conditions</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 drive responds?</w:t>
      </w:r>
    </w:p>
    <w:p>
      <w:pPr>
        <w:shd w:val="clear" w:color="auto" w:fill="F4F4F4"/>
        <w:spacing w:before="0" w:after="0" w:line="240" w:lineRule="auto"/>
        <w:ind w:left="216" w:right="216"/>
        <w:jc w:val="left"/>
      </w:pPr>
      <w:r>
        <w:rPr>
          <w:rFonts w:ascii="Consolas" w:hAnsi="Consolas"/>
          <w:color w:val="202020"/>
          <w:sz w:val="18"/>
        </w:rPr>
        <w:t xml:space="preserve">   ├── No → Investigate supply, actuator, drive, or mechanics</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received?</w:t>
      </w:r>
    </w:p>
    <w:p>
      <w:pPr>
        <w:shd w:val="clear" w:color="auto" w:fill="F4F4F4"/>
        <w:spacing w:before="0" w:after="0" w:line="240" w:lineRule="auto"/>
        <w:ind w:left="216" w:right="216"/>
        <w:jc w:val="left"/>
      </w:pPr>
      <w:r>
        <w:rPr>
          <w:rFonts w:ascii="Consolas" w:hAnsi="Consolas"/>
          <w:color w:val="202020"/>
          <w:sz w:val="18"/>
        </w:rPr>
        <w:t xml:space="preserve">   ├── No → Investigate sensor, wiring, or adjustment</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completes</w:t>
      </w:r>
    </w:p>
    <w:p/>
    <w:p>
      <w:r>
        <w:t>This approach is useful for tool-change timeouts, clamping faults, pallet-transfer failures, and many other machine-sequence problems.</w:t>
      </w:r>
    </w:p>
    <w:p>
      <w:pPr>
        <w:pStyle w:val="Heading2"/>
      </w:pPr>
      <w:r>
        <w:t>13. Common Okuma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causes</w:t>
            </w:r>
          </w:p>
        </w:tc>
        <w:tc>
          <w:tcPr>
            <w:tcW w:type="dxa" w:w="3600"/>
            <w:shd w:val="clear" w:color="auto" w:fill="EEF2F7"/>
          </w:tcPr>
          <w:p>
            <w:pPr>
              <w:spacing w:after="0" w:before="0" w:line="240" w:lineRule="auto"/>
              <w:jc w:val="left"/>
            </w:pPr>
            <w:r>
              <w:rPr>
                <w:b/>
                <w:color w:val="1A2E4A"/>
              </w:rPr>
              <w:t>Initial diagnostic action</w:t>
            </w:r>
          </w:p>
        </w:tc>
      </w:tr>
      <w:tr>
        <w:tc>
          <w:tcPr>
            <w:tcW w:type="dxa" w:w="3600"/>
          </w:tcPr>
          <w:p>
            <w:pPr>
              <w:spacing w:after="0" w:before="0" w:line="240" w:lineRule="auto"/>
              <w:jc w:val="left"/>
            </w:pPr>
            <w:r>
              <w:t>OSP reports an axis alarm</w:t>
            </w:r>
          </w:p>
        </w:tc>
        <w:tc>
          <w:tcPr>
            <w:tcW w:type="dxa" w:w="3600"/>
          </w:tcPr>
          <w:p>
            <w:pPr>
              <w:spacing w:after="0" w:before="0" w:line="240" w:lineRule="auto"/>
              <w:jc w:val="left"/>
            </w:pPr>
            <w:r>
              <w:t>Drive, feedback, interlock, mechanical resistance</w:t>
            </w:r>
          </w:p>
        </w:tc>
        <w:tc>
          <w:tcPr>
            <w:tcW w:type="dxa" w:w="3600"/>
          </w:tcPr>
          <w:p>
            <w:pPr>
              <w:spacing w:after="0" w:before="0" w:line="240" w:lineRule="auto"/>
              <w:jc w:val="left"/>
            </w:pPr>
            <w:r>
              <w:t>Record the exact alarm and inspect the affected axis diagnostics</w:t>
            </w:r>
          </w:p>
        </w:tc>
      </w:tr>
      <w:tr>
        <w:tc>
          <w:tcPr>
            <w:tcW w:type="dxa" w:w="3600"/>
          </w:tcPr>
          <w:p>
            <w:pPr>
              <w:spacing w:after="0" w:before="0" w:line="240" w:lineRule="auto"/>
              <w:jc w:val="left"/>
            </w:pPr>
            <w:r>
              <w:t>CNC will not enter automatic operation</w:t>
            </w:r>
          </w:p>
        </w:tc>
        <w:tc>
          <w:tcPr>
            <w:tcW w:type="dxa" w:w="3600"/>
          </w:tcPr>
          <w:p>
            <w:pPr>
              <w:spacing w:after="0" w:before="0" w:line="240" w:lineRule="auto"/>
              <w:jc w:val="left"/>
            </w:pPr>
            <w:r>
              <w:t>Operating mode, safety condition, machine state, or sequence restriction</w:t>
            </w:r>
          </w:p>
        </w:tc>
        <w:tc>
          <w:tcPr>
            <w:tcW w:type="dxa" w:w="3600"/>
          </w:tcPr>
          <w:p>
            <w:pPr>
              <w:spacing w:after="0" w:before="0" w:line="240" w:lineRule="auto"/>
              <w:jc w:val="left"/>
            </w:pPr>
            <w:r>
              <w:t>Identify the required condition that is not satisfied</w:t>
            </w:r>
          </w:p>
        </w:tc>
      </w:tr>
      <w:tr>
        <w:tc>
          <w:tcPr>
            <w:tcW w:type="dxa" w:w="3600"/>
          </w:tcPr>
          <w:p>
            <w:pPr>
              <w:spacing w:after="0" w:before="0" w:line="240" w:lineRule="auto"/>
              <w:jc w:val="left"/>
            </w:pPr>
            <w:r>
              <w:t>Spindle does not start</w:t>
            </w:r>
          </w:p>
        </w:tc>
        <w:tc>
          <w:tcPr>
            <w:tcW w:type="dxa" w:w="3600"/>
          </w:tcPr>
          <w:p>
            <w:pPr>
              <w:spacing w:after="0" w:before="0" w:line="240" w:lineRule="auto"/>
              <w:jc w:val="left"/>
            </w:pPr>
            <w:r>
              <w:t>Drive fault, enable condition, mode, interlock</w:t>
            </w:r>
          </w:p>
        </w:tc>
        <w:tc>
          <w:tcPr>
            <w:tcW w:type="dxa" w:w="3600"/>
          </w:tcPr>
          <w:p>
            <w:pPr>
              <w:spacing w:after="0" w:before="0" w:line="240" w:lineRule="auto"/>
              <w:jc w:val="left"/>
            </w:pPr>
            <w:r>
              <w:t>Check spindle status and the applicable permissives</w:t>
            </w:r>
          </w:p>
        </w:tc>
      </w:tr>
      <w:tr>
        <w:tc>
          <w:tcPr>
            <w:tcW w:type="dxa" w:w="3600"/>
          </w:tcPr>
          <w:p>
            <w:pPr>
              <w:spacing w:after="0" w:before="0" w:line="240" w:lineRule="auto"/>
              <w:jc w:val="left"/>
            </w:pPr>
            <w:r>
              <w:t>Tool change times out</w:t>
            </w:r>
          </w:p>
        </w:tc>
        <w:tc>
          <w:tcPr>
            <w:tcW w:type="dxa" w:w="3600"/>
          </w:tcPr>
          <w:p>
            <w:pPr>
              <w:spacing w:after="0" w:before="0" w:line="240" w:lineRule="auto"/>
              <w:jc w:val="left"/>
            </w:pPr>
            <w:r>
              <w:t>Sequence interruption, sensor, actuator, utility supply</w:t>
            </w:r>
          </w:p>
        </w:tc>
        <w:tc>
          <w:tcPr>
            <w:tcW w:type="dxa" w:w="3600"/>
          </w:tcPr>
          <w:p>
            <w:pPr>
              <w:spacing w:after="0" w:before="0" w:line="240" w:lineRule="auto"/>
              <w:jc w:val="left"/>
            </w:pPr>
            <w:r>
              <w:t>Identify the failed sequence step</w:t>
            </w:r>
          </w:p>
        </w:tc>
      </w:tr>
      <w:tr>
        <w:tc>
          <w:tcPr>
            <w:tcW w:type="dxa" w:w="3600"/>
          </w:tcPr>
          <w:p>
            <w:pPr>
              <w:spacing w:after="0" w:before="0" w:line="240" w:lineRule="auto"/>
              <w:jc w:val="left"/>
            </w:pPr>
            <w:r>
              <w:t>Turret station is not confirmed</w:t>
            </w:r>
          </w:p>
        </w:tc>
        <w:tc>
          <w:tcPr>
            <w:tcW w:type="dxa" w:w="3600"/>
          </w:tcPr>
          <w:p>
            <w:pPr>
              <w:spacing w:after="0" w:before="0" w:line="240" w:lineRule="auto"/>
              <w:jc w:val="left"/>
            </w:pPr>
            <w:r>
              <w:t>Indexing, clamping, position feedback</w:t>
            </w:r>
          </w:p>
        </w:tc>
        <w:tc>
          <w:tcPr>
            <w:tcW w:type="dxa" w:w="3600"/>
          </w:tcPr>
          <w:p>
            <w:pPr>
              <w:spacing w:after="0" w:before="0" w:line="240" w:lineRule="auto"/>
              <w:jc w:val="left"/>
            </w:pPr>
            <w:r>
              <w:t>Compare commanded and confirmed turret positions</w:t>
            </w:r>
          </w:p>
        </w:tc>
      </w:tr>
      <w:tr>
        <w:tc>
          <w:tcPr>
            <w:tcW w:type="dxa" w:w="3600"/>
          </w:tcPr>
          <w:p>
            <w:pPr>
              <w:spacing w:after="0" w:before="0" w:line="240" w:lineRule="auto"/>
              <w:jc w:val="left"/>
            </w:pPr>
            <w:r>
              <w:t>Chuck will not clamp</w:t>
            </w:r>
          </w:p>
        </w:tc>
        <w:tc>
          <w:tcPr>
            <w:tcW w:type="dxa" w:w="3600"/>
          </w:tcPr>
          <w:p>
            <w:pPr>
              <w:spacing w:after="0" w:before="0" w:line="240" w:lineRule="auto"/>
              <w:jc w:val="left"/>
            </w:pPr>
            <w:r>
              <w:t>Pressure or supply issue, actuator, sensor, mechanical problem</w:t>
            </w:r>
          </w:p>
        </w:tc>
        <w:tc>
          <w:tcPr>
            <w:tcW w:type="dxa" w:w="3600"/>
          </w:tcPr>
          <w:p>
            <w:pPr>
              <w:spacing w:after="0" w:before="0" w:line="240" w:lineRule="auto"/>
              <w:jc w:val="left"/>
            </w:pPr>
            <w:r>
              <w:t>Check approved clamping diagnostics</w:t>
            </w:r>
          </w:p>
        </w:tc>
      </w:tr>
      <w:tr>
        <w:tc>
          <w:tcPr>
            <w:tcW w:type="dxa" w:w="3600"/>
          </w:tcPr>
          <w:p>
            <w:pPr>
              <w:spacing w:after="0" w:before="0" w:line="240" w:lineRule="auto"/>
              <w:jc w:val="left"/>
            </w:pPr>
            <w:r>
              <w:t>Dimensional accuracy drifts</w:t>
            </w:r>
          </w:p>
        </w:tc>
        <w:tc>
          <w:tcPr>
            <w:tcW w:type="dxa" w:w="3600"/>
          </w:tcPr>
          <w:p>
            <w:pPr>
              <w:spacing w:after="0" w:before="0" w:line="240" w:lineRule="auto"/>
              <w:jc w:val="left"/>
            </w:pPr>
            <w:r>
              <w:t>Thermal effects, tool wear, compensation, mechanics</w:t>
            </w:r>
          </w:p>
        </w:tc>
        <w:tc>
          <w:tcPr>
            <w:tcW w:type="dxa" w:w="3600"/>
          </w:tcPr>
          <w:p>
            <w:pPr>
              <w:spacing w:after="0" w:before="0" w:line="240" w:lineRule="auto"/>
              <w:jc w:val="left"/>
            </w:pPr>
            <w:r>
              <w:t>Compare measurement trends and process conditions</w:t>
            </w:r>
          </w:p>
        </w:tc>
      </w:tr>
      <w:tr>
        <w:tc>
          <w:tcPr>
            <w:tcW w:type="dxa" w:w="3600"/>
          </w:tcPr>
          <w:p>
            <w:pPr>
              <w:spacing w:after="0" w:before="0" w:line="240" w:lineRule="auto"/>
              <w:jc w:val="left"/>
            </w:pPr>
            <w:r>
              <w:t>Program stops unexpectedly</w:t>
            </w:r>
          </w:p>
        </w:tc>
        <w:tc>
          <w:tcPr>
            <w:tcW w:type="dxa" w:w="3600"/>
          </w:tcPr>
          <w:p>
            <w:pPr>
              <w:spacing w:after="0" w:before="0" w:line="240" w:lineRule="auto"/>
              <w:jc w:val="left"/>
            </w:pPr>
            <w:r>
              <w:t>Program condition, alarm, optional stop, interlock, external signal</w:t>
            </w:r>
          </w:p>
        </w:tc>
        <w:tc>
          <w:tcPr>
            <w:tcW w:type="dxa" w:w="3600"/>
          </w:tcPr>
          <w:p>
            <w:pPr>
              <w:spacing w:after="0" w:before="0" w:line="240" w:lineRule="auto"/>
              <w:jc w:val="left"/>
            </w:pPr>
            <w:r>
              <w:t>Record the active block and machine state</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device power, configuration, software compatibility</w:t>
            </w:r>
          </w:p>
        </w:tc>
        <w:tc>
          <w:tcPr>
            <w:tcW w:type="dxa" w:w="3600"/>
          </w:tcPr>
          <w:p>
            <w:pPr>
              <w:spacing w:after="0" w:before="0" w:line="240" w:lineRule="auto"/>
              <w:jc w:val="left"/>
            </w:pPr>
            <w:r>
              <w:t>Determine the affected connection and its operational impact</w:t>
            </w:r>
          </w:p>
        </w:tc>
      </w:tr>
      <w:tr>
        <w:tc>
          <w:tcPr>
            <w:tcW w:type="dxa" w:w="3600"/>
          </w:tcPr>
          <w:p>
            <w:pPr>
              <w:spacing w:after="0" w:before="0" w:line="240" w:lineRule="auto"/>
              <w:jc w:val="left"/>
            </w:pPr>
            <w:r>
              <w:t>Coolant or chip conveyor fails</w:t>
            </w:r>
          </w:p>
        </w:tc>
        <w:tc>
          <w:tcPr>
            <w:tcW w:type="dxa" w:w="3600"/>
          </w:tcPr>
          <w:p>
            <w:pPr>
              <w:spacing w:after="0" w:before="0" w:line="240" w:lineRule="auto"/>
              <w:jc w:val="left"/>
            </w:pPr>
            <w:r>
              <w:t>Motor, overload, blockage, sensor, supply</w:t>
            </w:r>
          </w:p>
        </w:tc>
        <w:tc>
          <w:tcPr>
            <w:tcW w:type="dxa" w:w="3600"/>
          </w:tcPr>
          <w:p>
            <w:pPr>
              <w:spacing w:after="0" w:before="0" w:line="240" w:lineRule="auto"/>
              <w:jc w:val="left"/>
            </w:pPr>
            <w:r>
              <w:t>Inspect the relevant electrical and mechanical conditions</w:t>
            </w:r>
          </w:p>
        </w:tc>
      </w:tr>
      <w:tr>
        <w:tc>
          <w:tcPr>
            <w:tcW w:type="dxa" w:w="3600"/>
          </w:tcPr>
          <w:p>
            <w:pPr>
              <w:spacing w:after="0" w:before="0" w:line="240" w:lineRule="auto"/>
              <w:jc w:val="left"/>
            </w:pPr>
            <w:r>
              <w:t>Repeated unexplained alarms</w:t>
            </w:r>
          </w:p>
        </w:tc>
        <w:tc>
          <w:tcPr>
            <w:tcW w:type="dxa" w:w="3600"/>
          </w:tcPr>
          <w:p>
            <w:pPr>
              <w:spacing w:after="0" w:before="0" w:line="240" w:lineRule="auto"/>
              <w:jc w:val="left"/>
            </w:pPr>
            <w:r>
              <w:t>Intermittent wiring, unstable supply, feedback, environmental or sequence issue</w:t>
            </w:r>
          </w:p>
        </w:tc>
        <w:tc>
          <w:tcPr>
            <w:tcW w:type="dxa" w:w="3600"/>
          </w:tcPr>
          <w:p>
            <w:pPr>
              <w:spacing w:after="0" w:before="0" w:line="240" w:lineRule="auto"/>
              <w:jc w:val="left"/>
            </w:pPr>
            <w:r>
              <w:t>Correlate fault history with machine state and operating conditions</w:t>
            </w:r>
          </w:p>
        </w:tc>
      </w:tr>
    </w:tbl>
    <w:p/>
    <w:p>
      <w:r>
        <w:t>These are general diagnostic categories, not exact OSP alarm definitions. Use the installed control's alarm descriptions and machine-specific manuals for the actual recovery procedure.</w:t>
      </w:r>
    </w:p>
    <w:p>
      <w:pPr>
        <w:pStyle w:val="Heading2"/>
      </w:pPr>
      <w:r>
        <w:t>14. Backup and recovery strategy</w:t>
      </w:r>
    </w:p>
    <w:p>
      <w:r>
        <w:t>A CNC backup must preserve the data required to restore the machine's approved configuration and production capability.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Backup item</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NC programs</w:t>
            </w:r>
          </w:p>
        </w:tc>
        <w:tc>
          <w:tcPr>
            <w:tcW w:type="dxa" w:w="5400"/>
          </w:tcPr>
          <w:p>
            <w:pPr>
              <w:spacing w:after="0" w:before="0" w:line="240" w:lineRule="auto"/>
              <w:jc w:val="left"/>
            </w:pPr>
            <w:r>
              <w:t>Preserve machining programs and revisions</w:t>
            </w:r>
          </w:p>
        </w:tc>
      </w:tr>
      <w:tr>
        <w:tc>
          <w:tcPr>
            <w:tcW w:type="dxa" w:w="5400"/>
          </w:tcPr>
          <w:p>
            <w:pPr>
              <w:spacing w:after="0" w:before="0" w:line="240" w:lineRule="auto"/>
              <w:jc w:val="left"/>
            </w:pPr>
            <w:r>
              <w:t>CNC parameters / machine data</w:t>
            </w:r>
          </w:p>
        </w:tc>
        <w:tc>
          <w:tcPr>
            <w:tcW w:type="dxa" w:w="5400"/>
          </w:tcPr>
          <w:p>
            <w:pPr>
              <w:spacing w:after="0" w:before="0" w:line="240" w:lineRule="auto"/>
              <w:jc w:val="left"/>
            </w:pPr>
            <w:r>
              <w:t>Preserve machine-specific CNC configuration</w:t>
            </w:r>
          </w:p>
        </w:tc>
      </w:tr>
      <w:tr>
        <w:tc>
          <w:tcPr>
            <w:tcW w:type="dxa" w:w="5400"/>
          </w:tcPr>
          <w:p>
            <w:pPr>
              <w:spacing w:after="0" w:before="0" w:line="240" w:lineRule="auto"/>
              <w:jc w:val="left"/>
            </w:pPr>
            <w:r>
              <w:t>Machine control logic and data</w:t>
            </w:r>
          </w:p>
        </w:tc>
        <w:tc>
          <w:tcPr>
            <w:tcW w:type="dxa" w:w="5400"/>
          </w:tcPr>
          <w:p>
            <w:pPr>
              <w:spacing w:after="0" w:before="0" w:line="240" w:lineRule="auto"/>
              <w:jc w:val="left"/>
            </w:pPr>
            <w:r>
              <w:t>Preserve applicable auxiliary sequences and settings</w:t>
            </w:r>
          </w:p>
        </w:tc>
      </w:tr>
      <w:tr>
        <w:tc>
          <w:tcPr>
            <w:tcW w:type="dxa" w:w="5400"/>
          </w:tcPr>
          <w:p>
            <w:pPr>
              <w:spacing w:after="0" w:before="0" w:line="240" w:lineRule="auto"/>
              <w:jc w:val="left"/>
            </w:pPr>
            <w:r>
              <w:t>Tool and work offsets</w:t>
            </w:r>
          </w:p>
        </w:tc>
        <w:tc>
          <w:tcPr>
            <w:tcW w:type="dxa" w:w="5400"/>
          </w:tcPr>
          <w:p>
            <w:pPr>
              <w:spacing w:after="0" w:before="0" w:line="240" w:lineRule="auto"/>
              <w:jc w:val="left"/>
            </w:pPr>
            <w:r>
              <w:t>Preserve machining setup values</w:t>
            </w:r>
          </w:p>
        </w:tc>
      </w:tr>
      <w:tr>
        <w:tc>
          <w:tcPr>
            <w:tcW w:type="dxa" w:w="5400"/>
          </w:tcPr>
          <w:p>
            <w:pPr>
              <w:spacing w:after="0" w:before="0" w:line="240" w:lineRule="auto"/>
              <w:jc w:val="left"/>
            </w:pPr>
            <w:r>
              <w:t>Tool-management data</w:t>
            </w:r>
          </w:p>
        </w:tc>
        <w:tc>
          <w:tcPr>
            <w:tcW w:type="dxa" w:w="5400"/>
          </w:tcPr>
          <w:p>
            <w:pPr>
              <w:spacing w:after="0" w:before="0" w:line="240" w:lineRule="auto"/>
              <w:jc w:val="left"/>
            </w:pPr>
            <w:r>
              <w:t>Preserve tool assignments and related configuration</w:t>
            </w:r>
          </w:p>
        </w:tc>
      </w:tr>
      <w:tr>
        <w:tc>
          <w:tcPr>
            <w:tcW w:type="dxa" w:w="5400"/>
          </w:tcPr>
          <w:p>
            <w:pPr>
              <w:spacing w:after="0" w:before="0" w:line="240" w:lineRule="auto"/>
              <w:jc w:val="left"/>
            </w:pPr>
            <w:r>
              <w:t>Servo and spindle drive data</w:t>
            </w:r>
          </w:p>
        </w:tc>
        <w:tc>
          <w:tcPr>
            <w:tcW w:type="dxa" w:w="5400"/>
          </w:tcPr>
          <w:p>
            <w:pPr>
              <w:spacing w:after="0" w:before="0" w:line="240" w:lineRule="auto"/>
              <w:jc w:val="left"/>
            </w:pPr>
            <w:r>
              <w:t>Preserve applicable drive settings</w:t>
            </w:r>
          </w:p>
        </w:tc>
      </w:tr>
      <w:tr>
        <w:tc>
          <w:tcPr>
            <w:tcW w:type="dxa" w:w="5400"/>
          </w:tcPr>
          <w:p>
            <w:pPr>
              <w:spacing w:after="0" w:before="0" w:line="240" w:lineRule="auto"/>
              <w:jc w:val="left"/>
            </w:pPr>
            <w:r>
              <w:t>HMI and OSP configuration</w:t>
            </w:r>
          </w:p>
        </w:tc>
        <w:tc>
          <w:tcPr>
            <w:tcW w:type="dxa" w:w="5400"/>
          </w:tcPr>
          <w:p>
            <w:pPr>
              <w:spacing w:after="0" w:before="0" w:line="240" w:lineRule="auto"/>
              <w:jc w:val="left"/>
            </w:pPr>
            <w:r>
              <w:t>Preserve supported interface and machine settings</w:t>
            </w:r>
          </w:p>
        </w:tc>
      </w:tr>
      <w:tr>
        <w:tc>
          <w:tcPr>
            <w:tcW w:type="dxa" w:w="5400"/>
          </w:tcPr>
          <w:p>
            <w:pPr>
              <w:spacing w:after="0" w:before="0" w:line="240" w:lineRule="auto"/>
              <w:jc w:val="left"/>
            </w:pPr>
            <w:r>
              <w:t>Probing and calibration data</w:t>
            </w:r>
          </w:p>
        </w:tc>
        <w:tc>
          <w:tcPr>
            <w:tcW w:type="dxa" w:w="5400"/>
          </w:tcPr>
          <w:p>
            <w:pPr>
              <w:spacing w:after="0" w:before="0" w:line="240" w:lineRule="auto"/>
              <w:jc w:val="left"/>
            </w:pPr>
            <w:r>
              <w:t>Preserve measurement setup and calibration information</w:t>
            </w:r>
          </w:p>
        </w:tc>
      </w:tr>
      <w:tr>
        <w:tc>
          <w:tcPr>
            <w:tcW w:type="dxa" w:w="5400"/>
          </w:tcPr>
          <w:p>
            <w:pPr>
              <w:spacing w:after="0" w:before="0" w:line="240" w:lineRule="auto"/>
              <w:jc w:val="left"/>
            </w:pPr>
            <w:r>
              <w:t>Network configuration</w:t>
            </w:r>
          </w:p>
        </w:tc>
        <w:tc>
          <w:tcPr>
            <w:tcW w:type="dxa" w:w="5400"/>
          </w:tcPr>
          <w:p>
            <w:pPr>
              <w:spacing w:after="0" w:before="0" w:line="240" w:lineRule="auto"/>
              <w:jc w:val="left"/>
            </w:pPr>
            <w:r>
              <w:t>Support approved communication recovery</w:t>
            </w:r>
          </w:p>
        </w:tc>
      </w:tr>
      <w:tr>
        <w:tc>
          <w:tcPr>
            <w:tcW w:type="dxa" w:w="5400"/>
          </w:tcPr>
          <w:p>
            <w:pPr>
              <w:spacing w:after="0" w:before="0" w:line="240" w:lineRule="auto"/>
              <w:jc w:val="left"/>
            </w:pPr>
            <w:r>
              <w:t>Manuals and software versions</w:t>
            </w:r>
          </w:p>
        </w:tc>
        <w:tc>
          <w:tcPr>
            <w:tcW w:type="dxa" w:w="5400"/>
          </w:tcPr>
          <w:p>
            <w:pPr>
              <w:spacing w:after="0" w:before="0" w:line="240" w:lineRule="auto"/>
              <w:jc w:val="left"/>
            </w:pPr>
            <w:r>
              <w:t>Support compatible troubleshooting and restoration</w:t>
            </w:r>
          </w:p>
        </w:tc>
      </w:tr>
    </w:tbl>
    <w:p/>
    <w:p>
      <w:r>
        <w:t>The available backup functions and required files vary by control generation. Do not assume that one backup command captures every component.</w:t>
      </w:r>
    </w:p>
    <w:p>
      <w:pPr>
        <w:pStyle w:val="Heading3"/>
      </w:pPr>
      <w:r>
        <w:t>Backup procedure</w:t>
      </w:r>
    </w:p>
    <w:p>
      <w:pPr>
        <w:tabs>
          <w:tab w:pos="403" w:val="left"/>
        </w:tabs>
        <w:spacing w:after="40" w:line="276" w:lineRule="auto"/>
        <w:ind w:left="403" w:hanging="403"/>
        <w:jc w:val="left"/>
      </w:pPr>
      <w:r>
        <w:rPr>
          <w:color w:val="1A2E4A"/>
        </w:rPr>
        <w:t>1.</w:t>
        <w:tab/>
      </w:r>
      <w:r>
        <w:t>Identify the machine, CNC model, and software version.</w:t>
      </w:r>
    </w:p>
    <w:p>
      <w:pPr>
        <w:tabs>
          <w:tab w:pos="403" w:val="left"/>
        </w:tabs>
        <w:spacing w:after="40" w:line="276" w:lineRule="auto"/>
        <w:ind w:left="403" w:hanging="403"/>
        <w:jc w:val="left"/>
      </w:pPr>
      <w:r>
        <w:rPr>
          <w:color w:val="1A2E4A"/>
        </w:rPr>
        <w:t>2.</w:t>
        <w:tab/>
      </w:r>
      <w:r>
        <w:t>Determine which backup functions are supported.</w:t>
      </w:r>
    </w:p>
    <w:p>
      <w:pPr>
        <w:tabs>
          <w:tab w:pos="403" w:val="left"/>
        </w:tabs>
        <w:spacing w:after="40" w:line="276" w:lineRule="auto"/>
        <w:ind w:left="403" w:hanging="403"/>
        <w:jc w:val="left"/>
      </w:pPr>
      <w:r>
        <w:rPr>
          <w:color w:val="1A2E4A"/>
        </w:rPr>
        <w:t>3.</w:t>
        <w:tab/>
      </w:r>
      <w:r>
        <w:t>Record the date, source machine, and relevant configuration details.</w:t>
      </w:r>
    </w:p>
    <w:p>
      <w:pPr>
        <w:tabs>
          <w:tab w:pos="403" w:val="left"/>
        </w:tabs>
        <w:spacing w:after="40" w:line="276" w:lineRule="auto"/>
        <w:ind w:left="403" w:hanging="403"/>
        <w:jc w:val="left"/>
      </w:pPr>
      <w:r>
        <w:rPr>
          <w:color w:val="1A2E4A"/>
        </w:rPr>
        <w:t>4.</w:t>
        <w:tab/>
      </w:r>
      <w:r>
        <w:t>Store the backup in an approved location with suitable access controls.</w:t>
      </w:r>
    </w:p>
    <w:p>
      <w:pPr>
        <w:tabs>
          <w:tab w:pos="403" w:val="left"/>
        </w:tabs>
        <w:spacing w:after="40" w:line="276" w:lineRule="auto"/>
        <w:ind w:left="403" w:hanging="403"/>
        <w:jc w:val="left"/>
      </w:pPr>
      <w:r>
        <w:rPr>
          <w:color w:val="1A2E4A"/>
        </w:rPr>
        <w:t>5.</w:t>
        <w:tab/>
      </w:r>
      <w:r>
        <w:t>Maintain a known-good copy separate from experimental changes.</w:t>
      </w:r>
    </w:p>
    <w:p>
      <w:pPr>
        <w:tabs>
          <w:tab w:pos="403" w:val="left"/>
        </w:tabs>
        <w:spacing w:after="40" w:line="276" w:lineRule="auto"/>
        <w:ind w:left="403" w:hanging="403"/>
        <w:jc w:val="left"/>
      </w:pPr>
      <w:r>
        <w:rPr>
          <w:color w:val="1A2E4A"/>
        </w:rPr>
        <w:t>6.</w:t>
        <w:tab/>
      </w:r>
      <w:r>
        <w:t>Verify file readability and document the restoration procedure.</w:t>
      </w:r>
    </w:p>
    <w:p>
      <w:pPr>
        <w:tabs>
          <w:tab w:pos="403" w:val="left"/>
        </w:tabs>
        <w:spacing w:after="40" w:line="276" w:lineRule="auto"/>
        <w:ind w:left="403" w:hanging="403"/>
        <w:jc w:val="left"/>
      </w:pPr>
      <w:r>
        <w:rPr>
          <w:color w:val="1A2E4A"/>
        </w:rPr>
        <w:t>7.</w:t>
        <w:tab/>
      </w:r>
      <w:r>
        <w:t>Confirm that the backup matches the intended machine before restoration.</w:t>
      </w:r>
    </w:p>
    <w:p>
      <w:r>
        <w:t>Restoring data from a similar-looking machine can cause serious configuration errors. Machine options, axis arrangements, and control generations may differ.</w:t>
      </w:r>
    </w:p>
    <w:p>
      <w:pPr>
        <w:pStyle w:val="Heading2"/>
      </w:pPr>
      <w:r>
        <w:t>15. Preventive maintenance checklist</w:t>
      </w:r>
    </w:p>
    <w:p>
      <w:pPr>
        <w:pStyle w:val="ListBullet"/>
      </w:pPr>
      <w:r>
        <w:t>Inspect cabinet cooling, filters, fans, and visible electrical damage.</w:t>
      </w:r>
    </w:p>
    <w:p>
      <w:pPr>
        <w:pStyle w:val="ListBullet"/>
      </w:pPr>
      <w:r>
        <w:t>Review CNC and drive alarm histories for recurring patterns.</w:t>
      </w:r>
    </w:p>
    <w:p>
      <w:pPr>
        <w:pStyle w:val="ListBullet"/>
      </w:pPr>
      <w:r>
        <w:t>Check lubrication and inspect for abnormal axis noise or movement.</w:t>
      </w:r>
    </w:p>
    <w:p>
      <w:pPr>
        <w:pStyle w:val="ListBullet"/>
      </w:pPr>
      <w:r>
        <w:t>Review spindle operating condition and investigate abnormal vibration or temperature.</w:t>
      </w:r>
    </w:p>
    <w:p>
      <w:pPr>
        <w:pStyle w:val="ListBullet"/>
      </w:pPr>
      <w:r>
        <w:t>Inspect tool changer, magazine, or turret according to the manufacturer's procedure.</w:t>
      </w:r>
    </w:p>
    <w:p>
      <w:pPr>
        <w:pStyle w:val="ListBullet"/>
      </w:pPr>
      <w:r>
        <w:t>Check chuck, workholding, and clamping systems.</w:t>
      </w:r>
    </w:p>
    <w:p>
      <w:pPr>
        <w:pStyle w:val="ListBullet"/>
      </w:pPr>
      <w:r>
        <w:t>Inspect coolant delivery and chip evacuation.</w:t>
      </w:r>
    </w:p>
    <w:p>
      <w:pPr>
        <w:pStyle w:val="ListBullet"/>
      </w:pPr>
      <w:r>
        <w:t>Check pneumatic and hydraulic systems where fitted.</w:t>
      </w:r>
    </w:p>
    <w:p>
      <w:pPr>
        <w:pStyle w:val="ListBullet"/>
      </w:pPr>
      <w:r>
        <w:t>Verify probing and measurement calibration according to the prescribed interval.</w:t>
      </w:r>
    </w:p>
    <w:p>
      <w:pPr>
        <w:pStyle w:val="ListBullet"/>
      </w:pPr>
      <w:r>
        <w:t>Review dimensional trends and recurring machining defects.</w:t>
      </w:r>
    </w:p>
    <w:p>
      <w:pPr>
        <w:pStyle w:val="ListBullet"/>
      </w:pPr>
      <w:r>
        <w:t>Confirm that required machine-specific backups are current and readable.</w:t>
      </w:r>
    </w:p>
    <w:p>
      <w:pPr>
        <w:pStyle w:val="ListBullet"/>
      </w:pPr>
      <w:r>
        <w:t>Document maintenance findings, corrective actions, and repeat faults.</w:t>
      </w:r>
    </w:p>
    <w:p>
      <w:r>
        <w:t>Use the manufacturer's procedures and specified intervals. Do not improvise tests on safety devices or alter machine settings without authorization.</w:t>
      </w:r>
    </w:p>
    <w:p>
      <w:pPr>
        <w:pStyle w:val="Heading2"/>
      </w:pPr>
      <w:r>
        <w:t>16. Safety during troubleshooting</w:t>
      </w:r>
    </w:p>
    <w:p>
      <w:r>
        <w:t>Okuma machines can contain hazardous rotating equipment, automatic tool-handling mechanisms, high-force axes, and stored hydraulic or pneumatic energy.</w:t>
      </w:r>
    </w:p>
    <w:p>
      <w:pPr>
        <w:pStyle w:val="ListBullet"/>
      </w:pPr>
      <w:r>
        <w:t>Apply the site's isolation and lockout/tagout procedure before maintenance requiring hazardous-energy control.</w:t>
      </w:r>
    </w:p>
    <w:p>
      <w:pPr>
        <w:pStyle w:val="ListBullet"/>
      </w:pPr>
      <w:r>
        <w:t>Follow the documented recovery process for tools, turrets, chucks, and pallets left in abnormal states.</w:t>
      </w:r>
    </w:p>
    <w:p>
      <w:pPr>
        <w:pStyle w:val="ListBullet"/>
      </w:pPr>
      <w:r>
        <w:t>Never bypass interlocks to force a cycle to complete.</w:t>
      </w:r>
    </w:p>
    <w:p>
      <w:pPr>
        <w:pStyle w:val="ListBullet"/>
      </w:pPr>
      <w:r>
        <w:t>Keep personnel clear of automatic movement and stored-energy hazards.</w:t>
      </w:r>
    </w:p>
    <w:p>
      <w:pPr>
        <w:pStyle w:val="ListBullet"/>
      </w:pPr>
      <w:r>
        <w:t>Use approved diagnostic methods for electrical and drive systems.</w:t>
      </w:r>
    </w:p>
    <w:p>
      <w:pPr>
        <w:pStyle w:val="ListBullet"/>
      </w:pPr>
      <w:r>
        <w:t>Confirm the machine's safe state before returning it to automatic operation.</w:t>
      </w:r>
    </w:p>
    <w:p>
      <w:r>
        <w:t>An alarm reset only changes the controller's alarm state. It does not prove that the physical cause has been removed.</w:t>
      </w:r>
    </w:p>
    <w:p>
      <w:pPr>
        <w:pStyle w:val="Heading2"/>
      </w:pPr>
      <w:r>
        <w:t>17. Interview questions and answers</w:t>
      </w:r>
    </w:p>
    <w:p>
      <w:pPr>
        <w:pStyle w:val="Heading3"/>
      </w:pPr>
      <w:r>
        <w:t>Q1. What is Okuma known for?</w:t>
      </w:r>
    </w:p>
    <w:p>
      <w:r>
        <w:t>Okuma is a machine-tool builder known for CNC machining equipment and integrated CNC technologies, including its OSP control family.</w:t>
      </w:r>
    </w:p>
    <w:p>
      <w:pPr>
        <w:pStyle w:val="Heading3"/>
      </w:pPr>
      <w:r>
        <w:t>Q2. What does OSP mean?</w:t>
      </w:r>
    </w:p>
    <w:p>
      <w:r>
        <w:t>OSP is Okuma's CNC control family. Its generations provide CNC functions and machine interfaces with capabilities that vary by platform and software version.</w:t>
      </w:r>
    </w:p>
    <w:p>
      <w:pPr>
        <w:pStyle w:val="Heading3"/>
      </w:pPr>
      <w:r>
        <w:t>Q3. Is OSP the same as FANUC or Siemens?</w:t>
      </w:r>
    </w:p>
    <w:p>
      <w:r>
        <w:t>They serve similar broad CNC purposes, but their architectures, interfaces, configuration methods, and diagnostic procedures differ.</w:t>
      </w:r>
    </w:p>
    <w:p>
      <w:pPr>
        <w:pStyle w:val="Heading3"/>
      </w:pPr>
      <w:r>
        <w:t>Q4. What is THINC-OSP?</w:t>
      </w:r>
    </w:p>
    <w:p>
      <w:r>
        <w:t>It is associated with Okuma's open-architecture CNC approach on supported controls, enabling selected integration between the CNC environment and other applications or information systems.</w:t>
      </w:r>
    </w:p>
    <w:p>
      <w:pPr>
        <w:pStyle w:val="Heading3"/>
      </w:pPr>
      <w:r>
        <w:t>Q5. What is the Thermo-Friendly Concept?</w:t>
      </w:r>
    </w:p>
    <w:p>
      <w:r>
        <w:t>It is Okuma technology intended to manage thermal effects and support machining accuracy. Its implementation depends on the machine and control configuration.</w:t>
      </w:r>
    </w:p>
    <w:p>
      <w:pPr>
        <w:pStyle w:val="Heading3"/>
      </w:pPr>
      <w:r>
        <w:t>Q6. Why can a CNC machine produce incorrect dimensions without an alarm?</w:t>
      </w:r>
    </w:p>
    <w:p>
      <w:r>
        <w:t>Tool wear, incorrect offsets, thermal changes, workholding errors, mechanical wear, and measurement problems may affect accuracy without triggering a CNC fault.</w:t>
      </w:r>
    </w:p>
    <w:p>
      <w:pPr>
        <w:pStyle w:val="Heading3"/>
      </w:pPr>
      <w:r>
        <w:t>Q7. How would you diagnose an OSP axis fault?</w:t>
      </w:r>
    </w:p>
    <w:p>
      <w:r>
        <w:t>Record the alarm, identify the affected axis, check the drive and feedback state, compare commanded and actual movement, and investigate the relevant mechanical and electrical conditions.</w:t>
      </w:r>
    </w:p>
    <w:p>
      <w:pPr>
        <w:pStyle w:val="Heading3"/>
      </w:pPr>
      <w:r>
        <w:t>Q8. What is the difference between an axis alarm and a machine-sequence alarm?</w:t>
      </w:r>
    </w:p>
    <w:p>
      <w:r>
        <w:t>An axis alarm commonly concerns motion control, feedback, or drive conditions. A machine-sequence alarm commonly indicates that an auxiliary operation or required condition has not completed. The actual alarm definition must be verified.</w:t>
      </w:r>
    </w:p>
    <w:p>
      <w:pPr>
        <w:pStyle w:val="Heading3"/>
      </w:pPr>
      <w:r>
        <w:t>Q9. Why does a tool changer time out?</w:t>
      </w:r>
    </w:p>
    <w:p>
      <w:r>
        <w:t>The expected sequence may not complete because of a missing interlock, failed actuator, missing sensor confirmation, utility problem, or mechanical obstruction.</w:t>
      </w:r>
    </w:p>
    <w:p>
      <w:pPr>
        <w:pStyle w:val="Heading3"/>
      </w:pPr>
      <w:r>
        <w:t>Q10. What is spindle orientation?</w:t>
      </w:r>
    </w:p>
    <w:p>
      <w:r>
        <w:t>It is controlled positioning of the spindle at a specified angular position, commonly required for tool changing or other machine operations.</w:t>
      </w:r>
    </w:p>
    <w:p>
      <w:pPr>
        <w:pStyle w:val="Heading3"/>
      </w:pPr>
      <w:r>
        <w:t>Q11. Why should machine parameters not be changed casually?</w:t>
      </w:r>
    </w:p>
    <w:p>
      <w:r>
        <w:t>Incorrect parameters can affect machine movement, calibration, limits, compensation, and other configured behaviour. Changes require a verified technical basis and an approved recovery plan.</w:t>
      </w:r>
    </w:p>
    <w:p>
      <w:pPr>
        <w:pStyle w:val="Heading3"/>
      </w:pPr>
      <w:r>
        <w:t>Q12. What should be checked when the spindle will not start?</w:t>
      </w:r>
    </w:p>
    <w:p>
      <w:r>
        <w:t>Check the requested mode and command, drive status, machine interlocks, alarm history, and relevant feedback before concluding that the motor or drive is defective.</w:t>
      </w:r>
    </w:p>
    <w:p>
      <w:pPr>
        <w:pStyle w:val="Heading3"/>
      </w:pPr>
      <w:r>
        <w:t>Q13. What is the role of machine control logic?</w:t>
      </w:r>
    </w:p>
    <w:p>
      <w:r>
        <w:t>It manages auxiliary sequences and conditions for operations such as clamping, tool changes, coolant, and pallet handling.</w:t>
      </w:r>
    </w:p>
    <w:p>
      <w:pPr>
        <w:pStyle w:val="Heading3"/>
      </w:pPr>
      <w:r>
        <w:t>Q14. What causes repeated tool-change faults?</w:t>
      </w:r>
    </w:p>
    <w:p>
      <w:r>
        <w:t>Possible causes include intermittent feedback, inconsistent actuator movement, unstable utilities, mechanical wear, or sequence conditions that are not consistently satisfied.</w:t>
      </w:r>
    </w:p>
    <w:p>
      <w:pPr>
        <w:pStyle w:val="Heading3"/>
      </w:pPr>
      <w:r>
        <w:t>Q15. What is a CNC backup?</w:t>
      </w:r>
    </w:p>
    <w:p>
      <w:r>
        <w:t>It is a controlled copy of the configuration and data required for machine recovery. A complete backup may involve several separate datasets.</w:t>
      </w:r>
    </w:p>
    <w:p>
      <w:pPr>
        <w:pStyle w:val="Heading3"/>
      </w:pPr>
      <w:r>
        <w:t>Q16. Why must a backup match the exact machine?</w:t>
      </w:r>
    </w:p>
    <w:p>
      <w:r>
        <w:t>Machine configurations can differ in axis arrangements, installed options, software versions, and machine-specific data. An incompatible restore may create new faults or unsafe behaviour.</w:t>
      </w:r>
    </w:p>
    <w:p>
      <w:pPr>
        <w:pStyle w:val="Heading3"/>
      </w:pPr>
      <w:r>
        <w:t>Q17. How would you investigate dimensional drift?</w:t>
      </w:r>
    </w:p>
    <w:p>
      <w:r>
        <w:t>Verify measurement quality, tool and work offsets, tooling, workholding, thermal conditions, and machine condition. Compare measurements over time before changing compensation.</w:t>
      </w:r>
    </w:p>
    <w:p>
      <w:pPr>
        <w:pStyle w:val="Heading3"/>
      </w:pPr>
      <w:r>
        <w:t>Q18. How can recurring CNC downtime be reduced?</w:t>
      </w:r>
    </w:p>
    <w:p>
      <w:r>
        <w:t>Use alarm and downtime records to identify repeat patterns, confirm root causes, standardize corrective actions, maintain verified backups, and improve preventive maintenance.</w:t>
      </w:r>
    </w:p>
    <w:p>
      <w:pPr>
        <w:pStyle w:val="Heading2"/>
      </w:pPr>
      <w:r>
        <w:t>18. Practical exercises</w:t>
      </w:r>
    </w:p>
    <w:p>
      <w:pPr>
        <w:pStyle w:val="ListBullet"/>
      </w:pPr>
      <w:r>
        <w:t>Prepare an Okuma machine identification sheet containing the model, serial number, OSP generation, software version, and installed options.</w:t>
      </w:r>
    </w:p>
    <w:p>
      <w:pPr>
        <w:pStyle w:val="ListBullet"/>
      </w:pPr>
      <w:r>
        <w:t>Draw the actual control architecture for a specific machine, identifying the CNC, machine-control logic, drives, sensors, and auxiliary systems.</w:t>
      </w:r>
    </w:p>
    <w:p>
      <w:pPr>
        <w:pStyle w:val="ListBullet"/>
      </w:pPr>
      <w:r>
        <w:t>Trace a documented tool-change operation from request through interlocks, actuator response, feedback, and completion.</w:t>
      </w:r>
    </w:p>
    <w:p>
      <w:pPr>
        <w:pStyle w:val="ListBullet"/>
      </w:pPr>
      <w:r>
        <w:t>Create a fault record for an axis or spindle alarm, separating the observed symptom from the verified root cause.</w:t>
      </w:r>
    </w:p>
    <w:p>
      <w:pPr>
        <w:pStyle w:val="ListBullet"/>
      </w:pPr>
      <w:r>
        <w:t>Prepare a backup inventory that identifies each dataset, storage location, backup date, and verification status.</w:t>
      </w:r>
    </w:p>
    <w:p>
      <w:pPr>
        <w:pStyle w:val="ListBullet"/>
      </w:pPr>
      <w:r>
        <w:t>Investigate a dimensional-drift example using tool wear, offsets, thermal conditions, workholding, and mechanical accuracy as separate possibilities.</w:t>
      </w:r>
    </w:p>
    <w:p>
      <w:pPr>
        <w:pStyle w:val="ListBullet"/>
      </w:pPr>
      <w:r>
        <w:t>Create a recurring-fault report with frequency, downtime, cause, corrective action, and post-repair verification.</w:t>
      </w:r>
    </w:p>
    <w:p>
      <w:pPr>
        <w:pStyle w:val="ListBullet"/>
      </w:pPr>
      <w:r>
        <w:t>Review the approved safety procedures for abnormal tool-change, turret, chuck, and pallet conditions.</w:t>
      </w:r>
    </w:p>
    <w:p>
      <w:pPr>
        <w:pStyle w:val="Heading2"/>
      </w:pPr>
      <w:r>
        <w:t>19. Final mental model</w:t>
      </w:r>
    </w:p>
    <w:p>
      <w:r>
        <w:t>Okuma combines a machine-tool platform with its OSP CNC technology and machine-specific control and drive arrangements. The CNC interprets machining commands and coordinates motion. The machine-control logic manages auxiliary operations. Drives operate motors, feedback devices report actual state, and the mechanical system determines the resulting movement and machining accuracy.</w:t>
      </w:r>
    </w:p>
    <w:p>
      <w:r>
        <w:t>For maintenance, focus on the complete chain:</w:t>
      </w:r>
    </w:p>
    <w:p>
      <w:r>
        <w:t>Command → control conditions → drive or actuator → physical movement → feedback → sequence completion.</w:t>
      </w:r>
    </w:p>
    <w:p>
      <w:r>
        <w:t>That chain turns an alarm into a structured diagnostic problem instead of an expensive guessing exercise.</w:t>
      </w:r>
    </w:p>
    <w:p>
      <w:pPr>
        <w:pStyle w:val="Heading2"/>
      </w:pPr>
      <w:r>
        <w:t>NEXT TOPIC</w:t>
      </w:r>
    </w:p>
    <w:p>
      <w:r>
        <w:rPr>
          <w:rFonts w:ascii="Consolas" w:hAnsi="Consolas"/>
          <w:color w:val="333333"/>
          <w:sz w:val="19"/>
          <w:shd w:val="clear" w:color="auto" w:fill="EFEFEF"/>
        </w:rPr>
        <w:t>02_PLAN_WISE_2026\02_INDUSTRY3_0\02_Auto_Tech\07_CNC\11_Machine_Builders\06_Haas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02_PLAN_WISE_2026\02_INDUSTRY3_0\02_Auto_Tech\07_CNC\11_Machine_Builders\05_Okuma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