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02_PLAN_WISE_2026\02_INDUSTRY3_0\02_Auto_Tech\08_Robotics\06_Programs\03_Speed_Accuracy</w:t>
      </w:r>
    </w:p>
    <w:p>
      <w:pPr>
        <w:pStyle w:val="Heading1"/>
        <w:pBdr>
          <w:bottom w:val="single" w:sz="6" w:space="6" w:color="1A2E4A"/>
        </w:pBdr>
        <w:spacing w:after="200"/>
      </w:pPr>
      <w:r>
        <w:t>Speed and Accuracy: Velocity and Blending</w:t>
      </w:r>
    </w:p>
    <w:p>
      <w:pPr>
        <w:pStyle w:val="Heading2"/>
      </w:pPr>
      <w:r>
        <w:t>1. Fundamentals</w:t>
      </w:r>
    </w:p>
    <w:p>
      <w:r>
        <w:t>Robot speed and accuracy determine how quickly a robot moves, how closely it follows the programmed trajectory, and whether it reaches the required position and orientation for a task.</w:t>
      </w:r>
    </w:p>
    <w:p>
      <w:r>
        <w:t>In industrial robotics, increasing speed is not simply a matter of making the robot move faster. The controller must coordinate multiple joints, respect mechanical limits, manage acceleration, maintain trajectory continuity, and satisfy process and safety requirements.</w:t>
      </w:r>
    </w:p>
    <w:p>
      <w:r>
        <w:t>The main concepts are:</w:t>
      </w:r>
    </w:p>
    <w:p>
      <w:pPr>
        <w:pStyle w:val="ListBullet"/>
      </w:pPr>
      <w:r>
        <w:t>Velocity: Rate of change of position.</w:t>
      </w:r>
    </w:p>
    <w:p>
      <w:pPr>
        <w:pStyle w:val="ListBullet"/>
      </w:pPr>
      <w:r>
        <w:t>Acceleration: Rate of change of velocity.</w:t>
      </w:r>
    </w:p>
    <w:p>
      <w:pPr>
        <w:pStyle w:val="ListBullet"/>
      </w:pPr>
      <w:r>
        <w:t>Deceleration: Reduction in velocity as the robot slows down.</w:t>
      </w:r>
    </w:p>
    <w:p>
      <w:pPr>
        <w:pStyle w:val="ListBullet"/>
      </w:pPr>
      <w:r>
        <w:t>Jerk: Rate of change of acceleration.</w:t>
      </w:r>
    </w:p>
    <w:p>
      <w:pPr>
        <w:pStyle w:val="ListBullet"/>
      </w:pPr>
      <w:r>
        <w:t>Accuracy: Closeness of the achieved position or trajectory to the intended one.</w:t>
      </w:r>
    </w:p>
    <w:p>
      <w:pPr>
        <w:pStyle w:val="ListBullet"/>
      </w:pPr>
      <w:r>
        <w:t>Repeatability: Ability to return to the same position consistently.</w:t>
      </w:r>
    </w:p>
    <w:p>
      <w:pPr>
        <w:pStyle w:val="ListBullet"/>
      </w:pPr>
      <w:r>
        <w:t>Blending: Smooth transition between consecutive motion commands without necessarily stopping at each programmed point.</w:t>
      </w:r>
    </w:p>
    <w:p>
      <w:pPr>
        <w:pStyle w:val="ListBullet"/>
      </w:pPr>
      <w:r>
        <w:t>Override: User- or controller-selected scaling of programmed motion speed, subject to controller and safety constraints.</w:t>
      </w:r>
    </w:p>
    <w:p>
      <w:pPr>
        <w:pStyle w:val="Heading2"/>
      </w:pPr>
      <w:r>
        <w:t>2. Robot Motion Speed Parameters</w:t>
      </w:r>
    </w:p>
    <w:p>
      <w:pPr>
        <w:pStyle w:val="Heading3"/>
      </w:pPr>
      <w:r>
        <w:t>2.1 Commanded speed</w:t>
      </w:r>
    </w:p>
    <w:p>
      <w:r>
        <w:t>Commanded speed is the speed specified by the robot program or motion instruction.</w:t>
      </w:r>
    </w:p>
    <w:p>
      <w:r>
        <w:t>Examples include:</w:t>
      </w:r>
    </w:p>
    <w:p>
      <w:pPr>
        <w:pStyle w:val="ListBullet"/>
      </w:pPr>
      <w:r>
        <w:t>A linear movement commanded at a specified TCP speed.</w:t>
      </w:r>
    </w:p>
    <w:p>
      <w:pPr>
        <w:pStyle w:val="ListBullet"/>
      </w:pPr>
      <w:r>
        <w:t>A circular movement commanded at a specified path speed.</w:t>
      </w:r>
    </w:p>
    <w:p>
      <w:pPr>
        <w:pStyle w:val="ListBullet"/>
      </w:pPr>
      <w:r>
        <w:t>A point-to-point movement commanded using a joint-speed convention.</w:t>
      </w:r>
    </w:p>
    <w:p>
      <w:r>
        <w:t>The commanded value is a target for motion planning, not a guarantee that the robot will maintain that speed throughout the movement.</w:t>
      </w:r>
    </w:p>
    <w:p>
      <w:r>
        <w:t>The controller may reduce the achievable speed because of joint limits, payload, configuration, singularities, acceleration limits, blending requirements, or safety restrictions.</w:t>
      </w:r>
    </w:p>
    <w:p>
      <w:pPr>
        <w:pStyle w:val="Heading3"/>
      </w:pPr>
      <w:r>
        <w:t>2.2 TCP speed</w:t>
      </w:r>
    </w:p>
    <w:p>
      <w:r>
        <w:t>TCP stands for Tool Center Point. Its speed describes the translational motion of the defined tool reference point relative to the robot base or the applicable reference coordinate system.</w:t>
      </w:r>
    </w:p>
    <w:p>
      <w:r>
        <w:t>Typical units include:</w:t>
      </w:r>
    </w:p>
    <w:p>
      <w:pPr>
        <w:pStyle w:val="ListBullet"/>
      </w:pPr>
      <w:r>
        <w:t>mm/s</w:t>
      </w:r>
    </w:p>
    <w:p>
      <w:pPr>
        <w:pStyle w:val="ListBullet"/>
      </w:pPr>
      <w:r>
        <w:t>m/s</w:t>
      </w:r>
    </w:p>
    <w:p>
      <w:r>
        <w:t>For example, a welding TCP moving at 200 mm/s travels approximately 200 mm along its path per second when it is actually moving at that speed.</w:t>
      </w:r>
    </w:p>
    <w:p>
      <w:r>
        <w:t>TCP speed is especially relevant to:</w:t>
      </w:r>
    </w:p>
    <w:p>
      <w:pPr>
        <w:pStyle w:val="ListBullet"/>
      </w:pPr>
      <w:r>
        <w:t>Welding</w:t>
      </w:r>
    </w:p>
    <w:p>
      <w:pPr>
        <w:pStyle w:val="ListBullet"/>
      </w:pPr>
      <w:r>
        <w:t>Adhesive dispensing</w:t>
      </w:r>
    </w:p>
    <w:p>
      <w:pPr>
        <w:pStyle w:val="ListBullet"/>
      </w:pPr>
      <w:r>
        <w:t>Painting</w:t>
      </w:r>
    </w:p>
    <w:p>
      <w:pPr>
        <w:pStyle w:val="ListBullet"/>
      </w:pPr>
      <w:r>
        <w:t>Polishing</w:t>
      </w:r>
    </w:p>
    <w:p>
      <w:pPr>
        <w:pStyle w:val="ListBullet"/>
      </w:pPr>
      <w:r>
        <w:t>Cutting and deburring</w:t>
      </w:r>
    </w:p>
    <w:p>
      <w:pPr>
        <w:pStyle w:val="ListBullet"/>
      </w:pPr>
      <w:r>
        <w:t>Inspection and scanning</w:t>
      </w:r>
    </w:p>
    <w:p>
      <w:pPr>
        <w:pStyle w:val="ListBullet"/>
      </w:pPr>
      <w:r>
        <w:t>Linear pick-and-place movements</w:t>
      </w:r>
    </w:p>
    <w:p>
      <w:r>
        <w:t>The TCP also has orientation. Rotational motion is often described separately using angular velocity, and a controller may coordinate translation and rotation during a Cartesian move.</w:t>
      </w:r>
    </w:p>
    <w:p>
      <w:pPr>
        <w:pStyle w:val="Heading3"/>
      </w:pPr>
      <w:r>
        <w:t>2.3 Joint speed</w:t>
      </w:r>
    </w:p>
    <w:p>
      <w:r>
        <w:t>Joint speed describes how quickly an individual robot joint changes its position.</w:t>
      </w:r>
    </w:p>
    <w:p>
      <w:r>
        <w:t>Typical units are:</w:t>
      </w:r>
    </w:p>
    <w:p>
      <w:pPr>
        <w:pStyle w:val="ListBullet"/>
      </w:pPr>
      <w:r>
        <w:t>Degrees per second for rotary joints.</w:t>
      </w:r>
    </w:p>
    <w:p>
      <w:pPr>
        <w:pStyle w:val="ListBullet"/>
      </w:pPr>
      <w:r>
        <w:t>Millimetres per second for linear joints, where applicable.</w:t>
      </w:r>
    </w:p>
    <w:p>
      <w:r>
        <w:t>For a six-axis robot, multiple joints may move simultaneously. Their speeds are coordinated to generate the required end-effector trajectory.</w:t>
      </w:r>
    </w:p>
    <w:p>
      <w:r>
        <w:t>A robot can have relatively low TCP speed while one joint moves quickly, or relatively high TCP speed while several joints share the movement. The relationship depends on robot geometry and configuration.</w:t>
      </w:r>
    </w:p>
    <w:p>
      <w:pPr>
        <w:pStyle w:val="Heading3"/>
      </w:pPr>
      <w:r>
        <w:t>2.4 PTP speed versus LIN and CIRC speed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Motion type</w:t>
            </w:r>
          </w:p>
        </w:tc>
        <w:tc>
          <w:tcPr>
            <w:tcW w:type="dxa" w:w="3600"/>
            <w:shd w:val="clear" w:color="auto" w:fill="EEF2F7"/>
          </w:tcPr>
          <w:p>
            <w:pPr>
              <w:spacing w:after="0" w:before="0" w:line="240" w:lineRule="auto"/>
              <w:jc w:val="left"/>
            </w:pPr>
            <w:r>
              <w:rPr>
                <w:b/>
                <w:color w:val="1A2E4A"/>
              </w:rPr>
              <w:t>Main motion concept</w:t>
            </w:r>
          </w:p>
        </w:tc>
        <w:tc>
          <w:tcPr>
            <w:tcW w:type="dxa" w:w="3600"/>
            <w:shd w:val="clear" w:color="auto" w:fill="EEF2F7"/>
          </w:tcPr>
          <w:p>
            <w:pPr>
              <w:spacing w:after="0" w:before="0" w:line="240" w:lineRule="auto"/>
              <w:jc w:val="left"/>
            </w:pPr>
            <w:r>
              <w:rPr>
                <w:b/>
                <w:color w:val="1A2E4A"/>
              </w:rPr>
              <w:t>Typical speed interpretation</w:t>
            </w:r>
          </w:p>
        </w:tc>
      </w:tr>
      <w:tr>
        <w:tc>
          <w:tcPr>
            <w:tcW w:type="dxa" w:w="3600"/>
          </w:tcPr>
          <w:p>
            <w:pPr>
              <w:spacing w:after="0" w:before="0" w:line="240" w:lineRule="auto"/>
              <w:jc w:val="left"/>
            </w:pPr>
            <w:r>
              <w:t>PTP</w:t>
            </w:r>
          </w:p>
        </w:tc>
        <w:tc>
          <w:tcPr>
            <w:tcW w:type="dxa" w:w="3600"/>
          </w:tcPr>
          <w:p>
            <w:pPr>
              <w:spacing w:after="0" w:before="0" w:line="240" w:lineRule="auto"/>
              <w:jc w:val="left"/>
            </w:pPr>
            <w:r>
              <w:t>Point-to-point movement</w:t>
            </w:r>
          </w:p>
        </w:tc>
        <w:tc>
          <w:tcPr>
            <w:tcW w:type="dxa" w:w="3600"/>
          </w:tcPr>
          <w:p>
            <w:pPr>
              <w:spacing w:after="0" w:before="0" w:line="240" w:lineRule="auto"/>
              <w:jc w:val="left"/>
            </w:pPr>
            <w:r>
              <w:t>Joint-oriented or controller-specific speed setting</w:t>
            </w:r>
          </w:p>
        </w:tc>
      </w:tr>
      <w:tr>
        <w:tc>
          <w:tcPr>
            <w:tcW w:type="dxa" w:w="3600"/>
          </w:tcPr>
          <w:p>
            <w:pPr>
              <w:spacing w:after="0" w:before="0" w:line="240" w:lineRule="auto"/>
              <w:jc w:val="left"/>
            </w:pPr>
            <w:r>
              <w:t>LIN</w:t>
            </w:r>
          </w:p>
        </w:tc>
        <w:tc>
          <w:tcPr>
            <w:tcW w:type="dxa" w:w="3600"/>
          </w:tcPr>
          <w:p>
            <w:pPr>
              <w:spacing w:after="0" w:before="0" w:line="240" w:lineRule="auto"/>
              <w:jc w:val="left"/>
            </w:pPr>
            <w:r>
              <w:t>Straight-line TCP path</w:t>
            </w:r>
          </w:p>
        </w:tc>
        <w:tc>
          <w:tcPr>
            <w:tcW w:type="dxa" w:w="3600"/>
          </w:tcPr>
          <w:p>
            <w:pPr>
              <w:spacing w:after="0" w:before="0" w:line="240" w:lineRule="auto"/>
              <w:jc w:val="left"/>
            </w:pPr>
            <w:r>
              <w:t>Cartesian path speed, commonly mm/s</w:t>
            </w:r>
          </w:p>
        </w:tc>
      </w:tr>
      <w:tr>
        <w:tc>
          <w:tcPr>
            <w:tcW w:type="dxa" w:w="3600"/>
          </w:tcPr>
          <w:p>
            <w:pPr>
              <w:spacing w:after="0" w:before="0" w:line="240" w:lineRule="auto"/>
              <w:jc w:val="left"/>
            </w:pPr>
            <w:r>
              <w:t>CIRC</w:t>
            </w:r>
          </w:p>
        </w:tc>
        <w:tc>
          <w:tcPr>
            <w:tcW w:type="dxa" w:w="3600"/>
          </w:tcPr>
          <w:p>
            <w:pPr>
              <w:spacing w:after="0" w:before="0" w:line="240" w:lineRule="auto"/>
              <w:jc w:val="left"/>
            </w:pPr>
            <w:r>
              <w:t>Circular TCP path</w:t>
            </w:r>
          </w:p>
        </w:tc>
        <w:tc>
          <w:tcPr>
            <w:tcW w:type="dxa" w:w="3600"/>
          </w:tcPr>
          <w:p>
            <w:pPr>
              <w:spacing w:after="0" w:before="0" w:line="240" w:lineRule="auto"/>
              <w:jc w:val="left"/>
            </w:pPr>
            <w:r>
              <w:t>Cartesian path speed, commonly mm/s</w:t>
            </w:r>
          </w:p>
        </w:tc>
      </w:tr>
      <w:tr>
        <w:tc>
          <w:tcPr>
            <w:tcW w:type="dxa" w:w="3600"/>
          </w:tcPr>
          <w:p>
            <w:pPr>
              <w:spacing w:after="0" w:before="0" w:line="240" w:lineRule="auto"/>
              <w:jc w:val="left"/>
            </w:pPr>
            <w:r>
              <w:t>Joint jog</w:t>
            </w:r>
          </w:p>
        </w:tc>
        <w:tc>
          <w:tcPr>
            <w:tcW w:type="dxa" w:w="3600"/>
          </w:tcPr>
          <w:p>
            <w:pPr>
              <w:spacing w:after="0" w:before="0" w:line="240" w:lineRule="auto"/>
              <w:jc w:val="left"/>
            </w:pPr>
            <w:r>
              <w:t>Manual joint movement</w:t>
            </w:r>
          </w:p>
        </w:tc>
        <w:tc>
          <w:tcPr>
            <w:tcW w:type="dxa" w:w="3600"/>
          </w:tcPr>
          <w:p>
            <w:pPr>
              <w:spacing w:after="0" w:before="0" w:line="240" w:lineRule="auto"/>
              <w:jc w:val="left"/>
            </w:pPr>
            <w:r>
              <w:t>Joint speed</w:t>
            </w:r>
          </w:p>
        </w:tc>
      </w:tr>
      <w:tr>
        <w:tc>
          <w:tcPr>
            <w:tcW w:type="dxa" w:w="3600"/>
          </w:tcPr>
          <w:p>
            <w:pPr>
              <w:spacing w:after="0" w:before="0" w:line="240" w:lineRule="auto"/>
              <w:jc w:val="left"/>
            </w:pPr>
            <w:r>
              <w:t>Cartesian jog</w:t>
            </w:r>
          </w:p>
        </w:tc>
        <w:tc>
          <w:tcPr>
            <w:tcW w:type="dxa" w:w="3600"/>
          </w:tcPr>
          <w:p>
            <w:pPr>
              <w:spacing w:after="0" w:before="0" w:line="240" w:lineRule="auto"/>
              <w:jc w:val="left"/>
            </w:pPr>
            <w:r>
              <w:t>Manual TCP movement</w:t>
            </w:r>
          </w:p>
        </w:tc>
        <w:tc>
          <w:tcPr>
            <w:tcW w:type="dxa" w:w="3600"/>
          </w:tcPr>
          <w:p>
            <w:pPr>
              <w:spacing w:after="0" w:before="0" w:line="240" w:lineRule="auto"/>
              <w:jc w:val="left"/>
            </w:pPr>
            <w:r>
              <w:t>Linear and/or rotational speed</w:t>
            </w:r>
          </w:p>
        </w:tc>
      </w:tr>
    </w:tbl>
    <w:p/>
    <w:p>
      <w:r>
        <w:t>Important: Exact speed syntax, units, and execution semantics differ between robot manufacturers and controller generations. Never assume a speed parameter means the same thing in every robot programming language.</w:t>
      </w:r>
    </w:p>
    <w:p>
      <w:r>
        <w:t>PTP generally prioritizes reaching the target configuration efficiently. It does not necessarily make the TCP follow a straight line between its starting and ending positions.</w:t>
      </w:r>
    </w:p>
    <w:p>
      <w:r>
        <w:t>LIN attempts to maintain a straight TCP path, subject to the controller's path planning and permitted approximations. CIRC follows a defined circular trajectory, subject to the controller's interpolation and configuration rules.</w:t>
      </w:r>
    </w:p>
    <w:p>
      <w:pPr>
        <w:pStyle w:val="Heading3"/>
      </w:pPr>
      <w:r>
        <w:t>2.5 Override percentage</w:t>
      </w:r>
    </w:p>
    <w:p>
      <w:r>
        <w:t>Override scales the programmed motion speed according to the controller's operating rules.</w:t>
      </w:r>
    </w:p>
    <w:p>
      <w:r>
        <w:t>For a simplified example:</w:t>
      </w:r>
    </w:p>
    <w:p>
      <w:pPr>
        <w:pStyle w:val="ListBullet"/>
      </w:pPr>
      <w:r>
        <w:t>Programmed speed: 400 mm/s</w:t>
      </w:r>
    </w:p>
    <w:p>
      <w:pPr>
        <w:pStyle w:val="ListBullet"/>
      </w:pPr>
      <w:r>
        <w:t>Override: 50%</w:t>
      </w:r>
    </w:p>
    <w:p>
      <w:pPr>
        <w:pStyle w:val="ListBullet"/>
      </w:pPr>
      <w:r>
        <w:t>Approximate scaled speed: 200 mm/s</w:t>
      </w:r>
    </w:p>
    <w:p>
      <w:r>
        <w:t>This calculation is only an illustration. The actual robot may not achieve the calculated value because of motion limits, acceleration, trajectory geometry, safety settings, or other controller constraints.</w:t>
      </w:r>
    </w:p>
    <w:p>
      <w:r>
        <w:t>Override can be useful during commissioning, setup, troubleshooting, and controlled process validation.</w:t>
      </w:r>
    </w:p>
    <w:p>
      <w:r>
        <w:t>It must not be used to replace a risk assessment or bypass safety-rated speed limits.</w:t>
      </w:r>
    </w:p>
    <w:p>
      <w:pPr>
        <w:pStyle w:val="Heading3"/>
      </w:pPr>
      <w:r>
        <w:t>2.6 Acceleration, deceleration, and jerk</w:t>
      </w:r>
    </w:p>
    <w:p>
      <w:r>
        <w:t>Acceleration determines how quickly the robot increases speed.</w:t>
      </w:r>
    </w:p>
    <w:p>
      <w:r>
        <w:t>Deceleration determines how quickly it reduces speed before a stop, target, or transition.</w:t>
      </w:r>
    </w:p>
    <w:p>
      <w:r>
        <w:t>Jerk describes how rapidly acceleration changes. Excessive jerk can cause mechanical shock, vibration, tool movement, payload instability, and process-quality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If too aggressive</w:t>
            </w:r>
          </w:p>
        </w:tc>
        <w:tc>
          <w:tcPr>
            <w:tcW w:type="dxa" w:w="3600"/>
            <w:shd w:val="clear" w:color="auto" w:fill="EEF2F7"/>
          </w:tcPr>
          <w:p>
            <w:pPr>
              <w:spacing w:after="0" w:before="0" w:line="240" w:lineRule="auto"/>
              <w:jc w:val="left"/>
            </w:pPr>
            <w:r>
              <w:rPr>
                <w:b/>
                <w:color w:val="1A2E4A"/>
              </w:rPr>
              <w:t>If too conservative</w:t>
            </w:r>
          </w:p>
        </w:tc>
      </w:tr>
      <w:tr>
        <w:tc>
          <w:tcPr>
            <w:tcW w:type="dxa" w:w="3600"/>
          </w:tcPr>
          <w:p>
            <w:pPr>
              <w:spacing w:after="0" w:before="0" w:line="240" w:lineRule="auto"/>
              <w:jc w:val="left"/>
            </w:pPr>
            <w:r>
              <w:t>Acceleration</w:t>
            </w:r>
          </w:p>
        </w:tc>
        <w:tc>
          <w:tcPr>
            <w:tcW w:type="dxa" w:w="3600"/>
          </w:tcPr>
          <w:p>
            <w:pPr>
              <w:spacing w:after="0" w:before="0" w:line="240" w:lineRule="auto"/>
              <w:jc w:val="left"/>
            </w:pPr>
            <w:r>
              <w:t>High loads, vibration, payload movement</w:t>
            </w:r>
          </w:p>
        </w:tc>
        <w:tc>
          <w:tcPr>
            <w:tcW w:type="dxa" w:w="3600"/>
          </w:tcPr>
          <w:p>
            <w:pPr>
              <w:spacing w:after="0" w:before="0" w:line="240" w:lineRule="auto"/>
              <w:jc w:val="left"/>
            </w:pPr>
            <w:r>
              <w:t>Longer cycle time</w:t>
            </w:r>
          </w:p>
        </w:tc>
      </w:tr>
      <w:tr>
        <w:tc>
          <w:tcPr>
            <w:tcW w:type="dxa" w:w="3600"/>
          </w:tcPr>
          <w:p>
            <w:pPr>
              <w:spacing w:after="0" w:before="0" w:line="240" w:lineRule="auto"/>
              <w:jc w:val="left"/>
            </w:pPr>
            <w:r>
              <w:t>Deceleration</w:t>
            </w:r>
          </w:p>
        </w:tc>
        <w:tc>
          <w:tcPr>
            <w:tcW w:type="dxa" w:w="3600"/>
          </w:tcPr>
          <w:p>
            <w:pPr>
              <w:spacing w:after="0" w:before="0" w:line="240" w:lineRule="auto"/>
              <w:jc w:val="left"/>
            </w:pPr>
            <w:r>
              <w:t>Abrupt stopping, process disturbance</w:t>
            </w:r>
          </w:p>
        </w:tc>
        <w:tc>
          <w:tcPr>
            <w:tcW w:type="dxa" w:w="3600"/>
          </w:tcPr>
          <w:p>
            <w:pPr>
              <w:spacing w:after="0" w:before="0" w:line="240" w:lineRule="auto"/>
              <w:jc w:val="left"/>
            </w:pPr>
            <w:r>
              <w:t>Longer stopping phase</w:t>
            </w:r>
          </w:p>
        </w:tc>
      </w:tr>
      <w:tr>
        <w:tc>
          <w:tcPr>
            <w:tcW w:type="dxa" w:w="3600"/>
          </w:tcPr>
          <w:p>
            <w:pPr>
              <w:spacing w:after="0" w:before="0" w:line="240" w:lineRule="auto"/>
              <w:jc w:val="left"/>
            </w:pPr>
            <w:r>
              <w:t>Jerk</w:t>
            </w:r>
          </w:p>
        </w:tc>
        <w:tc>
          <w:tcPr>
            <w:tcW w:type="dxa" w:w="3600"/>
          </w:tcPr>
          <w:p>
            <w:pPr>
              <w:spacing w:after="0" w:before="0" w:line="240" w:lineRule="auto"/>
              <w:jc w:val="left"/>
            </w:pPr>
            <w:r>
              <w:t>Mechanical shock and oscillation</w:t>
            </w:r>
          </w:p>
        </w:tc>
        <w:tc>
          <w:tcPr>
            <w:tcW w:type="dxa" w:w="3600"/>
          </w:tcPr>
          <w:p>
            <w:pPr>
              <w:spacing w:after="0" w:before="0" w:line="240" w:lineRule="auto"/>
              <w:jc w:val="left"/>
            </w:pPr>
            <w:r>
              <w:t>Smoother motion but potentially longer transitions</w:t>
            </w:r>
          </w:p>
        </w:tc>
      </w:tr>
      <w:tr>
        <w:tc>
          <w:tcPr>
            <w:tcW w:type="dxa" w:w="3600"/>
          </w:tcPr>
          <w:p>
            <w:pPr>
              <w:spacing w:after="0" w:before="0" w:line="240" w:lineRule="auto"/>
              <w:jc w:val="left"/>
            </w:pPr>
            <w:r>
              <w:t>Maximum speed</w:t>
            </w:r>
          </w:p>
        </w:tc>
        <w:tc>
          <w:tcPr>
            <w:tcW w:type="dxa" w:w="3600"/>
          </w:tcPr>
          <w:p>
            <w:pPr>
              <w:spacing w:after="0" w:before="0" w:line="240" w:lineRule="auto"/>
              <w:jc w:val="left"/>
            </w:pPr>
            <w:r>
              <w:t>Dynamic error, process instability, greater risk</w:t>
            </w:r>
          </w:p>
        </w:tc>
        <w:tc>
          <w:tcPr>
            <w:tcW w:type="dxa" w:w="3600"/>
          </w:tcPr>
          <w:p>
            <w:pPr>
              <w:spacing w:after="0" w:before="0" w:line="240" w:lineRule="auto"/>
              <w:jc w:val="left"/>
            </w:pPr>
            <w:r>
              <w:t>Reduced productivity</w:t>
            </w:r>
          </w:p>
        </w:tc>
      </w:tr>
    </w:tbl>
    <w:p/>
    <w:p>
      <w:r>
        <w:t>Robot controllers may use proprietary motion profiles and filtering. The available settings and their effects depend on the robot model, controller, payload, and software version.</w:t>
      </w:r>
    </w:p>
    <w:p>
      <w:pPr>
        <w:pStyle w:val="Heading2"/>
      </w:pPr>
      <w:r>
        <w:t>3. What Limits Robot Speed?</w:t>
      </w:r>
    </w:p>
    <w:p>
      <w:r>
        <w:t>The robot controller cannot choose speed based only on the programmed number.</w:t>
      </w:r>
    </w:p>
    <w:p>
      <w:pPr>
        <w:pStyle w:val="Heading3"/>
      </w:pPr>
      <w:r>
        <w:t>3.1 Joint velocity limits</w:t>
      </w:r>
    </w:p>
    <w:p>
      <w:r>
        <w:t>Every robot joint has permitted speed limits. A requested TCP trajectory may require one joint to exceed its limit, so the controller reduces the trajectory speed.</w:t>
      </w:r>
    </w:p>
    <w:p>
      <w:r>
        <w:t>For example, a straight-line TCP movement near an awkward robot configuration may require one wrist joint to rotate rapidly. The robot may slow down even though the programmed TCP speed appears modest.</w:t>
      </w:r>
    </w:p>
    <w:p>
      <w:pPr>
        <w:pStyle w:val="Heading3"/>
      </w:pPr>
      <w:r>
        <w:t>3.2 Acceleration and torque limits</w:t>
      </w:r>
    </w:p>
    <w:p>
      <w:r>
        <w:t>The robot must accelerate its links, tool, and payload. The required torque depends on inertia, gravity, acceleration, and the robot's mechanical configuration.</w:t>
      </w:r>
    </w:p>
    <w:p>
      <w:r>
        <w:t>A heavy tool or payload may force lower acceleration and speed limits.</w:t>
      </w:r>
    </w:p>
    <w:p>
      <w:pPr>
        <w:pStyle w:val="Heading3"/>
      </w:pPr>
      <w:r>
        <w:t>3.3 Payload and centre of gravity</w:t>
      </w:r>
    </w:p>
    <w:p>
      <w:r>
        <w:t>Payload configuration includes more than the mass of the gripper or tool.</w:t>
      </w:r>
    </w:p>
    <w:p>
      <w:r>
        <w:t>Relevant parameters can include:</w:t>
      </w:r>
    </w:p>
    <w:p>
      <w:pPr>
        <w:pStyle w:val="ListBullet"/>
      </w:pPr>
      <w:r>
        <w:t>Total payload mass.</w:t>
      </w:r>
    </w:p>
    <w:p>
      <w:pPr>
        <w:pStyle w:val="ListBullet"/>
      </w:pPr>
      <w:r>
        <w:t>Centre of gravity.</w:t>
      </w:r>
    </w:p>
    <w:p>
      <w:pPr>
        <w:pStyle w:val="ListBullet"/>
      </w:pPr>
      <w:r>
        <w:t>Moments of inertia.</w:t>
      </w:r>
    </w:p>
    <w:p>
      <w:pPr>
        <w:pStyle w:val="ListBullet"/>
      </w:pPr>
      <w:r>
        <w:t>Tool and workpiece configuration.</w:t>
      </w:r>
    </w:p>
    <w:p>
      <w:pPr>
        <w:pStyle w:val="ListBullet"/>
      </w:pPr>
      <w:r>
        <w:t>Additional load from cables, hoses, or process equipment, where applicable.</w:t>
      </w:r>
    </w:p>
    <w:p>
      <w:r>
        <w:t>Incorrect payload data can produce poor dynamic performance, vibration, protective stops, or reduced motion capability.</w:t>
      </w:r>
    </w:p>
    <w:p>
      <w:pPr>
        <w:pStyle w:val="Heading3"/>
      </w:pPr>
      <w:r>
        <w:t>3.4 Robot reach and configuration</w:t>
      </w:r>
    </w:p>
    <w:p>
      <w:r>
        <w:t>Robot geometry affects the relationship between joint movement and TCP movement.</w:t>
      </w:r>
    </w:p>
    <w:p>
      <w:r>
        <w:t>At different points in the workspace, the same TCP displacement can require different combinations of joint motion. A trajectory near a reach limit may be slower or more difficult to execute than one in a comfortable working region.</w:t>
      </w:r>
    </w:p>
    <w:p>
      <w:pPr>
        <w:pStyle w:val="Heading3"/>
      </w:pPr>
      <w:r>
        <w:t>3.5 Singularities</w:t>
      </w:r>
    </w:p>
    <w:p>
      <w:r>
        <w:t>A singularity is a robot configuration where the relationship between joint motion and Cartesian motion becomes ill-conditioned or loses one or more independent motion directions.</w:t>
      </w:r>
    </w:p>
    <w:p>
      <w:r>
        <w:t>Near a singularity, the controller may require very high joint speeds to maintain a requested Cartesian trajectory. It may slow down, alter the motion within permitted planning rules, or generate a warning or error.</w:t>
      </w:r>
    </w:p>
    <w:p>
      <w:r>
        <w:t>Do not solve singularity problems by blindly increasing speed or changing configuration limits. Review the path, robot posture, tool orientation, and controller diagnostics.</w:t>
      </w:r>
    </w:p>
    <w:p>
      <w:pPr>
        <w:pStyle w:val="Heading3"/>
      </w:pPr>
      <w:r>
        <w:t>3.6 External axes and coordinated equipment</w:t>
      </w:r>
    </w:p>
    <w:p>
      <w:r>
        <w:t>An external positioner, linear track, or coordinated rotary axis may limit the overall trajectory.</w:t>
      </w:r>
    </w:p>
    <w:p>
      <w:r>
        <w:t>The controller must coordinate the robot and any coupled axes. A trajectory may slow down because one axis cannot keep pace with the requested motion.</w:t>
      </w:r>
    </w:p>
    <w:p>
      <w:pPr>
        <w:pStyle w:val="Heading2"/>
      </w:pPr>
      <w:r>
        <w:t>4. Speed, Accuracy, and Repeatability</w:t>
      </w:r>
    </w:p>
    <w:p>
      <w:r>
        <w:t>These terms are related but not interchangeable.</w:t>
      </w:r>
    </w:p>
    <w:p>
      <w:pPr>
        <w:pStyle w:val="ListBullet"/>
      </w:pPr>
      <w:r>
        <w:t>Positioning accuracy: How close the achieved position is to the intended position.</w:t>
      </w:r>
    </w:p>
    <w:p>
      <w:pPr>
        <w:pStyle w:val="ListBullet"/>
      </w:pPr>
      <w:r>
        <w:t>Repeatability: How consistently the robot returns to a position over repeated operations.</w:t>
      </w:r>
    </w:p>
    <w:p>
      <w:pPr>
        <w:pStyle w:val="ListBullet"/>
      </w:pPr>
      <w:r>
        <w:t>Path accuracy: How closely the actual trajectory follows the intended path.</w:t>
      </w:r>
    </w:p>
    <w:p>
      <w:pPr>
        <w:pStyle w:val="ListBullet"/>
      </w:pPr>
      <w:r>
        <w:t>Orientation accuracy: How closely the tool achieves the intended angular orientation.</w:t>
      </w:r>
    </w:p>
    <w:p>
      <w:pPr>
        <w:pStyle w:val="ListBullet"/>
      </w:pPr>
      <w:r>
        <w:t>Process accuracy: How well the complete operation meets the required result, including robot motion, tooling, sensing, material, and process settings.</w:t>
      </w:r>
    </w:p>
    <w:p>
      <w:r>
        <w:t>A robot with excellent repeatability may still have absolute positioning errors. A tool can return to the same point consistently while that point differs slightly from its intended real-world location.</w:t>
      </w:r>
    </w:p>
    <w:p>
      <w:pPr>
        <w:pStyle w:val="Heading3"/>
      </w:pPr>
      <w:r>
        <w:t>4.1 Why higher speed can reduce practical accuracy</w:t>
      </w:r>
    </w:p>
    <w:p>
      <w:r>
        <w:t>Higher speed and aggressive acceleration can increase dynamic deflection, vibration, oscillation, and settling time. These effects can be especially important with long robot reach, heavy tools, flexible fixtures, or demanding process tolerances.</w:t>
      </w:r>
    </w:p>
    <w:p>
      <w:r>
        <w:t>The controller's path planning also matters. A programmed target can be approximated during blending, so the robot may not pass exactly through every target.</w:t>
      </w:r>
    </w:p>
    <w:p>
      <w:r>
        <w:t>Consequently, a robot's nominal repeatability specification does not guarantee identical accuracy under every dynamic condition.</w:t>
      </w:r>
    </w:p>
    <w:p>
      <w:pPr>
        <w:pStyle w:val="Heading3"/>
      </w:pPr>
      <w:r>
        <w:t>4.2 Accuracy versus cycle time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Requirement</w:t>
            </w:r>
          </w:p>
        </w:tc>
        <w:tc>
          <w:tcPr>
            <w:tcW w:type="dxa" w:w="5400"/>
            <w:shd w:val="clear" w:color="auto" w:fill="EEF2F7"/>
          </w:tcPr>
          <w:p>
            <w:pPr>
              <w:spacing w:after="0" w:before="0" w:line="240" w:lineRule="auto"/>
              <w:jc w:val="left"/>
            </w:pPr>
            <w:r>
              <w:rPr>
                <w:b/>
                <w:color w:val="1A2E4A"/>
              </w:rPr>
              <w:t>Typical motion strategy</w:t>
            </w:r>
          </w:p>
        </w:tc>
      </w:tr>
      <w:tr>
        <w:tc>
          <w:tcPr>
            <w:tcW w:type="dxa" w:w="5400"/>
          </w:tcPr>
          <w:p>
            <w:pPr>
              <w:spacing w:after="0" w:before="0" w:line="240" w:lineRule="auto"/>
              <w:jc w:val="left"/>
            </w:pPr>
            <w:r>
              <w:t>Fast transfer between distant stations</w:t>
            </w:r>
          </w:p>
        </w:tc>
        <w:tc>
          <w:tcPr>
            <w:tcW w:type="dxa" w:w="5400"/>
          </w:tcPr>
          <w:p>
            <w:pPr>
              <w:spacing w:after="0" w:before="0" w:line="240" w:lineRule="auto"/>
              <w:jc w:val="left"/>
            </w:pPr>
            <w:r>
              <w:t>Efficient PTP motion with validated blending</w:t>
            </w:r>
          </w:p>
        </w:tc>
      </w:tr>
      <w:tr>
        <w:tc>
          <w:tcPr>
            <w:tcW w:type="dxa" w:w="5400"/>
          </w:tcPr>
          <w:p>
            <w:pPr>
              <w:spacing w:after="0" w:before="0" w:line="240" w:lineRule="auto"/>
              <w:jc w:val="left"/>
            </w:pPr>
            <w:r>
              <w:t>Precise insertion into a fixture</w:t>
            </w:r>
          </w:p>
        </w:tc>
        <w:tc>
          <w:tcPr>
            <w:tcW w:type="dxa" w:w="5400"/>
          </w:tcPr>
          <w:p>
            <w:pPr>
              <w:spacing w:after="0" w:before="0" w:line="240" w:lineRule="auto"/>
              <w:jc w:val="left"/>
            </w:pPr>
            <w:r>
              <w:t>Controlled approach, reduced speed, appropriate stopping or compliant strategy</w:t>
            </w:r>
          </w:p>
        </w:tc>
      </w:tr>
      <w:tr>
        <w:tc>
          <w:tcPr>
            <w:tcW w:type="dxa" w:w="5400"/>
          </w:tcPr>
          <w:p>
            <w:pPr>
              <w:spacing w:after="0" w:before="0" w:line="240" w:lineRule="auto"/>
              <w:jc w:val="left"/>
            </w:pPr>
            <w:r>
              <w:t>Continuous welding</w:t>
            </w:r>
          </w:p>
        </w:tc>
        <w:tc>
          <w:tcPr>
            <w:tcW w:type="dxa" w:w="5400"/>
          </w:tcPr>
          <w:p>
            <w:pPr>
              <w:spacing w:after="0" w:before="0" w:line="240" w:lineRule="auto"/>
              <w:jc w:val="left"/>
            </w:pPr>
            <w:r>
              <w:t>Validated path speed and smooth trajectory continuity</w:t>
            </w:r>
          </w:p>
        </w:tc>
      </w:tr>
      <w:tr>
        <w:tc>
          <w:tcPr>
            <w:tcW w:type="dxa" w:w="5400"/>
          </w:tcPr>
          <w:p>
            <w:pPr>
              <w:spacing w:after="0" w:before="0" w:line="240" w:lineRule="auto"/>
              <w:jc w:val="left"/>
            </w:pPr>
            <w:r>
              <w:t>Adhesive dispensing around a corner</w:t>
            </w:r>
          </w:p>
        </w:tc>
        <w:tc>
          <w:tcPr>
            <w:tcW w:type="dxa" w:w="5400"/>
          </w:tcPr>
          <w:p>
            <w:pPr>
              <w:spacing w:after="0" w:before="0" w:line="240" w:lineRule="auto"/>
              <w:jc w:val="left"/>
            </w:pPr>
            <w:r>
              <w:t>Controlled blending that preserves bead geometry</w:t>
            </w:r>
          </w:p>
        </w:tc>
      </w:tr>
      <w:tr>
        <w:tc>
          <w:tcPr>
            <w:tcW w:type="dxa" w:w="5400"/>
          </w:tcPr>
          <w:p>
            <w:pPr>
              <w:spacing w:after="0" w:before="0" w:line="240" w:lineRule="auto"/>
              <w:jc w:val="left"/>
            </w:pPr>
            <w:r>
              <w:t>Vision inspection at a fixed location</w:t>
            </w:r>
          </w:p>
        </w:tc>
        <w:tc>
          <w:tcPr>
            <w:tcW w:type="dxa" w:w="5400"/>
          </w:tcPr>
          <w:p>
            <w:pPr>
              <w:spacing w:after="0" w:before="0" w:line="240" w:lineRule="auto"/>
              <w:jc w:val="left"/>
            </w:pPr>
            <w:r>
              <w:t>Stable positioning and suitable settling time</w:t>
            </w:r>
          </w:p>
        </w:tc>
      </w:tr>
      <w:tr>
        <w:tc>
          <w:tcPr>
            <w:tcW w:type="dxa" w:w="5400"/>
          </w:tcPr>
          <w:p>
            <w:pPr>
              <w:spacing w:after="0" w:before="0" w:line="240" w:lineRule="auto"/>
              <w:jc w:val="left"/>
            </w:pPr>
            <w:r>
              <w:t>High-speed bin picking</w:t>
            </w:r>
          </w:p>
        </w:tc>
        <w:tc>
          <w:tcPr>
            <w:tcW w:type="dxa" w:w="5400"/>
          </w:tcPr>
          <w:p>
            <w:pPr>
              <w:spacing w:after="0" w:before="0" w:line="240" w:lineRule="auto"/>
              <w:jc w:val="left"/>
            </w:pPr>
            <w:r>
              <w:t>Optimized trajectory with validated approach and collision clearance</w:t>
            </w:r>
          </w:p>
        </w:tc>
      </w:tr>
    </w:tbl>
    <w:p/>
    <w:p>
      <w:r>
        <w:t>The correct target is not maximum speed. It is the highest validated throughput that still satisfies process quality, equipment capability, and safety requirements.</w:t>
      </w:r>
    </w:p>
    <w:p>
      <w:pPr>
        <w:pStyle w:val="Heading2"/>
      </w:pPr>
      <w:r>
        <w:t>5. Blending: Smooth Motion Between Targets</w:t>
      </w:r>
    </w:p>
    <w:p>
      <w:pPr>
        <w:pStyle w:val="Heading3"/>
      </w:pPr>
      <w:r>
        <w:t>5.1 Definition</w:t>
      </w:r>
    </w:p>
    <w:p>
      <w:r>
        <w:t>Blending allows a robot to transition between consecutive motion commands without necessarily stopping at each programmed target.</w:t>
      </w:r>
    </w:p>
    <w:p>
      <w:r>
        <w:t>Consider a program with three targets:</w:t>
      </w:r>
    </w:p>
    <w:p>
      <w:pPr>
        <w:shd w:val="clear" w:color="auto" w:fill="F4F4F4"/>
        <w:spacing w:before="0" w:after="0" w:line="240" w:lineRule="auto"/>
        <w:ind w:left="216" w:right="216"/>
        <w:jc w:val="left"/>
      </w:pPr>
      <w:r>
        <w:rPr>
          <w:rFonts w:ascii="Consolas" w:hAnsi="Consolas"/>
          <w:color w:val="202020"/>
          <w:sz w:val="18"/>
        </w:rPr>
        <w:t>Start → Target A → Target B → Target C</w:t>
      </w:r>
    </w:p>
    <w:p/>
    <w:p>
      <w:r>
        <w:t>Without blending, the robot may decelerate to a stop at Target A, accelerate toward Target B, stop again, and repeat.</w:t>
      </w:r>
    </w:p>
    <w:p>
      <w:r>
        <w:t>With suitable blending, the controller can begin transitioning toward the next movement before reaching the exact programmed target.</w:t>
      </w:r>
    </w:p>
    <w:p>
      <w:r>
        <w:t>The result can be a smoother trajectory and shorter cycle time.</w:t>
      </w:r>
    </w:p>
    <w:p>
      <w:pPr>
        <w:pStyle w:val="Heading3"/>
      </w:pPr>
      <w:r>
        <w:t>5.2 What blending changes</w:t>
      </w:r>
    </w:p>
    <w:p>
      <w:r>
        <w:t>Blending may affect:</w:t>
      </w:r>
    </w:p>
    <w:p>
      <w:pPr>
        <w:pStyle w:val="ListBullet"/>
      </w:pPr>
      <w:r>
        <w:t>Whether the robot stops at a programmed target.</w:t>
      </w:r>
    </w:p>
    <w:p>
      <w:pPr>
        <w:pStyle w:val="ListBullet"/>
      </w:pPr>
      <w:r>
        <w:t>The shape of the path around a target.</w:t>
      </w:r>
    </w:p>
    <w:p>
      <w:pPr>
        <w:pStyle w:val="ListBullet"/>
      </w:pPr>
      <w:r>
        <w:t>The achievable speed through the transition.</w:t>
      </w:r>
    </w:p>
    <w:p>
      <w:pPr>
        <w:pStyle w:val="ListBullet"/>
      </w:pPr>
      <w:r>
        <w:t>Acceleration and deceleration behaviour.</w:t>
      </w:r>
    </w:p>
    <w:p>
      <w:pPr>
        <w:pStyle w:val="ListBullet"/>
      </w:pPr>
      <w:r>
        <w:t>The amount of time spent settling at intermediate positions.</w:t>
      </w:r>
    </w:p>
    <w:p>
      <w:pPr>
        <w:pStyle w:val="ListBullet"/>
      </w:pPr>
      <w:r>
        <w:t>Process quality near corners and transitions.</w:t>
      </w:r>
    </w:p>
    <w:p>
      <w:r>
        <w:t>Blending is not simply a speed setting. It changes how the controller plans the transition between movements.</w:t>
      </w:r>
    </w:p>
    <w:p>
      <w:r>
        <w:t>A blended robot may never pass through the exact programmed coordinates of an intermediate target. The permitted deviation depends on the controller's blending model and the programmed settings.</w:t>
      </w:r>
    </w:p>
    <w:p>
      <w:pPr>
        <w:pStyle w:val="Heading3"/>
      </w:pPr>
      <w:r>
        <w:t>5.3 Exact stop versus blended movement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Exact stop or fine point</w:t>
            </w:r>
          </w:p>
        </w:tc>
        <w:tc>
          <w:tcPr>
            <w:tcW w:type="dxa" w:w="3600"/>
            <w:shd w:val="clear" w:color="auto" w:fill="EEF2F7"/>
          </w:tcPr>
          <w:p>
            <w:pPr>
              <w:spacing w:after="0" w:before="0" w:line="240" w:lineRule="auto"/>
              <w:jc w:val="left"/>
            </w:pPr>
            <w:r>
              <w:rPr>
                <w:b/>
                <w:color w:val="1A2E4A"/>
              </w:rPr>
              <w:t>Blended or approximate movement</w:t>
            </w:r>
          </w:p>
        </w:tc>
      </w:tr>
      <w:tr>
        <w:tc>
          <w:tcPr>
            <w:tcW w:type="dxa" w:w="3600"/>
          </w:tcPr>
          <w:p>
            <w:pPr>
              <w:spacing w:after="0" w:before="0" w:line="240" w:lineRule="auto"/>
              <w:jc w:val="left"/>
            </w:pPr>
            <w:r>
              <w:t>Target passage</w:t>
            </w:r>
          </w:p>
        </w:tc>
        <w:tc>
          <w:tcPr>
            <w:tcW w:type="dxa" w:w="3600"/>
          </w:tcPr>
          <w:p>
            <w:pPr>
              <w:spacing w:after="0" w:before="0" w:line="240" w:lineRule="auto"/>
              <w:jc w:val="left"/>
            </w:pPr>
            <w:r>
              <w:t>Robot reaches the programmed target according to the controller's fine-point semantics</w:t>
            </w:r>
          </w:p>
        </w:tc>
        <w:tc>
          <w:tcPr>
            <w:tcW w:type="dxa" w:w="3600"/>
          </w:tcPr>
          <w:p>
            <w:pPr>
              <w:spacing w:after="0" w:before="0" w:line="240" w:lineRule="auto"/>
              <w:jc w:val="left"/>
            </w:pPr>
            <w:r>
              <w:t>Robot may pass near, but not exactly through, the programmed target</w:t>
            </w:r>
          </w:p>
        </w:tc>
      </w:tr>
      <w:tr>
        <w:tc>
          <w:tcPr>
            <w:tcW w:type="dxa" w:w="3600"/>
          </w:tcPr>
          <w:p>
            <w:pPr>
              <w:spacing w:after="0" w:before="0" w:line="240" w:lineRule="auto"/>
              <w:jc w:val="left"/>
            </w:pPr>
            <w:r>
              <w:t>Stopping behaviour</w:t>
            </w:r>
          </w:p>
        </w:tc>
        <w:tc>
          <w:tcPr>
            <w:tcW w:type="dxa" w:w="3600"/>
          </w:tcPr>
          <w:p>
            <w:pPr>
              <w:spacing w:after="0" w:before="0" w:line="240" w:lineRule="auto"/>
              <w:jc w:val="left"/>
            </w:pPr>
            <w:r>
              <w:t>Usually stops or reaches the specified fine-point condition</w:t>
            </w:r>
          </w:p>
        </w:tc>
        <w:tc>
          <w:tcPr>
            <w:tcW w:type="dxa" w:w="3600"/>
          </w:tcPr>
          <w:p>
            <w:pPr>
              <w:spacing w:after="0" w:before="0" w:line="240" w:lineRule="auto"/>
              <w:jc w:val="left"/>
            </w:pPr>
            <w:r>
              <w:t>Usually continues through the transition</w:t>
            </w:r>
          </w:p>
        </w:tc>
      </w:tr>
      <w:tr>
        <w:tc>
          <w:tcPr>
            <w:tcW w:type="dxa" w:w="3600"/>
          </w:tcPr>
          <w:p>
            <w:pPr>
              <w:spacing w:after="0" w:before="0" w:line="240" w:lineRule="auto"/>
              <w:jc w:val="left"/>
            </w:pPr>
            <w:r>
              <w:t>Cycle time</w:t>
            </w:r>
          </w:p>
        </w:tc>
        <w:tc>
          <w:tcPr>
            <w:tcW w:type="dxa" w:w="3600"/>
          </w:tcPr>
          <w:p>
            <w:pPr>
              <w:spacing w:after="0" w:before="0" w:line="240" w:lineRule="auto"/>
              <w:jc w:val="left"/>
            </w:pPr>
            <w:r>
              <w:t>Often longer</w:t>
            </w:r>
          </w:p>
        </w:tc>
        <w:tc>
          <w:tcPr>
            <w:tcW w:type="dxa" w:w="3600"/>
          </w:tcPr>
          <w:p>
            <w:pPr>
              <w:spacing w:after="0" w:before="0" w:line="240" w:lineRule="auto"/>
              <w:jc w:val="left"/>
            </w:pPr>
            <w:r>
              <w:t>Often shorter</w:t>
            </w:r>
          </w:p>
        </w:tc>
      </w:tr>
      <w:tr>
        <w:tc>
          <w:tcPr>
            <w:tcW w:type="dxa" w:w="3600"/>
          </w:tcPr>
          <w:p>
            <w:pPr>
              <w:spacing w:after="0" w:before="0" w:line="240" w:lineRule="auto"/>
              <w:jc w:val="left"/>
            </w:pPr>
            <w:r>
              <w:t>Path continuity</w:t>
            </w:r>
          </w:p>
        </w:tc>
        <w:tc>
          <w:tcPr>
            <w:tcW w:type="dxa" w:w="3600"/>
          </w:tcPr>
          <w:p>
            <w:pPr>
              <w:spacing w:after="0" w:before="0" w:line="240" w:lineRule="auto"/>
              <w:jc w:val="left"/>
            </w:pPr>
            <w:r>
              <w:t>Discontinuous velocity may occur at the stop</w:t>
            </w:r>
          </w:p>
        </w:tc>
        <w:tc>
          <w:tcPr>
            <w:tcW w:type="dxa" w:w="3600"/>
          </w:tcPr>
          <w:p>
            <w:pPr>
              <w:spacing w:after="0" w:before="0" w:line="240" w:lineRule="auto"/>
              <w:jc w:val="left"/>
            </w:pPr>
            <w:r>
              <w:t>Smoother transition is possible</w:t>
            </w:r>
          </w:p>
        </w:tc>
      </w:tr>
      <w:tr>
        <w:tc>
          <w:tcPr>
            <w:tcW w:type="dxa" w:w="3600"/>
          </w:tcPr>
          <w:p>
            <w:pPr>
              <w:spacing w:after="0" w:before="0" w:line="240" w:lineRule="auto"/>
              <w:jc w:val="left"/>
            </w:pPr>
            <w:r>
              <w:t>Best suited for</w:t>
            </w:r>
          </w:p>
        </w:tc>
        <w:tc>
          <w:tcPr>
            <w:tcW w:type="dxa" w:w="3600"/>
          </w:tcPr>
          <w:p>
            <w:pPr>
              <w:spacing w:after="0" w:before="0" w:line="240" w:lineRule="auto"/>
              <w:jc w:val="left"/>
            </w:pPr>
            <w:r>
              <w:t>Precise placement, insertion, inspection, defined process events</w:t>
            </w:r>
          </w:p>
        </w:tc>
        <w:tc>
          <w:tcPr>
            <w:tcW w:type="dxa" w:w="3600"/>
          </w:tcPr>
          <w:p>
            <w:pPr>
              <w:spacing w:after="0" w:before="0" w:line="240" w:lineRule="auto"/>
              <w:jc w:val="left"/>
            </w:pPr>
            <w:r>
              <w:t>Transfers and non-critical intermediate points</w:t>
            </w:r>
          </w:p>
        </w:tc>
      </w:tr>
      <w:tr>
        <w:tc>
          <w:tcPr>
            <w:tcW w:type="dxa" w:w="3600"/>
          </w:tcPr>
          <w:p>
            <w:pPr>
              <w:spacing w:after="0" w:before="0" w:line="240" w:lineRule="auto"/>
              <w:jc w:val="left"/>
            </w:pPr>
            <w:r>
              <w:t>Main concern</w:t>
            </w:r>
          </w:p>
        </w:tc>
        <w:tc>
          <w:tcPr>
            <w:tcW w:type="dxa" w:w="3600"/>
          </w:tcPr>
          <w:p>
            <w:pPr>
              <w:spacing w:after="0" w:before="0" w:line="240" w:lineRule="auto"/>
              <w:jc w:val="left"/>
            </w:pPr>
            <w:r>
              <w:t>Repeated stops can increase cycle time</w:t>
            </w:r>
          </w:p>
        </w:tc>
        <w:tc>
          <w:tcPr>
            <w:tcW w:type="dxa" w:w="3600"/>
          </w:tcPr>
          <w:p>
            <w:pPr>
              <w:spacing w:after="0" w:before="0" w:line="240" w:lineRule="auto"/>
              <w:jc w:val="left"/>
            </w:pPr>
            <w:r>
              <w:t>Path deviation may affect clearance or process quality</w:t>
            </w:r>
          </w:p>
        </w:tc>
      </w:tr>
    </w:tbl>
    <w:p/>
    <w:p>
      <w:r>
        <w:t>The exact meaning of “reaches the target” and “stops” is controller-specific. Fine-point settings can include tolerances and settling behaviour rather than an ideal mathematical stop at a perfectly exact point.</w:t>
      </w:r>
    </w:p>
    <w:p>
      <w:pPr>
        <w:pStyle w:val="Heading3"/>
      </w:pPr>
      <w:r>
        <w:t>5.4 Blending tolerance and zone size</w:t>
      </w:r>
    </w:p>
    <w:p>
      <w:r>
        <w:t>Controllers provide different ways to define an approximate transition around a target. These may use a zone size, radius, approximation tolerance, or proprietary motion parameter.</w:t>
      </w:r>
    </w:p>
    <w:p>
      <w:r>
        <w:t>In general:</w:t>
      </w:r>
    </w:p>
    <w:p>
      <w:pPr>
        <w:pStyle w:val="ListBullet"/>
      </w:pPr>
      <w:r>
        <w:t>A smaller permitted zone keeps the trajectory closer to the target and may require more deceleration.</w:t>
      </w:r>
    </w:p>
    <w:p>
      <w:pPr>
        <w:pStyle w:val="ListBullet"/>
      </w:pPr>
      <w:r>
        <w:t>A larger permitted zone can allow a smoother transition and higher throughput.</w:t>
      </w:r>
    </w:p>
    <w:p>
      <w:pPr>
        <w:pStyle w:val="ListBullet"/>
      </w:pPr>
      <w:r>
        <w:t>A large zone can cut corners substantially and may violate required process geometry or collision clearance.</w:t>
      </w:r>
    </w:p>
    <w:p>
      <w:r>
        <w:t>Do not assume the programmed zone value corresponds to an identical geometric radius on every controller. Its interpretation may depend on motion type, speed, robot configuration, and the controller's trajectory-planning algorithm.</w:t>
      </w:r>
    </w:p>
    <w:p>
      <w:pPr>
        <w:pStyle w:val="Heading3"/>
      </w:pPr>
      <w:r>
        <w:t>5.5 Blending is not always a perfect circular arc</w:t>
      </w:r>
    </w:p>
    <w:p>
      <w:r>
        <w:t>A common misconception is that blending always creates a circular arc around the programmed target.</w:t>
      </w:r>
    </w:p>
    <w:p>
      <w:r>
        <w:t>In practice, the controller may generate a trajectory using its own interpolation and approximation algorithms. The resulting path depends on the robot, motion commands, blend settings, and controller version.</w:t>
      </w:r>
    </w:p>
    <w:p>
      <w:r>
        <w:t>The essential point is that the intermediate target is allowed to be approximated within the controller's defined rules.</w:t>
      </w:r>
    </w:p>
    <w:p>
      <w:pPr>
        <w:pStyle w:val="Heading2"/>
      </w:pPr>
      <w:r>
        <w:t>6. How Blending Interacts With PTP, LIN, and CIRC</w:t>
      </w:r>
    </w:p>
    <w:p>
      <w:pPr>
        <w:pStyle w:val="Heading3"/>
      </w:pPr>
      <w:r>
        <w:t>6.1 PTP blending</w:t>
      </w:r>
    </w:p>
    <w:p>
      <w:r>
        <w:t>PTP moves primarily coordinate joint motion to reach the target configuration.</w:t>
      </w:r>
    </w:p>
    <w:p>
      <w:r>
        <w:t>When blending is enabled, the controller may transition between consecutive PTP moves without stopping at every intermediate configuration.</w:t>
      </w:r>
    </w:p>
    <w:p>
      <w:r>
        <w:t>This can improve cycle time for transfers, but the TCP path between targets should not be assumed to be a straight line or to preserve a specific clearance envelope automatically.</w:t>
      </w:r>
    </w:p>
    <w:p>
      <w:pPr>
        <w:pStyle w:val="Heading3"/>
      </w:pPr>
      <w:r>
        <w:t>6.2 LIN blending</w:t>
      </w:r>
    </w:p>
    <w:p>
      <w:r>
        <w:t>LIN commands are generally used when the TCP must follow a straight-line segment.</w:t>
      </w:r>
    </w:p>
    <w:p>
      <w:r>
        <w:t>If a LIN move ends at an intermediate point with blending enabled, the robot may begin transitioning into the next movement before reaching that point exactly.</w:t>
      </w:r>
    </w:p>
    <w:p>
      <w:r>
        <w:t>This means the path around the corner may deviate from the two ideal straight segments. The effect matters when the robot is following a weld seam, dispensing a bead, approaching a fixture, or moving close to an obstruction.</w:t>
      </w:r>
    </w:p>
    <w:p>
      <w:pPr>
        <w:pStyle w:val="Heading3"/>
      </w:pPr>
      <w:r>
        <w:t>6.3 CIRC blending</w:t>
      </w:r>
    </w:p>
    <w:p>
      <w:r>
        <w:t>CIRC commands generally define circular TCP motion using controller-specific geometric parameters.</w:t>
      </w:r>
    </w:p>
    <w:p>
      <w:r>
        <w:t>Blending before or after a circular movement may alter the transition between that arc and the neighbouring segment. The controller's rules determine how it maintains continuity and satisfies the programmed path constraints.</w:t>
      </w:r>
    </w:p>
    <w:p>
      <w:r>
        <w:t>Do not assume blending settings are interpreted identically for PTP, LIN, and CIRC.</w:t>
      </w:r>
    </w:p>
    <w:p>
      <w:pPr>
        <w:pStyle w:val="Heading2"/>
      </w:pPr>
      <w:r>
        <w:t>7. Velocity Profiles and Path Continuity</w:t>
      </w:r>
    </w:p>
    <w:p>
      <w:r>
        <w:t>A robot cannot instantly jump from zero speed to full speed. It must accelerate over time and decelerate when required.</w:t>
      </w:r>
    </w:p>
    <w:p>
      <w:r>
        <w:t>A simplified movement profile may look like this:</w:t>
      </w:r>
    </w:p>
    <w:p>
      <w:pPr>
        <w:shd w:val="clear" w:color="auto" w:fill="F4F4F4"/>
        <w:spacing w:before="0" w:after="0" w:line="240" w:lineRule="auto"/>
        <w:ind w:left="216" w:right="216"/>
        <w:jc w:val="left"/>
      </w:pPr>
      <w:r>
        <w:rPr>
          <w:rFonts w:ascii="Consolas" w:hAnsi="Consolas"/>
          <w:color w:val="202020"/>
          <w:sz w:val="18"/>
        </w:rPr>
        <w:t>Speed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__________</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|_________/              \_________</w:t>
      </w:r>
    </w:p>
    <w:p>
      <w:pPr>
        <w:shd w:val="clear" w:color="auto" w:fill="F4F4F4"/>
        <w:spacing w:before="0" w:after="0" w:line="240" w:lineRule="auto"/>
        <w:ind w:left="216" w:right="216"/>
        <w:jc w:val="left"/>
      </w:pPr>
      <w:r>
        <w:rPr>
          <w:rFonts w:ascii="Consolas" w:hAnsi="Consolas"/>
          <w:color w:val="202020"/>
          <w:sz w:val="18"/>
        </w:rPr>
        <w:t xml:space="preserve">  +------------------------------------→ Time</w:t>
      </w:r>
    </w:p>
    <w:p>
      <w:pPr>
        <w:shd w:val="clear" w:color="auto" w:fill="F4F4F4"/>
        <w:spacing w:before="0" w:after="0" w:line="240" w:lineRule="auto"/>
        <w:ind w:left="216" w:right="216"/>
        <w:jc w:val="left"/>
      </w:pPr>
      <w:r>
        <w:rPr>
          <w:rFonts w:ascii="Consolas" w:hAnsi="Consolas"/>
          <w:color w:val="202020"/>
          <w:sz w:val="18"/>
        </w:rPr>
        <w:t xml:space="preserve">       Acceleration    Deceleration</w:t>
      </w:r>
    </w:p>
    <w:p/>
    <w:p>
      <w:r>
        <w:t>For short movements, the robot may never reach the commanded maximum speed. It may spend the entire move accelerating and decelerating.</w:t>
      </w:r>
    </w:p>
    <w:p>
      <w:r>
        <w:t>For longer movements, the robot may reach a constant-speed region.</w:t>
      </w:r>
    </w:p>
    <w:p>
      <w:r>
        <w:t>Blending can reduce repeated stops and starts, but it cannot eliminate physical acceleration limits or every constraint imposed by the trajectory.</w:t>
      </w:r>
    </w:p>
    <w:p>
      <w:pPr>
        <w:pStyle w:val="Heading3"/>
      </w:pPr>
      <w:r>
        <w:t>7.1 Why a robot may slow down at a programmed speed</w:t>
      </w:r>
    </w:p>
    <w:p>
      <w:r>
        <w:t>A program may request 500 mm/s, but the actual speed can be lower because:</w:t>
      </w:r>
    </w:p>
    <w:p>
      <w:pPr>
        <w:pStyle w:val="ListBullet"/>
      </w:pPr>
      <w:r>
        <w:t>The movement is too short to reach the requested speed.</w:t>
      </w:r>
    </w:p>
    <w:p>
      <w:pPr>
        <w:pStyle w:val="ListBullet"/>
      </w:pPr>
      <w:r>
        <w:t>A nearby target requires deceleration.</w:t>
      </w:r>
    </w:p>
    <w:p>
      <w:pPr>
        <w:pStyle w:val="ListBullet"/>
      </w:pPr>
      <w:r>
        <w:t>The blend zone is too restrictive for continuous motion.</w:t>
      </w:r>
    </w:p>
    <w:p>
      <w:pPr>
        <w:pStyle w:val="ListBullet"/>
      </w:pPr>
      <w:r>
        <w:t>A joint approaches its velocity or acceleration limit.</w:t>
      </w:r>
    </w:p>
    <w:p>
      <w:pPr>
        <w:pStyle w:val="ListBullet"/>
      </w:pPr>
      <w:r>
        <w:t>The trajectory approaches a singularity.</w:t>
      </w:r>
    </w:p>
    <w:p>
      <w:pPr>
        <w:pStyle w:val="ListBullet"/>
      </w:pPr>
      <w:r>
        <w:t>The payload or tool data restricts dynamic performance.</w:t>
      </w:r>
    </w:p>
    <w:p>
      <w:pPr>
        <w:pStyle w:val="ListBullet"/>
      </w:pPr>
      <w:r>
        <w:t>An external axis is limiting coordinated motion.</w:t>
      </w:r>
    </w:p>
    <w:p>
      <w:pPr>
        <w:pStyle w:val="ListBullet"/>
      </w:pPr>
      <w:r>
        <w:t>A safety-rated speed restriction or operating mode imposes a lower limit.</w:t>
      </w:r>
    </w:p>
    <w:p>
      <w:pPr>
        <w:pStyle w:val="ListBullet"/>
      </w:pPr>
      <w:r>
        <w:t>The controller's motion planner prioritizes trajectory constraints.</w:t>
      </w:r>
    </w:p>
    <w:p>
      <w:r>
        <w:t>Diagnose the actual cause before changing parameters.</w:t>
      </w:r>
    </w:p>
    <w:p>
      <w:pPr>
        <w:pStyle w:val="Heading2"/>
      </w:pPr>
      <w:r>
        <w:t>8. Cycle Time Optimization</w:t>
      </w:r>
    </w:p>
    <w:p>
      <w:r>
        <w:t>Robot cycle time is the elapsed time needed to complete the required operation or cycle. It is not determined by programmed speed alone.</w:t>
      </w:r>
    </w:p>
    <w:p>
      <w:r>
        <w:t>Important contributors include:</w:t>
      </w:r>
    </w:p>
    <w:p>
      <w:pPr>
        <w:pStyle w:val="ListBullet"/>
      </w:pPr>
      <w:r>
        <w:t>Distance travelled.</w:t>
      </w:r>
    </w:p>
    <w:p>
      <w:pPr>
        <w:pStyle w:val="ListBullet"/>
      </w:pPr>
      <w:r>
        <w:t>Acceleration and deceleration.</w:t>
      </w:r>
    </w:p>
    <w:p>
      <w:pPr>
        <w:pStyle w:val="ListBullet"/>
      </w:pPr>
      <w:r>
        <w:t>Time spent at intermediate stops.</w:t>
      </w:r>
    </w:p>
    <w:p>
      <w:pPr>
        <w:pStyle w:val="ListBullet"/>
      </w:pPr>
      <w:r>
        <w:t>Blending and trajectory geometry.</w:t>
      </w:r>
    </w:p>
    <w:p>
      <w:pPr>
        <w:pStyle w:val="ListBullet"/>
      </w:pPr>
      <w:r>
        <w:t>Gripper opening and closing time.</w:t>
      </w:r>
    </w:p>
    <w:p>
      <w:pPr>
        <w:pStyle w:val="ListBullet"/>
      </w:pPr>
      <w:r>
        <w:t>Sensor confirmation and PLC handshake time.</w:t>
      </w:r>
    </w:p>
    <w:p>
      <w:pPr>
        <w:pStyle w:val="ListBullet"/>
      </w:pPr>
      <w:r>
        <w:t>Fixture clamping and unclamping.</w:t>
      </w:r>
    </w:p>
    <w:p>
      <w:pPr>
        <w:pStyle w:val="ListBullet"/>
      </w:pPr>
      <w:r>
        <w:t>Welding, dispensing, machining, or inspection duration.</w:t>
      </w:r>
    </w:p>
    <w:p>
      <w:pPr>
        <w:pStyle w:val="ListBullet"/>
      </w:pPr>
      <w:r>
        <w:t>Waiting for another robot or machine.</w:t>
      </w:r>
    </w:p>
    <w:p>
      <w:pPr>
        <w:pStyle w:val="ListBullet"/>
      </w:pPr>
      <w:r>
        <w:t>Safety and process interlocks.</w:t>
      </w:r>
    </w:p>
    <w:p>
      <w:pPr>
        <w:pStyle w:val="Heading3"/>
      </w:pPr>
      <w:r>
        <w:t>8.1 Example: transfer operation</w:t>
      </w:r>
    </w:p>
    <w:p>
      <w:r>
        <w:t>Assume a robot moves between two stations, with multiple intermediate targets.</w:t>
      </w:r>
    </w:p>
    <w:p>
      <w:r>
        <w:t>If the robot stops at every target, each stop may introduce deceleration, settling, and reacceleration time.</w:t>
      </w:r>
    </w:p>
    <w:p>
      <w:r>
        <w:t>If those targets are only intended to guide the transfer and are not mandatory stopping points, suitable blending may reduce cycle time.</w:t>
      </w:r>
    </w:p>
    <w:p>
      <w:r>
        <w:t>However, if a target represents a required insertion position, inspection point, or process trigger, blending may be inappropriate.</w:t>
      </w:r>
    </w:p>
    <w:p>
      <w:pPr>
        <w:pStyle w:val="Heading3"/>
      </w:pPr>
      <w:r>
        <w:t>8.2 A disciplined optimization method</w:t>
      </w:r>
    </w:p>
    <w:p>
      <w:pPr>
        <w:tabs>
          <w:tab w:pos="403" w:val="left"/>
        </w:tabs>
        <w:spacing w:after="40" w:line="276" w:lineRule="auto"/>
        <w:ind w:left="403" w:hanging="403"/>
        <w:jc w:val="left"/>
      </w:pPr>
      <w:r>
        <w:rPr>
          <w:color w:val="1A2E4A"/>
        </w:rPr>
        <w:t>1.</w:t>
        <w:tab/>
      </w:r>
      <w:r>
        <w:t>Measure the existing cycle time.</w:t>
      </w:r>
    </w:p>
    <w:p>
      <w:pPr>
        <w:tabs>
          <w:tab w:pos="403" w:val="left"/>
        </w:tabs>
        <w:spacing w:after="40" w:line="276" w:lineRule="auto"/>
        <w:ind w:left="403" w:hanging="403"/>
        <w:jc w:val="left"/>
      </w:pPr>
      <w:r>
        <w:rPr>
          <w:color w:val="1A2E4A"/>
        </w:rPr>
        <w:t>2.</w:t>
        <w:tab/>
      </w:r>
      <w:r>
        <w:t>Separate robot movement time from waits, process time, and interlocks.</w:t>
      </w:r>
    </w:p>
    <w:p>
      <w:pPr>
        <w:tabs>
          <w:tab w:pos="403" w:val="left"/>
        </w:tabs>
        <w:spacing w:after="40" w:line="276" w:lineRule="auto"/>
        <w:ind w:left="403" w:hanging="403"/>
        <w:jc w:val="left"/>
      </w:pPr>
      <w:r>
        <w:rPr>
          <w:color w:val="1A2E4A"/>
        </w:rPr>
        <w:t>3.</w:t>
        <w:tab/>
      </w:r>
      <w:r>
        <w:t>Identify unnecessary stops and repeated acceleration phases.</w:t>
      </w:r>
    </w:p>
    <w:p>
      <w:pPr>
        <w:tabs>
          <w:tab w:pos="403" w:val="left"/>
        </w:tabs>
        <w:spacing w:after="40" w:line="276" w:lineRule="auto"/>
        <w:ind w:left="403" w:hanging="403"/>
        <w:jc w:val="left"/>
      </w:pPr>
      <w:r>
        <w:rPr>
          <w:color w:val="1A2E4A"/>
        </w:rPr>
        <w:t>4.</w:t>
        <w:tab/>
      </w:r>
      <w:r>
        <w:t>Determine which intermediate targets must be reached precisely.</w:t>
      </w:r>
    </w:p>
    <w:p>
      <w:pPr>
        <w:tabs>
          <w:tab w:pos="403" w:val="left"/>
        </w:tabs>
        <w:spacing w:after="40" w:line="276" w:lineRule="auto"/>
        <w:ind w:left="403" w:hanging="403"/>
        <w:jc w:val="left"/>
      </w:pPr>
      <w:r>
        <w:rPr>
          <w:color w:val="1A2E4A"/>
        </w:rPr>
        <w:t>5.</w:t>
        <w:tab/>
      </w:r>
      <w:r>
        <w:t>Review blend settings, path geometry, payload, and robot configuration.</w:t>
      </w:r>
    </w:p>
    <w:p>
      <w:pPr>
        <w:tabs>
          <w:tab w:pos="403" w:val="left"/>
        </w:tabs>
        <w:spacing w:after="40" w:line="276" w:lineRule="auto"/>
        <w:ind w:left="403" w:hanging="403"/>
        <w:jc w:val="left"/>
      </w:pPr>
      <w:r>
        <w:rPr>
          <w:color w:val="1A2E4A"/>
        </w:rPr>
        <w:t>6.</w:t>
        <w:tab/>
      </w:r>
      <w:r>
        <w:t>Modify one parameter or trajectory feature at a time.</w:t>
      </w:r>
    </w:p>
    <w:p>
      <w:pPr>
        <w:tabs>
          <w:tab w:pos="403" w:val="left"/>
        </w:tabs>
        <w:spacing w:after="40" w:line="276" w:lineRule="auto"/>
        <w:ind w:left="403" w:hanging="403"/>
        <w:jc w:val="left"/>
      </w:pPr>
      <w:r>
        <w:rPr>
          <w:color w:val="1A2E4A"/>
        </w:rPr>
        <w:t>7.</w:t>
        <w:tab/>
      </w:r>
      <w:r>
        <w:t>Validate the actual path, speed, process quality, and clearances.</w:t>
      </w:r>
    </w:p>
    <w:p>
      <w:pPr>
        <w:tabs>
          <w:tab w:pos="403" w:val="left"/>
        </w:tabs>
        <w:spacing w:after="40" w:line="276" w:lineRule="auto"/>
        <w:ind w:left="403" w:hanging="403"/>
        <w:jc w:val="left"/>
      </w:pPr>
      <w:r>
        <w:rPr>
          <w:color w:val="1A2E4A"/>
        </w:rPr>
        <w:t>8.</w:t>
        <w:tab/>
      </w:r>
      <w:r>
        <w:t>Compare the new cycle time with the original baseline.</w:t>
      </w:r>
    </w:p>
    <w:p>
      <w:pPr>
        <w:tabs>
          <w:tab w:pos="403" w:val="left"/>
        </w:tabs>
        <w:spacing w:after="40" w:line="276" w:lineRule="auto"/>
        <w:ind w:left="403" w:hanging="403"/>
        <w:jc w:val="left"/>
      </w:pPr>
      <w:r>
        <w:rPr>
          <w:color w:val="1A2E4A"/>
        </w:rPr>
        <w:t>9.</w:t>
        <w:tab/>
      </w:r>
      <w:r>
        <w:t>Record the approved program revision and settings.</w:t>
      </w:r>
    </w:p>
    <w:p>
      <w:r>
        <w:t>The goal is to remove unnecessary motion time without removing necessary process or safety constraints.</w:t>
      </w:r>
    </w:p>
    <w:p>
      <w:pPr>
        <w:pStyle w:val="Heading2"/>
      </w:pPr>
      <w:r>
        <w:t>9. Industrial Applications</w:t>
      </w:r>
    </w:p>
    <w:p>
      <w:pPr>
        <w:pStyle w:val="Heading3"/>
      </w:pPr>
      <w:r>
        <w:t>9.1 Welding</w:t>
      </w:r>
    </w:p>
    <w:p>
      <w:r>
        <w:t>Welding commonly requires a controlled TCP path and a validated process speed.</w:t>
      </w:r>
    </w:p>
    <w:p>
      <w:r>
        <w:t>Excessive speed variation may affect bead formation, penetration, heat input, and consistency. Abrupt changes near corners can produce defects or uneven weld geometry.</w:t>
      </w:r>
    </w:p>
    <w:p>
      <w:r>
        <w:t>Use blending only when the resulting trajectory and welding parameters remain within the process requirements.</w:t>
      </w:r>
    </w:p>
    <w:p>
      <w:pPr>
        <w:pStyle w:val="Heading3"/>
      </w:pPr>
      <w:r>
        <w:t>9.2 Adhesive dispensing and sealing</w:t>
      </w:r>
    </w:p>
    <w:p>
      <w:r>
        <w:t>Dispensing often requires continuous motion to maintain a consistent bead.</w:t>
      </w:r>
    </w:p>
    <w:p>
      <w:r>
        <w:t>Stopping at every intermediate target can cause excess material, gaps, or local buildup. Blending can improve continuity, but excessive corner rounding may move the nozzle away from the intended seam.</w:t>
      </w:r>
    </w:p>
    <w:p>
      <w:r>
        <w:t>The robot trajectory, dispenser flow rate, nozzle geometry, and material behaviour must be considered together.</w:t>
      </w:r>
    </w:p>
    <w:p>
      <w:pPr>
        <w:pStyle w:val="Heading3"/>
      </w:pPr>
      <w:r>
        <w:t>9.3 Pick-and-place</w:t>
      </w:r>
    </w:p>
    <w:p>
      <w:r>
        <w:t>A pick-and-place cycle usually contains transfer segments and precision segments.</w:t>
      </w:r>
    </w:p>
    <w:p>
      <w:pPr>
        <w:pStyle w:val="ListBullet"/>
      </w:pPr>
      <w:r>
        <w:t>Transfer between clear locations: blending may be useful.</w:t>
      </w:r>
    </w:p>
    <w:p>
      <w:pPr>
        <w:pStyle w:val="ListBullet"/>
      </w:pPr>
      <w:r>
        <w:t>Final approach to the part: reduced speed may be appropriate.</w:t>
      </w:r>
    </w:p>
    <w:p>
      <w:pPr>
        <w:pStyle w:val="ListBullet"/>
      </w:pPr>
      <w:r>
        <w:t>Gripper engagement: the robot may need a defined target and confirmed process condition.</w:t>
      </w:r>
    </w:p>
    <w:p>
      <w:pPr>
        <w:pStyle w:val="ListBullet"/>
      </w:pPr>
      <w:r>
        <w:t>Withdrawal: motion can be optimized after the part is securely held.</w:t>
      </w:r>
    </w:p>
    <w:p>
      <w:r>
        <w:t>Blending should never cause the robot to clip a fixture, collide with a part, or pass through an unsafe region.</w:t>
      </w:r>
    </w:p>
    <w:p>
      <w:pPr>
        <w:pStyle w:val="Heading3"/>
      </w:pPr>
      <w:r>
        <w:t>9.4 Inspection and measurement</w:t>
      </w:r>
    </w:p>
    <w:p>
      <w:r>
        <w:t>Inspection may require a stable pose, controlled orientation, and limited vibration.</w:t>
      </w:r>
    </w:p>
    <w:p>
      <w:r>
        <w:t>A robot that moves quickly but begins measuring before it settles can produce unreliable readings. The process may require a fine-point movement, a defined settling interval, or a controller and sensor synchronization strategy.</w:t>
      </w:r>
    </w:p>
    <w:p>
      <w:pPr>
        <w:pStyle w:val="Heading2"/>
      </w:pPr>
      <w:r>
        <w:t>10. Safety and Commissioning</w:t>
      </w:r>
    </w:p>
    <w:p>
      <w:r>
        <w:t>Speed and blending changes can alter the robot's trajectory and stopping behaviour. A previously safe path may become unsafe after the blend zone or motion speed is changed.</w:t>
      </w:r>
    </w:p>
    <w:p>
      <w:r>
        <w:t>During commissioning or program modification:</w:t>
      </w:r>
    </w:p>
    <w:p>
      <w:pPr>
        <w:pStyle w:val="ListBullet"/>
      </w:pPr>
      <w:r>
        <w:t>Use the approved commissioning procedure and appropriate operating mode.</w:t>
      </w:r>
    </w:p>
    <w:p>
      <w:pPr>
        <w:pStyle w:val="ListBullet"/>
      </w:pPr>
      <w:r>
        <w:t>Apply reduced speed where required by the procedure.</w:t>
      </w:r>
    </w:p>
    <w:p>
      <w:pPr>
        <w:pStyle w:val="ListBullet"/>
      </w:pPr>
      <w:r>
        <w:t>Verify the complete path, including blended corners and tool orientation.</w:t>
      </w:r>
    </w:p>
    <w:p>
      <w:pPr>
        <w:pStyle w:val="ListBullet"/>
      </w:pPr>
      <w:r>
        <w:t>Confirm tool, payload, and centre-of-gravity data.</w:t>
      </w:r>
    </w:p>
    <w:p>
      <w:pPr>
        <w:pStyle w:val="ListBullet"/>
      </w:pPr>
      <w:r>
        <w:t>Check clearances against fixtures, cables, hoses, and other equipment.</w:t>
      </w:r>
    </w:p>
    <w:p>
      <w:pPr>
        <w:pStyle w:val="ListBullet"/>
      </w:pPr>
      <w:r>
        <w:t>Validate collision detection and stopping behaviour according to the manufacturer's instructions.</w:t>
      </w:r>
    </w:p>
    <w:p>
      <w:pPr>
        <w:pStyle w:val="ListBullet"/>
      </w:pPr>
      <w:r>
        <w:t>Use safety-rated speed monitoring or other protective functions where required by the risk assessment and installed safety architecture.</w:t>
      </w:r>
    </w:p>
    <w:p>
      <w:pPr>
        <w:pStyle w:val="ListBullet"/>
      </w:pPr>
      <w:r>
        <w:t>Confirm that changes do not defeat safeguards or create unsafe access conditions.</w:t>
      </w:r>
    </w:p>
    <w:p>
      <w:r>
        <w:t>Never bypass safety-rated limits, interlocks, guards, or protective stops to obtain a shorter cycle time. A productivity improvement that creates a collision or exposure hazard is not an improvement.</w:t>
      </w:r>
    </w:p>
    <w:p>
      <w:pPr>
        <w:pStyle w:val="Heading2"/>
      </w:pPr>
      <w:r>
        <w:t>11. Manufacturer Terminology</w:t>
      </w:r>
    </w:p>
    <w:p>
      <w:r>
        <w:t>Different robot manufacturers expose similar concepts through different names and programming conventions.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 or platform</w:t>
            </w:r>
          </w:p>
        </w:tc>
        <w:tc>
          <w:tcPr>
            <w:tcW w:type="dxa" w:w="3600"/>
            <w:shd w:val="clear" w:color="auto" w:fill="EEF2F7"/>
          </w:tcPr>
          <w:p>
            <w:pPr>
              <w:spacing w:after="0" w:before="0" w:line="240" w:lineRule="auto"/>
              <w:jc w:val="left"/>
            </w:pPr>
            <w:r>
              <w:rPr>
                <w:b/>
                <w:color w:val="1A2E4A"/>
              </w:rPr>
              <w:t>Common terminology or concept</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FANUC</w:t>
            </w:r>
          </w:p>
        </w:tc>
        <w:tc>
          <w:tcPr>
            <w:tcW w:type="dxa" w:w="3600"/>
          </w:tcPr>
          <w:p>
            <w:pPr>
              <w:spacing w:after="0" w:before="0" w:line="240" w:lineRule="auto"/>
              <w:jc w:val="left"/>
            </w:pPr>
            <w:r>
              <w:rPr>
                <w:rFonts w:ascii="Consolas" w:hAnsi="Consolas"/>
                <w:color w:val="333333"/>
                <w:sz w:val="19"/>
                <w:shd w:val="clear" w:color="auto" w:fill="EFEFEF"/>
              </w:rPr>
              <w:t>FINE</w:t>
            </w:r>
            <w:r>
              <w:t xml:space="preserve">, </w:t>
            </w:r>
            <w:r>
              <w:rPr>
                <w:rFonts w:ascii="Consolas" w:hAnsi="Consolas"/>
                <w:color w:val="333333"/>
                <w:sz w:val="19"/>
                <w:shd w:val="clear" w:color="auto" w:fill="EFEFEF"/>
              </w:rPr>
              <w:t>CNT</w:t>
            </w:r>
          </w:p>
        </w:tc>
        <w:tc>
          <w:tcPr>
            <w:tcW w:type="dxa" w:w="3600"/>
          </w:tcPr>
          <w:p>
            <w:pPr>
              <w:spacing w:after="0" w:before="0" w:line="240" w:lineRule="auto"/>
              <w:jc w:val="left"/>
            </w:pPr>
            <w:r>
              <w:t>Exact-point versus continuous or approximate motion behaviour</w:t>
            </w:r>
          </w:p>
        </w:tc>
      </w:tr>
      <w:tr>
        <w:tc>
          <w:tcPr>
            <w:tcW w:type="dxa" w:w="3600"/>
          </w:tcPr>
          <w:p>
            <w:pPr>
              <w:spacing w:after="0" w:before="0" w:line="240" w:lineRule="auto"/>
              <w:jc w:val="left"/>
            </w:pPr>
            <w:r>
              <w:t>KUKA</w:t>
            </w:r>
          </w:p>
        </w:tc>
        <w:tc>
          <w:tcPr>
            <w:tcW w:type="dxa" w:w="3600"/>
          </w:tcPr>
          <w:p>
            <w:pPr>
              <w:spacing w:after="0" w:before="0" w:line="240" w:lineRule="auto"/>
              <w:jc w:val="left"/>
            </w:pPr>
            <w:r>
              <w:t>Fine-point and approximation motion</w:t>
            </w:r>
          </w:p>
        </w:tc>
        <w:tc>
          <w:tcPr>
            <w:tcW w:type="dxa" w:w="3600"/>
          </w:tcPr>
          <w:p>
            <w:pPr>
              <w:spacing w:after="0" w:before="0" w:line="240" w:lineRule="auto"/>
              <w:jc w:val="left"/>
            </w:pPr>
            <w:r>
              <w:t>Approximation behaviour depends on controller generation and settings</w:t>
            </w:r>
          </w:p>
        </w:tc>
      </w:tr>
      <w:tr>
        <w:tc>
          <w:tcPr>
            <w:tcW w:type="dxa" w:w="3600"/>
          </w:tcPr>
          <w:p>
            <w:pPr>
              <w:spacing w:after="0" w:before="0" w:line="240" w:lineRule="auto"/>
              <w:jc w:val="left"/>
            </w:pPr>
            <w:r>
              <w:t>ABB</w:t>
            </w:r>
          </w:p>
        </w:tc>
        <w:tc>
          <w:tcPr>
            <w:tcW w:type="dxa" w:w="3600"/>
          </w:tcPr>
          <w:p>
            <w:pPr>
              <w:spacing w:after="0" w:before="0" w:line="240" w:lineRule="auto"/>
              <w:jc w:val="left"/>
            </w:pPr>
            <w:r>
              <w:rPr>
                <w:rFonts w:ascii="Consolas" w:hAnsi="Consolas"/>
                <w:color w:val="333333"/>
                <w:sz w:val="19"/>
                <w:shd w:val="clear" w:color="auto" w:fill="EFEFEF"/>
              </w:rPr>
              <w:t>fine</w:t>
            </w:r>
            <w:r>
              <w:t xml:space="preserve">, zone data such as </w:t>
            </w:r>
            <w:r>
              <w:rPr>
                <w:rFonts w:ascii="Consolas" w:hAnsi="Consolas"/>
                <w:color w:val="333333"/>
                <w:sz w:val="19"/>
                <w:shd w:val="clear" w:color="auto" w:fill="EFEFEF"/>
              </w:rPr>
              <w:t>z1</w:t>
            </w:r>
            <w:r>
              <w:t xml:space="preserve"> or </w:t>
            </w:r>
            <w:r>
              <w:rPr>
                <w:rFonts w:ascii="Consolas" w:hAnsi="Consolas"/>
                <w:color w:val="333333"/>
                <w:sz w:val="19"/>
                <w:shd w:val="clear" w:color="auto" w:fill="EFEFEF"/>
              </w:rPr>
              <w:t>z10</w:t>
            </w:r>
          </w:p>
        </w:tc>
        <w:tc>
          <w:tcPr>
            <w:tcW w:type="dxa" w:w="3600"/>
          </w:tcPr>
          <w:p>
            <w:pPr>
              <w:spacing w:after="0" w:before="0" w:line="240" w:lineRule="auto"/>
              <w:jc w:val="left"/>
            </w:pPr>
            <w:r>
              <w:t>Fine-point and zone-based path behaviour</w:t>
            </w:r>
          </w:p>
        </w:tc>
      </w:tr>
      <w:tr>
        <w:tc>
          <w:tcPr>
            <w:tcW w:type="dxa" w:w="3600"/>
          </w:tcPr>
          <w:p>
            <w:pPr>
              <w:spacing w:after="0" w:before="0" w:line="240" w:lineRule="auto"/>
              <w:jc w:val="left"/>
            </w:pPr>
            <w:r>
              <w:t>Other robot platforms</w:t>
            </w:r>
          </w:p>
        </w:tc>
        <w:tc>
          <w:tcPr>
            <w:tcW w:type="dxa" w:w="3600"/>
          </w:tcPr>
          <w:p>
            <w:pPr>
              <w:spacing w:after="0" w:before="0" w:line="240" w:lineRule="auto"/>
              <w:jc w:val="left"/>
            </w:pPr>
            <w:r>
              <w:t>Zone, blend, approximation, corner rounding</w:t>
            </w:r>
          </w:p>
        </w:tc>
        <w:tc>
          <w:tcPr>
            <w:tcW w:type="dxa" w:w="3600"/>
          </w:tcPr>
          <w:p>
            <w:pPr>
              <w:spacing w:after="0" w:before="0" w:line="240" w:lineRule="auto"/>
              <w:jc w:val="left"/>
            </w:pPr>
            <w:r>
              <w:t>Names, units, and geometric meanings vary</w:t>
            </w:r>
          </w:p>
        </w:tc>
      </w:tr>
    </w:tbl>
    <w:p/>
    <w:p>
      <w:r>
        <w:t>These are examples, not universal syntax instructions. Check the programming manual for the installed robot controller before modifying production code.</w:t>
      </w:r>
    </w:p>
    <w:p>
      <w:pPr>
        <w:pStyle w:val="Heading2"/>
      </w:pPr>
      <w:r>
        <w:t>12. Troubleshooting Speed and Blending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Cycle time is too high</w:t>
            </w:r>
          </w:p>
        </w:tc>
        <w:tc>
          <w:tcPr>
            <w:tcW w:type="dxa" w:w="3600"/>
          </w:tcPr>
          <w:p>
            <w:pPr>
              <w:spacing w:after="0" w:before="0" w:line="240" w:lineRule="auto"/>
              <w:jc w:val="left"/>
            </w:pPr>
            <w:r>
              <w:t>Too many exact stops, short segments, low speed settings, excessive waits</w:t>
            </w:r>
          </w:p>
        </w:tc>
        <w:tc>
          <w:tcPr>
            <w:tcW w:type="dxa" w:w="3600"/>
          </w:tcPr>
          <w:p>
            <w:pPr>
              <w:spacing w:after="0" w:before="0" w:line="240" w:lineRule="auto"/>
              <w:jc w:val="left"/>
            </w:pPr>
            <w:r>
              <w:t>Review motion sequence and separate motion time from PLC or process waiting</w:t>
            </w:r>
          </w:p>
        </w:tc>
      </w:tr>
      <w:tr>
        <w:tc>
          <w:tcPr>
            <w:tcW w:type="dxa" w:w="3600"/>
          </w:tcPr>
          <w:p>
            <w:pPr>
              <w:spacing w:after="0" w:before="0" w:line="240" w:lineRule="auto"/>
              <w:jc w:val="left"/>
            </w:pPr>
            <w:r>
              <w:t>Robot cuts a corner</w:t>
            </w:r>
          </w:p>
        </w:tc>
        <w:tc>
          <w:tcPr>
            <w:tcW w:type="dxa" w:w="3600"/>
          </w:tcPr>
          <w:p>
            <w:pPr>
              <w:spacing w:after="0" w:before="0" w:line="240" w:lineRule="auto"/>
              <w:jc w:val="left"/>
            </w:pPr>
            <w:r>
              <w:t>Blend zone too large, approximation enabled</w:t>
            </w:r>
          </w:p>
        </w:tc>
        <w:tc>
          <w:tcPr>
            <w:tcW w:type="dxa" w:w="3600"/>
          </w:tcPr>
          <w:p>
            <w:pPr>
              <w:spacing w:after="0" w:before="0" w:line="240" w:lineRule="auto"/>
              <w:jc w:val="left"/>
            </w:pPr>
            <w:r>
              <w:t>Review the programmed target and controller-specific blend settings</w:t>
            </w:r>
          </w:p>
        </w:tc>
      </w:tr>
      <w:tr>
        <w:tc>
          <w:tcPr>
            <w:tcW w:type="dxa" w:w="3600"/>
          </w:tcPr>
          <w:p>
            <w:pPr>
              <w:spacing w:after="0" w:before="0" w:line="240" w:lineRule="auto"/>
              <w:jc w:val="left"/>
            </w:pPr>
            <w:r>
              <w:t>Robot stops at every target</w:t>
            </w:r>
          </w:p>
        </w:tc>
        <w:tc>
          <w:tcPr>
            <w:tcW w:type="dxa" w:w="3600"/>
          </w:tcPr>
          <w:p>
            <w:pPr>
              <w:spacing w:after="0" w:before="0" w:line="240" w:lineRule="auto"/>
              <w:jc w:val="left"/>
            </w:pPr>
            <w:r>
              <w:t>Fine-point instructions, incompatible motion transitions, restrictive path constraints</w:t>
            </w:r>
          </w:p>
        </w:tc>
        <w:tc>
          <w:tcPr>
            <w:tcW w:type="dxa" w:w="3600"/>
          </w:tcPr>
          <w:p>
            <w:pPr>
              <w:spacing w:after="0" w:before="0" w:line="240" w:lineRule="auto"/>
              <w:jc w:val="left"/>
            </w:pPr>
            <w:r>
              <w:t>Inspect motion commands and controller diagnostics</w:t>
            </w:r>
          </w:p>
        </w:tc>
      </w:tr>
      <w:tr>
        <w:tc>
          <w:tcPr>
            <w:tcW w:type="dxa" w:w="3600"/>
          </w:tcPr>
          <w:p>
            <w:pPr>
              <w:spacing w:after="0" w:before="0" w:line="240" w:lineRule="auto"/>
              <w:jc w:val="left"/>
            </w:pPr>
            <w:r>
              <w:t>Robot slows unexpectedly</w:t>
            </w:r>
          </w:p>
        </w:tc>
        <w:tc>
          <w:tcPr>
            <w:tcW w:type="dxa" w:w="3600"/>
          </w:tcPr>
          <w:p>
            <w:pPr>
              <w:spacing w:after="0" w:before="0" w:line="240" w:lineRule="auto"/>
              <w:jc w:val="left"/>
            </w:pPr>
            <w:r>
              <w:t>Joint limit, singularity, payload restriction, safety restriction, short move</w:t>
            </w:r>
          </w:p>
        </w:tc>
        <w:tc>
          <w:tcPr>
            <w:tcW w:type="dxa" w:w="3600"/>
          </w:tcPr>
          <w:p>
            <w:pPr>
              <w:spacing w:after="0" w:before="0" w:line="240" w:lineRule="auto"/>
              <w:jc w:val="left"/>
            </w:pPr>
            <w:r>
              <w:t>Check controller messages, actual speed, payload data, and trajectory</w:t>
            </w:r>
          </w:p>
        </w:tc>
      </w:tr>
      <w:tr>
        <w:tc>
          <w:tcPr>
            <w:tcW w:type="dxa" w:w="3600"/>
          </w:tcPr>
          <w:p>
            <w:pPr>
              <w:spacing w:after="0" w:before="0" w:line="240" w:lineRule="auto"/>
              <w:jc w:val="left"/>
            </w:pPr>
            <w:r>
              <w:t>Vibration during movement</w:t>
            </w:r>
          </w:p>
        </w:tc>
        <w:tc>
          <w:tcPr>
            <w:tcW w:type="dxa" w:w="3600"/>
          </w:tcPr>
          <w:p>
            <w:pPr>
              <w:spacing w:after="0" w:before="0" w:line="240" w:lineRule="auto"/>
              <w:jc w:val="left"/>
            </w:pPr>
            <w:r>
              <w:t>Aggressive acceleration, high jerk, incorrect payload data, mechanical looseness</w:t>
            </w:r>
          </w:p>
        </w:tc>
        <w:tc>
          <w:tcPr>
            <w:tcW w:type="dxa" w:w="3600"/>
          </w:tcPr>
          <w:p>
            <w:pPr>
              <w:spacing w:after="0" w:before="0" w:line="240" w:lineRule="auto"/>
              <w:jc w:val="left"/>
            </w:pPr>
            <w:r>
              <w:t>Review dynamic settings and payload configuration; inspect mechanics</w:t>
            </w:r>
          </w:p>
        </w:tc>
      </w:tr>
      <w:tr>
        <w:tc>
          <w:tcPr>
            <w:tcW w:type="dxa" w:w="3600"/>
          </w:tcPr>
          <w:p>
            <w:pPr>
              <w:spacing w:after="0" w:before="0" w:line="240" w:lineRule="auto"/>
              <w:jc w:val="left"/>
            </w:pPr>
            <w:r>
              <w:t>Poor weld or dispensing quality</w:t>
            </w:r>
          </w:p>
        </w:tc>
        <w:tc>
          <w:tcPr>
            <w:tcW w:type="dxa" w:w="3600"/>
          </w:tcPr>
          <w:p>
            <w:pPr>
              <w:spacing w:after="0" w:before="0" w:line="240" w:lineRule="auto"/>
              <w:jc w:val="left"/>
            </w:pPr>
            <w:r>
              <w:t>Speed variation, unsuitable blending, incorrect tool path, process synchronization issue</w:t>
            </w:r>
          </w:p>
        </w:tc>
        <w:tc>
          <w:tcPr>
            <w:tcW w:type="dxa" w:w="3600"/>
          </w:tcPr>
          <w:p>
            <w:pPr>
              <w:spacing w:after="0" w:before="0" w:line="240" w:lineRule="auto"/>
              <w:jc w:val="left"/>
            </w:pPr>
            <w:r>
              <w:t>Correlate path, actual TCP speed, and process settings</w:t>
            </w:r>
          </w:p>
        </w:tc>
      </w:tr>
      <w:tr>
        <w:tc>
          <w:tcPr>
            <w:tcW w:type="dxa" w:w="3600"/>
          </w:tcPr>
          <w:p>
            <w:pPr>
              <w:spacing w:after="0" w:before="0" w:line="240" w:lineRule="auto"/>
              <w:jc w:val="left"/>
            </w:pPr>
            <w:r>
              <w:t>Collision near a corner</w:t>
            </w:r>
          </w:p>
        </w:tc>
        <w:tc>
          <w:tcPr>
            <w:tcW w:type="dxa" w:w="3600"/>
          </w:tcPr>
          <w:p>
            <w:pPr>
              <w:spacing w:after="0" w:before="0" w:line="240" w:lineRule="auto"/>
              <w:jc w:val="left"/>
            </w:pPr>
            <w:r>
              <w:t>Blending altered the expected path, insufficient clearance</w:t>
            </w:r>
          </w:p>
        </w:tc>
        <w:tc>
          <w:tcPr>
            <w:tcW w:type="dxa" w:w="3600"/>
          </w:tcPr>
          <w:p>
            <w:pPr>
              <w:spacing w:after="0" w:before="0" w:line="240" w:lineRule="auto"/>
              <w:jc w:val="left"/>
            </w:pPr>
            <w:r>
              <w:t>Validate the actual trajectory and revise the path or permitted blend</w:t>
            </w:r>
          </w:p>
        </w:tc>
      </w:tr>
      <w:tr>
        <w:tc>
          <w:tcPr>
            <w:tcW w:type="dxa" w:w="3600"/>
          </w:tcPr>
          <w:p>
            <w:pPr>
              <w:spacing w:after="0" w:before="0" w:line="240" w:lineRule="auto"/>
              <w:jc w:val="left"/>
            </w:pPr>
            <w:r>
              <w:t>Part shifts during handling</w:t>
            </w:r>
          </w:p>
        </w:tc>
        <w:tc>
          <w:tcPr>
            <w:tcW w:type="dxa" w:w="3600"/>
          </w:tcPr>
          <w:p>
            <w:pPr>
              <w:spacing w:after="0" w:before="0" w:line="240" w:lineRule="auto"/>
              <w:jc w:val="left"/>
            </w:pPr>
            <w:r>
              <w:t>Abrupt acceleration, inadequate gripping, incorrect payload model</w:t>
            </w:r>
          </w:p>
        </w:tc>
        <w:tc>
          <w:tcPr>
            <w:tcW w:type="dxa" w:w="3600"/>
          </w:tcPr>
          <w:p>
            <w:pPr>
              <w:spacing w:after="0" w:before="0" w:line="240" w:lineRule="auto"/>
              <w:jc w:val="left"/>
            </w:pPr>
            <w:r>
              <w:t>Review dynamic loads, gripping, and payload configuration</w:t>
            </w:r>
          </w:p>
        </w:tc>
      </w:tr>
      <w:tr>
        <w:tc>
          <w:tcPr>
            <w:tcW w:type="dxa" w:w="3600"/>
          </w:tcPr>
          <w:p>
            <w:pPr>
              <w:spacing w:after="0" w:before="0" w:line="240" w:lineRule="auto"/>
              <w:jc w:val="left"/>
            </w:pPr>
            <w:r>
              <w:t>Inspection results vary</w:t>
            </w:r>
          </w:p>
        </w:tc>
        <w:tc>
          <w:tcPr>
            <w:tcW w:type="dxa" w:w="3600"/>
          </w:tcPr>
          <w:p>
            <w:pPr>
              <w:spacing w:after="0" w:before="0" w:line="240" w:lineRule="auto"/>
              <w:jc w:val="left"/>
            </w:pPr>
            <w:r>
              <w:t>Insufficient settling, vibration, inconsistent pose, sensor synchronization</w:t>
            </w:r>
          </w:p>
        </w:tc>
        <w:tc>
          <w:tcPr>
            <w:tcW w:type="dxa" w:w="3600"/>
          </w:tcPr>
          <w:p>
            <w:pPr>
              <w:spacing w:after="0" w:before="0" w:line="240" w:lineRule="auto"/>
              <w:jc w:val="left"/>
            </w:pPr>
            <w:r>
              <w:t>Verify pose repeatability, settling, and measurement timing</w:t>
            </w:r>
          </w:p>
        </w:tc>
      </w:tr>
    </w:tbl>
    <w:p/>
    <w:p>
      <w:pPr>
        <w:pStyle w:val="Heading2"/>
      </w:pPr>
      <w:r>
        <w:t>13. Maintenance and Configuration Management</w:t>
      </w:r>
    </w:p>
    <w:p>
      <w:r>
        <w:t>Speed and blending parameters are part of the robot's production configuration. They should be controlled like other important program settings.</w:t>
      </w:r>
    </w:p>
    <w:p>
      <w:r>
        <w:t>Maintain records of:</w:t>
      </w:r>
    </w:p>
    <w:p>
      <w:pPr>
        <w:pStyle w:val="ListBullet"/>
      </w:pPr>
      <w:r>
        <w:t>Robot program and revision.</w:t>
      </w:r>
    </w:p>
    <w:p>
      <w:pPr>
        <w:pStyle w:val="ListBullet"/>
      </w:pPr>
      <w:r>
        <w:t>Motion type for each critical segment.</w:t>
      </w:r>
    </w:p>
    <w:p>
      <w:pPr>
        <w:pStyle w:val="ListBullet"/>
      </w:pPr>
      <w:r>
        <w:t>Programmed speed and relevant override assumptions.</w:t>
      </w:r>
    </w:p>
    <w:p>
      <w:pPr>
        <w:pStyle w:val="ListBullet"/>
      </w:pPr>
      <w:r>
        <w:t>Fine-point or blending settings.</w:t>
      </w:r>
    </w:p>
    <w:p>
      <w:pPr>
        <w:pStyle w:val="ListBullet"/>
      </w:pPr>
      <w:r>
        <w:t>Payload and tool data.</w:t>
      </w:r>
    </w:p>
    <w:p>
      <w:pPr>
        <w:pStyle w:val="ListBullet"/>
      </w:pPr>
      <w:r>
        <w:t>Critical path and clearance requirements.</w:t>
      </w:r>
    </w:p>
    <w:p>
      <w:pPr>
        <w:pStyle w:val="ListBullet"/>
      </w:pPr>
      <w:r>
        <w:t>Validated cycle time.</w:t>
      </w:r>
    </w:p>
    <w:p>
      <w:pPr>
        <w:pStyle w:val="ListBullet"/>
      </w:pPr>
      <w:r>
        <w:t>Process-quality results.</w:t>
      </w:r>
    </w:p>
    <w:p>
      <w:pPr>
        <w:pStyle w:val="ListBullet"/>
      </w:pPr>
      <w:r>
        <w:t>Relevant controller warnings and faults.</w:t>
      </w:r>
    </w:p>
    <w:p>
      <w:pPr>
        <w:pStyle w:val="ListBullet"/>
      </w:pPr>
      <w:r>
        <w:t>Date, reason, and authorization for changes.</w:t>
      </w:r>
    </w:p>
    <w:p>
      <w:r>
        <w:t>Before restoring a backup or transferring a program, confirm that its motion parameters match the intended tool, payload, fixture, and process configuration. A correct program paired with incorrect payload data can still perform poorly.</w:t>
      </w:r>
    </w:p>
    <w:p>
      <w:r>
        <w:t>After any approved change to speed or blending, verify the affected trajectory and process result rather than assuming that a syntactically valid program is mechanically safe.</w:t>
      </w:r>
    </w:p>
    <w:p>
      <w:pPr>
        <w:pStyle w:val="Heading2"/>
      </w:pPr>
      <w:r>
        <w:t>14. Interview Questions and Answers</w:t>
      </w:r>
    </w:p>
    <w:p>
      <w:r>
        <w:t>Q1. What is the difference between robot speed and override?</w:t>
      </w:r>
    </w:p>
    <w:p>
      <w:r>
        <w:t>Speed is the programmed motion-speed setting. Override scales motion according to the controller's rules and may be limited by safety settings, trajectory constraints, and robot capability.</w:t>
      </w:r>
    </w:p>
    <w:p>
      <w:r>
        <w:t>Q2. Why might the robot not achieve its programmed TCP speed?</w:t>
      </w:r>
    </w:p>
    <w:p>
      <w:r>
        <w:t>The movement may be too short, or joint velocity, acceleration, payload, singularity, trajectory, external-axis, or safety constraints may reduce the achievable speed.</w:t>
      </w:r>
    </w:p>
    <w:p>
      <w:r>
        <w:t>Q3. What is blending in robot programming?</w:t>
      </w:r>
    </w:p>
    <w:p>
      <w:r>
        <w:t>Blending allows the robot to transition between consecutive motion commands without necessarily stopping at every intermediate target. The controller may approximate the target within its permitted motion-planning rules.</w:t>
      </w:r>
    </w:p>
    <w:p>
      <w:r>
        <w:t>Q4. What is the difference between a fine-point move and a blended move?</w:t>
      </w:r>
    </w:p>
    <w:p>
      <w:r>
        <w:t>A fine-point move generally requires the robot to reach the defined target condition, often with a stop. A blended move permits a transition through the target region without necessarily reaching the exact programmed point.</w:t>
      </w:r>
    </w:p>
    <w:p>
      <w:r>
        <w:t>Q5. Does blending always create a circular path?</w:t>
      </w:r>
    </w:p>
    <w:p>
      <w:r>
        <w:t>No. The trajectory depends on the controller's approximation algorithm, motion type, configuration, and programmed settings.</w:t>
      </w:r>
    </w:p>
    <w:p>
      <w:r>
        <w:t>Q6. Why is blending useful in a robot transfer cycle?</w:t>
      </w:r>
    </w:p>
    <w:p>
      <w:r>
        <w:t>It can reduce unnecessary stops, repeated acceleration and deceleration, and overall motion time when intermediate targets do not require exact passage.</w:t>
      </w:r>
    </w:p>
    <w:p>
      <w:r>
        <w:t>Q7. Why should blending be restricted during insertion?</w:t>
      </w:r>
    </w:p>
    <w:p>
      <w:r>
        <w:t>The robot may not reach the exact programmed insertion point. Path deviation can cause misalignment, part damage, or collision.</w:t>
      </w:r>
    </w:p>
    <w:p>
      <w:r>
        <w:t>Q8. What is the difference between repeatability and accuracy?</w:t>
      </w:r>
    </w:p>
    <w:p>
      <w:r>
        <w:t>Repeatability describes consistency when returning to a position. Accuracy describes closeness to the intended position. A robot can repeat a position consistently while maintaining a systematic positional error.</w:t>
      </w:r>
    </w:p>
    <w:p>
      <w:r>
        <w:t>Q9. How do payload and centre of gravity affect speed?</w:t>
      </w:r>
    </w:p>
    <w:p>
      <w:r>
        <w:t>They affect inertia, torque demand, and dynamic behaviour. Incorrect payload data can cause vibration, reduced performance, or protective stops.</w:t>
      </w:r>
    </w:p>
    <w:p>
      <w:r>
        <w:t>Q10. How would you reduce robot cycle time without compromising safety?</w:t>
      </w:r>
    </w:p>
    <w:p>
      <w:r>
        <w:t>Measure the cycle, identify unnecessary stops and waiting periods, review the motion path and payload configuration, optimize eligible blend settings, and validate clearances, process quality, and safety requirements.</w:t>
      </w:r>
    </w:p>
    <w:p>
      <w:pPr>
        <w:pStyle w:val="Heading2"/>
      </w:pPr>
      <w:r>
        <w:t>15. Practical Exercises</w:t>
      </w:r>
    </w:p>
    <w:p>
      <w:pPr>
        <w:pStyle w:val="Heading3"/>
      </w:pPr>
      <w:r>
        <w:t>Exercise 1: Compare exact-point and blended motion</w:t>
      </w:r>
    </w:p>
    <w:p>
      <w:r>
        <w:t>Using an approved training program or simulation:</w:t>
      </w:r>
    </w:p>
    <w:p>
      <w:pPr>
        <w:tabs>
          <w:tab w:pos="403" w:val="left"/>
        </w:tabs>
        <w:spacing w:after="40" w:line="276" w:lineRule="auto"/>
        <w:ind w:left="403" w:hanging="403"/>
        <w:jc w:val="left"/>
      </w:pPr>
      <w:r>
        <w:rPr>
          <w:color w:val="1A2E4A"/>
        </w:rPr>
        <w:t>1.</w:t>
        <w:tab/>
      </w:r>
      <w:r>
        <w:t>Create a sequence with several intermediate targets.</w:t>
      </w:r>
    </w:p>
    <w:p>
      <w:pPr>
        <w:tabs>
          <w:tab w:pos="403" w:val="left"/>
        </w:tabs>
        <w:spacing w:after="40" w:line="276" w:lineRule="auto"/>
        <w:ind w:left="403" w:hanging="403"/>
        <w:jc w:val="left"/>
      </w:pPr>
      <w:r>
        <w:rPr>
          <w:color w:val="1A2E4A"/>
        </w:rPr>
        <w:t>2.</w:t>
        <w:tab/>
      </w:r>
      <w:r>
        <w:t>Run the sequence with exact-point behaviour.</w:t>
      </w:r>
    </w:p>
    <w:p>
      <w:pPr>
        <w:tabs>
          <w:tab w:pos="403" w:val="left"/>
        </w:tabs>
        <w:spacing w:after="40" w:line="276" w:lineRule="auto"/>
        <w:ind w:left="403" w:hanging="403"/>
        <w:jc w:val="left"/>
      </w:pPr>
      <w:r>
        <w:rPr>
          <w:color w:val="1A2E4A"/>
        </w:rPr>
        <w:t>3.</w:t>
        <w:tab/>
      </w:r>
      <w:r>
        <w:t>Record the cycle time and observe stopping points.</w:t>
      </w:r>
    </w:p>
    <w:p>
      <w:pPr>
        <w:tabs>
          <w:tab w:pos="403" w:val="left"/>
        </w:tabs>
        <w:spacing w:after="40" w:line="276" w:lineRule="auto"/>
        <w:ind w:left="403" w:hanging="403"/>
        <w:jc w:val="left"/>
      </w:pPr>
      <w:r>
        <w:rPr>
          <w:color w:val="1A2E4A"/>
        </w:rPr>
        <w:t>4.</w:t>
        <w:tab/>
      </w:r>
      <w:r>
        <w:t>Apply a suitable blend setting to eligible intermediate targets.</w:t>
      </w:r>
    </w:p>
    <w:p>
      <w:pPr>
        <w:tabs>
          <w:tab w:pos="403" w:val="left"/>
        </w:tabs>
        <w:spacing w:after="40" w:line="276" w:lineRule="auto"/>
        <w:ind w:left="403" w:hanging="403"/>
        <w:jc w:val="left"/>
      </w:pPr>
      <w:r>
        <w:rPr>
          <w:color w:val="1A2E4A"/>
        </w:rPr>
        <w:t>5.</w:t>
        <w:tab/>
      </w:r>
      <w:r>
        <w:t>Compare cycle time and the actual path.</w:t>
      </w:r>
    </w:p>
    <w:p>
      <w:pPr>
        <w:tabs>
          <w:tab w:pos="403" w:val="left"/>
        </w:tabs>
        <w:spacing w:after="40" w:line="276" w:lineRule="auto"/>
        <w:ind w:left="403" w:hanging="403"/>
        <w:jc w:val="left"/>
      </w:pPr>
      <w:r>
        <w:rPr>
          <w:color w:val="1A2E4A"/>
        </w:rPr>
        <w:t>6.</w:t>
        <w:tab/>
      </w:r>
      <w:r>
        <w:t>Identify which targets must remain exact for process or safety reasons.</w:t>
      </w:r>
    </w:p>
    <w:p>
      <w:pPr>
        <w:pStyle w:val="Heading3"/>
      </w:pPr>
      <w:r>
        <w:t>Exercise 2: Diagnose unexpectedly low speed</w:t>
      </w:r>
    </w:p>
    <w:p>
      <w:r>
        <w:t>Given a movement commanded at 400 mm/s that runs more slowly:</w:t>
      </w:r>
    </w:p>
    <w:p>
      <w:pPr>
        <w:tabs>
          <w:tab w:pos="403" w:val="left"/>
        </w:tabs>
        <w:spacing w:after="40" w:line="276" w:lineRule="auto"/>
        <w:ind w:left="403" w:hanging="403"/>
        <w:jc w:val="left"/>
      </w:pPr>
      <w:r>
        <w:rPr>
          <w:color w:val="1A2E4A"/>
        </w:rPr>
        <w:t>1.</w:t>
        <w:tab/>
      </w:r>
      <w:r>
        <w:t>Confirm the programmed speed and override.</w:t>
      </w:r>
    </w:p>
    <w:p>
      <w:pPr>
        <w:tabs>
          <w:tab w:pos="403" w:val="left"/>
        </w:tabs>
        <w:spacing w:after="40" w:line="276" w:lineRule="auto"/>
        <w:ind w:left="403" w:hanging="403"/>
        <w:jc w:val="left"/>
      </w:pPr>
      <w:r>
        <w:rPr>
          <w:color w:val="1A2E4A"/>
        </w:rPr>
        <w:t>2.</w:t>
        <w:tab/>
      </w:r>
      <w:r>
        <w:t>Check whether the movement is long enough to reach the commanded speed.</w:t>
      </w:r>
    </w:p>
    <w:p>
      <w:pPr>
        <w:tabs>
          <w:tab w:pos="403" w:val="left"/>
        </w:tabs>
        <w:spacing w:after="40" w:line="276" w:lineRule="auto"/>
        <w:ind w:left="403" w:hanging="403"/>
        <w:jc w:val="left"/>
      </w:pPr>
      <w:r>
        <w:rPr>
          <w:color w:val="1A2E4A"/>
        </w:rPr>
        <w:t>3.</w:t>
        <w:tab/>
      </w:r>
      <w:r>
        <w:t>Review controller messages and speed-limit diagnostics.</w:t>
      </w:r>
    </w:p>
    <w:p>
      <w:pPr>
        <w:tabs>
          <w:tab w:pos="403" w:val="left"/>
        </w:tabs>
        <w:spacing w:after="40" w:line="276" w:lineRule="auto"/>
        <w:ind w:left="403" w:hanging="403"/>
        <w:jc w:val="left"/>
      </w:pPr>
      <w:r>
        <w:rPr>
          <w:color w:val="1A2E4A"/>
        </w:rPr>
        <w:t>4.</w:t>
        <w:tab/>
      </w:r>
      <w:r>
        <w:t>Verify payload and tool configuration.</w:t>
      </w:r>
    </w:p>
    <w:p>
      <w:pPr>
        <w:tabs>
          <w:tab w:pos="403" w:val="left"/>
        </w:tabs>
        <w:spacing w:after="40" w:line="276" w:lineRule="auto"/>
        <w:ind w:left="403" w:hanging="403"/>
        <w:jc w:val="left"/>
      </w:pPr>
      <w:r>
        <w:rPr>
          <w:color w:val="1A2E4A"/>
        </w:rPr>
        <w:t>5.</w:t>
        <w:tab/>
      </w:r>
      <w:r>
        <w:t>Inspect the robot configuration for potential singularity or joint-limit constraints.</w:t>
      </w:r>
    </w:p>
    <w:p>
      <w:pPr>
        <w:tabs>
          <w:tab w:pos="403" w:val="left"/>
        </w:tabs>
        <w:spacing w:after="40" w:line="276" w:lineRule="auto"/>
        <w:ind w:left="403" w:hanging="403"/>
        <w:jc w:val="left"/>
      </w:pPr>
      <w:r>
        <w:rPr>
          <w:color w:val="1A2E4A"/>
        </w:rPr>
        <w:t>6.</w:t>
        <w:tab/>
      </w:r>
      <w:r>
        <w:t>Check applicable safety-rated restrictions.</w:t>
      </w:r>
    </w:p>
    <w:p>
      <w:pPr>
        <w:tabs>
          <w:tab w:pos="403" w:val="left"/>
        </w:tabs>
        <w:spacing w:after="40" w:line="276" w:lineRule="auto"/>
        <w:ind w:left="403" w:hanging="403"/>
        <w:jc w:val="left"/>
      </w:pPr>
      <w:r>
        <w:rPr>
          <w:color w:val="1A2E4A"/>
        </w:rPr>
        <w:t>7.</w:t>
        <w:tab/>
      </w:r>
      <w:r>
        <w:t>Record the identified cause before making a change.</w:t>
      </w:r>
    </w:p>
    <w:p>
      <w:pPr>
        <w:pStyle w:val="Heading3"/>
      </w:pPr>
      <w:r>
        <w:t>Exercise 3: Optimize a pick-and-place sequence</w:t>
      </w:r>
    </w:p>
    <w:p>
      <w:r>
        <w:t>Divide the sequence into transfer, approach, pick, withdrawal, and placement phases.</w:t>
      </w:r>
    </w:p>
    <w:p>
      <w:r>
        <w:t>Determine which phases need precise stopping, where reduced speed is appropriate, and which intermediate targets may permit blending. Validate that the optimized sequence preserves gripping reliability, part clearance, and placement accuracy.</w:t>
      </w:r>
    </w:p>
    <w:p>
      <w:pPr>
        <w:pStyle w:val="Heading3"/>
      </w:pPr>
      <w:r>
        <w:t>Exercise 4: Investigate a process-quality issue</w:t>
      </w:r>
    </w:p>
    <w:p>
      <w:r>
        <w:t>For a welding or dispensing application, compare programmed speed, actual motion behaviour, blend settings, and process quality near corners. Determine whether the defect relates to path approximation, speed variation, process synchronization, or another factor.</w:t>
      </w:r>
    </w:p>
    <w:p>
      <w:pPr>
        <w:pStyle w:val="Heading2"/>
      </w:pPr>
      <w:r>
        <w:t>16. Final Mental Model</w:t>
      </w:r>
    </w:p>
    <w:p>
      <w:pPr>
        <w:pStyle w:val="ListBullet"/>
      </w:pPr>
      <w:r>
        <w:t>Velocity determines how quickly the robot moves.</w:t>
      </w:r>
    </w:p>
    <w:p>
      <w:pPr>
        <w:pStyle w:val="ListBullet"/>
      </w:pPr>
      <w:r>
        <w:t>Acceleration, deceleration, and jerk determine how it changes speed.</w:t>
      </w:r>
    </w:p>
    <w:p>
      <w:pPr>
        <w:pStyle w:val="ListBullet"/>
      </w:pPr>
      <w:r>
        <w:t>Robot geometry, joint limits, payload, and controller constraints determine how much of the requested motion can be achieved.</w:t>
      </w:r>
    </w:p>
    <w:p>
      <w:pPr>
        <w:pStyle w:val="ListBullet"/>
      </w:pPr>
      <w:r>
        <w:t>Accuracy and repeatability describe different aspects of positioning performance.</w:t>
      </w:r>
    </w:p>
    <w:p>
      <w:pPr>
        <w:pStyle w:val="ListBullet"/>
      </w:pPr>
      <w:r>
        <w:t>Blending determines how the robot transitions between programmed movements and whether it must reach intermediate targets exactly.</w:t>
      </w:r>
    </w:p>
    <w:p>
      <w:pPr>
        <w:pStyle w:val="ListBullet"/>
      </w:pPr>
      <w:r>
        <w:t>Cycle-time optimization means reducing unnecessary movement and waiting while preserving path requirements, process quality, and safety.</w:t>
      </w:r>
    </w:p>
    <w:p>
      <w:r>
        <w:t>The key engineering principle is to use high-speed, blended movement where approximation is acceptable and controlled, precise movement where the process requires it.</w:t>
      </w:r>
    </w:p>
    <w:p>
      <w:pPr>
        <w:pStyle w:val="Heading2"/>
      </w:pPr>
      <w:r>
        <w:t>NEXT TOPIC</w:t>
      </w:r>
    </w:p>
    <w:p>
      <w:r>
        <w:rPr>
          <w:rFonts w:ascii="Consolas" w:hAnsi="Consolas"/>
          <w:color w:val="333333"/>
          <w:sz w:val="19"/>
          <w:shd w:val="clear" w:color="auto" w:fill="EFEFEF"/>
        </w:rPr>
        <w:t>02_PLAN_WISE_2026\02_INDUSTRY3_0\02_Auto_Tech\08_Robotics\07_IO - I/O</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02_PLAN_WISE_2026\02_INDUSTRY3_0\02_Auto_Tech\08_Robotics\06_Programs\03_Speed_Accuracy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