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02_PLAN_WISE_2026\02_INDUSTRY3_0\02_Auto_Tech\09_Other_Automation\01_Sensors\07_Flow_Level - Flow &amp; level: Common measuring methods</w:t>
      </w:r>
    </w:p>
    <w:p>
      <w:pPr>
        <w:pStyle w:val="Heading1"/>
        <w:pBdr>
          <w:bottom w:val="single" w:sz="6" w:space="6" w:color="1A2E4A"/>
        </w:pBdr>
        <w:spacing w:after="200"/>
      </w:pPr>
      <w:r>
        <w:t>Flow and Level Measurement: Common Industrial Methods</w:t>
      </w:r>
    </w:p>
    <w:p>
      <w:pPr>
        <w:pStyle w:val="Heading2"/>
      </w:pPr>
      <w:r>
        <w:t>1. Purpose and industrial role</w:t>
      </w:r>
    </w:p>
    <w:p>
      <w:r>
        <w:t>Flow and level instruments measure how much fluid is moving through a system and how much material is present in a tank, vessel, sump, or other container.</w:t>
      </w:r>
    </w:p>
    <w:p>
      <w:pPr>
        <w:pStyle w:val="ListBullet"/>
      </w:pPr>
      <w:r>
        <w:t>Flow measurement determines the quantity of fluid passing a point per unit time or the total quantity that has passed over a period.</w:t>
      </w:r>
    </w:p>
    <w:p>
      <w:pPr>
        <w:pStyle w:val="ListBullet"/>
      </w:pPr>
      <w:r>
        <w:t>Level measurement determines the height or quantity of material inside a vessel or container.</w:t>
      </w:r>
    </w:p>
    <w:p>
      <w:pPr>
        <w:pStyle w:val="ListBullet"/>
      </w:pPr>
      <w:r>
        <w:t>Flow totalization accumulates measured flow over time to determine total consumption or production.</w:t>
      </w:r>
    </w:p>
    <w:p>
      <w:pPr>
        <w:pStyle w:val="ListBullet"/>
      </w:pPr>
      <w:r>
        <w:t>Differential pressure measurement can be used to infer flow or detect restrictions when the instrument and installation are designed for that purpose.</w:t>
      </w:r>
    </w:p>
    <w:p>
      <w:r>
        <w:t>These measurements support process control, equipment protection, production quality, energy management, utility monitoring, and fault diagnosis.</w:t>
      </w:r>
    </w:p>
    <w:p>
      <w:r>
        <w:t>Typical industrial applications include:</w:t>
      </w:r>
    </w:p>
    <w:p>
      <w:pPr>
        <w:pStyle w:val="ListBullet"/>
      </w:pPr>
      <w:r>
        <w:t>Cooling-water flow through machine tools.</w:t>
      </w:r>
    </w:p>
    <w:p>
      <w:pPr>
        <w:pStyle w:val="ListBullet"/>
      </w:pPr>
      <w:r>
        <w:t>Hydraulic and lubrication circuit monitoring.</w:t>
      </w:r>
    </w:p>
    <w:p>
      <w:pPr>
        <w:pStyle w:val="ListBullet"/>
      </w:pPr>
      <w:r>
        <w:t>Compressed-air and gas consumption measurement.</w:t>
      </w:r>
    </w:p>
    <w:p>
      <w:pPr>
        <w:pStyle w:val="ListBullet"/>
      </w:pPr>
      <w:r>
        <w:t>Coolant circulation in manufacturing equipment.</w:t>
      </w:r>
    </w:p>
    <w:p>
      <w:pPr>
        <w:pStyle w:val="ListBullet"/>
      </w:pPr>
      <w:r>
        <w:t>Tank level monitoring for oils, chemicals, and process fluids.</w:t>
      </w:r>
    </w:p>
    <w:p>
      <w:pPr>
        <w:pStyle w:val="ListBullet"/>
      </w:pPr>
      <w:r>
        <w:t>Sump and wastewater level monitoring.</w:t>
      </w:r>
    </w:p>
    <w:p>
      <w:pPr>
        <w:pStyle w:val="ListBullet"/>
      </w:pPr>
      <w:r>
        <w:t>Filter blockage monitoring using differential pressure.</w:t>
      </w:r>
    </w:p>
    <w:p>
      <w:pPr>
        <w:pStyle w:val="ListBullet"/>
      </w:pPr>
      <w:r>
        <w:t>Chemical dosing and batch quantity measurement.</w:t>
      </w:r>
    </w:p>
    <w:p>
      <w:pPr>
        <w:pStyle w:val="ListBullet"/>
      </w:pPr>
      <w:r>
        <w:t>Flow verification in pumps, heat exchangers, and process skids.</w:t>
      </w:r>
    </w:p>
    <w:p>
      <w:pPr>
        <w:pStyle w:val="Heading2"/>
      </w:pPr>
      <w:r>
        <w:t>2. Fundamental flow concepts</w:t>
      </w:r>
    </w:p>
    <w:p>
      <w:pPr>
        <w:pStyle w:val="Heading3"/>
      </w:pPr>
      <w:r>
        <w:t>2.1 Volumetric flow rate</w:t>
      </w:r>
    </w:p>
    <w:p>
      <w:r>
        <w:t>Volumetric flow rate is the volume of fluid passing a point per unit time.</w:t>
      </w:r>
    </w:p>
    <w:p>
      <w:pPr>
        <w:spacing w:before="120" w:after="160"/>
        <w:jc w:val="center"/>
      </w:pPr>
      <m:oMathPara>
        <m:oMath>
          <m:r>
            <m:t>Q=</m:t>
          </m:r>
          <m:f>
            <m:fPr>
              <m:type m:val="bar"/>
            </m:fPr>
            <m:num>
              <m:r>
                <m:t>ΔV</m:t>
              </m:r>
            </m:num>
            <m:den>
              <m:r>
                <m:t>Δt</m:t>
              </m:r>
            </m:den>
          </m:f>
        </m:oMath>
      </m:oMathPara>
    </w:p>
    <w:p>
      <w:r>
        <w:t>Where:</w:t>
      </w:r>
    </w:p>
    <w:p>
      <w:pPr>
        <w:pStyle w:val="ListBullet"/>
      </w:pPr>
      <m:oMath>
        <m:r>
          <m:t>Q</m:t>
        </m:r>
      </m:oMath>
      <w:r>
        <w:t xml:space="preserve"> = volumetric flow rate</w:t>
      </w:r>
    </w:p>
    <w:p>
      <w:pPr>
        <w:pStyle w:val="ListBullet"/>
      </w:pPr>
      <m:oMath>
        <m:r>
          <m:t>ΔV</m:t>
        </m:r>
      </m:oMath>
      <w:r>
        <w:t xml:space="preserve"> = volume passing during the interval</w:t>
      </w:r>
    </w:p>
    <w:p>
      <w:pPr>
        <w:pStyle w:val="ListBullet"/>
      </w:pPr>
      <m:oMath>
        <m:r>
          <m:t>Δt</m:t>
        </m:r>
      </m:oMath>
      <w:r>
        <w:t xml:space="preserve"> = elapsed time</w:t>
      </w:r>
    </w:p>
    <w:p>
      <w:r>
        <w:t>Common units include:</w:t>
      </w:r>
    </w:p>
    <w:p>
      <w:pPr>
        <w:pStyle w:val="ListBullet"/>
      </w:pPr>
      <w:r>
        <w:t>L/min</w:t>
      </w:r>
    </w:p>
    <w:p>
      <w:pPr>
        <w:pStyle w:val="ListBullet"/>
      </w:pPr>
      <w:r>
        <w:t>m³/h</w:t>
      </w:r>
    </w:p>
    <w:p>
      <w:pPr>
        <w:pStyle w:val="ListBullet"/>
      </w:pPr>
      <w:r>
        <w:t>m³/s</w:t>
      </w:r>
    </w:p>
    <w:p>
      <w:pPr>
        <w:pStyle w:val="ListBullet"/>
      </w:pPr>
      <w:r>
        <w:t>US gal/min</w:t>
      </w:r>
    </w:p>
    <w:p>
      <w:r>
        <w:t>For example, if 120 litres pass through a pipe in 2 minutes:</w:t>
      </w:r>
    </w:p>
    <w:p>
      <w:pPr>
        <w:spacing w:before="120" w:after="160"/>
        <w:jc w:val="center"/>
      </w:pPr>
      <m:oMathPara>
        <m:oMath>
          <m:r>
            <m:t>Q=</m:t>
          </m:r>
          <m:f>
            <m:fPr>
              <m:type m:val="bar"/>
            </m:fPr>
            <m:num>
              <m:r>
                <m:t>120</m:t>
              </m:r>
            </m:num>
            <m:den>
              <m:r>
                <m:t>2</m:t>
              </m:r>
            </m:den>
          </m:f>
          <m:r>
            <m:t>=60</m:t>
          </m:r>
          <m:r>
            <m:rPr>
              <m:nor/>
            </m:rPr>
            <m:t> L/min</m:t>
          </m:r>
        </m:oMath>
      </m:oMathPara>
    </w:p>
    <w:p>
      <w:pPr>
        <w:pStyle w:val="Heading3"/>
      </w:pPr>
      <w:r>
        <w:t>2.2 Mass flow rate</w:t>
      </w:r>
    </w:p>
    <w:p>
      <w:r>
        <w:t>Mass flow rate is the mass of fluid passing a point per unit time.</w:t>
      </w:r>
    </w:p>
    <w:p>
      <w:pPr>
        <w:spacing w:before="120" w:after="160"/>
        <w:jc w:val="center"/>
      </w:pPr>
      <m:oMathPara>
        <m:oMath>
          <m:limUpp>
            <m:e>
              <m:r>
                <m:t>m</m:t>
              </m:r>
            </m:e>
            <m:lim>
              <m:r>
                <m:t>˙</m:t>
              </m:r>
            </m:lim>
          </m:limUpp>
          <m:r>
            <m:t>=</m:t>
          </m:r>
          <m:f>
            <m:fPr>
              <m:type m:val="bar"/>
            </m:fPr>
            <m:num>
              <m:r>
                <m:t>Δm</m:t>
              </m:r>
            </m:num>
            <m:den>
              <m:r>
                <m:t>Δt</m:t>
              </m:r>
            </m:den>
          </m:f>
        </m:oMath>
      </m:oMathPara>
    </w:p>
    <w:p>
      <w:r>
        <w:t>For a fluid with known density under the measurement conditions:</w:t>
      </w:r>
    </w:p>
    <w:p>
      <w:pPr>
        <w:spacing w:before="120" w:after="160"/>
        <w:jc w:val="center"/>
      </w:pPr>
      <m:oMathPara>
        <m:oMath>
          <m:limUpp>
            <m:e>
              <m:r>
                <m:t>m</m:t>
              </m:r>
            </m:e>
            <m:lim>
              <m:r>
                <m:t>˙</m:t>
              </m:r>
            </m:lim>
          </m:limUpp>
          <m:r>
            <m:t>=ρQ</m:t>
          </m:r>
        </m:oMath>
      </m:oMathPara>
    </w:p>
    <w:p>
      <w:r>
        <w:t>Where:</w:t>
      </w:r>
    </w:p>
    <w:p>
      <w:pPr>
        <w:pStyle w:val="ListBullet"/>
      </w:pPr>
      <m:oMath>
        <m:limUpp>
          <m:e>
            <m:r>
              <m:t>m</m:t>
            </m:r>
          </m:e>
          <m:lim>
            <m:r>
              <m:t>˙</m:t>
            </m:r>
          </m:lim>
        </m:limUpp>
      </m:oMath>
      <w:r>
        <w:t xml:space="preserve"> = mass flow rate</w:t>
      </w:r>
    </w:p>
    <w:p>
      <w:pPr>
        <w:pStyle w:val="ListBullet"/>
      </w:pPr>
      <m:oMath>
        <m:r>
          <m:t>ρ</m:t>
        </m:r>
      </m:oMath>
      <w:r>
        <w:t xml:space="preserve"> = fluid density</w:t>
      </w:r>
    </w:p>
    <w:p>
      <w:pPr>
        <w:pStyle w:val="ListBullet"/>
      </w:pPr>
      <m:oMath>
        <m:r>
          <m:t>Q</m:t>
        </m:r>
      </m:oMath>
      <w:r>
        <w:t xml:space="preserve"> = volumetric flow rate</w:t>
      </w:r>
    </w:p>
    <w:p>
      <w:r>
        <w:t>For example, 2 m³/h of a liquid with a density of 850 kg/m³ corresponds to:</w:t>
      </w:r>
    </w:p>
    <w:p>
      <w:pPr>
        <w:spacing w:before="120" w:after="160"/>
        <w:jc w:val="center"/>
      </w:pPr>
      <m:oMathPara>
        <m:oMath>
          <m:limUpp>
            <m:e>
              <m:r>
                <m:t>m</m:t>
              </m:r>
            </m:e>
            <m:lim>
              <m:r>
                <m:t>˙</m:t>
              </m:r>
            </m:lim>
          </m:limUpp>
          <m:r>
            <m:t>=850×2=1700</m:t>
          </m:r>
          <m:r>
            <m:rPr>
              <m:nor/>
            </m:rPr>
            <m:t> kg/h</m:t>
          </m:r>
        </m:oMath>
      </m:oMathPara>
    </w:p>
    <w:p>
      <w:r>
        <w:t>This calculation assumes the density value represents the actual fluid conditions.</w:t>
      </w:r>
    </w:p>
    <w:p>
      <w:pPr>
        <w:pStyle w:val="Heading3"/>
      </w:pPr>
      <w:r>
        <w:t>2.3 Flow velocity and pipe area</w:t>
      </w:r>
    </w:p>
    <w:p>
      <w:r>
        <w:t xml:space="preserve">For a full pipe carrying a fluid with average velocity </w:t>
      </w:r>
      <m:oMath>
        <m:r>
          <m:t>v</m:t>
        </m:r>
      </m:oMath>
      <w:r>
        <w:t>:</w:t>
      </w:r>
    </w:p>
    <w:p>
      <w:pPr>
        <w:spacing w:before="120" w:after="160"/>
        <w:jc w:val="center"/>
      </w:pPr>
      <m:oMathPara>
        <m:oMath>
          <m:r>
            <m:t>Q=Av</m:t>
          </m:r>
        </m:oMath>
      </m:oMathPara>
    </w:p>
    <w:p>
      <w:r>
        <w:t>For a circular pipe:</w:t>
      </w:r>
    </w:p>
    <w:p>
      <w:pPr>
        <w:spacing w:before="120" w:after="160"/>
        <w:jc w:val="center"/>
      </w:pPr>
      <m:oMathPara>
        <m:oMath>
          <m:r>
            <m:t>A=</m:t>
          </m:r>
          <m:f>
            <m:fPr>
              <m:type m:val="bar"/>
            </m:fPr>
            <m:num>
              <m:r>
                <m:t>π</m:t>
              </m:r>
              <m:sSup>
                <m:e>
                  <m:r>
                    <m:t>D</m:t>
                  </m:r>
                </m:e>
                <m:sup>
                  <m:r>
                    <m:t>2</m:t>
                  </m:r>
                </m:sup>
              </m:sSup>
            </m:num>
            <m:den>
              <m:r>
                <m:t>4</m:t>
              </m:r>
            </m:den>
          </m:f>
        </m:oMath>
      </m:oMathPara>
    </w:p>
    <w:p>
      <w:r>
        <w:t>Where:</w:t>
      </w:r>
    </w:p>
    <w:p>
      <w:pPr>
        <w:pStyle w:val="ListBullet"/>
      </w:pPr>
      <m:oMath>
        <m:r>
          <m:t>A</m:t>
        </m:r>
      </m:oMath>
      <w:r>
        <w:t xml:space="preserve"> = internal cross-sectional area</w:t>
      </w:r>
    </w:p>
    <w:p>
      <w:pPr>
        <w:pStyle w:val="ListBullet"/>
      </w:pPr>
      <m:oMath>
        <m:r>
          <m:t>D</m:t>
        </m:r>
      </m:oMath>
      <w:r>
        <w:t xml:space="preserve"> = internal pipe diameter</w:t>
      </w:r>
    </w:p>
    <w:p>
      <w:pPr>
        <w:pStyle w:val="ListBullet"/>
      </w:pPr>
      <m:oMath>
        <m:r>
          <m:t>v</m:t>
        </m:r>
      </m:oMath>
      <w:r>
        <w:t xml:space="preserve"> = average fluid velocity</w:t>
      </w:r>
    </w:p>
    <w:p>
      <w:r>
        <w:t>The internal pipe diameter matters. Nominal pipe size and external diameter should not be substituted without checking the actual internal dimensions.</w:t>
      </w:r>
    </w:p>
    <w:p>
      <w:pPr>
        <w:pStyle w:val="Heading3"/>
      </w:pPr>
      <w:r>
        <w:t>2.4 Instantaneous flow versus totalized flow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Measurement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Instantaneous flow</w:t>
            </w:r>
          </w:p>
        </w:tc>
        <w:tc>
          <w:tcPr>
            <w:tcW w:type="dxa" w:w="3600"/>
          </w:tcPr>
          <w:p>
            <w:pPr>
              <w:spacing w:after="0" w:before="0" w:line="240" w:lineRule="auto"/>
              <w:jc w:val="left"/>
            </w:pPr>
            <w:r>
              <w:t>Current flow rate</w:t>
            </w:r>
          </w:p>
        </w:tc>
        <w:tc>
          <w:tcPr>
            <w:tcW w:type="dxa" w:w="3600"/>
          </w:tcPr>
          <w:p>
            <w:pPr>
              <w:spacing w:after="0" w:before="0" w:line="240" w:lineRule="auto"/>
              <w:jc w:val="left"/>
            </w:pPr>
            <w:r>
              <w:t>35 L/min</w:t>
            </w:r>
          </w:p>
        </w:tc>
      </w:tr>
      <w:tr>
        <w:tc>
          <w:tcPr>
            <w:tcW w:type="dxa" w:w="3600"/>
          </w:tcPr>
          <w:p>
            <w:pPr>
              <w:spacing w:after="0" w:before="0" w:line="240" w:lineRule="auto"/>
              <w:jc w:val="left"/>
            </w:pPr>
            <w:r>
              <w:t>Totalized flow</w:t>
            </w:r>
          </w:p>
        </w:tc>
        <w:tc>
          <w:tcPr>
            <w:tcW w:type="dxa" w:w="3600"/>
          </w:tcPr>
          <w:p>
            <w:pPr>
              <w:spacing w:after="0" w:before="0" w:line="240" w:lineRule="auto"/>
              <w:jc w:val="left"/>
            </w:pPr>
            <w:r>
              <w:t>Accumulated volume over time</w:t>
            </w:r>
          </w:p>
        </w:tc>
        <w:tc>
          <w:tcPr>
            <w:tcW w:type="dxa" w:w="3600"/>
          </w:tcPr>
          <w:p>
            <w:pPr>
              <w:spacing w:after="0" w:before="0" w:line="240" w:lineRule="auto"/>
              <w:jc w:val="left"/>
            </w:pPr>
            <w:r>
              <w:t>2,400 litres</w:t>
            </w:r>
          </w:p>
        </w:tc>
      </w:tr>
      <w:tr>
        <w:tc>
          <w:tcPr>
            <w:tcW w:type="dxa" w:w="3600"/>
          </w:tcPr>
          <w:p>
            <w:pPr>
              <w:spacing w:after="0" w:before="0" w:line="240" w:lineRule="auto"/>
              <w:jc w:val="left"/>
            </w:pPr>
            <w:r>
              <w:t>Mass flow</w:t>
            </w:r>
          </w:p>
        </w:tc>
        <w:tc>
          <w:tcPr>
            <w:tcW w:type="dxa" w:w="3600"/>
          </w:tcPr>
          <w:p>
            <w:pPr>
              <w:spacing w:after="0" w:before="0" w:line="240" w:lineRule="auto"/>
              <w:jc w:val="left"/>
            </w:pPr>
            <w:r>
              <w:t>Mass per unit time</w:t>
            </w:r>
          </w:p>
        </w:tc>
        <w:tc>
          <w:tcPr>
            <w:tcW w:type="dxa" w:w="3600"/>
          </w:tcPr>
          <w:p>
            <w:pPr>
              <w:spacing w:after="0" w:before="0" w:line="240" w:lineRule="auto"/>
              <w:jc w:val="left"/>
            </w:pPr>
            <w:r>
              <w:t>180 kg/h</w:t>
            </w:r>
          </w:p>
        </w:tc>
      </w:tr>
      <w:tr>
        <w:tc>
          <w:tcPr>
            <w:tcW w:type="dxa" w:w="3600"/>
          </w:tcPr>
          <w:p>
            <w:pPr>
              <w:spacing w:after="0" w:before="0" w:line="240" w:lineRule="auto"/>
              <w:jc w:val="left"/>
            </w:pPr>
            <w:r>
              <w:t>Batch quantity</w:t>
            </w:r>
          </w:p>
        </w:tc>
        <w:tc>
          <w:tcPr>
            <w:tcW w:type="dxa" w:w="3600"/>
          </w:tcPr>
          <w:p>
            <w:pPr>
              <w:spacing w:after="0" w:before="0" w:line="240" w:lineRule="auto"/>
              <w:jc w:val="left"/>
            </w:pPr>
            <w:r>
              <w:t>Total volume or mass associated with one operation</w:t>
            </w:r>
          </w:p>
        </w:tc>
        <w:tc>
          <w:tcPr>
            <w:tcW w:type="dxa" w:w="3600"/>
          </w:tcPr>
          <w:p>
            <w:pPr>
              <w:spacing w:after="0" w:before="0" w:line="240" w:lineRule="auto"/>
              <w:jc w:val="left"/>
            </w:pPr>
            <w:r>
              <w:t>500 litres per batch</w:t>
            </w:r>
          </w:p>
        </w:tc>
      </w:tr>
    </w:tbl>
    <w:p/>
    <w:p>
      <w:r>
        <w:t>A flow meter can report instantaneous flow, totalized flow, or both, depending on its design and configuration.</w:t>
      </w:r>
    </w:p>
    <w:p>
      <w:pPr>
        <w:pStyle w:val="Heading3"/>
      </w:pPr>
      <w:r>
        <w:t>2.5 Laminar and turbulent flow</w:t>
      </w:r>
    </w:p>
    <w:p>
      <w:r>
        <w:t>Flow behaviour affects the performance of some flow-measurement methods.</w:t>
      </w:r>
    </w:p>
    <w:p>
      <w:pPr>
        <w:pStyle w:val="ListBullet"/>
      </w:pPr>
      <w:r>
        <w:t>Laminar flow: Fluid moves in orderly layers, with limited mixing between them.</w:t>
      </w:r>
    </w:p>
    <w:p>
      <w:pPr>
        <w:pStyle w:val="ListBullet"/>
      </w:pPr>
      <w:r>
        <w:t>Turbulent flow: Fluid motion contains irregular fluctuations and mixing.</w:t>
      </w:r>
    </w:p>
    <w:p>
      <w:pPr>
        <w:pStyle w:val="ListBullet"/>
      </w:pPr>
      <w:r>
        <w:t>Transitional flow: The regime between laminar and turbulent behaviour.</w:t>
      </w:r>
    </w:p>
    <w:p>
      <w:r>
        <w:t>For flow in a circular pipe, the Reynolds number is commonly used to characterize the flow regime:</w:t>
      </w:r>
    </w:p>
    <w:p>
      <w:pPr>
        <w:spacing w:before="120" w:after="160"/>
        <w:jc w:val="center"/>
      </w:pPr>
      <m:oMathPara>
        <m:oMath>
          <m:r>
            <m:t>Re=</m:t>
          </m:r>
          <m:f>
            <m:fPr>
              <m:type m:val="bar"/>
            </m:fPr>
            <m:num>
              <m:r>
                <m:t>ρvD</m:t>
              </m:r>
            </m:num>
            <m:den>
              <m:r>
                <m:t>μ</m:t>
              </m:r>
            </m:den>
          </m:f>
        </m:oMath>
      </m:oMathPara>
    </w:p>
    <w:p>
      <w:r>
        <w:t>Where:</w:t>
      </w:r>
    </w:p>
    <w:p>
      <w:pPr>
        <w:pStyle w:val="ListBullet"/>
      </w:pPr>
      <m:oMath>
        <m:r>
          <m:t>ρ</m:t>
        </m:r>
      </m:oMath>
      <w:r>
        <w:t xml:space="preserve"> = fluid density</w:t>
      </w:r>
    </w:p>
    <w:p>
      <w:pPr>
        <w:pStyle w:val="ListBullet"/>
      </w:pPr>
      <m:oMath>
        <m:r>
          <m:t>v</m:t>
        </m:r>
      </m:oMath>
      <w:r>
        <w:t xml:space="preserve"> = average velocity</w:t>
      </w:r>
    </w:p>
    <w:p>
      <w:pPr>
        <w:pStyle w:val="ListBullet"/>
      </w:pPr>
      <m:oMath>
        <m:r>
          <m:t>D</m:t>
        </m:r>
      </m:oMath>
      <w:r>
        <w:t xml:space="preserve"> = internal pipe diameter</w:t>
      </w:r>
    </w:p>
    <w:p>
      <w:pPr>
        <w:pStyle w:val="ListBullet"/>
      </w:pPr>
      <m:oMath>
        <m:r>
          <m:t>μ</m:t>
        </m:r>
      </m:oMath>
      <w:r>
        <w:t xml:space="preserve"> = dynamic viscosity</w:t>
      </w:r>
    </w:p>
    <w:p>
      <w:r>
        <w:t xml:space="preserve">For a conventional circular pipe, flow is often described as predominantly laminar below approximately </w:t>
      </w:r>
      <m:oMath>
        <m:r>
          <m:t>Re=2300</m:t>
        </m:r>
      </m:oMath>
      <w:r>
        <w:t xml:space="preserve"> and turbulent above approximately </w:t>
      </w:r>
      <m:oMath>
        <m:r>
          <m:t>Re=4000</m:t>
        </m:r>
      </m:oMath>
      <w:r>
        <w:t>, with a transitional region between. Actual behaviour depends on pipe conditions and disturbances.</w:t>
      </w:r>
    </w:p>
    <w:p>
      <w:pPr>
        <w:pStyle w:val="Heading2"/>
      </w:pPr>
      <w:r>
        <w:t>3. Fundamental level concepts</w:t>
      </w:r>
    </w:p>
    <w:p>
      <w:r>
        <w:t>Level measurement determines the height of a liquid or solid material relative to a reference point.</w:t>
      </w:r>
    </w:p>
    <w:p>
      <w:r>
        <w:t>Common applications include tanks, reservoirs, sumps, hoppers, silos, and process vessels.</w:t>
      </w:r>
    </w:p>
    <w:p>
      <w:pPr>
        <w:pStyle w:val="Heading3"/>
      </w:pPr>
      <w:r>
        <w:t>3.1 Level, volume, and quantity</w:t>
      </w:r>
    </w:p>
    <w:p>
      <w:r>
        <w:t>Level is not the same as volume.</w:t>
      </w:r>
    </w:p>
    <w:p>
      <w:r>
        <w:t>A level sensor measures or estimates the height of material. Converting that height into volume requires knowledge of the vessel geometry.</w:t>
      </w:r>
    </w:p>
    <w:p>
      <w:r>
        <w:t>For a vertical cylindrical tank with a constant cross-sectional area:</w:t>
      </w:r>
    </w:p>
    <w:p>
      <w:pPr>
        <w:spacing w:before="120" w:after="160"/>
        <w:jc w:val="center"/>
      </w:pPr>
      <m:oMathPara>
        <m:oMath>
          <m:r>
            <m:t>V=Ah</m:t>
          </m:r>
        </m:oMath>
      </m:oMathPara>
    </w:p>
    <w:p>
      <w:r>
        <w:t>Where:</w:t>
      </w:r>
    </w:p>
    <w:p>
      <w:pPr>
        <w:pStyle w:val="ListBullet"/>
      </w:pPr>
      <m:oMath>
        <m:r>
          <m:t>V</m:t>
        </m:r>
      </m:oMath>
      <w:r>
        <w:t xml:space="preserve"> = liquid volume</w:t>
      </w:r>
    </w:p>
    <w:p>
      <w:pPr>
        <w:pStyle w:val="ListBullet"/>
      </w:pPr>
      <m:oMath>
        <m:r>
          <m:t>A</m:t>
        </m:r>
      </m:oMath>
      <w:r>
        <w:t xml:space="preserve"> = internal cross-sectional area</w:t>
      </w:r>
    </w:p>
    <w:p>
      <w:pPr>
        <w:pStyle w:val="ListBullet"/>
      </w:pPr>
      <m:oMath>
        <m:r>
          <m:t>h</m:t>
        </m:r>
      </m:oMath>
      <w:r>
        <w:t xml:space="preserve"> = liquid height above the reference point</w:t>
      </w:r>
    </w:p>
    <w:p>
      <w:r>
        <w:t>For a cylindrical tank:</w:t>
      </w:r>
    </w:p>
    <w:p>
      <w:pPr>
        <w:spacing w:before="120" w:after="160"/>
        <w:jc w:val="center"/>
      </w:pPr>
      <m:oMathPara>
        <m:oMath>
          <m:r>
            <m:t>A=</m:t>
          </m:r>
          <m:f>
            <m:fPr>
              <m:type m:val="bar"/>
            </m:fPr>
            <m:num>
              <m:r>
                <m:t>π</m:t>
              </m:r>
              <m:sSup>
                <m:e>
                  <m:r>
                    <m:t>D</m:t>
                  </m:r>
                </m:e>
                <m:sup>
                  <m:r>
                    <m:t>2</m:t>
                  </m:r>
                </m:sup>
              </m:sSup>
            </m:num>
            <m:den>
              <m:r>
                <m:t>4</m:t>
              </m:r>
            </m:den>
          </m:f>
        </m:oMath>
      </m:oMathPara>
    </w:p>
    <w:p>
      <w:r>
        <w:t>This simple relationship does not apply directly to every vessel shape. Horizontal cylinders, conical hoppers, irregular tanks, and vessels with internal structures may require a level-to-volume calibration table.</w:t>
      </w:r>
    </w:p>
    <w:p>
      <w:pPr>
        <w:pStyle w:val="Heading3"/>
      </w:pPr>
      <w:r>
        <w:t>3.2 Level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Zero level</w:t>
            </w:r>
          </w:p>
        </w:tc>
        <w:tc>
          <w:tcPr>
            <w:tcW w:type="dxa" w:w="5400"/>
          </w:tcPr>
          <w:p>
            <w:pPr>
              <w:spacing w:after="0" w:before="0" w:line="240" w:lineRule="auto"/>
              <w:jc w:val="left"/>
            </w:pPr>
            <w:r>
              <w:t>Defined lower reference point for the measurement</w:t>
            </w:r>
          </w:p>
        </w:tc>
      </w:tr>
      <w:tr>
        <w:tc>
          <w:tcPr>
            <w:tcW w:type="dxa" w:w="5400"/>
          </w:tcPr>
          <w:p>
            <w:pPr>
              <w:spacing w:after="0" w:before="0" w:line="240" w:lineRule="auto"/>
              <w:jc w:val="left"/>
            </w:pPr>
            <w:r>
              <w:t>Span</w:t>
            </w:r>
          </w:p>
        </w:tc>
        <w:tc>
          <w:tcPr>
            <w:tcW w:type="dxa" w:w="5400"/>
          </w:tcPr>
          <w:p>
            <w:pPr>
              <w:spacing w:after="0" w:before="0" w:line="240" w:lineRule="auto"/>
              <w:jc w:val="left"/>
            </w:pPr>
            <w:r>
              <w:t>Difference between the configured upper and lower measurement values</w:t>
            </w:r>
          </w:p>
        </w:tc>
      </w:tr>
      <w:tr>
        <w:tc>
          <w:tcPr>
            <w:tcW w:type="dxa" w:w="5400"/>
          </w:tcPr>
          <w:p>
            <w:pPr>
              <w:spacing w:after="0" w:before="0" w:line="240" w:lineRule="auto"/>
              <w:jc w:val="left"/>
            </w:pPr>
            <w:r>
              <w:t>LRV</w:t>
            </w:r>
          </w:p>
        </w:tc>
        <w:tc>
          <w:tcPr>
            <w:tcW w:type="dxa" w:w="5400"/>
          </w:tcPr>
          <w:p>
            <w:pPr>
              <w:spacing w:after="0" w:before="0" w:line="240" w:lineRule="auto"/>
              <w:jc w:val="left"/>
            </w:pPr>
            <w:r>
              <w:t>Lower range value</w:t>
            </w:r>
          </w:p>
        </w:tc>
      </w:tr>
      <w:tr>
        <w:tc>
          <w:tcPr>
            <w:tcW w:type="dxa" w:w="5400"/>
          </w:tcPr>
          <w:p>
            <w:pPr>
              <w:spacing w:after="0" w:before="0" w:line="240" w:lineRule="auto"/>
              <w:jc w:val="left"/>
            </w:pPr>
            <w:r>
              <w:t>URV</w:t>
            </w:r>
          </w:p>
        </w:tc>
        <w:tc>
          <w:tcPr>
            <w:tcW w:type="dxa" w:w="5400"/>
          </w:tcPr>
          <w:p>
            <w:pPr>
              <w:spacing w:after="0" w:before="0" w:line="240" w:lineRule="auto"/>
              <w:jc w:val="left"/>
            </w:pPr>
            <w:r>
              <w:t>Upper range value</w:t>
            </w:r>
          </w:p>
        </w:tc>
      </w:tr>
      <w:tr>
        <w:tc>
          <w:tcPr>
            <w:tcW w:type="dxa" w:w="5400"/>
          </w:tcPr>
          <w:p>
            <w:pPr>
              <w:spacing w:after="0" w:before="0" w:line="240" w:lineRule="auto"/>
              <w:jc w:val="left"/>
            </w:pPr>
            <w:r>
              <w:t>High level</w:t>
            </w:r>
          </w:p>
        </w:tc>
        <w:tc>
          <w:tcPr>
            <w:tcW w:type="dxa" w:w="5400"/>
          </w:tcPr>
          <w:p>
            <w:pPr>
              <w:spacing w:after="0" w:before="0" w:line="240" w:lineRule="auto"/>
              <w:jc w:val="left"/>
            </w:pPr>
            <w:r>
              <w:t>Level above a configured threshold</w:t>
            </w:r>
          </w:p>
        </w:tc>
      </w:tr>
      <w:tr>
        <w:tc>
          <w:tcPr>
            <w:tcW w:type="dxa" w:w="5400"/>
          </w:tcPr>
          <w:p>
            <w:pPr>
              <w:spacing w:after="0" w:before="0" w:line="240" w:lineRule="auto"/>
              <w:jc w:val="left"/>
            </w:pPr>
            <w:r>
              <w:t>Low level</w:t>
            </w:r>
          </w:p>
        </w:tc>
        <w:tc>
          <w:tcPr>
            <w:tcW w:type="dxa" w:w="5400"/>
          </w:tcPr>
          <w:p>
            <w:pPr>
              <w:spacing w:after="0" w:before="0" w:line="240" w:lineRule="auto"/>
              <w:jc w:val="left"/>
            </w:pPr>
            <w:r>
              <w:t>Level below a configured threshold</w:t>
            </w:r>
          </w:p>
        </w:tc>
      </w:tr>
      <w:tr>
        <w:tc>
          <w:tcPr>
            <w:tcW w:type="dxa" w:w="5400"/>
          </w:tcPr>
          <w:p>
            <w:pPr>
              <w:spacing w:after="0" w:before="0" w:line="240" w:lineRule="auto"/>
              <w:jc w:val="left"/>
            </w:pPr>
            <w:r>
              <w:t>High-high level</w:t>
            </w:r>
          </w:p>
        </w:tc>
        <w:tc>
          <w:tcPr>
            <w:tcW w:type="dxa" w:w="5400"/>
          </w:tcPr>
          <w:p>
            <w:pPr>
              <w:spacing w:after="0" w:before="0" w:line="240" w:lineRule="auto"/>
              <w:jc w:val="left"/>
            </w:pPr>
            <w:r>
              <w:t>A higher threshold that may initiate a protective response</w:t>
            </w:r>
          </w:p>
        </w:tc>
      </w:tr>
      <w:tr>
        <w:tc>
          <w:tcPr>
            <w:tcW w:type="dxa" w:w="5400"/>
          </w:tcPr>
          <w:p>
            <w:pPr>
              <w:spacing w:after="0" w:before="0" w:line="240" w:lineRule="auto"/>
              <w:jc w:val="left"/>
            </w:pPr>
            <w:r>
              <w:t>Low-low level</w:t>
            </w:r>
          </w:p>
        </w:tc>
        <w:tc>
          <w:tcPr>
            <w:tcW w:type="dxa" w:w="5400"/>
          </w:tcPr>
          <w:p>
            <w:pPr>
              <w:spacing w:after="0" w:before="0" w:line="240" w:lineRule="auto"/>
              <w:jc w:val="left"/>
            </w:pPr>
            <w:r>
              <w:t>A lower threshold that may initiate a protective response</w:t>
            </w:r>
          </w:p>
        </w:tc>
      </w:tr>
      <w:tr>
        <w:tc>
          <w:tcPr>
            <w:tcW w:type="dxa" w:w="5400"/>
          </w:tcPr>
          <w:p>
            <w:pPr>
              <w:spacing w:after="0" w:before="0" w:line="240" w:lineRule="auto"/>
              <w:jc w:val="left"/>
            </w:pPr>
            <w:r>
              <w:t>Deadband</w:t>
            </w:r>
          </w:p>
        </w:tc>
        <w:tc>
          <w:tcPr>
            <w:tcW w:type="dxa" w:w="5400"/>
          </w:tcPr>
          <w:p>
            <w:pPr>
              <w:spacing w:after="0" w:before="0" w:line="240" w:lineRule="auto"/>
              <w:jc w:val="left"/>
            </w:pPr>
            <w:r>
              <w:t>Difference between switching and reset thresholds in a control function</w:t>
            </w:r>
          </w:p>
        </w:tc>
      </w:tr>
      <w:tr>
        <w:tc>
          <w:tcPr>
            <w:tcW w:type="dxa" w:w="5400"/>
          </w:tcPr>
          <w:p>
            <w:pPr>
              <w:spacing w:after="0" w:before="0" w:line="240" w:lineRule="auto"/>
              <w:jc w:val="left"/>
            </w:pPr>
            <w:r>
              <w:t>Freeboard</w:t>
            </w:r>
          </w:p>
        </w:tc>
        <w:tc>
          <w:tcPr>
            <w:tcW w:type="dxa" w:w="5400"/>
          </w:tcPr>
          <w:p>
            <w:pPr>
              <w:spacing w:after="0" w:before="0" w:line="240" w:lineRule="auto"/>
              <w:jc w:val="left"/>
            </w:pPr>
            <w:r>
              <w:t>Space between the normal liquid surface and the vessel's upper boundary</w:t>
            </w:r>
          </w:p>
        </w:tc>
      </w:tr>
    </w:tbl>
    <w:p/>
    <w:p>
      <w:r>
        <w:t>The sensor's measurement zero may not be physically located at the bottom of the tank. Installation offsets and the configured reference point must be considered.</w:t>
      </w:r>
    </w:p>
    <w:p>
      <w:pPr>
        <w:pStyle w:val="Heading2"/>
      </w:pPr>
      <w:r>
        <w:t>4. Main flow measurement technologies</w:t>
      </w:r>
    </w:p>
    <w:p>
      <w:r>
        <w:t>No single flow-meter technology suits every fluid, pipe, accuracy requirement, and installation. Selection depends on the medium, conductivity, viscosity, temperature, pressure, flow range, cleanliness, pipe geometry, and required output.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Measures pressure difference across a primary element</w:t>
            </w:r>
          </w:p>
        </w:tc>
        <w:tc>
          <w:tcPr>
            <w:tcW w:type="dxa" w:w="3600"/>
          </w:tcPr>
          <w:p>
            <w:pPr>
              <w:spacing w:after="0" w:before="0" w:line="240" w:lineRule="auto"/>
              <w:jc w:val="left"/>
            </w:pPr>
            <w:r>
              <w:t>Process flow, gases, liquids, steam in suitable installations</w:t>
            </w:r>
          </w:p>
        </w:tc>
      </w:tr>
      <w:tr>
        <w:tc>
          <w:tcPr>
            <w:tcW w:type="dxa" w:w="3600"/>
          </w:tcPr>
          <w:p>
            <w:pPr>
              <w:spacing w:after="0" w:before="0" w:line="240" w:lineRule="auto"/>
              <w:jc w:val="left"/>
            </w:pPr>
            <w:r>
              <w:t>Electromagnetic</w:t>
            </w:r>
          </w:p>
        </w:tc>
        <w:tc>
          <w:tcPr>
            <w:tcW w:type="dxa" w:w="3600"/>
          </w:tcPr>
          <w:p>
            <w:pPr>
              <w:spacing w:after="0" w:before="0" w:line="240" w:lineRule="auto"/>
              <w:jc w:val="left"/>
            </w:pPr>
            <w:r>
              <w:t>Uses induced voltage generated by conductive fluid moving through a magnetic field</w:t>
            </w:r>
          </w:p>
        </w:tc>
        <w:tc>
          <w:tcPr>
            <w:tcW w:type="dxa" w:w="3600"/>
          </w:tcPr>
          <w:p>
            <w:pPr>
              <w:spacing w:after="0" w:before="0" w:line="240" w:lineRule="auto"/>
              <w:jc w:val="left"/>
            </w:pPr>
            <w:r>
              <w:t>Water, conductive process liquids, coolant where conductivity is adequate</w:t>
            </w:r>
          </w:p>
        </w:tc>
      </w:tr>
      <w:tr>
        <w:tc>
          <w:tcPr>
            <w:tcW w:type="dxa" w:w="3600"/>
          </w:tcPr>
          <w:p>
            <w:pPr>
              <w:spacing w:after="0" w:before="0" w:line="240" w:lineRule="auto"/>
              <w:jc w:val="left"/>
            </w:pPr>
            <w:r>
              <w:t>Ultrasonic</w:t>
            </w:r>
          </w:p>
        </w:tc>
        <w:tc>
          <w:tcPr>
            <w:tcW w:type="dxa" w:w="3600"/>
          </w:tcPr>
          <w:p>
            <w:pPr>
              <w:spacing w:after="0" w:before="0" w:line="240" w:lineRule="auto"/>
              <w:jc w:val="left"/>
            </w:pPr>
            <w:r>
              <w:t>Uses acoustic transit time or Doppler effects</w:t>
            </w:r>
          </w:p>
        </w:tc>
        <w:tc>
          <w:tcPr>
            <w:tcW w:type="dxa" w:w="3600"/>
          </w:tcPr>
          <w:p>
            <w:pPr>
              <w:spacing w:after="0" w:before="0" w:line="240" w:lineRule="auto"/>
              <w:jc w:val="left"/>
            </w:pPr>
            <w:r>
              <w:t>Water, selected liquids, and some gases depending on design</w:t>
            </w:r>
          </w:p>
        </w:tc>
      </w:tr>
      <w:tr>
        <w:tc>
          <w:tcPr>
            <w:tcW w:type="dxa" w:w="3600"/>
          </w:tcPr>
          <w:p>
            <w:pPr>
              <w:spacing w:after="0" w:before="0" w:line="240" w:lineRule="auto"/>
              <w:jc w:val="left"/>
            </w:pPr>
            <w:r>
              <w:t>Turbine</w:t>
            </w:r>
          </w:p>
        </w:tc>
        <w:tc>
          <w:tcPr>
            <w:tcW w:type="dxa" w:w="3600"/>
          </w:tcPr>
          <w:p>
            <w:pPr>
              <w:spacing w:after="0" w:before="0" w:line="240" w:lineRule="auto"/>
              <w:jc w:val="left"/>
            </w:pPr>
            <w:r>
              <w:t>Fluid rotates a rotor; rotation is converted into a flow signal</w:t>
            </w:r>
          </w:p>
        </w:tc>
        <w:tc>
          <w:tcPr>
            <w:tcW w:type="dxa" w:w="3600"/>
          </w:tcPr>
          <w:p>
            <w:pPr>
              <w:spacing w:after="0" w:before="0" w:line="240" w:lineRule="auto"/>
              <w:jc w:val="left"/>
            </w:pPr>
            <w:r>
              <w:t>Clean liquids and selected gas applications</w:t>
            </w:r>
          </w:p>
        </w:tc>
      </w:tr>
      <w:tr>
        <w:tc>
          <w:tcPr>
            <w:tcW w:type="dxa" w:w="3600"/>
          </w:tcPr>
          <w:p>
            <w:pPr>
              <w:spacing w:after="0" w:before="0" w:line="240" w:lineRule="auto"/>
              <w:jc w:val="left"/>
            </w:pPr>
            <w:r>
              <w:t>Vortex</w:t>
            </w:r>
          </w:p>
        </w:tc>
        <w:tc>
          <w:tcPr>
            <w:tcW w:type="dxa" w:w="3600"/>
          </w:tcPr>
          <w:p>
            <w:pPr>
              <w:spacing w:after="0" w:before="0" w:line="240" w:lineRule="auto"/>
              <w:jc w:val="left"/>
            </w:pPr>
            <w:r>
              <w:t>Detects vortices shed from a bluff body in the flow</w:t>
            </w:r>
          </w:p>
        </w:tc>
        <w:tc>
          <w:tcPr>
            <w:tcW w:type="dxa" w:w="3600"/>
          </w:tcPr>
          <w:p>
            <w:pPr>
              <w:spacing w:after="0" w:before="0" w:line="240" w:lineRule="auto"/>
              <w:jc w:val="left"/>
            </w:pPr>
            <w:r>
              <w:t>Steam, gas, and suitable liquids</w:t>
            </w:r>
          </w:p>
        </w:tc>
      </w:tr>
      <w:tr>
        <w:tc>
          <w:tcPr>
            <w:tcW w:type="dxa" w:w="3600"/>
          </w:tcPr>
          <w:p>
            <w:pPr>
              <w:spacing w:after="0" w:before="0" w:line="240" w:lineRule="auto"/>
              <w:jc w:val="left"/>
            </w:pPr>
            <w:r>
              <w:t>Coriolis</w:t>
            </w:r>
          </w:p>
        </w:tc>
        <w:tc>
          <w:tcPr>
            <w:tcW w:type="dxa" w:w="3600"/>
          </w:tcPr>
          <w:p>
            <w:pPr>
              <w:spacing w:after="0" w:before="0" w:line="240" w:lineRule="auto"/>
              <w:jc w:val="left"/>
            </w:pPr>
            <w:r>
              <w:t>Measures effects related to mass flow in vibrating tubes</w:t>
            </w:r>
          </w:p>
        </w:tc>
        <w:tc>
          <w:tcPr>
            <w:tcW w:type="dxa" w:w="3600"/>
          </w:tcPr>
          <w:p>
            <w:pPr>
              <w:spacing w:after="0" w:before="0" w:line="240" w:lineRule="auto"/>
              <w:jc w:val="left"/>
            </w:pPr>
            <w:r>
              <w:t>Direct mass flow and density measurement in suitable services</w:t>
            </w:r>
          </w:p>
        </w:tc>
      </w:tr>
      <w:tr>
        <w:tc>
          <w:tcPr>
            <w:tcW w:type="dxa" w:w="3600"/>
          </w:tcPr>
          <w:p>
            <w:pPr>
              <w:spacing w:after="0" w:before="0" w:line="240" w:lineRule="auto"/>
              <w:jc w:val="left"/>
            </w:pPr>
            <w:r>
              <w:t>Positive displacement</w:t>
            </w:r>
          </w:p>
        </w:tc>
        <w:tc>
          <w:tcPr>
            <w:tcW w:type="dxa" w:w="3600"/>
          </w:tcPr>
          <w:p>
            <w:pPr>
              <w:spacing w:after="0" w:before="0" w:line="240" w:lineRule="auto"/>
              <w:jc w:val="left"/>
            </w:pPr>
            <w:r>
              <w:t>Captures and counts repeated, known fluid volumes</w:t>
            </w:r>
          </w:p>
        </w:tc>
        <w:tc>
          <w:tcPr>
            <w:tcW w:type="dxa" w:w="3600"/>
          </w:tcPr>
          <w:p>
            <w:pPr>
              <w:spacing w:after="0" w:before="0" w:line="240" w:lineRule="auto"/>
              <w:jc w:val="left"/>
            </w:pPr>
            <w:r>
              <w:t>Metering oils, fuels, and suitable liquids</w:t>
            </w:r>
          </w:p>
        </w:tc>
      </w:tr>
      <w:tr>
        <w:tc>
          <w:tcPr>
            <w:tcW w:type="dxa" w:w="3600"/>
          </w:tcPr>
          <w:p>
            <w:pPr>
              <w:spacing w:after="0" w:before="0" w:line="240" w:lineRule="auto"/>
              <w:jc w:val="left"/>
            </w:pPr>
            <w:r>
              <w:t>Thermal mass</w:t>
            </w:r>
          </w:p>
        </w:tc>
        <w:tc>
          <w:tcPr>
            <w:tcW w:type="dxa" w:w="3600"/>
          </w:tcPr>
          <w:p>
            <w:pPr>
              <w:spacing w:after="0" w:before="0" w:line="240" w:lineRule="auto"/>
              <w:jc w:val="left"/>
            </w:pPr>
            <w:r>
              <w:t>Uses heat transfer to infer mass flow</w:t>
            </w:r>
          </w:p>
        </w:tc>
        <w:tc>
          <w:tcPr>
            <w:tcW w:type="dxa" w:w="3600"/>
          </w:tcPr>
          <w:p>
            <w:pPr>
              <w:spacing w:after="0" w:before="0" w:line="240" w:lineRule="auto"/>
              <w:jc w:val="left"/>
            </w:pPr>
            <w:r>
              <w:t>Commonly gases and air</w:t>
            </w:r>
          </w:p>
        </w:tc>
      </w:tr>
      <w:tr>
        <w:tc>
          <w:tcPr>
            <w:tcW w:type="dxa" w:w="3600"/>
          </w:tcPr>
          <w:p>
            <w:pPr>
              <w:spacing w:after="0" w:before="0" w:line="240" w:lineRule="auto"/>
              <w:jc w:val="left"/>
            </w:pPr>
            <w:r>
              <w:t>Variable area</w:t>
            </w:r>
          </w:p>
        </w:tc>
        <w:tc>
          <w:tcPr>
            <w:tcW w:type="dxa" w:w="3600"/>
          </w:tcPr>
          <w:p>
            <w:pPr>
              <w:spacing w:after="0" w:before="0" w:line="240" w:lineRule="auto"/>
              <w:jc w:val="left"/>
            </w:pPr>
            <w:r>
              <w:t>Fluid moves a float within a tapered tube</w:t>
            </w:r>
          </w:p>
        </w:tc>
        <w:tc>
          <w:tcPr>
            <w:tcW w:type="dxa" w:w="3600"/>
          </w:tcPr>
          <w:p>
            <w:pPr>
              <w:spacing w:after="0" w:before="0" w:line="240" w:lineRule="auto"/>
              <w:jc w:val="left"/>
            </w:pPr>
            <w:r>
              <w:t>Local flow indication and some control applications</w:t>
            </w:r>
          </w:p>
        </w:tc>
      </w:tr>
    </w:tbl>
    <w:p/>
    <w:p>
      <w:r>
        <w:t>The exact fluid compatibility, accuracy, operating range, and installation requirements depend on the meter model and application.</w:t>
      </w:r>
    </w:p>
    <w:p>
      <w:pPr>
        <w:pStyle w:val="Heading2"/>
      </w:pPr>
      <w:r>
        <w:t>5. Differential-pressure flow measurement</w:t>
      </w:r>
    </w:p>
    <w:p>
      <w:r>
        <w:t>Differential-pressure flow measurement uses a primary element that creates a pressure difference as fluid flows through it. A differential pressure transmitter measures that difference, and the system calculates flow from the known relationship between pressure drop and flow.</w:t>
      </w:r>
    </w:p>
    <w:p>
      <w:r>
        <w:t>Common primary elements include:</w:t>
      </w:r>
    </w:p>
    <w:p>
      <w:pPr>
        <w:pStyle w:val="ListBullet"/>
      </w:pPr>
      <w:r>
        <w:t>Orifice plates.</w:t>
      </w:r>
    </w:p>
    <w:p>
      <w:pPr>
        <w:pStyle w:val="ListBullet"/>
      </w:pPr>
      <w:r>
        <w:t>Venturi tubes.</w:t>
      </w:r>
    </w:p>
    <w:p>
      <w:pPr>
        <w:pStyle w:val="ListBullet"/>
      </w:pPr>
      <w:r>
        <w:t>Flow nozzles.</w:t>
      </w:r>
    </w:p>
    <w:p>
      <w:pPr>
        <w:pStyle w:val="ListBullet"/>
      </w:pPr>
      <w:r>
        <w:t>Pitot tubes.</w:t>
      </w:r>
    </w:p>
    <w:p>
      <w:pPr>
        <w:pStyle w:val="ListBullet"/>
      </w:pPr>
      <w:r>
        <w:t>Other engineered restriction or velocity-measuring devices.</w:t>
      </w:r>
    </w:p>
    <w:p>
      <w:pPr>
        <w:pStyle w:val="Heading3"/>
      </w:pPr>
      <w:r>
        <w:t>5.1 Operating principle</w:t>
      </w:r>
    </w:p>
    <w:p>
      <w:pPr>
        <w:shd w:val="clear" w:color="auto" w:fill="F4F4F4"/>
        <w:spacing w:before="0" w:after="0" w:line="240" w:lineRule="auto"/>
        <w:ind w:left="216" w:right="216"/>
        <w:jc w:val="left"/>
      </w:pPr>
      <w:r>
        <w:rPr>
          <w:rFonts w:ascii="Consolas" w:hAnsi="Consolas"/>
          <w:color w:val="202020"/>
          <w:sz w:val="18"/>
        </w:rPr>
        <w:t>Fluid enters the pipe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Primary element changes the pressure and velocity profile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measured upstream and downstream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Differential 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 calculation or square-root extraction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flow indicator / SCADA</w:t>
      </w:r>
    </w:p>
    <w:p/>
    <w:p>
      <w:r>
        <w:t>For many conventional differential-pressure flow arrangements, the relationship is approximately:</w:t>
      </w:r>
    </w:p>
    <w:p>
      <w:pPr>
        <w:spacing w:before="120" w:after="160"/>
        <w:jc w:val="center"/>
      </w:pPr>
      <m:oMathPara>
        <m:oMath>
          <m:r>
            <m:t>Q∝</m:t>
          </m:r>
          <m:rad>
            <m:radPr>
              <m:degHide m:val="on"/>
            </m:radPr>
            <m:deg/>
            <m:e>
              <m:r>
                <m:t>ΔP</m:t>
              </m:r>
            </m:e>
          </m:rad>
        </m:oMath>
      </m:oMathPara>
    </w:p>
    <w:p>
      <w:r>
        <w:t xml:space="preserve">Where </w:t>
      </w:r>
      <m:oMath>
        <m:r>
          <m:t>Q</m:t>
        </m:r>
      </m:oMath>
      <w:r>
        <w:t xml:space="preserve"> is flow rate and </w:t>
      </w:r>
      <m:oMath>
        <m:r>
          <m:t>ΔP</m:t>
        </m:r>
      </m:oMath>
      <w:r>
        <w:t xml:space="preserve"> is differential pressure.</w:t>
      </w:r>
    </w:p>
    <w:p>
      <w:r>
        <w:t>If differential pressure becomes four times its original value under otherwise equivalent conditions, calculated flow is approximately twice the original flow.</w:t>
      </w:r>
    </w:p>
    <w:p>
      <w:pPr>
        <w:pStyle w:val="Heading3"/>
      </w:pPr>
      <w:r>
        <w:t>5.2 Square-root extraction</w:t>
      </w:r>
    </w:p>
    <w:p>
      <w:r>
        <w:t>If the transmitter reports differential pressure rather than an already calculated flow value, the receiving instrument may need to perform square-root extraction.</w:t>
      </w:r>
    </w:p>
    <w:p>
      <w:r>
        <w:t>For a simplified normalized relationship:</w:t>
      </w:r>
    </w:p>
    <w:p>
      <w:pPr>
        <w:spacing w:before="120" w:after="160"/>
        <w:jc w:val="center"/>
      </w:pPr>
      <m:oMathPara>
        <m:oMath>
          <m:r>
            <m:t>Q=</m:t>
          </m:r>
          <m:sSub>
            <m:e>
              <m:r>
                <m:t>Q</m:t>
              </m:r>
            </m:e>
            <m:sub>
              <m:r>
                <m:t>max</m:t>
              </m:r>
            </m:sub>
          </m:sSub>
          <m:rad>
            <m:radPr>
              <m:degHide m:val="on"/>
            </m:radPr>
            <m:deg/>
            <m:e>
              <m:f>
                <m:fPr>
                  <m:type m:val="bar"/>
                </m:fPr>
                <m:num>
                  <m:r>
                    <m:t>ΔP</m:t>
                  </m:r>
                </m:num>
                <m:den>
                  <m:r>
                    <m:t>Δ</m:t>
                  </m:r>
                  <m:sSub>
                    <m:e>
                      <m:r>
                        <m:t>P</m:t>
                      </m:r>
                    </m:e>
                    <m:sub>
                      <m:r>
                        <m:t>max</m:t>
                      </m:r>
                    </m:sub>
                  </m:sSub>
                </m:den>
              </m:f>
            </m:e>
          </m:rad>
        </m:oMath>
      </m:oMathPara>
    </w:p>
    <w:p>
      <w:r>
        <w:t>This assumes the differential pressure is within the configured measurement span and the primary element's calibrated relationship is applicable.</w:t>
      </w:r>
    </w:p>
    <w:p>
      <w:r>
        <w:t>Do not apply square-root extraction twice. Some transmitters calculate and output flow directly, while others output differential pressure. Verify the configuration of the transmitter and PLC before implementing scaling.</w:t>
      </w:r>
    </w:p>
    <w:p>
      <w:pPr>
        <w:pStyle w:val="Heading3"/>
      </w:pPr>
      <w:r>
        <w:t>5.3 Advantages and limitations</w:t>
      </w:r>
    </w:p>
    <w:p>
      <w:r>
        <w:t>Advantages:</w:t>
      </w:r>
    </w:p>
    <w:p>
      <w:pPr>
        <w:pStyle w:val="ListBullet"/>
      </w:pPr>
      <w:r>
        <w:t>Established measurement method.</w:t>
      </w:r>
    </w:p>
    <w:p>
      <w:pPr>
        <w:pStyle w:val="ListBullet"/>
      </w:pPr>
      <w:r>
        <w:t>Suitable for many liquids, gases, and steam applications with appropriate designs.</w:t>
      </w:r>
    </w:p>
    <w:p>
      <w:pPr>
        <w:pStyle w:val="ListBullet"/>
      </w:pPr>
      <w:r>
        <w:t>Can use a differential-pressure transmitter and a selected primary element.</w:t>
      </w:r>
    </w:p>
    <w:p>
      <w:r>
        <w:t>Limitations:</w:t>
      </w:r>
    </w:p>
    <w:p>
      <w:pPr>
        <w:pStyle w:val="ListBullet"/>
      </w:pPr>
      <w:r>
        <w:t>The primary element introduces permanent pressure loss in many designs.</w:t>
      </w:r>
    </w:p>
    <w:p>
      <w:pPr>
        <w:pStyle w:val="ListBullet"/>
      </w:pPr>
      <w:r>
        <w:t>Accuracy depends on the element, installation, pressure taps, and calculation.</w:t>
      </w:r>
    </w:p>
    <w:p>
      <w:pPr>
        <w:pStyle w:val="ListBullet"/>
      </w:pPr>
      <w:r>
        <w:t>Impulse lines can clog, leak, or develop trapped gas or liquid problems.</w:t>
      </w:r>
    </w:p>
    <w:p>
      <w:pPr>
        <w:pStyle w:val="ListBullet"/>
      </w:pPr>
      <w:r>
        <w:t>Flow calculation may require compensation for fluid properties and operating conditions.</w:t>
      </w:r>
    </w:p>
    <w:p>
      <w:pPr>
        <w:pStyle w:val="Heading2"/>
      </w:pPr>
      <w:r>
        <w:t>6. Electromagnetic flow meters</w:t>
      </w:r>
    </w:p>
    <w:p>
      <w:r>
        <w:t>Electromagnetic flow meters measure flow using electromagnetic induction. A conductive fluid moves through a magnetic field, inducing a voltage related to the fluid velocity.</w:t>
      </w:r>
    </w:p>
    <w:p>
      <w:r>
        <w:t>The meter uses that voltage and its calibrated geometry to determine flow.</w:t>
      </w:r>
    </w:p>
    <w:p>
      <w:pPr>
        <w:pStyle w:val="Heading3"/>
      </w:pPr>
      <w:r>
        <w:t>6.1 Basic operating principle</w:t>
      </w:r>
    </w:p>
    <w:p>
      <w:pPr>
        <w:shd w:val="clear" w:color="auto" w:fill="F4F4F4"/>
        <w:spacing w:before="0" w:after="0" w:line="240" w:lineRule="auto"/>
        <w:ind w:left="216" w:right="216"/>
        <w:jc w:val="left"/>
      </w:pPr>
      <w:r>
        <w:rPr>
          <w:rFonts w:ascii="Consolas" w:hAnsi="Consolas"/>
          <w:color w:val="202020"/>
          <w:sz w:val="18"/>
        </w:rPr>
        <w:t>Conductive fluid moves through the measuring tube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field applied across the fluid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Voltage induced in the moving conductive fluid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Electrodes detect the voltage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Electronics calculate average velocity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Volumetric flow rate calculated from pipe area</w:t>
      </w:r>
    </w:p>
    <w:p/>
    <w:p>
      <w:r>
        <w:t>For an appropriate meter geometry, the induced voltage is proportional to the average fluid velocity under the meter's operating conditions.</w:t>
      </w:r>
    </w:p>
    <w:p>
      <w:pPr>
        <w:pStyle w:val="Heading3"/>
      </w:pPr>
      <w:r>
        <w:t>6.2 Advantages</w:t>
      </w:r>
    </w:p>
    <w:p>
      <w:pPr>
        <w:pStyle w:val="ListBullet"/>
      </w:pPr>
      <w:r>
        <w:t>No moving rotor is required in the measuring tube.</w:t>
      </w:r>
    </w:p>
    <w:p>
      <w:pPr>
        <w:pStyle w:val="ListBullet"/>
      </w:pPr>
      <w:r>
        <w:t>Suitable for many conductive liquids.</w:t>
      </w:r>
    </w:p>
    <w:p>
      <w:pPr>
        <w:pStyle w:val="ListBullet"/>
      </w:pPr>
      <w:r>
        <w:t>Often provides good measurement performance in water and compatible process-liquid applications.</w:t>
      </w:r>
    </w:p>
    <w:p>
      <w:pPr>
        <w:pStyle w:val="ListBullet"/>
      </w:pPr>
      <w:r>
        <w:t>Can support flow-rate output, totalization, and diagnostics.</w:t>
      </w:r>
    </w:p>
    <w:p>
      <w:pPr>
        <w:pStyle w:val="Heading3"/>
      </w:pPr>
      <w:r>
        <w:t>6.3 Limitations</w:t>
      </w:r>
    </w:p>
    <w:p>
      <w:pPr>
        <w:pStyle w:val="ListBullet"/>
      </w:pPr>
      <w:r>
        <w:t>The fluid must have sufficient electrical conductivity.</w:t>
      </w:r>
    </w:p>
    <w:p>
      <w:pPr>
        <w:pStyle w:val="ListBullet"/>
      </w:pPr>
      <w:r>
        <w:t>Ordinary electromagnetic meters are generally unsuitable for nonconductive fluids such as many oils and gases.</w:t>
      </w:r>
    </w:p>
    <w:p>
      <w:pPr>
        <w:pStyle w:val="ListBullet"/>
      </w:pPr>
      <w:r>
        <w:t>Electrode coating, deposits, empty-pipe conditions, and poor grounding can affect performance.</w:t>
      </w:r>
    </w:p>
    <w:p>
      <w:pPr>
        <w:pStyle w:val="ListBullet"/>
      </w:pPr>
      <w:r>
        <w:t>The installation must follow the manufacturer's requirements for pipe filling, grounding, and upstream/downstream piping.</w:t>
      </w:r>
    </w:p>
    <w:p>
      <w:pPr>
        <w:pStyle w:val="Heading3"/>
      </w:pPr>
      <w:r>
        <w:t>6.4 Industrial examples</w:t>
      </w:r>
    </w:p>
    <w:p>
      <w:r>
        <w:t>Electromagnetic meters may be used for water circulation, compatible coolant systems, wastewater, and conductive process liquids.</w:t>
      </w:r>
    </w:p>
    <w:p>
      <w:r>
        <w:t>Do not assume every coolant is suitable. Coolant formulation and conductivity matter, and some mixtures or oils may be unsuitable for electromagnetic measurement.</w:t>
      </w:r>
    </w:p>
    <w:p>
      <w:pPr>
        <w:pStyle w:val="Heading2"/>
      </w:pPr>
      <w:r>
        <w:t>7. Ultrasonic flow meters</w:t>
      </w:r>
    </w:p>
    <w:p>
      <w:r>
        <w:t>Ultrasonic flow meters use sound waves to estimate fluid velocity or detect flow-related acoustic effects.</w:t>
      </w:r>
    </w:p>
    <w:p>
      <w:r>
        <w:t>Two important methods are transit-time measurement and Doppler measurement.</w:t>
      </w:r>
    </w:p>
    <w:p>
      <w:pPr>
        <w:pStyle w:val="Heading3"/>
      </w:pPr>
      <w:r>
        <w:t>7.1 Transit-time method</w:t>
      </w:r>
    </w:p>
    <w:p>
      <w:r>
        <w:t>Transit-time meters compare the travel time of ultrasonic signals moving with and against the direction of flow.</w:t>
      </w:r>
    </w:p>
    <w:p>
      <w:r>
        <w:t>The time difference is related to the fluid's velocity along the acoustic path.</w:t>
      </w:r>
    </w:p>
    <w:p>
      <w:r>
        <w:t>Typical uses include suitable clean liquids and certain gas applications, depending on the instrument design.</w:t>
      </w:r>
    </w:p>
    <w:p>
      <w:pPr>
        <w:pStyle w:val="Heading3"/>
      </w:pPr>
      <w:r>
        <w:t>7.2 Doppler method</w:t>
      </w:r>
    </w:p>
    <w:p>
      <w:r>
        <w:t>Doppler meters detect frequency changes associated with sound reflected from particles or bubbles moving with the fluid.</w:t>
      </w:r>
    </w:p>
    <w:p>
      <w:r>
        <w:t>They are often used where the fluid contains suitable suspended particles or bubbles. They are not a universal replacement for transit-time meters, because the acoustic conditions and fluid characteristics differ.</w:t>
      </w:r>
    </w:p>
    <w:p>
      <w:pPr>
        <w:pStyle w:val="Heading3"/>
      </w:pPr>
      <w:r>
        <w:t>7.3 Clamp-on ultrasonic meters</w:t>
      </w:r>
    </w:p>
    <w:p>
      <w:r>
        <w:t>Some ultrasonic meters mount on the outside of the pipe, avoiding the need to cut the pipe or introduce a wetted sensor.</w:t>
      </w:r>
    </w:p>
    <w:p>
      <w:r>
        <w:t>Advantages:</w:t>
      </w:r>
    </w:p>
    <w:p>
      <w:pPr>
        <w:pStyle w:val="ListBullet"/>
      </w:pPr>
      <w:r>
        <w:t>Can be useful for temporary surveys and selected permanent installations.</w:t>
      </w:r>
    </w:p>
    <w:p>
      <w:pPr>
        <w:pStyle w:val="ListBullet"/>
      </w:pPr>
      <w:r>
        <w:t>Avoids direct contact with the process fluid.</w:t>
      </w:r>
    </w:p>
    <w:p>
      <w:pPr>
        <w:pStyle w:val="ListBullet"/>
      </w:pPr>
      <w:r>
        <w:t>May allow measurement without shutting down the process.</w:t>
      </w:r>
    </w:p>
    <w:p>
      <w:r>
        <w:t>Limitations:</w:t>
      </w:r>
    </w:p>
    <w:p>
      <w:pPr>
        <w:pStyle w:val="ListBullet"/>
      </w:pPr>
      <w:r>
        <w:t>Performance depends on pipe material, wall thickness, lining, fluid properties, and installation quality.</w:t>
      </w:r>
    </w:p>
    <w:p>
      <w:pPr>
        <w:pStyle w:val="ListBullet"/>
      </w:pPr>
      <w:r>
        <w:t>Correct sensor positioning and acoustic coupling are important.</w:t>
      </w:r>
    </w:p>
    <w:p>
      <w:pPr>
        <w:pStyle w:val="ListBullet"/>
      </w:pPr>
      <w:r>
        <w:t>Not every pipe or fluid supports reliable measurement.</w:t>
      </w:r>
    </w:p>
    <w:p>
      <w:pPr>
        <w:pStyle w:val="Heading2"/>
      </w:pPr>
      <w:r>
        <w:t>8. Other flow-meter technologies</w:t>
      </w:r>
    </w:p>
    <w:p>
      <w:pPr>
        <w:pStyle w:val="Heading3"/>
      </w:pPr>
      <w:r>
        <w:t>8.1 Turbine flow meter</w:t>
      </w:r>
    </w:p>
    <w:p>
      <w:r>
        <w:t>Fluid flow rotates a turbine or rotor. The meter detects rotor movement and converts it into a pulse frequency or another output.</w:t>
      </w:r>
    </w:p>
    <w:p>
      <w:r>
        <w:t>Typical uses include clean fluids with suitable properties.</w:t>
      </w:r>
    </w:p>
    <w:p>
      <w:r>
        <w:t>Potential issues include bearing wear, contamination, rotor damage, and changes in calibration. A turbine meter may be unsuitable for heavily contaminated fluid or applications where moving parts are undesirable.</w:t>
      </w:r>
    </w:p>
    <w:p>
      <w:pPr>
        <w:pStyle w:val="Heading3"/>
      </w:pPr>
      <w:r>
        <w:t>8.2 Vortex flow meter</w:t>
      </w:r>
    </w:p>
    <w:p>
      <w:r>
        <w:t>As fluid flows around a bluff body, alternating vortices are shed downstream. The vortex frequency is related to fluid velocity over the calibrated operating range.</w:t>
      </w:r>
    </w:p>
    <w:p>
      <w:r>
        <w:t>Vortex meters are used in suitable liquid, gas, and steam applications. They can be sensitive to installation conditions, low-flow limitations, vibration, and unsuitable pipe flow profiles.</w:t>
      </w:r>
    </w:p>
    <w:p>
      <w:pPr>
        <w:pStyle w:val="Heading3"/>
      </w:pPr>
      <w:r>
        <w:t>8.3 Coriolis mass flow meter</w:t>
      </w:r>
    </w:p>
    <w:p>
      <w:r>
        <w:t>Coriolis meters use vibrating measuring tubes. Mass flow produces a measurable effect on the tube motion, allowing direct mass-flow measurement.</w:t>
      </w:r>
    </w:p>
    <w:p>
      <w:r>
        <w:t>Depending on the design, the meter may also provide density and temperature information.</w:t>
      </w:r>
    </w:p>
    <w:p>
      <w:r>
        <w:t>Advantages include direct mass-flow measurement and useful diagnostic data. Limitations can include cost, size, installation constraints, and sensitivity to some vibration or process conditions.</w:t>
      </w:r>
    </w:p>
    <w:p>
      <w:pPr>
        <w:pStyle w:val="Heading3"/>
      </w:pPr>
      <w:r>
        <w:t>8.4 Positive-displacement flow meter</w:t>
      </w:r>
    </w:p>
    <w:p>
      <w:r>
        <w:t>A positive-displacement meter captures repeated, known volumes of fluid and counts the cycles.</w:t>
      </w:r>
    </w:p>
    <w:p>
      <w:r>
        <w:t>It is useful for suitable fluids and metering applications, including some oils and fuels.</w:t>
      </w:r>
    </w:p>
    <w:p>
      <w:r>
        <w:t>Its moving components can be affected by wear, contamination, lubrication, and fluid viscosity. Verify the meter's allowable pressure drop and media compatibility.</w:t>
      </w:r>
    </w:p>
    <w:p>
      <w:pPr>
        <w:pStyle w:val="Heading3"/>
      </w:pPr>
      <w:r>
        <w:t>8.5 Thermal mass flow meter</w:t>
      </w:r>
    </w:p>
    <w:p>
      <w:r>
        <w:t>Thermal mass meters use heat transfer from a heated element to infer mass flow, commonly for gas and air applications.</w:t>
      </w:r>
    </w:p>
    <w:p>
      <w:r>
        <w:t>They can be useful for compressed-air monitoring and gas-flow measurement. Performance depends on gas composition, calibration, installation, and the actual operating conditions.</w:t>
      </w:r>
    </w:p>
    <w:p>
      <w:pPr>
        <w:pStyle w:val="Heading3"/>
      </w:pPr>
      <w:r>
        <w:t>8.6 Variable-area flow meter</w:t>
      </w:r>
    </w:p>
    <w:p>
      <w:r>
        <w:t>A variable-area meter commonly uses a float in a tapered tube. The float reaches a position where the upward fluid forces balance its weight and other forces.</w:t>
      </w:r>
    </w:p>
    <w:p>
      <w:r>
        <w:t>These meters are often used for local indication. Some designs support transmitters or switches.</w:t>
      </w:r>
    </w:p>
    <w:p>
      <w:r>
        <w:t>Orientation, fluid density, viscosity, and the meter's calibration conditions affect the reading.</w:t>
      </w:r>
    </w:p>
    <w:p>
      <w:pPr>
        <w:pStyle w:val="Heading2"/>
      </w:pPr>
      <w:r>
        <w:t>9. Flow meter output and PLC integration</w:t>
      </w:r>
    </w:p>
    <w:p>
      <w:r>
        <w:t>A flow meter may provide an analog signal, pulse output, digital communication, or a combination of these.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What the PLC receives</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4–20 mA</w:t>
            </w:r>
          </w:p>
        </w:tc>
        <w:tc>
          <w:tcPr>
            <w:tcW w:type="dxa" w:w="3600"/>
          </w:tcPr>
          <w:p>
            <w:pPr>
              <w:spacing w:after="0" w:before="0" w:line="240" w:lineRule="auto"/>
              <w:jc w:val="left"/>
            </w:pPr>
            <w:r>
              <w:t>Continuous analog signal</w:t>
            </w:r>
          </w:p>
        </w:tc>
        <w:tc>
          <w:tcPr>
            <w:tcW w:type="dxa" w:w="3600"/>
          </w:tcPr>
          <w:p>
            <w:pPr>
              <w:spacing w:after="0" w:before="0" w:line="240" w:lineRule="auto"/>
              <w:jc w:val="left"/>
            </w:pPr>
            <w:r>
              <w:t>Flow rate</w:t>
            </w:r>
          </w:p>
        </w:tc>
      </w:tr>
      <w:tr>
        <w:tc>
          <w:tcPr>
            <w:tcW w:type="dxa" w:w="3600"/>
          </w:tcPr>
          <w:p>
            <w:pPr>
              <w:spacing w:after="0" w:before="0" w:line="240" w:lineRule="auto"/>
              <w:jc w:val="left"/>
            </w:pPr>
            <w:r>
              <w:t>0–10 V</w:t>
            </w:r>
          </w:p>
        </w:tc>
        <w:tc>
          <w:tcPr>
            <w:tcW w:type="dxa" w:w="3600"/>
          </w:tcPr>
          <w:p>
            <w:pPr>
              <w:spacing w:after="0" w:before="0" w:line="240" w:lineRule="auto"/>
              <w:jc w:val="left"/>
            </w:pPr>
            <w:r>
              <w:t>Continuous voltage signal</w:t>
            </w:r>
          </w:p>
        </w:tc>
        <w:tc>
          <w:tcPr>
            <w:tcW w:type="dxa" w:w="3600"/>
          </w:tcPr>
          <w:p>
            <w:pPr>
              <w:spacing w:after="0" w:before="0" w:line="240" w:lineRule="auto"/>
              <w:jc w:val="left"/>
            </w:pPr>
            <w:r>
              <w:t>Flow measurement in compatible systems</w:t>
            </w:r>
          </w:p>
        </w:tc>
      </w:tr>
      <w:tr>
        <w:tc>
          <w:tcPr>
            <w:tcW w:type="dxa" w:w="3600"/>
          </w:tcPr>
          <w:p>
            <w:pPr>
              <w:spacing w:after="0" w:before="0" w:line="240" w:lineRule="auto"/>
              <w:jc w:val="left"/>
            </w:pPr>
            <w:r>
              <w:t>Pulse output</w:t>
            </w:r>
          </w:p>
        </w:tc>
        <w:tc>
          <w:tcPr>
            <w:tcW w:type="dxa" w:w="3600"/>
          </w:tcPr>
          <w:p>
            <w:pPr>
              <w:spacing w:after="0" w:before="0" w:line="240" w:lineRule="auto"/>
              <w:jc w:val="left"/>
            </w:pPr>
            <w:r>
              <w:t>Pulses corresponding to measured quantity</w:t>
            </w:r>
          </w:p>
        </w:tc>
        <w:tc>
          <w:tcPr>
            <w:tcW w:type="dxa" w:w="3600"/>
          </w:tcPr>
          <w:p>
            <w:pPr>
              <w:spacing w:after="0" w:before="0" w:line="240" w:lineRule="auto"/>
              <w:jc w:val="left"/>
            </w:pPr>
            <w:r>
              <w:t>Totalization and selected flow-rate calculations</w:t>
            </w:r>
          </w:p>
        </w:tc>
      </w:tr>
      <w:tr>
        <w:tc>
          <w:tcPr>
            <w:tcW w:type="dxa" w:w="3600"/>
          </w:tcPr>
          <w:p>
            <w:pPr>
              <w:spacing w:after="0" w:before="0" w:line="240" w:lineRule="auto"/>
              <w:jc w:val="left"/>
            </w:pPr>
            <w:r>
              <w:t>Frequency output</w:t>
            </w:r>
          </w:p>
        </w:tc>
        <w:tc>
          <w:tcPr>
            <w:tcW w:type="dxa" w:w="3600"/>
          </w:tcPr>
          <w:p>
            <w:pPr>
              <w:spacing w:after="0" w:before="0" w:line="240" w:lineRule="auto"/>
              <w:jc w:val="left"/>
            </w:pPr>
            <w:r>
              <w:t>Pulse frequency proportional to flow or another configured value</w:t>
            </w:r>
          </w:p>
        </w:tc>
        <w:tc>
          <w:tcPr>
            <w:tcW w:type="dxa" w:w="3600"/>
          </w:tcPr>
          <w:p>
            <w:pPr>
              <w:spacing w:after="0" w:before="0" w:line="240" w:lineRule="auto"/>
              <w:jc w:val="left"/>
            </w:pPr>
            <w:r>
              <w:t>Flow-rate measurement</w:t>
            </w:r>
          </w:p>
        </w:tc>
      </w:tr>
      <w:tr>
        <w:tc>
          <w:tcPr>
            <w:tcW w:type="dxa" w:w="3600"/>
          </w:tcPr>
          <w:p>
            <w:pPr>
              <w:spacing w:after="0" w:before="0" w:line="240" w:lineRule="auto"/>
              <w:jc w:val="left"/>
            </w:pPr>
            <w:r>
              <w:t>Relay output</w:t>
            </w:r>
          </w:p>
        </w:tc>
        <w:tc>
          <w:tcPr>
            <w:tcW w:type="dxa" w:w="3600"/>
          </w:tcPr>
          <w:p>
            <w:pPr>
              <w:spacing w:after="0" w:before="0" w:line="240" w:lineRule="auto"/>
              <w:jc w:val="left"/>
            </w:pPr>
            <w:r>
              <w:t>Discrete switching state</w:t>
            </w:r>
          </w:p>
        </w:tc>
        <w:tc>
          <w:tcPr>
            <w:tcW w:type="dxa" w:w="3600"/>
          </w:tcPr>
          <w:p>
            <w:pPr>
              <w:spacing w:after="0" w:before="0" w:line="240" w:lineRule="auto"/>
              <w:jc w:val="left"/>
            </w:pPr>
            <w:r>
              <w:t>High-flow, low-flow, or total threshold indication</w:t>
            </w:r>
          </w:p>
        </w:tc>
      </w:tr>
      <w:tr>
        <w:tc>
          <w:tcPr>
            <w:tcW w:type="dxa" w:w="3600"/>
          </w:tcPr>
          <w:p>
            <w:pPr>
              <w:spacing w:after="0" w:before="0" w:line="240" w:lineRule="auto"/>
              <w:jc w:val="left"/>
            </w:pPr>
            <w:r>
              <w:t>IO-Link</w:t>
            </w:r>
          </w:p>
        </w:tc>
        <w:tc>
          <w:tcPr>
            <w:tcW w:type="dxa" w:w="3600"/>
          </w:tcPr>
          <w:p>
            <w:pPr>
              <w:spacing w:after="0" w:before="0" w:line="240" w:lineRule="auto"/>
              <w:jc w:val="left"/>
            </w:pPr>
            <w:r>
              <w:t>Digital process values and device information</w:t>
            </w:r>
          </w:p>
        </w:tc>
        <w:tc>
          <w:tcPr>
            <w:tcW w:type="dxa" w:w="3600"/>
          </w:tcPr>
          <w:p>
            <w:pPr>
              <w:spacing w:after="0" w:before="0" w:line="240" w:lineRule="auto"/>
              <w:jc w:val="left"/>
            </w:pPr>
            <w:r>
              <w:t>Smart sensor integration</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Digital process values and diagnostics</w:t>
            </w:r>
          </w:p>
        </w:tc>
        <w:tc>
          <w:tcPr>
            <w:tcW w:type="dxa" w:w="3600"/>
          </w:tcPr>
          <w:p>
            <w:pPr>
              <w:spacing w:after="0" w:before="0" w:line="240" w:lineRule="auto"/>
              <w:jc w:val="left"/>
            </w:pPr>
            <w:r>
              <w:t>Advanced integration with PLC and SCADA</w:t>
            </w:r>
          </w:p>
        </w:tc>
      </w:tr>
    </w:tbl>
    <w:p/>
    <w:p>
      <w:pPr>
        <w:pStyle w:val="Heading3"/>
      </w:pPr>
      <w:r>
        <w:t>9.1 Analog scaling</w:t>
      </w:r>
    </w:p>
    <w:p>
      <w:r>
        <w:t>For a flow meter configured for 0–100 L/min and 4–20 mA:</w:t>
      </w:r>
    </w:p>
    <w:p>
      <w:pPr>
        <w:spacing w:before="120" w:after="160"/>
        <w:jc w:val="center"/>
      </w:pPr>
      <m:oMathPara>
        <m:oMath>
          <m:r>
            <m:t>Q=</m:t>
          </m:r>
          <m:sSub>
            <m:e>
              <m:r>
                <m:t>Q</m:t>
              </m:r>
            </m:e>
            <m:sub>
              <m:r>
                <m:t>min</m:t>
              </m:r>
            </m:sub>
          </m:sSub>
          <m:r>
            <m:t>+</m:t>
          </m:r>
          <m:f>
            <m:fPr>
              <m:type m:val="bar"/>
            </m:fPr>
            <m:num>
              <m:r>
                <m:t>I−4</m:t>
              </m:r>
            </m:num>
            <m:den>
              <m:r>
                <m:t>16</m:t>
              </m:r>
            </m:den>
          </m:f>
          <m:r>
            <m:t>(</m:t>
          </m:r>
          <m:sSub>
            <m:e>
              <m:r>
                <m:t>Q</m:t>
              </m:r>
            </m:e>
            <m:sub>
              <m:r>
                <m:t>max</m:t>
              </m:r>
            </m:sub>
          </m:sSub>
          <m:r>
            <m:t>−</m:t>
          </m:r>
          <m:sSub>
            <m:e>
              <m:r>
                <m:t>Q</m:t>
              </m:r>
            </m:e>
            <m:sub>
              <m:r>
                <m:t>min</m:t>
              </m:r>
            </m:sub>
          </m:sSub>
          <m:r>
            <m:t>)</m:t>
          </m:r>
        </m:oMath>
      </m:oMathPara>
    </w:p>
    <w:p>
      <w:r>
        <w:t>At 12 mA:</w:t>
      </w:r>
    </w:p>
    <w:p>
      <w:pPr>
        <w:spacing w:before="120" w:after="160"/>
        <w:jc w:val="center"/>
      </w:pPr>
      <m:oMathPara>
        <m:oMath>
          <m:r>
            <m:t>Q=0+</m:t>
          </m:r>
          <m:f>
            <m:fPr>
              <m:type m:val="bar"/>
            </m:fPr>
            <m:num>
              <m:r>
                <m:t>12−4</m:t>
              </m:r>
            </m:num>
            <m:den>
              <m:r>
                <m:t>16</m:t>
              </m:r>
            </m:den>
          </m:f>
          <m:r>
            <m:t>(100−0)=50</m:t>
          </m:r>
          <m:r>
            <m:rPr>
              <m:nor/>
            </m:rPr>
            <m:t> L/min</m:t>
          </m:r>
        </m:oMath>
      </m:oMathPara>
    </w:p>
    <w:p>
      <w:r>
        <w:t>The calculation assumes the meter output is linearly configured over 0–100 L/min.</w:t>
      </w:r>
    </w:p>
    <w:p>
      <w:pPr>
        <w:pStyle w:val="Heading3"/>
      </w:pPr>
      <w:r>
        <w:t>9.2 Pulse totalization</w:t>
      </w:r>
    </w:p>
    <w:p>
      <w:r>
        <w:t>If a flow meter produces a specified number of pulses per litre, the PLC can calculate total volume by counting pulses.</w:t>
      </w:r>
    </w:p>
    <w:p>
      <w:r>
        <w:t>For example, if the meter produces 100 pulses per litre and the PLC counts 25,000 pulses:</w:t>
      </w:r>
    </w:p>
    <w:p>
      <w:pPr>
        <w:spacing w:before="120" w:after="160"/>
        <w:jc w:val="center"/>
      </w:pPr>
      <m:oMathPara>
        <m:oMath>
          <m:r>
            <m:t>V=</m:t>
          </m:r>
          <m:f>
            <m:fPr>
              <m:type m:val="bar"/>
            </m:fPr>
            <m:num>
              <m:r>
                <m:t>25000</m:t>
              </m:r>
            </m:num>
            <m:den>
              <m:r>
                <m:t>100</m:t>
              </m:r>
            </m:den>
          </m:f>
          <m:r>
            <m:t>=250</m:t>
          </m:r>
          <m:r>
            <m:rPr>
              <m:nor/>
            </m:rPr>
            <m:t> L</m:t>
          </m:r>
        </m:oMath>
      </m:oMathPara>
    </w:p>
    <w:p>
      <w:r>
        <w:t>The pulse constant must come from the meter's configuration or datasheet. Some meters output pulses per unit volume, while others use configurable pulse weights or different output relationships.</w:t>
      </w:r>
    </w:p>
    <w:p>
      <w:pPr>
        <w:pStyle w:val="Heading3"/>
      </w:pPr>
      <w:r>
        <w:t>9.3 Pulse input considerations</w:t>
      </w:r>
    </w:p>
    <w:p>
      <w:pPr>
        <w:pStyle w:val="ListBullet"/>
      </w:pPr>
      <w:r>
        <w:t>Use a PLC input or high-speed counter appropriate for the pulse frequency.</w:t>
      </w:r>
    </w:p>
    <w:p>
      <w:pPr>
        <w:pStyle w:val="ListBullet"/>
      </w:pPr>
      <w:r>
        <w:t>Check pulse voltage, current, polarity, and output type.</w:t>
      </w:r>
    </w:p>
    <w:p>
      <w:pPr>
        <w:pStyle w:val="ListBullet"/>
      </w:pPr>
      <w:r>
        <w:t>Ensure the PLC scan and counting method cannot miss pulses.</w:t>
      </w:r>
    </w:p>
    <w:p>
      <w:pPr>
        <w:pStyle w:val="ListBullet"/>
      </w:pPr>
      <w:r>
        <w:t>Confirm whether the meter provides a push-pull, PNP, NPN, open-collector, or other output.</w:t>
      </w:r>
    </w:p>
    <w:p>
      <w:pPr>
        <w:pStyle w:val="ListBullet"/>
      </w:pPr>
      <w:r>
        <w:t>Use suitable shielding and wiring practices.</w:t>
      </w:r>
    </w:p>
    <w:p>
      <w:pPr>
        <w:pStyle w:val="ListBullet"/>
      </w:pPr>
      <w:r>
        <w:t>Protect totalized values against unintended resets or loss of retained data.</w:t>
      </w:r>
    </w:p>
    <w:p>
      <w:pPr>
        <w:pStyle w:val="ListBullet"/>
      </w:pPr>
      <w:r>
        <w:t>Check the meter's pulse scaling and the PLC's engineering units.</w:t>
      </w:r>
    </w:p>
    <w:p>
      <w:r>
        <w:t>A normal PLC scan-based counter may not be suitable for high pulse frequencies. Use a supported high-speed counter or appropriate pulse-measurement hardware when required.</w:t>
      </w:r>
    </w:p>
    <w:p>
      <w:pPr>
        <w:pStyle w:val="Heading2"/>
      </w:pPr>
      <w:r>
        <w:t>10. Main level measurement technologies</w:t>
      </w:r>
    </w:p>
    <w:p>
      <w:r>
        <w:t>Level instruments can measure the liquid surface directly, infer level from hydrostatic pressure, detect whether material is present at a threshold, or estimate the distance to the surface.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Hydrostatic pressure</w:t>
            </w:r>
          </w:p>
        </w:tc>
        <w:tc>
          <w:tcPr>
            <w:tcW w:type="dxa" w:w="3600"/>
          </w:tcPr>
          <w:p>
            <w:pPr>
              <w:spacing w:after="0" w:before="0" w:line="240" w:lineRule="auto"/>
              <w:jc w:val="left"/>
            </w:pPr>
            <w:r>
              <w:t>Infers liquid height from pressure at a known depth</w:t>
            </w:r>
          </w:p>
        </w:tc>
        <w:tc>
          <w:tcPr>
            <w:tcW w:type="dxa" w:w="3600"/>
          </w:tcPr>
          <w:p>
            <w:pPr>
              <w:spacing w:after="0" w:before="0" w:line="240" w:lineRule="auto"/>
              <w:jc w:val="left"/>
            </w:pPr>
            <w:r>
              <w:t>Water tanks, sumps, reservoirs</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Measures pressure difference between defined points</w:t>
            </w:r>
          </w:p>
        </w:tc>
        <w:tc>
          <w:tcPr>
            <w:tcW w:type="dxa" w:w="3600"/>
          </w:tcPr>
          <w:p>
            <w:pPr>
              <w:spacing w:after="0" w:before="0" w:line="240" w:lineRule="auto"/>
              <w:jc w:val="left"/>
            </w:pPr>
            <w:r>
              <w:t>Selected closed vessels and process tanks</w:t>
            </w:r>
          </w:p>
        </w:tc>
      </w:tr>
      <w:tr>
        <w:tc>
          <w:tcPr>
            <w:tcW w:type="dxa" w:w="3600"/>
          </w:tcPr>
          <w:p>
            <w:pPr>
              <w:spacing w:after="0" w:before="0" w:line="240" w:lineRule="auto"/>
              <w:jc w:val="left"/>
            </w:pPr>
            <w:r>
              <w:t>Float</w:t>
            </w:r>
          </w:p>
        </w:tc>
        <w:tc>
          <w:tcPr>
            <w:tcW w:type="dxa" w:w="3600"/>
          </w:tcPr>
          <w:p>
            <w:pPr>
              <w:spacing w:after="0" w:before="0" w:line="240" w:lineRule="auto"/>
              <w:jc w:val="left"/>
            </w:pPr>
            <w:r>
              <w:t>Float position follows the liquid level</w:t>
            </w:r>
          </w:p>
        </w:tc>
        <w:tc>
          <w:tcPr>
            <w:tcW w:type="dxa" w:w="3600"/>
          </w:tcPr>
          <w:p>
            <w:pPr>
              <w:spacing w:after="0" w:before="0" w:line="240" w:lineRule="auto"/>
              <w:jc w:val="left"/>
            </w:pPr>
            <w:r>
              <w:t>Tanks, sumps, local indication</w:t>
            </w:r>
          </w:p>
        </w:tc>
      </w:tr>
      <w:tr>
        <w:tc>
          <w:tcPr>
            <w:tcW w:type="dxa" w:w="3600"/>
          </w:tcPr>
          <w:p>
            <w:pPr>
              <w:spacing w:after="0" w:before="0" w:line="240" w:lineRule="auto"/>
              <w:jc w:val="left"/>
            </w:pPr>
            <w:r>
              <w:t>Ultrasonic level</w:t>
            </w:r>
          </w:p>
        </w:tc>
        <w:tc>
          <w:tcPr>
            <w:tcW w:type="dxa" w:w="3600"/>
          </w:tcPr>
          <w:p>
            <w:pPr>
              <w:spacing w:after="0" w:before="0" w:line="240" w:lineRule="auto"/>
              <w:jc w:val="left"/>
            </w:pPr>
            <w:r>
              <w:t>Measures sound travel time to the material surface</w:t>
            </w:r>
          </w:p>
        </w:tc>
        <w:tc>
          <w:tcPr>
            <w:tcW w:type="dxa" w:w="3600"/>
          </w:tcPr>
          <w:p>
            <w:pPr>
              <w:spacing w:after="0" w:before="0" w:line="240" w:lineRule="auto"/>
              <w:jc w:val="left"/>
            </w:pPr>
            <w:r>
              <w:t>Suitable open or closed tanks</w:t>
            </w:r>
          </w:p>
        </w:tc>
      </w:tr>
      <w:tr>
        <w:tc>
          <w:tcPr>
            <w:tcW w:type="dxa" w:w="3600"/>
          </w:tcPr>
          <w:p>
            <w:pPr>
              <w:spacing w:after="0" w:before="0" w:line="240" w:lineRule="auto"/>
              <w:jc w:val="left"/>
            </w:pPr>
            <w:r>
              <w:t>Radar level</w:t>
            </w:r>
          </w:p>
        </w:tc>
        <w:tc>
          <w:tcPr>
            <w:tcW w:type="dxa" w:w="3600"/>
          </w:tcPr>
          <w:p>
            <w:pPr>
              <w:spacing w:after="0" w:before="0" w:line="240" w:lineRule="auto"/>
              <w:jc w:val="left"/>
            </w:pPr>
            <w:r>
              <w:t>Uses electromagnetic waves to determine surface distance</w:t>
            </w:r>
          </w:p>
        </w:tc>
        <w:tc>
          <w:tcPr>
            <w:tcW w:type="dxa" w:w="3600"/>
          </w:tcPr>
          <w:p>
            <w:pPr>
              <w:spacing w:after="0" w:before="0" w:line="240" w:lineRule="auto"/>
              <w:jc w:val="left"/>
            </w:pPr>
            <w:r>
              <w:t>Industrial tanks and vessels</w:t>
            </w:r>
          </w:p>
        </w:tc>
      </w:tr>
      <w:tr>
        <w:tc>
          <w:tcPr>
            <w:tcW w:type="dxa" w:w="3600"/>
          </w:tcPr>
          <w:p>
            <w:pPr>
              <w:spacing w:after="0" w:before="0" w:line="240" w:lineRule="auto"/>
              <w:jc w:val="left"/>
            </w:pPr>
            <w:r>
              <w:t>Capacitance</w:t>
            </w:r>
          </w:p>
        </w:tc>
        <w:tc>
          <w:tcPr>
            <w:tcW w:type="dxa" w:w="3600"/>
          </w:tcPr>
          <w:p>
            <w:pPr>
              <w:spacing w:after="0" w:before="0" w:line="240" w:lineRule="auto"/>
              <w:jc w:val="left"/>
            </w:pPr>
            <w:r>
              <w:t>Measures changes in capacitance caused by the material</w:t>
            </w:r>
          </w:p>
        </w:tc>
        <w:tc>
          <w:tcPr>
            <w:tcW w:type="dxa" w:w="3600"/>
          </w:tcPr>
          <w:p>
            <w:pPr>
              <w:spacing w:after="0" w:before="0" w:line="240" w:lineRule="auto"/>
              <w:jc w:val="left"/>
            </w:pPr>
            <w:r>
              <w:t>Suitable liquids and bulk solids</w:t>
            </w:r>
          </w:p>
        </w:tc>
      </w:tr>
      <w:tr>
        <w:tc>
          <w:tcPr>
            <w:tcW w:type="dxa" w:w="3600"/>
          </w:tcPr>
          <w:p>
            <w:pPr>
              <w:spacing w:after="0" w:before="0" w:line="240" w:lineRule="auto"/>
              <w:jc w:val="left"/>
            </w:pPr>
            <w:r>
              <w:t>Conductivity probe</w:t>
            </w:r>
          </w:p>
        </w:tc>
        <w:tc>
          <w:tcPr>
            <w:tcW w:type="dxa" w:w="3600"/>
          </w:tcPr>
          <w:p>
            <w:pPr>
              <w:spacing w:after="0" w:before="0" w:line="240" w:lineRule="auto"/>
              <w:jc w:val="left"/>
            </w:pPr>
            <w:r>
              <w:t>Detects electrical conduction through a suitable liquid</w:t>
            </w:r>
          </w:p>
        </w:tc>
        <w:tc>
          <w:tcPr>
            <w:tcW w:type="dxa" w:w="3600"/>
          </w:tcPr>
          <w:p>
            <w:pPr>
              <w:spacing w:after="0" w:before="0" w:line="240" w:lineRule="auto"/>
              <w:jc w:val="left"/>
            </w:pPr>
            <w:r>
              <w:t>Point-level detection for conductive liquids</w:t>
            </w:r>
          </w:p>
        </w:tc>
      </w:tr>
      <w:tr>
        <w:tc>
          <w:tcPr>
            <w:tcW w:type="dxa" w:w="3600"/>
          </w:tcPr>
          <w:p>
            <w:pPr>
              <w:spacing w:after="0" w:before="0" w:line="240" w:lineRule="auto"/>
              <w:jc w:val="left"/>
            </w:pPr>
            <w:r>
              <w:t>Optical level</w:t>
            </w:r>
          </w:p>
        </w:tc>
        <w:tc>
          <w:tcPr>
            <w:tcW w:type="dxa" w:w="3600"/>
          </w:tcPr>
          <w:p>
            <w:pPr>
              <w:spacing w:after="0" w:before="0" w:line="240" w:lineRule="auto"/>
              <w:jc w:val="left"/>
            </w:pPr>
            <w:r>
              <w:t>Detects optical changes associated with liquid presence</w:t>
            </w:r>
          </w:p>
        </w:tc>
        <w:tc>
          <w:tcPr>
            <w:tcW w:type="dxa" w:w="3600"/>
          </w:tcPr>
          <w:p>
            <w:pPr>
              <w:spacing w:after="0" w:before="0" w:line="240" w:lineRule="auto"/>
              <w:jc w:val="left"/>
            </w:pPr>
            <w:r>
              <w:t>Compact point-level applications</w:t>
            </w:r>
          </w:p>
        </w:tc>
      </w:tr>
      <w:tr>
        <w:tc>
          <w:tcPr>
            <w:tcW w:type="dxa" w:w="3600"/>
          </w:tcPr>
          <w:p>
            <w:pPr>
              <w:spacing w:after="0" w:before="0" w:line="240" w:lineRule="auto"/>
              <w:jc w:val="left"/>
            </w:pPr>
            <w:r>
              <w:t>Vibrating fork</w:t>
            </w:r>
          </w:p>
        </w:tc>
        <w:tc>
          <w:tcPr>
            <w:tcW w:type="dxa" w:w="3600"/>
          </w:tcPr>
          <w:p>
            <w:pPr>
              <w:spacing w:after="0" w:before="0" w:line="240" w:lineRule="auto"/>
              <w:jc w:val="left"/>
            </w:pPr>
            <w:r>
              <w:t>Detects changes in vibration behaviour when covered by material</w:t>
            </w:r>
          </w:p>
        </w:tc>
        <w:tc>
          <w:tcPr>
            <w:tcW w:type="dxa" w:w="3600"/>
          </w:tcPr>
          <w:p>
            <w:pPr>
              <w:spacing w:after="0" w:before="0" w:line="240" w:lineRule="auto"/>
              <w:jc w:val="left"/>
            </w:pPr>
            <w:r>
              <w:t>High/low point-level switching</w:t>
            </w:r>
          </w:p>
        </w:tc>
      </w:tr>
      <w:tr>
        <w:tc>
          <w:tcPr>
            <w:tcW w:type="dxa" w:w="3600"/>
          </w:tcPr>
          <w:p>
            <w:pPr>
              <w:spacing w:after="0" w:before="0" w:line="240" w:lineRule="auto"/>
              <w:jc w:val="left"/>
            </w:pPr>
            <w:r>
              <w:t>Load cells</w:t>
            </w:r>
          </w:p>
        </w:tc>
        <w:tc>
          <w:tcPr>
            <w:tcW w:type="dxa" w:w="3600"/>
          </w:tcPr>
          <w:p>
            <w:pPr>
              <w:spacing w:after="0" w:before="0" w:line="240" w:lineRule="auto"/>
              <w:jc w:val="left"/>
            </w:pPr>
            <w:r>
              <w:t>Measures vessel weight and infers contents quantity</w:t>
            </w:r>
          </w:p>
        </w:tc>
        <w:tc>
          <w:tcPr>
            <w:tcW w:type="dxa" w:w="3600"/>
          </w:tcPr>
          <w:p>
            <w:pPr>
              <w:spacing w:after="0" w:before="0" w:line="240" w:lineRule="auto"/>
              <w:jc w:val="left"/>
            </w:pPr>
            <w:r>
              <w:t>Hoppers, silos, and weighed tanks</w:t>
            </w:r>
          </w:p>
        </w:tc>
      </w:tr>
    </w:tbl>
    <w:p/>
    <w:p>
      <w:r>
        <w:t>The appropriate technology depends on material properties, vessel geometry, pressure, temperature, foam, vapour, dust, buildup, and the required measurement accuracy.</w:t>
      </w:r>
    </w:p>
    <w:p>
      <w:pPr>
        <w:pStyle w:val="Heading2"/>
      </w:pPr>
      <w:r>
        <w:t>11. Hydrostatic level measurement</w:t>
      </w:r>
    </w:p>
    <w:p>
      <w:r>
        <w:t>Hydrostatic level measurement uses the pressure produced by the height of a liquid column.</w:t>
      </w:r>
    </w:p>
    <w:p>
      <w:r>
        <w:t>For a liquid of constant density:</w:t>
      </w:r>
    </w:p>
    <w:p>
      <w:pPr>
        <w:spacing w:before="120" w:after="160"/>
        <w:jc w:val="center"/>
      </w:pPr>
      <m:oMathPara>
        <m:oMath>
          <m:r>
            <m:t>P=ρgh</m:t>
          </m:r>
        </m:oMath>
      </m:oMathPara>
    </w:p>
    <w:p>
      <w:r>
        <w:t>Where:</w:t>
      </w:r>
    </w:p>
    <w:p>
      <w:pPr>
        <w:pStyle w:val="ListBullet"/>
      </w:pPr>
      <m:oMath>
        <m:r>
          <m:t>P</m:t>
        </m:r>
      </m:oMath>
      <w:r>
        <w:t xml:space="preserve"> = hydrostatic pressure relative to the pressure at the liquid surface</w:t>
      </w:r>
    </w:p>
    <w:p>
      <w:pPr>
        <w:pStyle w:val="ListBullet"/>
      </w:pPr>
      <m:oMath>
        <m:r>
          <m:t>ρ</m:t>
        </m:r>
      </m:oMath>
      <w:r>
        <w:t xml:space="preserve"> = liquid density</w:t>
      </w:r>
    </w:p>
    <w:p>
      <w:pPr>
        <w:pStyle w:val="ListBullet"/>
      </w:pPr>
      <m:oMath>
        <m:r>
          <m:t>g</m:t>
        </m:r>
      </m:oMath>
      <w:r>
        <w:t xml:space="preserve"> = gravitational acceleration</w:t>
      </w:r>
    </w:p>
    <w:p>
      <w:pPr>
        <w:pStyle w:val="ListBullet"/>
      </w:pPr>
      <m:oMath>
        <m:r>
          <m:t>h</m:t>
        </m:r>
      </m:oMath>
      <w:r>
        <w:t xml:space="preserve"> = liquid height above the measurement point</w:t>
      </w:r>
    </w:p>
    <w:p>
      <w:r>
        <w:t>Rearranging:</w:t>
      </w:r>
    </w:p>
    <w:p>
      <w:pPr>
        <w:spacing w:before="120" w:after="160"/>
        <w:jc w:val="center"/>
      </w:pPr>
      <m:oMathPara>
        <m:oMath>
          <m:r>
            <m:t>h=</m:t>
          </m:r>
          <m:f>
            <m:fPr>
              <m:type m:val="bar"/>
            </m:fPr>
            <m:num>
              <m:r>
                <m:t>P</m:t>
              </m:r>
            </m:num>
            <m:den>
              <m:r>
                <m:t>ρg</m:t>
              </m:r>
            </m:den>
          </m:f>
        </m:oMath>
      </m:oMathPara>
    </w:p>
    <w:p>
      <w:r>
        <w:t>For water with density approximately 1000 kg/m³, a liquid column 1 metre high produces approximately 9.81 kPa of hydrostatic pressure, excluding additional pressure above the liquid surface.</w:t>
      </w:r>
    </w:p>
    <w:p>
      <w:pPr>
        <w:pStyle w:val="Heading3"/>
      </w:pPr>
      <w:r>
        <w:t>11.1 Open tank level</w:t>
      </w:r>
    </w:p>
    <w:p>
      <w:r>
        <w:t>In an open tank, the liquid surface is exposed to atmospheric pressure. A gauge-pressure sensor near the bottom can measure the hydrostatic pressure associated with the liquid height.</w:t>
      </w:r>
    </w:p>
    <w:p>
      <w:r>
        <w:t>The measured pressure can be converted into level if the liquid density is known or sufficiently stable.</w:t>
      </w:r>
    </w:p>
    <w:p>
      <w:pPr>
        <w:pStyle w:val="Heading3"/>
      </w:pPr>
      <w:r>
        <w:t>11.2 Closed tank level</w:t>
      </w:r>
    </w:p>
    <w:p>
      <w:r>
        <w:t>In a closed or pressurized vessel, the pressure above the liquid also acts on the liquid surface. A single bottom pressure measurement therefore includes both the vessel pressure and the hydrostatic pressure.</w:t>
      </w:r>
    </w:p>
    <w:p>
      <w:r>
        <w:t>A differential pressure transmitter can be arranged to measure the difference between the bottom pressure and the reference pressure at the top, subject to the vessel and installation design.</w:t>
      </w:r>
    </w:p>
    <w:p>
      <w:r>
        <w:t>Impulse-line configuration, condensate or liquid columns, vessel pressure, density, and transmitter mounting can affect the result.</w:t>
      </w:r>
    </w:p>
    <w:p>
      <w:pPr>
        <w:pStyle w:val="Heading3"/>
      </w:pPr>
      <w:r>
        <w:t>11.3 Density-related error</w:t>
      </w:r>
    </w:p>
    <w:p>
      <w:r>
        <w:t>Hydrostatic level measurement depends on density. If density changes significantly with temperature, composition, concentration, or process conditions, the same liquid height may produce a different pressure.</w:t>
      </w:r>
    </w:p>
    <w:p>
      <w:r>
        <w:t>For accurate measurement, account for the actual density range and the transmitter's installation arrangement.</w:t>
      </w:r>
    </w:p>
    <w:p>
      <w:pPr>
        <w:pStyle w:val="Heading2"/>
      </w:pPr>
      <w:r>
        <w:t>12. Ultrasonic and radar level measurement</w:t>
      </w:r>
    </w:p>
    <w:p>
      <w:r>
        <w:t>Both technologies can measure the distance from a sensor to the material surface and convert that distance into a level value.</w:t>
      </w:r>
    </w:p>
    <w:p>
      <w:pPr>
        <w:pStyle w:val="Heading3"/>
      </w:pPr>
      <w:r>
        <w:t>12.1 Ultrasonic level measurement</w:t>
      </w:r>
    </w:p>
    <w:p>
      <w:r>
        <w:t>An ultrasonic sensor emits a sound pulse and measures the time taken for the reflected signal to return.</w:t>
      </w:r>
    </w:p>
    <w:p>
      <w:r>
        <w:t>The distance is estimated using:</w:t>
      </w:r>
    </w:p>
    <w:p>
      <w:pPr>
        <w:spacing w:before="120" w:after="160"/>
        <w:jc w:val="center"/>
      </w:pPr>
      <m:oMathPara>
        <m:oMath>
          <m:r>
            <m:t>d=</m:t>
          </m:r>
          <m:f>
            <m:fPr>
              <m:type m:val="bar"/>
            </m:fPr>
            <m:num>
              <m:r>
                <m:t>ct</m:t>
              </m:r>
            </m:num>
            <m:den>
              <m:r>
                <m:t>2</m:t>
              </m:r>
            </m:den>
          </m:f>
        </m:oMath>
      </m:oMathPara>
    </w:p>
    <w:p>
      <w:r>
        <w:t>Where:</w:t>
      </w:r>
    </w:p>
    <w:p>
      <w:pPr>
        <w:pStyle w:val="ListBullet"/>
      </w:pPr>
      <m:oMath>
        <m:r>
          <m:t>d</m:t>
        </m:r>
      </m:oMath>
      <w:r>
        <w:t xml:space="preserve"> = distance to the reflecting surface</w:t>
      </w:r>
    </w:p>
    <w:p>
      <w:pPr>
        <w:pStyle w:val="ListBullet"/>
      </w:pPr>
      <m:oMath>
        <m:r>
          <m:t>c</m:t>
        </m:r>
      </m:oMath>
      <w:r>
        <w:t xml:space="preserve"> = speed of sound in the medium above the surface</w:t>
      </w:r>
    </w:p>
    <w:p>
      <w:pPr>
        <w:pStyle w:val="ListBullet"/>
      </w:pPr>
      <m:oMath>
        <m:r>
          <m:t>t</m:t>
        </m:r>
      </m:oMath>
      <w:r>
        <w:t xml:space="preserve"> = round-trip travel time</w:t>
      </w:r>
    </w:p>
    <w:p>
      <w:r>
        <w:t>The division by 2 accounts for the sound travelling to the surface and back.</w:t>
      </w:r>
    </w:p>
    <w:p>
      <w:r>
        <w:t>For a tank with a known reference height:</w:t>
      </w:r>
    </w:p>
    <w:p>
      <w:pPr>
        <w:spacing w:before="120" w:after="160"/>
        <w:jc w:val="center"/>
      </w:pPr>
      <m:oMathPara>
        <m:oMath>
          <m:r>
            <m:t>h=H−d</m:t>
          </m:r>
        </m:oMath>
      </m:oMathPara>
    </w:p>
    <w:p>
      <w:r>
        <w:t xml:space="preserve">Where </w:t>
      </w:r>
      <m:oMath>
        <m:r>
          <m:t>H</m:t>
        </m:r>
      </m:oMath>
      <w:r>
        <w:t xml:space="preserve"> is the configured distance from the sensor reference point to the zero-level reference and </w:t>
      </w:r>
      <m:oMath>
        <m:r>
          <m:t>d</m:t>
        </m:r>
      </m:oMath>
      <w:r>
        <w:t xml:space="preserve"> is the measured distance to the surface.</w:t>
      </w:r>
    </w:p>
    <w:p>
      <w:r>
        <w:t>Ultrasonic performance can be affected by temperature, vapour, foam, turbulence, condensation, dust, obstructions, and weak or multiple echoes.</w:t>
      </w:r>
    </w:p>
    <w:p>
      <w:pPr>
        <w:pStyle w:val="Heading3"/>
      </w:pPr>
      <w:r>
        <w:t>12.2 Radar level measurement</w:t>
      </w:r>
    </w:p>
    <w:p>
      <w:r>
        <w:t>Radar level sensors use electromagnetic waves rather than sound waves. The instrument determines the distance to the surface using the returned signal.</w:t>
      </w:r>
    </w:p>
    <w:p>
      <w:r>
        <w:t>Radar can be advantageous where sound-based measurement is affected by vapour or changing gas temperature. However, it is not immune to every process problem. Foam, deposits, surface properties, vessel geometry, internal structures, and the instrument's frequency and antenna design can all affect performance.</w:t>
      </w:r>
    </w:p>
    <w:p>
      <w:pPr>
        <w:pStyle w:val="Heading3"/>
      </w:pPr>
      <w:r>
        <w:t>12.3 Ultrasonic versus radar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Ultrasonic</w:t>
            </w:r>
          </w:p>
        </w:tc>
        <w:tc>
          <w:tcPr>
            <w:tcW w:type="dxa" w:w="3600"/>
            <w:shd w:val="clear" w:color="auto" w:fill="EEF2F7"/>
          </w:tcPr>
          <w:p>
            <w:pPr>
              <w:spacing w:after="0" w:before="0" w:line="240" w:lineRule="auto"/>
              <w:jc w:val="left"/>
            </w:pPr>
            <w:r>
              <w:rPr>
                <w:b/>
                <w:color w:val="1A2E4A"/>
              </w:rPr>
              <w:t>Radar</w:t>
            </w:r>
          </w:p>
        </w:tc>
      </w:tr>
      <w:tr>
        <w:tc>
          <w:tcPr>
            <w:tcW w:type="dxa" w:w="3600"/>
          </w:tcPr>
          <w:p>
            <w:pPr>
              <w:spacing w:after="0" w:before="0" w:line="240" w:lineRule="auto"/>
              <w:jc w:val="left"/>
            </w:pPr>
            <w:r>
              <w:t>Measurement signal</w:t>
            </w:r>
          </w:p>
        </w:tc>
        <w:tc>
          <w:tcPr>
            <w:tcW w:type="dxa" w:w="3600"/>
          </w:tcPr>
          <w:p>
            <w:pPr>
              <w:spacing w:after="0" w:before="0" w:line="240" w:lineRule="auto"/>
              <w:jc w:val="left"/>
            </w:pPr>
            <w:r>
              <w:t>Sound waves</w:t>
            </w:r>
          </w:p>
        </w:tc>
        <w:tc>
          <w:tcPr>
            <w:tcW w:type="dxa" w:w="3600"/>
          </w:tcPr>
          <w:p>
            <w:pPr>
              <w:spacing w:after="0" w:before="0" w:line="240" w:lineRule="auto"/>
              <w:jc w:val="left"/>
            </w:pPr>
            <w:r>
              <w:t>Electromagnetic waves</w:t>
            </w:r>
          </w:p>
        </w:tc>
      </w:tr>
      <w:tr>
        <w:tc>
          <w:tcPr>
            <w:tcW w:type="dxa" w:w="3600"/>
          </w:tcPr>
          <w:p>
            <w:pPr>
              <w:spacing w:after="0" w:before="0" w:line="240" w:lineRule="auto"/>
              <w:jc w:val="left"/>
            </w:pPr>
            <w:r>
              <w:t>Dependence on gas temperature</w:t>
            </w:r>
          </w:p>
        </w:tc>
        <w:tc>
          <w:tcPr>
            <w:tcW w:type="dxa" w:w="3600"/>
          </w:tcPr>
          <w:p>
            <w:pPr>
              <w:spacing w:after="0" w:before="0" w:line="240" w:lineRule="auto"/>
              <w:jc w:val="left"/>
            </w:pPr>
            <w:r>
              <w:t>Sound speed varies with gas temperature</w:t>
            </w:r>
          </w:p>
        </w:tc>
        <w:tc>
          <w:tcPr>
            <w:tcW w:type="dxa" w:w="3600"/>
          </w:tcPr>
          <w:p>
            <w:pPr>
              <w:spacing w:after="0" w:before="0" w:line="240" w:lineRule="auto"/>
              <w:jc w:val="left"/>
            </w:pPr>
            <w:r>
              <w:t>Much less affected by gas temperature in the same way</w:t>
            </w:r>
          </w:p>
        </w:tc>
      </w:tr>
      <w:tr>
        <w:tc>
          <w:tcPr>
            <w:tcW w:type="dxa" w:w="3600"/>
          </w:tcPr>
          <w:p>
            <w:pPr>
              <w:spacing w:after="0" w:before="0" w:line="240" w:lineRule="auto"/>
              <w:jc w:val="left"/>
            </w:pPr>
            <w:r>
              <w:t>Vapour and gas conditions</w:t>
            </w:r>
          </w:p>
        </w:tc>
        <w:tc>
          <w:tcPr>
            <w:tcW w:type="dxa" w:w="3600"/>
          </w:tcPr>
          <w:p>
            <w:pPr>
              <w:spacing w:after="0" w:before="0" w:line="240" w:lineRule="auto"/>
              <w:jc w:val="left"/>
            </w:pPr>
            <w:r>
              <w:t>Can significantly affect performance</w:t>
            </w:r>
          </w:p>
        </w:tc>
        <w:tc>
          <w:tcPr>
            <w:tcW w:type="dxa" w:w="3600"/>
          </w:tcPr>
          <w:p>
            <w:pPr>
              <w:spacing w:after="0" w:before="0" w:line="240" w:lineRule="auto"/>
              <w:jc w:val="left"/>
            </w:pPr>
            <w:r>
              <w:t>Often performs better in challenging vapour conditions, depending on the process</w:t>
            </w:r>
          </w:p>
        </w:tc>
      </w:tr>
      <w:tr>
        <w:tc>
          <w:tcPr>
            <w:tcW w:type="dxa" w:w="3600"/>
          </w:tcPr>
          <w:p>
            <w:pPr>
              <w:spacing w:after="0" w:before="0" w:line="240" w:lineRule="auto"/>
              <w:jc w:val="left"/>
            </w:pPr>
            <w:r>
              <w:t>Foam and turbulence</w:t>
            </w:r>
          </w:p>
        </w:tc>
        <w:tc>
          <w:tcPr>
            <w:tcW w:type="dxa" w:w="3600"/>
          </w:tcPr>
          <w:p>
            <w:pPr>
              <w:spacing w:after="0" w:before="0" w:line="240" w:lineRule="auto"/>
              <w:jc w:val="left"/>
            </w:pPr>
            <w:r>
              <w:t>May cause weak or misleading echoes</w:t>
            </w:r>
          </w:p>
        </w:tc>
        <w:tc>
          <w:tcPr>
            <w:tcW w:type="dxa" w:w="3600"/>
          </w:tcPr>
          <w:p>
            <w:pPr>
              <w:spacing w:after="0" w:before="0" w:line="240" w:lineRule="auto"/>
              <w:jc w:val="left"/>
            </w:pPr>
            <w:r>
              <w:t>Can also be affected, depending on foam and surface conditions</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Requires a suitable acoustic path</w:t>
            </w:r>
          </w:p>
        </w:tc>
        <w:tc>
          <w:tcPr>
            <w:tcW w:type="dxa" w:w="3600"/>
          </w:tcPr>
          <w:p>
            <w:pPr>
              <w:spacing w:after="0" w:before="0" w:line="240" w:lineRule="auto"/>
              <w:jc w:val="left"/>
            </w:pPr>
            <w:r>
              <w:t>Requires suitable antenna placement and an unobstructed measurement path where possible</w:t>
            </w:r>
          </w:p>
        </w:tc>
      </w:tr>
      <w:tr>
        <w:tc>
          <w:tcPr>
            <w:tcW w:type="dxa" w:w="3600"/>
          </w:tcPr>
          <w:p>
            <w:pPr>
              <w:spacing w:after="0" w:before="0" w:line="240" w:lineRule="auto"/>
              <w:jc w:val="left"/>
            </w:pPr>
            <w:r>
              <w:t>Selection</w:t>
            </w:r>
          </w:p>
        </w:tc>
        <w:tc>
          <w:tcPr>
            <w:tcW w:type="dxa" w:w="3600"/>
          </w:tcPr>
          <w:p>
            <w:pPr>
              <w:spacing w:after="0" w:before="0" w:line="240" w:lineRule="auto"/>
              <w:jc w:val="left"/>
            </w:pPr>
            <w:r>
              <w:t>Suitable for many simpler tank applications</w:t>
            </w:r>
          </w:p>
        </w:tc>
        <w:tc>
          <w:tcPr>
            <w:tcW w:type="dxa" w:w="3600"/>
          </w:tcPr>
          <w:p>
            <w:pPr>
              <w:spacing w:after="0" w:before="0" w:line="240" w:lineRule="auto"/>
              <w:jc w:val="left"/>
            </w:pPr>
            <w:r>
              <w:t>Often selected for demanding process and tank applications</w:t>
            </w:r>
          </w:p>
        </w:tc>
      </w:tr>
    </w:tbl>
    <w:p/>
    <w:p>
      <w:r>
        <w:t>Neither technology should be selected without checking the manufacturer's limits and the actual process conditions.</w:t>
      </w:r>
    </w:p>
    <w:p>
      <w:pPr>
        <w:pStyle w:val="Heading2"/>
      </w:pPr>
      <w:r>
        <w:t>13. Float, capacitance, conductivity, and point-level sensors</w:t>
      </w:r>
    </w:p>
    <w:p>
      <w:pPr>
        <w:pStyle w:val="Heading3"/>
      </w:pPr>
      <w:r>
        <w:t>13.1 Float level sensors</w:t>
      </w:r>
    </w:p>
    <w:p>
      <w:r>
        <w:t>A float moves with the liquid surface and operates a switch or position-measuring mechanism.</w:t>
      </w:r>
    </w:p>
    <w:p>
      <w:r>
        <w:t>Advantages include simple operation and straightforward local level detection. Limitations include mechanical wear, sticking, turbulence, buildup, and suitability for the particular liquid.</w:t>
      </w:r>
    </w:p>
    <w:p>
      <w:pPr>
        <w:pStyle w:val="Heading3"/>
      </w:pPr>
      <w:r>
        <w:t>13.2 Capacitance level sensors</w:t>
      </w:r>
    </w:p>
    <w:p>
      <w:r>
        <w:t>A capacitance sensor detects changes in electrical capacitance as the material around its sensing element changes.</w:t>
      </w:r>
    </w:p>
    <w:p>
      <w:r>
        <w:t>The dielectric properties of the material and the geometry of the sensor affect the response. Buildup, coating, moisture, and changes in material composition can influence the measurement.</w:t>
      </w:r>
    </w:p>
    <w:p>
      <w:pPr>
        <w:pStyle w:val="Heading3"/>
      </w:pPr>
      <w:r>
        <w:t>13.3 Conductivity level probes</w:t>
      </w:r>
    </w:p>
    <w:p>
      <w:r>
        <w:t>Conductivity probes detect the presence of a conductive liquid at a probe location. They are commonly used for point-level control in suitable conductive liquids.</w:t>
      </w:r>
    </w:p>
    <w:p>
      <w:r>
        <w:t>They are not generally suitable for nonconductive liquids without a different sensing method. Probe material, liquid conductivity, electrode arrangement, and the instrument's operating principle must be compatible.</w:t>
      </w:r>
    </w:p>
    <w:p>
      <w:pPr>
        <w:pStyle w:val="Heading3"/>
      </w:pPr>
      <w:r>
        <w:t>13.4 Vibrating-fork switches</w:t>
      </w:r>
    </w:p>
    <w:p>
      <w:r>
        <w:t>A vibrating-fork level switch uses a vibrating element. When the material contacts the fork, its vibration behaviour changes and the electronics switch the output.</w:t>
      </w:r>
    </w:p>
    <w:p>
      <w:r>
        <w:t>It is used for point-level detection in suitable liquids or bulk solids, depending on the model.</w:t>
      </w:r>
    </w:p>
    <w:p>
      <w:r>
        <w:t>Potential problems include buildup, mechanical damage, unsuitable material properties, and incorrect installation.</w:t>
      </w:r>
    </w:p>
    <w:p>
      <w:pPr>
        <w:pStyle w:val="Heading3"/>
      </w:pPr>
      <w:r>
        <w:t>13.5 Optical level sensors</w:t>
      </w:r>
    </w:p>
    <w:p>
      <w:r>
        <w:t>Optical sensors detect changes in light reflection or refraction when a liquid contacts the sensing surface.</w:t>
      </w:r>
    </w:p>
    <w:p>
      <w:r>
        <w:t>They can be compact and useful for selected point-level applications, but bubbles, contamination, deposits, and optical surface condition can affect reliability.</w:t>
      </w:r>
    </w:p>
    <w:p>
      <w:pPr>
        <w:pStyle w:val="Heading2"/>
      </w:pPr>
      <w:r>
        <w:t>14. Continuous level measurement versus point-level detection</w:t>
      </w:r>
    </w:p>
    <w:p>
      <w:r>
        <w:t>Continuous level instruments provide a measurement across a configured range. Point-level instruments indicate whether material has reached a specific location or threshold.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Continuous level</w:t>
            </w:r>
          </w:p>
        </w:tc>
        <w:tc>
          <w:tcPr>
            <w:tcW w:type="dxa" w:w="3600"/>
            <w:shd w:val="clear" w:color="auto" w:fill="EEF2F7"/>
          </w:tcPr>
          <w:p>
            <w:pPr>
              <w:spacing w:after="0" w:before="0" w:line="240" w:lineRule="auto"/>
              <w:jc w:val="left"/>
            </w:pPr>
            <w:r>
              <w:rPr>
                <w:b/>
                <w:color w:val="1A2E4A"/>
              </w:rPr>
              <w:t>Point-level</w:t>
            </w:r>
          </w:p>
        </w:tc>
      </w:tr>
      <w:tr>
        <w:tc>
          <w:tcPr>
            <w:tcW w:type="dxa" w:w="3600"/>
          </w:tcPr>
          <w:p>
            <w:pPr>
              <w:spacing w:after="0" w:before="0" w:line="240" w:lineRule="auto"/>
              <w:jc w:val="left"/>
            </w:pPr>
            <w:r>
              <w:t>Output</w:t>
            </w:r>
          </w:p>
        </w:tc>
        <w:tc>
          <w:tcPr>
            <w:tcW w:type="dxa" w:w="3600"/>
          </w:tcPr>
          <w:p>
            <w:pPr>
              <w:spacing w:after="0" w:before="0" w:line="240" w:lineRule="auto"/>
              <w:jc w:val="left"/>
            </w:pPr>
            <w:r>
              <w:t>Numerical level or proportional signal</w:t>
            </w:r>
          </w:p>
        </w:tc>
        <w:tc>
          <w:tcPr>
            <w:tcW w:type="dxa" w:w="3600"/>
          </w:tcPr>
          <w:p>
            <w:pPr>
              <w:spacing w:after="0" w:before="0" w:line="240" w:lineRule="auto"/>
              <w:jc w:val="left"/>
            </w:pPr>
            <w:r>
              <w:t>ON/OFF or discrete status</w:t>
            </w:r>
          </w:p>
        </w:tc>
      </w:tr>
      <w:tr>
        <w:tc>
          <w:tcPr>
            <w:tcW w:type="dxa" w:w="3600"/>
          </w:tcPr>
          <w:p>
            <w:pPr>
              <w:spacing w:after="0" w:before="0" w:line="240" w:lineRule="auto"/>
              <w:jc w:val="left"/>
            </w:pPr>
            <w:r>
              <w:t>Example</w:t>
            </w:r>
          </w:p>
        </w:tc>
        <w:tc>
          <w:tcPr>
            <w:tcW w:type="dxa" w:w="3600"/>
          </w:tcPr>
          <w:p>
            <w:pPr>
              <w:spacing w:after="0" w:before="0" w:line="240" w:lineRule="auto"/>
              <w:jc w:val="left"/>
            </w:pPr>
            <w:r>
              <w:t>Tank level is 63%</w:t>
            </w:r>
          </w:p>
        </w:tc>
        <w:tc>
          <w:tcPr>
            <w:tcW w:type="dxa" w:w="3600"/>
          </w:tcPr>
          <w:p>
            <w:pPr>
              <w:spacing w:after="0" w:before="0" w:line="240" w:lineRule="auto"/>
              <w:jc w:val="left"/>
            </w:pPr>
            <w:r>
              <w:t>High-level switch is active</w:t>
            </w:r>
          </w:p>
        </w:tc>
      </w:tr>
      <w:tr>
        <w:tc>
          <w:tcPr>
            <w:tcW w:type="dxa" w:w="3600"/>
          </w:tcPr>
          <w:p>
            <w:pPr>
              <w:spacing w:after="0" w:before="0" w:line="240" w:lineRule="auto"/>
              <w:jc w:val="left"/>
            </w:pPr>
            <w:r>
              <w:t>Common technologies</w:t>
            </w:r>
          </w:p>
        </w:tc>
        <w:tc>
          <w:tcPr>
            <w:tcW w:type="dxa" w:w="3600"/>
          </w:tcPr>
          <w:p>
            <w:pPr>
              <w:spacing w:after="0" w:before="0" w:line="240" w:lineRule="auto"/>
              <w:jc w:val="left"/>
            </w:pPr>
            <w:r>
              <w:t>Radar, ultrasonic, hydrostatic, suitable capacitance systems</w:t>
            </w:r>
          </w:p>
        </w:tc>
        <w:tc>
          <w:tcPr>
            <w:tcW w:type="dxa" w:w="3600"/>
          </w:tcPr>
          <w:p>
            <w:pPr>
              <w:spacing w:after="0" w:before="0" w:line="240" w:lineRule="auto"/>
              <w:jc w:val="left"/>
            </w:pPr>
            <w:r>
              <w:t>Float switch, vibrating fork, conductivity probe</w:t>
            </w:r>
          </w:p>
        </w:tc>
      </w:tr>
      <w:tr>
        <w:tc>
          <w:tcPr>
            <w:tcW w:type="dxa" w:w="3600"/>
          </w:tcPr>
          <w:p>
            <w:pPr>
              <w:spacing w:after="0" w:before="0" w:line="240" w:lineRule="auto"/>
              <w:jc w:val="left"/>
            </w:pPr>
            <w:r>
              <w:t>Typical use</w:t>
            </w:r>
          </w:p>
        </w:tc>
        <w:tc>
          <w:tcPr>
            <w:tcW w:type="dxa" w:w="3600"/>
          </w:tcPr>
          <w:p>
            <w:pPr>
              <w:spacing w:after="0" w:before="0" w:line="240" w:lineRule="auto"/>
              <w:jc w:val="left"/>
            </w:pPr>
            <w:r>
              <w:t>Display, trend, control, inventory estimation</w:t>
            </w:r>
          </w:p>
        </w:tc>
        <w:tc>
          <w:tcPr>
            <w:tcW w:type="dxa" w:w="3600"/>
          </w:tcPr>
          <w:p>
            <w:pPr>
              <w:spacing w:after="0" w:before="0" w:line="240" w:lineRule="auto"/>
              <w:jc w:val="left"/>
            </w:pPr>
            <w:r>
              <w:t>High/low indication, pump permissive, overflow prevention</w:t>
            </w:r>
          </w:p>
        </w:tc>
      </w:tr>
      <w:tr>
        <w:tc>
          <w:tcPr>
            <w:tcW w:type="dxa" w:w="3600"/>
          </w:tcPr>
          <w:p>
            <w:pPr>
              <w:spacing w:after="0" w:before="0" w:line="240" w:lineRule="auto"/>
              <w:jc w:val="left"/>
            </w:pPr>
            <w:r>
              <w:t>Main limitation</w:t>
            </w:r>
          </w:p>
        </w:tc>
        <w:tc>
          <w:tcPr>
            <w:tcW w:type="dxa" w:w="3600"/>
          </w:tcPr>
          <w:p>
            <w:pPr>
              <w:spacing w:after="0" w:before="0" w:line="240" w:lineRule="auto"/>
              <w:jc w:val="left"/>
            </w:pPr>
            <w:r>
              <w:t>Requires suitable calibration and valid continuous measurement</w:t>
            </w:r>
          </w:p>
        </w:tc>
        <w:tc>
          <w:tcPr>
            <w:tcW w:type="dxa" w:w="3600"/>
          </w:tcPr>
          <w:p>
            <w:pPr>
              <w:spacing w:after="0" w:before="0" w:line="240" w:lineRule="auto"/>
              <w:jc w:val="left"/>
            </w:pPr>
            <w:r>
              <w:t>Does not provide full level information between switching points</w:t>
            </w:r>
          </w:p>
        </w:tc>
      </w:tr>
    </w:tbl>
    <w:p/>
    <w:p>
      <w:r>
        <w:t>Some devices support both continuous measurement and switching outputs. Verify the actual model and configured output functions.</w:t>
      </w:r>
    </w:p>
    <w:p>
      <w:pPr>
        <w:pStyle w:val="Heading2"/>
      </w:pPr>
      <w:r>
        <w:t>15. Level scaling and tank volume calculation</w:t>
      </w:r>
    </w:p>
    <w:p>
      <w:pPr>
        <w:pStyle w:val="Heading3"/>
      </w:pPr>
      <w:r>
        <w:t>15.1 Percentage level scaling</w:t>
      </w:r>
    </w:p>
    <w:p>
      <w:r>
        <w:t>Suppose a level transmitter is configured for 0–5 metres and outputs 4–20 mA.</w:t>
      </w:r>
    </w:p>
    <w:p>
      <w:pPr>
        <w:spacing w:before="120" w:after="160"/>
        <w:jc w:val="center"/>
      </w:pPr>
      <m:oMathPara>
        <m:oMath>
          <m:r>
            <m:t>h=</m:t>
          </m:r>
          <m:sSub>
            <m:e>
              <m:r>
                <m:t>h</m:t>
              </m:r>
            </m:e>
            <m:sub>
              <m:r>
                <m:t>min</m:t>
              </m:r>
            </m:sub>
          </m:sSub>
          <m:r>
            <m:t>+</m:t>
          </m:r>
          <m:f>
            <m:fPr>
              <m:type m:val="bar"/>
            </m:fPr>
            <m:num>
              <m:r>
                <m:t>I−4</m:t>
              </m:r>
            </m:num>
            <m:den>
              <m:r>
                <m:t>16</m:t>
              </m:r>
            </m:den>
          </m:f>
          <m:r>
            <m:t>(</m:t>
          </m:r>
          <m:sSub>
            <m:e>
              <m:r>
                <m:t>h</m:t>
              </m:r>
            </m:e>
            <m:sub>
              <m:r>
                <m:t>max</m:t>
              </m:r>
            </m:sub>
          </m:sSub>
          <m:r>
            <m:t>−</m:t>
          </m:r>
          <m:sSub>
            <m:e>
              <m:r>
                <m:t>h</m:t>
              </m:r>
            </m:e>
            <m:sub>
              <m:r>
                <m:t>min</m:t>
              </m:r>
            </m:sub>
          </m:sSub>
          <m:r>
            <m:t>)</m:t>
          </m:r>
        </m:oMath>
      </m:oMathPara>
    </w:p>
    <w:p>
      <w:r>
        <w:t>At 12 mA:</w:t>
      </w:r>
    </w:p>
    <w:p>
      <w:pPr>
        <w:spacing w:before="120" w:after="160"/>
        <w:jc w:val="center"/>
      </w:pPr>
      <m:oMathPara>
        <m:oMath>
          <m:r>
            <m:t>h=0+</m:t>
          </m:r>
          <m:f>
            <m:fPr>
              <m:type m:val="bar"/>
            </m:fPr>
            <m:num>
              <m:r>
                <m:t>12−4</m:t>
              </m:r>
            </m:num>
            <m:den>
              <m:r>
                <m:t>16</m:t>
              </m:r>
            </m:den>
          </m:f>
          <m:r>
            <m:t>(5−0)=2.5</m:t>
          </m:r>
          <m:r>
            <m:rPr>
              <m:nor/>
            </m:rPr>
            <m:t> m</m:t>
          </m:r>
        </m:oMath>
      </m:oMathPara>
    </w:p>
    <w:p>
      <w:r>
        <w:t>If the tank is configured for a linear 0–100% level range:</w:t>
      </w:r>
    </w:p>
    <w:p>
      <w:pPr>
        <w:spacing w:before="120" w:after="160"/>
        <w:jc w:val="center"/>
      </w:pPr>
      <m:oMathPara>
        <m:oMath>
          <m:r>
            <m:rPr>
              <m:nor/>
            </m:rPr>
            <m:t>Level \\%</m:t>
          </m:r>
          <m:r>
            <m:t>=</m:t>
          </m:r>
          <m:f>
            <m:fPr>
              <m:type m:val="bar"/>
            </m:fPr>
            <m:num>
              <m:r>
                <m:t>h</m:t>
              </m:r>
            </m:num>
            <m:den>
              <m:r>
                <m:t>H</m:t>
              </m:r>
            </m:den>
          </m:f>
          <m:r>
            <m:t>×100</m:t>
          </m:r>
        </m:oMath>
      </m:oMathPara>
    </w:p>
    <w:p>
      <w:r>
        <w:t>For a 5-metre range at 2.5 metres, the level is 50%.</w:t>
      </w:r>
    </w:p>
    <w:p>
      <w:r>
        <w:t>This percentage represents the fraction of the configured height range, not necessarily the fraction of tank volume for every vessel shape.</w:t>
      </w:r>
    </w:p>
    <w:p>
      <w:pPr>
        <w:pStyle w:val="Heading3"/>
      </w:pPr>
      <w:r>
        <w:t>15.2 Cylindrical tank volume</w:t>
      </w:r>
    </w:p>
    <w:p>
      <w:r>
        <w:t>For a vertical cylindrical tank with a constant cross-section:</w:t>
      </w:r>
    </w:p>
    <w:p>
      <w:pPr>
        <w:spacing w:before="120" w:after="160"/>
        <w:jc w:val="center"/>
      </w:pPr>
      <m:oMathPara>
        <m:oMath>
          <m:r>
            <m:t>V=</m:t>
          </m:r>
          <m:f>
            <m:fPr>
              <m:type m:val="bar"/>
            </m:fPr>
            <m:num>
              <m:r>
                <m:t>π</m:t>
              </m:r>
              <m:sSup>
                <m:e>
                  <m:r>
                    <m:t>D</m:t>
                  </m:r>
                </m:e>
                <m:sup>
                  <m:r>
                    <m:t>2</m:t>
                  </m:r>
                </m:sup>
              </m:sSup>
            </m:num>
            <m:den>
              <m:r>
                <m:t>4</m:t>
              </m:r>
            </m:den>
          </m:f>
          <m:r>
            <m:t>h</m:t>
          </m:r>
        </m:oMath>
      </m:oMathPara>
    </w:p>
    <w:p>
      <w:r>
        <w:t>For example, if a vertical tank has an internal diameter of 2 metres and a liquid height of 1.5 metres:</w:t>
      </w:r>
    </w:p>
    <w:p>
      <w:pPr>
        <w:spacing w:before="120" w:after="160"/>
        <w:jc w:val="center"/>
      </w:pPr>
      <m:oMathPara>
        <m:oMath>
          <m:r>
            <m:t>V=</m:t>
          </m:r>
          <m:f>
            <m:fPr>
              <m:type m:val="bar"/>
            </m:fPr>
            <m:num>
              <m:r>
                <m:t>π(2</m:t>
              </m:r>
              <m:sSup>
                <m:e>
                  <m:r>
                    <m:t>)</m:t>
                  </m:r>
                </m:e>
                <m:sup>
                  <m:r>
                    <m:t>2</m:t>
                  </m:r>
                </m:sup>
              </m:sSup>
            </m:num>
            <m:den>
              <m:r>
                <m:t>4</m:t>
              </m:r>
            </m:den>
          </m:f>
          <m:r>
            <m:t>×1.5</m:t>
          </m:r>
        </m:oMath>
      </m:oMathPara>
    </w:p>
    <w:p>
      <w:pPr>
        <w:spacing w:before="120" w:after="160"/>
        <w:jc w:val="center"/>
      </w:pPr>
      <m:oMathPara>
        <m:oMath>
          <m:r>
            <m:t>V≈4.712</m:t>
          </m:r>
          <m:sSup>
            <m:e>
              <m:r>
                <m:rPr>
                  <m:nor/>
                </m:rPr>
                <m:t> m</m:t>
              </m:r>
            </m:e>
            <m:sup>
              <m:r>
                <m:t>3</m:t>
              </m:r>
            </m:sup>
          </m:sSup>
        </m:oMath>
      </m:oMathPara>
    </w:p>
    <w:p>
      <w:r>
        <w:t>This is approximately 4712 litres.</w:t>
      </w:r>
    </w:p>
    <w:p>
      <w:pPr>
        <w:pStyle w:val="Heading3"/>
      </w:pPr>
      <w:r>
        <w:t>15.3 Nonlinear vessel geometry</w:t>
      </w:r>
    </w:p>
    <w:p>
      <w:r>
        <w:t>For horizontal cylindrical tanks, conical hoppers, and irregular vessels, level percentage does not correspond linearly to volume percentage.</w:t>
      </w:r>
    </w:p>
    <w:p>
      <w:r>
        <w:t>Use a validated level-to-volume table or a suitable geometric calculation. If the PLC uses a lookup table, verify the reference points, interpolation method, vessel dimensions, and measurement zero.</w:t>
      </w:r>
    </w:p>
    <w:p>
      <w:pPr>
        <w:pStyle w:val="Heading3"/>
      </w:pPr>
      <w:r>
        <w:t>15.4 High and low level control</w:t>
      </w:r>
    </w:p>
    <w:p>
      <w:r>
        <w:t>A tank control system may use:</w:t>
      </w:r>
    </w:p>
    <w:p>
      <w:pPr>
        <w:pStyle w:val="ListBullet"/>
      </w:pPr>
      <w:r>
        <w:t>A low-level threshold to request filling.</w:t>
      </w:r>
    </w:p>
    <w:p>
      <w:pPr>
        <w:pStyle w:val="ListBullet"/>
      </w:pPr>
      <w:r>
        <w:t>A high-level threshold to stop filling.</w:t>
      </w:r>
    </w:p>
    <w:p>
      <w:pPr>
        <w:pStyle w:val="ListBullet"/>
      </w:pPr>
      <w:r>
        <w:t>A high-high threshold to initiate an additional protective response where required.</w:t>
      </w:r>
    </w:p>
    <w:p>
      <w:pPr>
        <w:pStyle w:val="ListBullet"/>
      </w:pPr>
      <w:r>
        <w:t>A low-low threshold to protect a pump or downstream process where required.</w:t>
      </w:r>
    </w:p>
    <w:p>
      <w:r>
        <w:t>The actual control design must consider the process, valve or pump behaviour, tank capacity, failure modes, and the required protective functions.</w:t>
      </w:r>
    </w:p>
    <w:p>
      <w:pPr>
        <w:pStyle w:val="Heading2"/>
      </w:pPr>
      <w:r>
        <w:t>16. Flow and level control logic</w:t>
      </w:r>
    </w:p>
    <w:p>
      <w:pPr>
        <w:pStyle w:val="Heading3"/>
      </w:pPr>
      <w:r>
        <w:t>16.1 Flow permissive</w:t>
      </w:r>
    </w:p>
    <w:p>
      <w:r>
        <w:t>A machine may require sufficient coolant flow before enabling a cutting operation.</w:t>
      </w:r>
    </w:p>
    <w:p>
      <w:r>
        <w:t>Conceptual logic:</w:t>
      </w:r>
    </w:p>
    <w:p>
      <w:pPr>
        <w:shd w:val="clear" w:color="auto" w:fill="F4F4F4"/>
        <w:spacing w:before="0" w:after="0" w:line="240" w:lineRule="auto"/>
        <w:ind w:left="216" w:right="216"/>
        <w:jc w:val="left"/>
      </w:pPr>
      <w:r>
        <w:rPr>
          <w:rFonts w:ascii="Consolas" w:hAnsi="Consolas"/>
          <w:color w:val="202020"/>
          <w:sz w:val="18"/>
        </w:rPr>
        <w:t>Flow meter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signal validity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flow with minimum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other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Permit operation</w:t>
      </w:r>
    </w:p>
    <w:p/>
    <w:p>
      <w:r>
        <w:t>A flow switch may be sufficient for simple threshold detection. A continuous flow meter provides more information for trending, diagnosis, and process optimization.</w:t>
      </w:r>
    </w:p>
    <w:p>
      <w:pPr>
        <w:pStyle w:val="Heading3"/>
      </w:pPr>
      <w:r>
        <w:t>16.2 Tank filling</w:t>
      </w:r>
    </w:p>
    <w:p>
      <w:r>
        <w:t>A basic filling sequence may use a continuous level transmitter to start and stop a fill valve or pump at configured thresholds.</w:t>
      </w:r>
    </w:p>
    <w:p>
      <w:pPr>
        <w:shd w:val="clear" w:color="auto" w:fill="F4F4F4"/>
        <w:spacing w:before="0" w:after="0" w:line="240" w:lineRule="auto"/>
        <w:ind w:left="216" w:right="216"/>
        <w:jc w:val="left"/>
      </w:pPr>
      <w:r>
        <w:rPr>
          <w:rFonts w:ascii="Consolas" w:hAnsi="Consolas"/>
          <w:color w:val="202020"/>
          <w:sz w:val="18"/>
        </w:rPr>
        <w:t>Read tank level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the level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below start threshold?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filling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reaches stop threshold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filling</w:t>
      </w:r>
    </w:p>
    <w:p/>
    <w:p>
      <w:r>
        <w:t>Real equipment requires additional logic for sensor faults, valve feedback, pump protection, timeout handling, manual mode, overflow prevention, and restart conditions.</w:t>
      </w:r>
    </w:p>
    <w:p>
      <w:pPr>
        <w:pStyle w:val="Heading3"/>
      </w:pPr>
      <w:r>
        <w:t>16.3 Flow control using PID</w:t>
      </w:r>
    </w:p>
    <w:p>
      <w:r>
        <w:t>A flow controller compares the measured flow with a setpoint and adjusts a suitable control valve, pump speed, or another actuator.</w:t>
      </w:r>
    </w:p>
    <w:p>
      <w:pPr>
        <w:pStyle w:val="ListBullet"/>
      </w:pPr>
      <w:r>
        <w:t>Setpoint (SP): desired flow rate.</w:t>
      </w:r>
    </w:p>
    <w:p>
      <w:pPr>
        <w:pStyle w:val="ListBullet"/>
      </w:pPr>
      <w:r>
        <w:t>Process variable (PV): measured flow rate.</w:t>
      </w:r>
    </w:p>
    <w:p>
      <w:pPr>
        <w:pStyle w:val="ListBullet"/>
      </w:pPr>
      <w:r>
        <w:t>Control output (CV): actuator command.</w:t>
      </w:r>
    </w:p>
    <w:p>
      <w:r>
        <w:t>Flow loops can respond more quickly than many temperature loops, but the response depends on the process, pump, piping, valve, and measurement filtering. Poor tuning can cause oscillation, excessive valve movement, or unstable flow.</w:t>
      </w:r>
    </w:p>
    <w:p>
      <w:pPr>
        <w:pStyle w:val="Heading3"/>
      </w:pPr>
      <w:r>
        <w:t>16.4 Totalized quantity control</w:t>
      </w:r>
    </w:p>
    <w:p>
      <w:r>
        <w:t>For batch filling, the PLC may integrate measured flow over time or count calibrated meter pulses until the target quantity is reached.</w:t>
      </w:r>
    </w:p>
    <w:p>
      <w:r>
        <w:t>The design must consider sensor accuracy, valve closure delay, fluid remaining in the pipe, flow changes during shutdown, and the required batch tolerance. Accurate totalization does not automatically guarantee that the final delivered quantity matches the target.</w:t>
      </w:r>
    </w:p>
    <w:p>
      <w:pPr>
        <w:pStyle w:val="Heading2"/>
      </w:pPr>
      <w:r>
        <w:t>17. Common flow and level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Flow reading is zero</w:t>
            </w:r>
          </w:p>
        </w:tc>
        <w:tc>
          <w:tcPr>
            <w:tcW w:type="dxa" w:w="3600"/>
          </w:tcPr>
          <w:p>
            <w:pPr>
              <w:spacing w:after="0" w:before="0" w:line="240" w:lineRule="auto"/>
              <w:jc w:val="left"/>
            </w:pPr>
            <w:r>
              <w:t>No actual flow, closed valve, missing supply, failed meter, incorrect input configuration</w:t>
            </w:r>
          </w:p>
        </w:tc>
        <w:tc>
          <w:tcPr>
            <w:tcW w:type="dxa" w:w="3600"/>
          </w:tcPr>
          <w:p>
            <w:pPr>
              <w:spacing w:after="0" w:before="0" w:line="240" w:lineRule="auto"/>
              <w:jc w:val="left"/>
            </w:pPr>
            <w:r>
              <w:t>Confirm process flow, meter status, supply, and PLC input</w:t>
            </w:r>
          </w:p>
        </w:tc>
      </w:tr>
      <w:tr>
        <w:tc>
          <w:tcPr>
            <w:tcW w:type="dxa" w:w="3600"/>
          </w:tcPr>
          <w:p>
            <w:pPr>
              <w:spacing w:after="0" w:before="0" w:line="240" w:lineRule="auto"/>
              <w:jc w:val="left"/>
            </w:pPr>
            <w:r>
              <w:t>Flow reading is too high</w:t>
            </w:r>
          </w:p>
        </w:tc>
        <w:tc>
          <w:tcPr>
            <w:tcW w:type="dxa" w:w="3600"/>
          </w:tcPr>
          <w:p>
            <w:pPr>
              <w:spacing w:after="0" w:before="0" w:line="240" w:lineRule="auto"/>
              <w:jc w:val="left"/>
            </w:pPr>
            <w:r>
              <w:t>Incorrect scaling, wrong pipe or meter configuration, wrong units</w:t>
            </w:r>
          </w:p>
        </w:tc>
        <w:tc>
          <w:tcPr>
            <w:tcW w:type="dxa" w:w="3600"/>
          </w:tcPr>
          <w:p>
            <w:pPr>
              <w:spacing w:after="0" w:before="0" w:line="240" w:lineRule="auto"/>
              <w:jc w:val="left"/>
            </w:pPr>
            <w:r>
              <w:t>Verify meter configuration, PLC scaling, and engineering units</w:t>
            </w:r>
          </w:p>
        </w:tc>
      </w:tr>
      <w:tr>
        <w:tc>
          <w:tcPr>
            <w:tcW w:type="dxa" w:w="3600"/>
          </w:tcPr>
          <w:p>
            <w:pPr>
              <w:spacing w:after="0" w:before="0" w:line="240" w:lineRule="auto"/>
              <w:jc w:val="left"/>
            </w:pPr>
            <w:r>
              <w:t>Flow reading fluctuates</w:t>
            </w:r>
          </w:p>
        </w:tc>
        <w:tc>
          <w:tcPr>
            <w:tcW w:type="dxa" w:w="3600"/>
          </w:tcPr>
          <w:p>
            <w:pPr>
              <w:spacing w:after="0" w:before="0" w:line="240" w:lineRule="auto"/>
              <w:jc w:val="left"/>
            </w:pPr>
            <w:r>
              <w:t>Turbulence, air entrainment, vibration, unstable process, electrical noise</w:t>
            </w:r>
          </w:p>
        </w:tc>
        <w:tc>
          <w:tcPr>
            <w:tcW w:type="dxa" w:w="3600"/>
          </w:tcPr>
          <w:p>
            <w:pPr>
              <w:spacing w:after="0" w:before="0" w:line="240" w:lineRule="auto"/>
              <w:jc w:val="left"/>
            </w:pPr>
            <w:r>
              <w:t>Check process conditions, installation, wiring, and filtering</w:t>
            </w:r>
          </w:p>
        </w:tc>
      </w:tr>
      <w:tr>
        <w:tc>
          <w:tcPr>
            <w:tcW w:type="dxa" w:w="3600"/>
          </w:tcPr>
          <w:p>
            <w:pPr>
              <w:spacing w:after="0" w:before="0" w:line="240" w:lineRule="auto"/>
              <w:jc w:val="left"/>
            </w:pPr>
            <w:r>
              <w:t>Flow meter shows a value with no expected flow</w:t>
            </w:r>
          </w:p>
        </w:tc>
        <w:tc>
          <w:tcPr>
            <w:tcW w:type="dxa" w:w="3600"/>
          </w:tcPr>
          <w:p>
            <w:pPr>
              <w:spacing w:after="0" w:before="0" w:line="240" w:lineRule="auto"/>
              <w:jc w:val="left"/>
            </w:pPr>
            <w:r>
              <w:t>Zero offset, vibration, incorrect installation, meter-specific diagnostic issue</w:t>
            </w:r>
          </w:p>
        </w:tc>
        <w:tc>
          <w:tcPr>
            <w:tcW w:type="dxa" w:w="3600"/>
          </w:tcPr>
          <w:p>
            <w:pPr>
              <w:spacing w:after="0" w:before="0" w:line="240" w:lineRule="auto"/>
              <w:jc w:val="left"/>
            </w:pPr>
            <w:r>
              <w:t>Check the meter's zero-flow requirements and process conditions</w:t>
            </w:r>
          </w:p>
        </w:tc>
      </w:tr>
      <w:tr>
        <w:tc>
          <w:tcPr>
            <w:tcW w:type="dxa" w:w="3600"/>
          </w:tcPr>
          <w:p>
            <w:pPr>
              <w:spacing w:after="0" w:before="0" w:line="240" w:lineRule="auto"/>
              <w:jc w:val="left"/>
            </w:pPr>
            <w:r>
              <w:t>Electromagnetic meter reads incorrectly</w:t>
            </w:r>
          </w:p>
        </w:tc>
        <w:tc>
          <w:tcPr>
            <w:tcW w:type="dxa" w:w="3600"/>
          </w:tcPr>
          <w:p>
            <w:pPr>
              <w:spacing w:after="0" w:before="0" w:line="240" w:lineRule="auto"/>
              <w:jc w:val="left"/>
            </w:pPr>
            <w:r>
              <w:t>Low conductivity, electrode deposits, poor grounding, empty pipe</w:t>
            </w:r>
          </w:p>
        </w:tc>
        <w:tc>
          <w:tcPr>
            <w:tcW w:type="dxa" w:w="3600"/>
          </w:tcPr>
          <w:p>
            <w:pPr>
              <w:spacing w:after="0" w:before="0" w:line="240" w:lineRule="auto"/>
              <w:jc w:val="left"/>
            </w:pPr>
            <w:r>
              <w:t>Verify fluid suitability, grounding, pipe filling, and electrode condition</w:t>
            </w:r>
          </w:p>
        </w:tc>
      </w:tr>
      <w:tr>
        <w:tc>
          <w:tcPr>
            <w:tcW w:type="dxa" w:w="3600"/>
          </w:tcPr>
          <w:p>
            <w:pPr>
              <w:spacing w:after="0" w:before="0" w:line="240" w:lineRule="auto"/>
              <w:jc w:val="left"/>
            </w:pPr>
            <w:r>
              <w:t>Ultrasonic flow reading is unstable</w:t>
            </w:r>
          </w:p>
        </w:tc>
        <w:tc>
          <w:tcPr>
            <w:tcW w:type="dxa" w:w="3600"/>
          </w:tcPr>
          <w:p>
            <w:pPr>
              <w:spacing w:after="0" w:before="0" w:line="240" w:lineRule="auto"/>
              <w:jc w:val="left"/>
            </w:pPr>
            <w:r>
              <w:t>Poor acoustic coupling, wrong pipe parameters, unsuitable fluid conditions</w:t>
            </w:r>
          </w:p>
        </w:tc>
        <w:tc>
          <w:tcPr>
            <w:tcW w:type="dxa" w:w="3600"/>
          </w:tcPr>
          <w:p>
            <w:pPr>
              <w:spacing w:after="0" w:before="0" w:line="240" w:lineRule="auto"/>
              <w:jc w:val="left"/>
            </w:pPr>
            <w:r>
              <w:t>Verify sensor placement, pipe configuration, and acoustic signal quality</w:t>
            </w:r>
          </w:p>
        </w:tc>
      </w:tr>
      <w:tr>
        <w:tc>
          <w:tcPr>
            <w:tcW w:type="dxa" w:w="3600"/>
          </w:tcPr>
          <w:p>
            <w:pPr>
              <w:spacing w:after="0" w:before="0" w:line="240" w:lineRule="auto"/>
              <w:jc w:val="left"/>
            </w:pPr>
            <w:r>
              <w:t>Differential-pressure flow is too low</w:t>
            </w:r>
          </w:p>
        </w:tc>
        <w:tc>
          <w:tcPr>
            <w:tcW w:type="dxa" w:w="3600"/>
          </w:tcPr>
          <w:p>
            <w:pPr>
              <w:spacing w:after="0" w:before="0" w:line="240" w:lineRule="auto"/>
              <w:jc w:val="left"/>
            </w:pPr>
            <w:r>
              <w:t>Blocked pressure tap, leaking impulse line, incorrect square-root processing</w:t>
            </w:r>
          </w:p>
        </w:tc>
        <w:tc>
          <w:tcPr>
            <w:tcW w:type="dxa" w:w="3600"/>
          </w:tcPr>
          <w:p>
            <w:pPr>
              <w:spacing w:after="0" w:before="0" w:line="240" w:lineRule="auto"/>
              <w:jc w:val="left"/>
            </w:pPr>
            <w:r>
              <w:t>Inspect pressure connections and confirm calculation configuration</w:t>
            </w:r>
          </w:p>
        </w:tc>
      </w:tr>
      <w:tr>
        <w:tc>
          <w:tcPr>
            <w:tcW w:type="dxa" w:w="3600"/>
          </w:tcPr>
          <w:p>
            <w:pPr>
              <w:spacing w:after="0" w:before="0" w:line="240" w:lineRule="auto"/>
              <w:jc w:val="left"/>
            </w:pPr>
            <w:r>
              <w:t>Pulse totalizer is incorrect</w:t>
            </w:r>
          </w:p>
        </w:tc>
        <w:tc>
          <w:tcPr>
            <w:tcW w:type="dxa" w:w="3600"/>
          </w:tcPr>
          <w:p>
            <w:pPr>
              <w:spacing w:after="0" w:before="0" w:line="240" w:lineRule="auto"/>
              <w:jc w:val="left"/>
            </w:pPr>
            <w:r>
              <w:t>Wrong pulse constant, missed pulses, incorrect input type, unintended reset</w:t>
            </w:r>
          </w:p>
        </w:tc>
        <w:tc>
          <w:tcPr>
            <w:tcW w:type="dxa" w:w="3600"/>
          </w:tcPr>
          <w:p>
            <w:pPr>
              <w:spacing w:after="0" w:before="0" w:line="240" w:lineRule="auto"/>
              <w:jc w:val="left"/>
            </w:pPr>
            <w:r>
              <w:t>Verify pulses per unit, input frequency capability, and retained total</w:t>
            </w:r>
          </w:p>
        </w:tc>
      </w:tr>
      <w:tr>
        <w:tc>
          <w:tcPr>
            <w:tcW w:type="dxa" w:w="3600"/>
          </w:tcPr>
          <w:p>
            <w:pPr>
              <w:spacing w:after="0" w:before="0" w:line="240" w:lineRule="auto"/>
              <w:jc w:val="left"/>
            </w:pPr>
            <w:r>
              <w:t>Tank level is fixed</w:t>
            </w:r>
          </w:p>
        </w:tc>
        <w:tc>
          <w:tcPr>
            <w:tcW w:type="dxa" w:w="3600"/>
          </w:tcPr>
          <w:p>
            <w:pPr>
              <w:spacing w:after="0" w:before="0" w:line="240" w:lineRule="auto"/>
              <w:jc w:val="left"/>
            </w:pPr>
            <w:r>
              <w:t>Failed sensor, blocked pressure connection, incorrect configuration, stale PLC tag</w:t>
            </w:r>
          </w:p>
        </w:tc>
        <w:tc>
          <w:tcPr>
            <w:tcW w:type="dxa" w:w="3600"/>
          </w:tcPr>
          <w:p>
            <w:pPr>
              <w:spacing w:after="0" w:before="0" w:line="240" w:lineRule="auto"/>
              <w:jc w:val="left"/>
            </w:pPr>
            <w:r>
              <w:t>Check sensor diagnostics, process connection, and signal path</w:t>
            </w:r>
          </w:p>
        </w:tc>
      </w:tr>
      <w:tr>
        <w:tc>
          <w:tcPr>
            <w:tcW w:type="dxa" w:w="3600"/>
          </w:tcPr>
          <w:p>
            <w:pPr>
              <w:spacing w:after="0" w:before="0" w:line="240" w:lineRule="auto"/>
              <w:jc w:val="left"/>
            </w:pPr>
            <w:r>
              <w:t>Radar or ultrasonic level jumps</w:t>
            </w:r>
          </w:p>
        </w:tc>
        <w:tc>
          <w:tcPr>
            <w:tcW w:type="dxa" w:w="3600"/>
          </w:tcPr>
          <w:p>
            <w:pPr>
              <w:spacing w:after="0" w:before="0" w:line="240" w:lineRule="auto"/>
              <w:jc w:val="left"/>
            </w:pPr>
            <w:r>
              <w:t>False echoes, obstructions, foam, turbulence, poor setup</w:t>
            </w:r>
          </w:p>
        </w:tc>
        <w:tc>
          <w:tcPr>
            <w:tcW w:type="dxa" w:w="3600"/>
          </w:tcPr>
          <w:p>
            <w:pPr>
              <w:spacing w:after="0" w:before="0" w:line="240" w:lineRule="auto"/>
              <w:jc w:val="left"/>
            </w:pPr>
            <w:r>
              <w:t>Review echo diagnostics and installation conditions</w:t>
            </w:r>
          </w:p>
        </w:tc>
      </w:tr>
      <w:tr>
        <w:tc>
          <w:tcPr>
            <w:tcW w:type="dxa" w:w="3600"/>
          </w:tcPr>
          <w:p>
            <w:pPr>
              <w:spacing w:after="0" w:before="0" w:line="240" w:lineRule="auto"/>
              <w:jc w:val="left"/>
            </w:pPr>
            <w:r>
              <w:t>Hydrostatic level is wrong</w:t>
            </w:r>
          </w:p>
        </w:tc>
        <w:tc>
          <w:tcPr>
            <w:tcW w:type="dxa" w:w="3600"/>
          </w:tcPr>
          <w:p>
            <w:pPr>
              <w:spacing w:after="0" w:before="0" w:line="240" w:lineRule="auto"/>
              <w:jc w:val="left"/>
            </w:pPr>
            <w:r>
              <w:t>Density change, pressure reference error, blocked connection</w:t>
            </w:r>
          </w:p>
        </w:tc>
        <w:tc>
          <w:tcPr>
            <w:tcW w:type="dxa" w:w="3600"/>
          </w:tcPr>
          <w:p>
            <w:pPr>
              <w:spacing w:after="0" w:before="0" w:line="240" w:lineRule="auto"/>
              <w:jc w:val="left"/>
            </w:pPr>
            <w:r>
              <w:t>Check liquid density, pressure measurement, and installation</w:t>
            </w:r>
          </w:p>
        </w:tc>
      </w:tr>
      <w:tr>
        <w:tc>
          <w:tcPr>
            <w:tcW w:type="dxa" w:w="3600"/>
          </w:tcPr>
          <w:p>
            <w:pPr>
              <w:spacing w:after="0" w:before="0" w:line="240" w:lineRule="auto"/>
              <w:jc w:val="left"/>
            </w:pPr>
            <w:r>
              <w:t>Level percentage is correct but volume is wrong</w:t>
            </w:r>
          </w:p>
        </w:tc>
        <w:tc>
          <w:tcPr>
            <w:tcW w:type="dxa" w:w="3600"/>
          </w:tcPr>
          <w:p>
            <w:pPr>
              <w:spacing w:after="0" w:before="0" w:line="240" w:lineRule="auto"/>
              <w:jc w:val="left"/>
            </w:pPr>
            <w:r>
              <w:t>Incorrect vessel geometry or linear percentage assumption</w:t>
            </w:r>
          </w:p>
        </w:tc>
        <w:tc>
          <w:tcPr>
            <w:tcW w:type="dxa" w:w="3600"/>
          </w:tcPr>
          <w:p>
            <w:pPr>
              <w:spacing w:after="0" w:before="0" w:line="240" w:lineRule="auto"/>
              <w:jc w:val="left"/>
            </w:pPr>
            <w:r>
              <w:t>Verify the level-to-volume conversion</w:t>
            </w:r>
          </w:p>
        </w:tc>
      </w:tr>
      <w:tr>
        <w:tc>
          <w:tcPr>
            <w:tcW w:type="dxa" w:w="3600"/>
          </w:tcPr>
          <w:p>
            <w:pPr>
              <w:spacing w:after="0" w:before="0" w:line="240" w:lineRule="auto"/>
              <w:jc w:val="left"/>
            </w:pPr>
            <w:r>
              <w:t>Point-level switch fails to operate</w:t>
            </w:r>
          </w:p>
        </w:tc>
        <w:tc>
          <w:tcPr>
            <w:tcW w:type="dxa" w:w="3600"/>
          </w:tcPr>
          <w:p>
            <w:pPr>
              <w:spacing w:after="0" w:before="0" w:line="240" w:lineRule="auto"/>
              <w:jc w:val="left"/>
            </w:pPr>
            <w:r>
              <w:t>Wrong installation, buildup, incompatible material, wiring fault</w:t>
            </w:r>
          </w:p>
        </w:tc>
        <w:tc>
          <w:tcPr>
            <w:tcW w:type="dxa" w:w="3600"/>
          </w:tcPr>
          <w:p>
            <w:pPr>
              <w:spacing w:after="0" w:before="0" w:line="240" w:lineRule="auto"/>
              <w:jc w:val="left"/>
            </w:pPr>
            <w:r>
              <w:t>Inspect the sensor, configuration, and input circuit</w:t>
            </w:r>
          </w:p>
        </w:tc>
      </w:tr>
      <w:tr>
        <w:tc>
          <w:tcPr>
            <w:tcW w:type="dxa" w:w="3600"/>
          </w:tcPr>
          <w:p>
            <w:pPr>
              <w:spacing w:after="0" w:before="0" w:line="240" w:lineRule="auto"/>
              <w:jc w:val="left"/>
            </w:pPr>
            <w:r>
              <w:t>Pump runs dry despite level indication</w:t>
            </w:r>
          </w:p>
        </w:tc>
        <w:tc>
          <w:tcPr>
            <w:tcW w:type="dxa" w:w="3600"/>
          </w:tcPr>
          <w:p>
            <w:pPr>
              <w:spacing w:after="0" w:before="0" w:line="240" w:lineRule="auto"/>
              <w:jc w:val="left"/>
            </w:pPr>
            <w:r>
              <w:t>Incorrect threshold, failed sensor, trapped fluid or misleading level measurement</w:t>
            </w:r>
          </w:p>
        </w:tc>
        <w:tc>
          <w:tcPr>
            <w:tcW w:type="dxa" w:w="3600"/>
          </w:tcPr>
          <w:p>
            <w:pPr>
              <w:spacing w:after="0" w:before="0" w:line="240" w:lineRule="auto"/>
              <w:jc w:val="left"/>
            </w:pPr>
            <w:r>
              <w:t>Verify actual level, sensor location, pump arrangement, and interlocks</w:t>
            </w:r>
          </w:p>
        </w:tc>
      </w:tr>
    </w:tbl>
    <w:p/>
    <w:p>
      <w:pPr>
        <w:pStyle w:val="Heading2"/>
      </w:pPr>
      <w:r>
        <w:t>18. Troubleshooting method</w:t>
      </w:r>
    </w:p>
    <w:p>
      <w:r>
        <w:t>Use a structured approach rather than replacing a flow meter or level sensor based only on an incorrect display.</w:t>
      </w:r>
    </w:p>
    <w:p>
      <w:pPr>
        <w:tabs>
          <w:tab w:pos="403" w:val="left"/>
        </w:tabs>
        <w:spacing w:after="40" w:line="276" w:lineRule="auto"/>
        <w:ind w:left="403" w:hanging="403"/>
        <w:jc w:val="left"/>
      </w:pPr>
      <w:r>
        <w:rPr>
          <w:color w:val="1A2E4A"/>
        </w:rPr>
        <w:t>1.</w:t>
        <w:tab/>
      </w:r>
      <w:r>
        <w:t>Confirm the process condition. Verify whether fluid is flowing or the vessel is at the indicated level using a suitable independent method.</w:t>
      </w:r>
    </w:p>
    <w:p>
      <w:pPr>
        <w:tabs>
          <w:tab w:pos="403" w:val="left"/>
        </w:tabs>
        <w:spacing w:after="40" w:line="276" w:lineRule="auto"/>
        <w:ind w:left="403" w:hanging="403"/>
        <w:jc w:val="left"/>
      </w:pPr>
      <w:r>
        <w:rPr>
          <w:color w:val="1A2E4A"/>
        </w:rPr>
        <w:t>2.</w:t>
        <w:tab/>
      </w:r>
      <w:r>
        <w:t>Inspect the installation. Check pipe filling, valve positions, sensor orientation, obstructions, pressure taps, and the required straight-run conditions.</w:t>
      </w:r>
    </w:p>
    <w:p>
      <w:pPr>
        <w:tabs>
          <w:tab w:pos="403" w:val="left"/>
        </w:tabs>
        <w:spacing w:after="40" w:line="276" w:lineRule="auto"/>
        <w:ind w:left="403" w:hanging="403"/>
        <w:jc w:val="left"/>
      </w:pPr>
      <w:r>
        <w:rPr>
          <w:color w:val="1A2E4A"/>
        </w:rPr>
        <w:t>3.</w:t>
        <w:tab/>
      </w:r>
      <w:r>
        <w:t>Check the instrument. Review supply voltage, local display, status indicators, configuration, and diagnostic messages.</w:t>
      </w:r>
    </w:p>
    <w:p>
      <w:pPr>
        <w:tabs>
          <w:tab w:pos="403" w:val="left"/>
        </w:tabs>
        <w:spacing w:after="40" w:line="276" w:lineRule="auto"/>
        <w:ind w:left="403" w:hanging="403"/>
        <w:jc w:val="left"/>
      </w:pPr>
      <w:r>
        <w:rPr>
          <w:color w:val="1A2E4A"/>
        </w:rPr>
        <w:t>4.</w:t>
        <w:tab/>
      </w:r>
      <w:r>
        <w:t>Check the electrical output. Verify analog current or voltage, pulse output, digital communication, and wiring according to the meter design.</w:t>
      </w:r>
    </w:p>
    <w:p>
      <w:pPr>
        <w:tabs>
          <w:tab w:pos="403" w:val="left"/>
        </w:tabs>
        <w:spacing w:after="40" w:line="276" w:lineRule="auto"/>
        <w:ind w:left="403" w:hanging="403"/>
        <w:jc w:val="left"/>
      </w:pPr>
      <w:r>
        <w:rPr>
          <w:color w:val="1A2E4A"/>
        </w:rPr>
        <w:t>5.</w:t>
        <w:tab/>
      </w:r>
      <w:r>
        <w:t>Check the PLC input. Confirm channel configuration, raw values, pulse counts, diagnostics, and communication status.</w:t>
      </w:r>
    </w:p>
    <w:p>
      <w:pPr>
        <w:tabs>
          <w:tab w:pos="403" w:val="left"/>
        </w:tabs>
        <w:spacing w:after="40" w:line="276" w:lineRule="auto"/>
        <w:ind w:left="403" w:hanging="403"/>
        <w:jc w:val="left"/>
      </w:pPr>
      <w:r>
        <w:rPr>
          <w:color w:val="1A2E4A"/>
        </w:rPr>
        <w:t>6.</w:t>
        <w:tab/>
      </w:r>
      <w:r>
        <w:t>Verify scaling and units. Check range, engineering units, square-root processing where applicable, and totalizer scaling.</w:t>
      </w:r>
    </w:p>
    <w:p>
      <w:pPr>
        <w:tabs>
          <w:tab w:pos="403" w:val="left"/>
        </w:tabs>
        <w:spacing w:after="40" w:line="276" w:lineRule="auto"/>
        <w:ind w:left="403" w:hanging="403"/>
        <w:jc w:val="left"/>
      </w:pPr>
      <w:r>
        <w:rPr>
          <w:color w:val="1A2E4A"/>
        </w:rPr>
        <w:t>7.</w:t>
        <w:tab/>
      </w:r>
      <w:r>
        <w:t>Check the control logic. Verify permissives, alarm thresholds, hysteresis, delays, and invalid-signal handling.</w:t>
      </w:r>
    </w:p>
    <w:p>
      <w:pPr>
        <w:tabs>
          <w:tab w:pos="403" w:val="left"/>
        </w:tabs>
        <w:spacing w:after="40" w:line="276" w:lineRule="auto"/>
        <w:ind w:left="403" w:hanging="403"/>
        <w:jc w:val="left"/>
      </w:pPr>
      <w:r>
        <w:rPr>
          <w:color w:val="1A2E4A"/>
        </w:rPr>
        <w:t>8.</w:t>
        <w:tab/>
      </w:r>
      <w:r>
        <w:t>Check the HMI or SCADA. Confirm the displayed tag, unit, conversion, and trend source.</w:t>
      </w:r>
    </w:p>
    <w:p>
      <w:pPr>
        <w:tabs>
          <w:tab w:pos="403" w:val="left"/>
        </w:tabs>
        <w:spacing w:after="40" w:line="276" w:lineRule="auto"/>
        <w:ind w:left="403" w:hanging="403"/>
        <w:jc w:val="left"/>
      </w:pPr>
      <w:r>
        <w:rPr>
          <w:color w:val="1A2E4A"/>
        </w:rPr>
        <w:t>9.</w:t>
        <w:tab/>
      </w:r>
      <w:r>
        <w:t>Record the findings. Document the as-found condition, root cause, corrective action, and verification result.</w:t>
      </w:r>
    </w:p>
    <w:p>
      <w:pPr>
        <w:pStyle w:val="Heading3"/>
      </w:pPr>
      <w:r>
        <w:t>18.1 Important installation checks</w:t>
      </w:r>
    </w:p>
    <w:p>
      <w:r>
        <w:t>Different flow technologies require different installation conditions. Do not apply one universal installation rule to all meters.</w:t>
      </w:r>
    </w:p>
    <w:p>
      <w:pPr>
        <w:pStyle w:val="ListBullet"/>
      </w:pPr>
      <w:r>
        <w:t>Differential-pressure meters may require specific upstream and downstream pipe arrangements, correctly positioned pressure taps, and suitable impulse lines.</w:t>
      </w:r>
    </w:p>
    <w:p>
      <w:pPr>
        <w:pStyle w:val="ListBullet"/>
      </w:pPr>
      <w:r>
        <w:t>Electromagnetic meters require compatible fluid conductivity, proper grounding, and installation that supports reliable pipe filling.</w:t>
      </w:r>
    </w:p>
    <w:p>
      <w:pPr>
        <w:pStyle w:val="ListBullet"/>
      </w:pPr>
      <w:r>
        <w:t>Ultrasonic meters require suitable acoustic conditions and correct mounting.</w:t>
      </w:r>
    </w:p>
    <w:p>
      <w:pPr>
        <w:pStyle w:val="ListBullet"/>
      </w:pPr>
      <w:r>
        <w:t>Vortex and turbine meters can require specific flow-profile and straight-pipe conditions.</w:t>
      </w:r>
    </w:p>
    <w:p>
      <w:pPr>
        <w:pStyle w:val="ListBullet"/>
      </w:pPr>
      <w:r>
        <w:t>Radar and ultrasonic level sensors require a suitable measurement path to the material surface.</w:t>
      </w:r>
    </w:p>
    <w:p>
      <w:pPr>
        <w:pStyle w:val="ListBullet"/>
      </w:pPr>
      <w:r>
        <w:t>Hydrostatic level systems require correct pressure reference, density assumptions, and pressure connections.</w:t>
      </w:r>
    </w:p>
    <w:p>
      <w:r>
        <w:t>Follow the specific meter manufacturer's installation instructions.</w:t>
      </w:r>
    </w:p>
    <w:p>
      <w:pPr>
        <w:pStyle w:val="Heading2"/>
      </w:pPr>
      <w:r>
        <w:t>19. Preventive maintenance and calibration</w:t>
      </w:r>
    </w:p>
    <w:p>
      <w:pPr>
        <w:pStyle w:val="Heading3"/>
      </w:pPr>
      <w:r>
        <w:t>19.1 Flow meter maintenance</w:t>
      </w:r>
    </w:p>
    <w:p>
      <w:pPr>
        <w:pStyle w:val="ListBullet"/>
      </w:pPr>
      <w:r>
        <w:t>Inspect the meter body, connections, seals, cable, and mounting.</w:t>
      </w:r>
    </w:p>
    <w:p>
      <w:pPr>
        <w:pStyle w:val="ListBullet"/>
      </w:pPr>
      <w:r>
        <w:t>Check for leakage, corrosion, vibration, and mechanical damage.</w:t>
      </w:r>
    </w:p>
    <w:p>
      <w:pPr>
        <w:pStyle w:val="ListBullet"/>
      </w:pPr>
      <w:r>
        <w:t>Review local diagnostics and PLC signal quality.</w:t>
      </w:r>
    </w:p>
    <w:p>
      <w:pPr>
        <w:pStyle w:val="ListBullet"/>
      </w:pPr>
      <w:r>
        <w:t>Verify flow units, range, and scaling.</w:t>
      </w:r>
    </w:p>
    <w:p>
      <w:pPr>
        <w:pStyle w:val="ListBullet"/>
      </w:pPr>
      <w:r>
        <w:t>Check totalizer values and pulse constants where applicable.</w:t>
      </w:r>
    </w:p>
    <w:p>
      <w:pPr>
        <w:pStyle w:val="ListBullet"/>
      </w:pPr>
      <w:r>
        <w:t>Inspect pressure taps and impulse lines on differential-pressure systems.</w:t>
      </w:r>
    </w:p>
    <w:p>
      <w:pPr>
        <w:pStyle w:val="ListBullet"/>
      </w:pPr>
      <w:r>
        <w:t>Review grounding and electrode condition for electromagnetic meters where applicable.</w:t>
      </w:r>
    </w:p>
    <w:p>
      <w:pPr>
        <w:pStyle w:val="ListBullet"/>
      </w:pPr>
      <w:r>
        <w:t>Verify ultrasonic sensor mounting and coupling where applicable.</w:t>
      </w:r>
    </w:p>
    <w:p>
      <w:pPr>
        <w:pStyle w:val="ListBullet"/>
      </w:pPr>
      <w:r>
        <w:t>Compare readings with a suitable reference method when required.</w:t>
      </w:r>
    </w:p>
    <w:p>
      <w:pPr>
        <w:pStyle w:val="ListBullet"/>
      </w:pPr>
      <w:r>
        <w:t>Record maintenance, calibration, configuration changes, and verification results.</w:t>
      </w:r>
    </w:p>
    <w:p>
      <w:pPr>
        <w:pStyle w:val="Heading3"/>
      </w:pPr>
      <w:r>
        <w:t>19.2 Level instrument maintenance</w:t>
      </w:r>
    </w:p>
    <w:p>
      <w:pPr>
        <w:pStyle w:val="ListBullet"/>
      </w:pPr>
      <w:r>
        <w:t>Inspect the sensor, process connection, mounting, and wiring.</w:t>
      </w:r>
    </w:p>
    <w:p>
      <w:pPr>
        <w:pStyle w:val="ListBullet"/>
      </w:pPr>
      <w:r>
        <w:t>Check for deposits, corrosion, buildup, and obstructions.</w:t>
      </w:r>
    </w:p>
    <w:p>
      <w:pPr>
        <w:pStyle w:val="ListBullet"/>
      </w:pPr>
      <w:r>
        <w:t>Verify configured zero, span, and measurement reference.</w:t>
      </w:r>
    </w:p>
    <w:p>
      <w:pPr>
        <w:pStyle w:val="ListBullet"/>
      </w:pPr>
      <w:r>
        <w:t>Check the level-to-volume table or vessel geometry where used.</w:t>
      </w:r>
    </w:p>
    <w:p>
      <w:pPr>
        <w:pStyle w:val="ListBullet"/>
      </w:pPr>
      <w:r>
        <w:t>Review high-level, low-level, and sensor-fault logic.</w:t>
      </w:r>
    </w:p>
    <w:p>
      <w:pPr>
        <w:pStyle w:val="ListBullet"/>
      </w:pPr>
      <w:r>
        <w:t>Confirm the output signal and PLC scaling.</w:t>
      </w:r>
    </w:p>
    <w:p>
      <w:pPr>
        <w:pStyle w:val="ListBullet"/>
      </w:pPr>
      <w:r>
        <w:t>Test point-level switching through the approved procedure.</w:t>
      </w:r>
    </w:p>
    <w:p>
      <w:pPr>
        <w:pStyle w:val="ListBullet"/>
      </w:pPr>
      <w:r>
        <w:t>Check calibration records and required verification intervals.</w:t>
      </w:r>
    </w:p>
    <w:p>
      <w:pPr>
        <w:pStyle w:val="ListBullet"/>
      </w:pPr>
      <w:r>
        <w:t>Verify alarms and interlocks without bypassing required protection.</w:t>
      </w:r>
    </w:p>
    <w:p>
      <w:pPr>
        <w:pStyle w:val="ListBullet"/>
      </w:pPr>
      <w:r>
        <w:t>Document the as-found condition and corrective action.</w:t>
      </w:r>
    </w:p>
    <w:p>
      <w:r>
        <w:t>Calibration and functional testing should use suitable reference equipment and approved procedures. For process-connected instruments, consider pressure, chemicals, temperature, electrical energy, and the possibility of overflow or loss of supply during testing.</w:t>
      </w:r>
    </w:p>
    <w:p>
      <w:pPr>
        <w:pStyle w:val="Heading2"/>
      </w:pPr>
      <w:r>
        <w:t>20. Selection checklist</w:t>
      </w:r>
    </w:p>
    <w:p>
      <w:pPr>
        <w:pStyle w:val="Heading3"/>
      </w:pPr>
      <w:r>
        <w:t>20.1 Flow meter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Questions to resolve</w:t>
            </w:r>
          </w:p>
        </w:tc>
      </w:tr>
      <w:tr>
        <w:tc>
          <w:tcPr>
            <w:tcW w:type="dxa" w:w="5400"/>
          </w:tcPr>
          <w:p>
            <w:pPr>
              <w:spacing w:after="0" w:before="0" w:line="240" w:lineRule="auto"/>
              <w:jc w:val="left"/>
            </w:pPr>
            <w:r>
              <w:t>Fluid</w:t>
            </w:r>
          </w:p>
        </w:tc>
        <w:tc>
          <w:tcPr>
            <w:tcW w:type="dxa" w:w="5400"/>
          </w:tcPr>
          <w:p>
            <w:pPr>
              <w:spacing w:after="0" w:before="0" w:line="240" w:lineRule="auto"/>
              <w:jc w:val="left"/>
            </w:pPr>
            <w:r>
              <w:t>Is it water, oil, coolant, gas, steam, slurry, or another medium?</w:t>
            </w:r>
          </w:p>
        </w:tc>
      </w:tr>
      <w:tr>
        <w:tc>
          <w:tcPr>
            <w:tcW w:type="dxa" w:w="5400"/>
          </w:tcPr>
          <w:p>
            <w:pPr>
              <w:spacing w:after="0" w:before="0" w:line="240" w:lineRule="auto"/>
              <w:jc w:val="left"/>
            </w:pPr>
            <w:r>
              <w:t>Flow range</w:t>
            </w:r>
          </w:p>
        </w:tc>
        <w:tc>
          <w:tcPr>
            <w:tcW w:type="dxa" w:w="5400"/>
          </w:tcPr>
          <w:p>
            <w:pPr>
              <w:spacing w:after="0" w:before="0" w:line="240" w:lineRule="auto"/>
              <w:jc w:val="left"/>
            </w:pPr>
            <w:r>
              <w:t>What are the minimum, normal, and maximum flow rates?</w:t>
            </w:r>
          </w:p>
        </w:tc>
      </w:tr>
      <w:tr>
        <w:tc>
          <w:tcPr>
            <w:tcW w:type="dxa" w:w="5400"/>
          </w:tcPr>
          <w:p>
            <w:pPr>
              <w:spacing w:after="0" w:before="0" w:line="240" w:lineRule="auto"/>
              <w:jc w:val="left"/>
            </w:pPr>
            <w:r>
              <w:t>Pipe</w:t>
            </w:r>
          </w:p>
        </w:tc>
        <w:tc>
          <w:tcPr>
            <w:tcW w:type="dxa" w:w="5400"/>
          </w:tcPr>
          <w:p>
            <w:pPr>
              <w:spacing w:after="0" w:before="0" w:line="240" w:lineRule="auto"/>
              <w:jc w:val="left"/>
            </w:pPr>
            <w:r>
              <w:t>What are the internal diameter, material, and installation conditions?</w:t>
            </w:r>
          </w:p>
        </w:tc>
      </w:tr>
      <w:tr>
        <w:tc>
          <w:tcPr>
            <w:tcW w:type="dxa" w:w="5400"/>
          </w:tcPr>
          <w:p>
            <w:pPr>
              <w:spacing w:after="0" w:before="0" w:line="240" w:lineRule="auto"/>
              <w:jc w:val="left"/>
            </w:pPr>
            <w:r>
              <w:t>Fluid properties</w:t>
            </w:r>
          </w:p>
        </w:tc>
        <w:tc>
          <w:tcPr>
            <w:tcW w:type="dxa" w:w="5400"/>
          </w:tcPr>
          <w:p>
            <w:pPr>
              <w:spacing w:after="0" w:before="0" w:line="240" w:lineRule="auto"/>
              <w:jc w:val="left"/>
            </w:pPr>
            <w:r>
              <w:t>What are the conductivity, viscosity, density, temperature, and pressure?</w:t>
            </w:r>
          </w:p>
        </w:tc>
      </w:tr>
      <w:tr>
        <w:tc>
          <w:tcPr>
            <w:tcW w:type="dxa" w:w="5400"/>
          </w:tcPr>
          <w:p>
            <w:pPr>
              <w:spacing w:after="0" w:before="0" w:line="240" w:lineRule="auto"/>
              <w:jc w:val="left"/>
            </w:pPr>
            <w:r>
              <w:t>Accuracy</w:t>
            </w:r>
          </w:p>
        </w:tc>
        <w:tc>
          <w:tcPr>
            <w:tcW w:type="dxa" w:w="5400"/>
          </w:tcPr>
          <w:p>
            <w:pPr>
              <w:spacing w:after="0" w:before="0" w:line="240" w:lineRule="auto"/>
              <w:jc w:val="left"/>
            </w:pPr>
            <w:r>
              <w:t>What measurement uncertainty is acceptable?</w:t>
            </w:r>
          </w:p>
        </w:tc>
      </w:tr>
      <w:tr>
        <w:tc>
          <w:tcPr>
            <w:tcW w:type="dxa" w:w="5400"/>
          </w:tcPr>
          <w:p>
            <w:pPr>
              <w:spacing w:after="0" w:before="0" w:line="240" w:lineRule="auto"/>
              <w:jc w:val="left"/>
            </w:pPr>
            <w:r>
              <w:t>Pressure loss</w:t>
            </w:r>
          </w:p>
        </w:tc>
        <w:tc>
          <w:tcPr>
            <w:tcW w:type="dxa" w:w="5400"/>
          </w:tcPr>
          <w:p>
            <w:pPr>
              <w:spacing w:after="0" w:before="0" w:line="240" w:lineRule="auto"/>
              <w:jc w:val="left"/>
            </w:pPr>
            <w:r>
              <w:t>Can the process tolerate the meter's pressure drop?</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Are required pipe runs, orientation, and full-pipe conditions achievable?</w:t>
            </w:r>
          </w:p>
        </w:tc>
      </w:tr>
      <w:tr>
        <w:tc>
          <w:tcPr>
            <w:tcW w:type="dxa" w:w="5400"/>
          </w:tcPr>
          <w:p>
            <w:pPr>
              <w:spacing w:after="0" w:before="0" w:line="240" w:lineRule="auto"/>
              <w:jc w:val="left"/>
            </w:pPr>
            <w:r>
              <w:t>Output</w:t>
            </w:r>
          </w:p>
        </w:tc>
        <w:tc>
          <w:tcPr>
            <w:tcW w:type="dxa" w:w="5400"/>
          </w:tcPr>
          <w:p>
            <w:pPr>
              <w:spacing w:after="0" w:before="0" w:line="240" w:lineRule="auto"/>
              <w:jc w:val="left"/>
            </w:pPr>
            <w:r>
              <w:t>Is 4–20 mA, pulse, frequency, IO-Link, or a network interface required?</w:t>
            </w:r>
          </w:p>
        </w:tc>
      </w:tr>
      <w:tr>
        <w:tc>
          <w:tcPr>
            <w:tcW w:type="dxa" w:w="5400"/>
          </w:tcPr>
          <w:p>
            <w:pPr>
              <w:spacing w:after="0" w:before="0" w:line="240" w:lineRule="auto"/>
              <w:jc w:val="left"/>
            </w:pPr>
            <w:r>
              <w:t>Totalization</w:t>
            </w:r>
          </w:p>
        </w:tc>
        <w:tc>
          <w:tcPr>
            <w:tcW w:type="dxa" w:w="5400"/>
          </w:tcPr>
          <w:p>
            <w:pPr>
              <w:spacing w:after="0" w:before="0" w:line="240" w:lineRule="auto"/>
              <w:jc w:val="left"/>
            </w:pPr>
            <w:r>
              <w:t>Is total volume or mass needed in addition to instantaneous flow?</w:t>
            </w:r>
          </w:p>
        </w:tc>
      </w:tr>
      <w:tr>
        <w:tc>
          <w:tcPr>
            <w:tcW w:type="dxa" w:w="5400"/>
          </w:tcPr>
          <w:p>
            <w:pPr>
              <w:spacing w:after="0" w:before="0" w:line="240" w:lineRule="auto"/>
              <w:jc w:val="left"/>
            </w:pPr>
            <w:r>
              <w:t>Maintenance</w:t>
            </w:r>
          </w:p>
        </w:tc>
        <w:tc>
          <w:tcPr>
            <w:tcW w:type="dxa" w:w="5400"/>
          </w:tcPr>
          <w:p>
            <w:pPr>
              <w:spacing w:after="0" w:before="0" w:line="240" w:lineRule="auto"/>
              <w:jc w:val="left"/>
            </w:pPr>
            <w:r>
              <w:t>How will deposits, wear, calibration, and access be managed?</w:t>
            </w:r>
          </w:p>
        </w:tc>
      </w:tr>
    </w:tbl>
    <w:p/>
    <w:p>
      <w:pPr>
        <w:pStyle w:val="Heading3"/>
      </w:pPr>
      <w:r>
        <w:t>20.2 Level instrument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Questions to resolve</w:t>
            </w:r>
          </w:p>
        </w:tc>
      </w:tr>
      <w:tr>
        <w:tc>
          <w:tcPr>
            <w:tcW w:type="dxa" w:w="5400"/>
          </w:tcPr>
          <w:p>
            <w:pPr>
              <w:spacing w:after="0" w:before="0" w:line="240" w:lineRule="auto"/>
              <w:jc w:val="left"/>
            </w:pPr>
            <w:r>
              <w:t>Material</w:t>
            </w:r>
          </w:p>
        </w:tc>
        <w:tc>
          <w:tcPr>
            <w:tcW w:type="dxa" w:w="5400"/>
          </w:tcPr>
          <w:p>
            <w:pPr>
              <w:spacing w:after="0" w:before="0" w:line="240" w:lineRule="auto"/>
              <w:jc w:val="left"/>
            </w:pPr>
            <w:r>
              <w:t>Is it a liquid, powder, granule, slurry, or another material?</w:t>
            </w:r>
          </w:p>
        </w:tc>
      </w:tr>
      <w:tr>
        <w:tc>
          <w:tcPr>
            <w:tcW w:type="dxa" w:w="5400"/>
          </w:tcPr>
          <w:p>
            <w:pPr>
              <w:spacing w:after="0" w:before="0" w:line="240" w:lineRule="auto"/>
              <w:jc w:val="left"/>
            </w:pPr>
            <w:r>
              <w:t>Measurement purpose</w:t>
            </w:r>
          </w:p>
        </w:tc>
        <w:tc>
          <w:tcPr>
            <w:tcW w:type="dxa" w:w="5400"/>
          </w:tcPr>
          <w:p>
            <w:pPr>
              <w:spacing w:after="0" w:before="0" w:line="240" w:lineRule="auto"/>
              <w:jc w:val="left"/>
            </w:pPr>
            <w:r>
              <w:t>Continuous level, point-level detection, or inventory estimation?</w:t>
            </w:r>
          </w:p>
        </w:tc>
      </w:tr>
      <w:tr>
        <w:tc>
          <w:tcPr>
            <w:tcW w:type="dxa" w:w="5400"/>
          </w:tcPr>
          <w:p>
            <w:pPr>
              <w:spacing w:after="0" w:before="0" w:line="240" w:lineRule="auto"/>
              <w:jc w:val="left"/>
            </w:pPr>
            <w:r>
              <w:t>Vessel</w:t>
            </w:r>
          </w:p>
        </w:tc>
        <w:tc>
          <w:tcPr>
            <w:tcW w:type="dxa" w:w="5400"/>
          </w:tcPr>
          <w:p>
            <w:pPr>
              <w:spacing w:after="0" w:before="0" w:line="240" w:lineRule="auto"/>
              <w:jc w:val="left"/>
            </w:pPr>
            <w:r>
              <w:t>What are the geometry, dimensions, pressure, and reference points?</w:t>
            </w:r>
          </w:p>
        </w:tc>
      </w:tr>
      <w:tr>
        <w:tc>
          <w:tcPr>
            <w:tcW w:type="dxa" w:w="5400"/>
          </w:tcPr>
          <w:p>
            <w:pPr>
              <w:spacing w:after="0" w:before="0" w:line="240" w:lineRule="auto"/>
              <w:jc w:val="left"/>
            </w:pPr>
            <w:r>
              <w:t>Surface conditions</w:t>
            </w:r>
          </w:p>
        </w:tc>
        <w:tc>
          <w:tcPr>
            <w:tcW w:type="dxa" w:w="5400"/>
          </w:tcPr>
          <w:p>
            <w:pPr>
              <w:spacing w:after="0" w:before="0" w:line="240" w:lineRule="auto"/>
              <w:jc w:val="left"/>
            </w:pPr>
            <w:r>
              <w:t>Is there foam, turbulence, vapour, dust, or buildup?</w:t>
            </w:r>
          </w:p>
        </w:tc>
      </w:tr>
      <w:tr>
        <w:tc>
          <w:tcPr>
            <w:tcW w:type="dxa" w:w="5400"/>
          </w:tcPr>
          <w:p>
            <w:pPr>
              <w:spacing w:after="0" w:before="0" w:line="240" w:lineRule="auto"/>
              <w:jc w:val="left"/>
            </w:pPr>
            <w:r>
              <w:t>Material properties</w:t>
            </w:r>
          </w:p>
        </w:tc>
        <w:tc>
          <w:tcPr>
            <w:tcW w:type="dxa" w:w="5400"/>
          </w:tcPr>
          <w:p>
            <w:pPr>
              <w:spacing w:after="0" w:before="0" w:line="240" w:lineRule="auto"/>
              <w:jc w:val="left"/>
            </w:pPr>
            <w:r>
              <w:t>What are the density, conductivity, dielectric properties, and temperature?</w:t>
            </w:r>
          </w:p>
        </w:tc>
      </w:tr>
      <w:tr>
        <w:tc>
          <w:tcPr>
            <w:tcW w:type="dxa" w:w="5400"/>
          </w:tcPr>
          <w:p>
            <w:pPr>
              <w:spacing w:after="0" w:before="0" w:line="240" w:lineRule="auto"/>
              <w:jc w:val="left"/>
            </w:pPr>
            <w:r>
              <w:t>Accuracy</w:t>
            </w:r>
          </w:p>
        </w:tc>
        <w:tc>
          <w:tcPr>
            <w:tcW w:type="dxa" w:w="5400"/>
          </w:tcPr>
          <w:p>
            <w:pPr>
              <w:spacing w:after="0" w:before="0" w:line="240" w:lineRule="auto"/>
              <w:jc w:val="left"/>
            </w:pPr>
            <w:r>
              <w:t>Is a simple high/low switch sufficient, or is continuous measurement required?</w:t>
            </w:r>
          </w:p>
        </w:tc>
      </w:tr>
      <w:tr>
        <w:tc>
          <w:tcPr>
            <w:tcW w:type="dxa" w:w="5400"/>
          </w:tcPr>
          <w:p>
            <w:pPr>
              <w:spacing w:after="0" w:before="0" w:line="240" w:lineRule="auto"/>
              <w:jc w:val="left"/>
            </w:pPr>
            <w:r>
              <w:t>Output</w:t>
            </w:r>
          </w:p>
        </w:tc>
        <w:tc>
          <w:tcPr>
            <w:tcW w:type="dxa" w:w="5400"/>
          </w:tcPr>
          <w:p>
            <w:pPr>
              <w:spacing w:after="0" w:before="0" w:line="240" w:lineRule="auto"/>
              <w:jc w:val="left"/>
            </w:pPr>
            <w:r>
              <w:t>Analog, digital, relay, or network signal?</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Can the sensor be mounted with a reliable measurement path or process connection?</w:t>
            </w:r>
          </w:p>
        </w:tc>
      </w:tr>
      <w:tr>
        <w:tc>
          <w:tcPr>
            <w:tcW w:type="dxa" w:w="5400"/>
          </w:tcPr>
          <w:p>
            <w:pPr>
              <w:spacing w:after="0" w:before="0" w:line="240" w:lineRule="auto"/>
              <w:jc w:val="left"/>
            </w:pPr>
            <w:r>
              <w:t>Fault response</w:t>
            </w:r>
          </w:p>
        </w:tc>
        <w:tc>
          <w:tcPr>
            <w:tcW w:type="dxa" w:w="5400"/>
          </w:tcPr>
          <w:p>
            <w:pPr>
              <w:spacing w:after="0" w:before="0" w:line="240" w:lineRule="auto"/>
              <w:jc w:val="left"/>
            </w:pPr>
            <w:r>
              <w:t>What should happen if the sensor fails or the signal becomes invalid?</w:t>
            </w:r>
          </w:p>
        </w:tc>
      </w:tr>
      <w:tr>
        <w:tc>
          <w:tcPr>
            <w:tcW w:type="dxa" w:w="5400"/>
          </w:tcPr>
          <w:p>
            <w:pPr>
              <w:spacing w:after="0" w:before="0" w:line="240" w:lineRule="auto"/>
              <w:jc w:val="left"/>
            </w:pPr>
            <w:r>
              <w:t>Maintenance</w:t>
            </w:r>
          </w:p>
        </w:tc>
        <w:tc>
          <w:tcPr>
            <w:tcW w:type="dxa" w:w="5400"/>
          </w:tcPr>
          <w:p>
            <w:pPr>
              <w:spacing w:after="0" w:before="0" w:line="240" w:lineRule="auto"/>
              <w:jc w:val="left"/>
            </w:pPr>
            <w:r>
              <w:t>Can the sensor be inspected, cleaned, and calibrated safely?</w:t>
            </w:r>
          </w:p>
        </w:tc>
      </w:tr>
    </w:tbl>
    <w:p/>
    <w:p>
      <w:pPr>
        <w:pStyle w:val="Heading2"/>
      </w:pPr>
      <w:r>
        <w:t>21. Industrial examples</w:t>
      </w:r>
    </w:p>
    <w:p>
      <w:pPr>
        <w:pStyle w:val="Heading3"/>
      </w:pPr>
      <w:r>
        <w:t>Example 1: Cooling-water flow monitoring</w:t>
      </w:r>
    </w:p>
    <w:p>
      <w:r>
        <w:t>A machine uses a flow meter configured for 0–120 L/min with a 4–20 mA output.</w:t>
      </w:r>
    </w:p>
    <w:p>
      <w:r>
        <w:t>If the PLC reads 16 mA:</w:t>
      </w:r>
    </w:p>
    <w:p>
      <w:pPr>
        <w:spacing w:before="120" w:after="160"/>
        <w:jc w:val="center"/>
      </w:pPr>
      <m:oMathPara>
        <m:oMath>
          <m:r>
            <m:t>Q=0+</m:t>
          </m:r>
          <m:f>
            <m:fPr>
              <m:type m:val="bar"/>
            </m:fPr>
            <m:num>
              <m:r>
                <m:t>16−4</m:t>
              </m:r>
            </m:num>
            <m:den>
              <m:r>
                <m:t>16</m:t>
              </m:r>
            </m:den>
          </m:f>
          <m:r>
            <m:t>(120)=90</m:t>
          </m:r>
          <m:r>
            <m:rPr>
              <m:nor/>
            </m:rPr>
            <m:t> L/min</m:t>
          </m:r>
        </m:oMath>
      </m:oMathPara>
    </w:p>
    <w:p>
      <w:r>
        <w:t>The PLC can display the flow, trend its behaviour, and compare it with the minimum requirement defined for the equipment. If the signal is invalid, the logic should not treat the scaled result as a confirmed flow value.</w:t>
      </w:r>
    </w:p>
    <w:p>
      <w:pPr>
        <w:pStyle w:val="Heading3"/>
      </w:pPr>
      <w:r>
        <w:t>Example 2: Compressed-air consumption</w:t>
      </w:r>
    </w:p>
    <w:p>
      <w:r>
        <w:t>A suitable compressed-air meter measures instantaneous flow and totalized consumption.</w:t>
      </w:r>
    </w:p>
    <w:p>
      <w:r>
        <w:t>The system can use the data to:</w:t>
      </w:r>
    </w:p>
    <w:p>
      <w:pPr>
        <w:pStyle w:val="ListBullet"/>
      </w:pPr>
      <w:r>
        <w:t>Compare consumption between shifts.</w:t>
      </w:r>
    </w:p>
    <w:p>
      <w:pPr>
        <w:pStyle w:val="ListBullet"/>
      </w:pPr>
      <w:r>
        <w:t>Identify abnormal demand outside production periods.</w:t>
      </w:r>
    </w:p>
    <w:p>
      <w:pPr>
        <w:pStyle w:val="ListBullet"/>
      </w:pPr>
      <w:r>
        <w:t>Track consumption per machine or production line.</w:t>
      </w:r>
    </w:p>
    <w:p>
      <w:pPr>
        <w:pStyle w:val="ListBullet"/>
      </w:pPr>
      <w:r>
        <w:t>Support leak investigations.</w:t>
      </w:r>
    </w:p>
    <w:p>
      <w:pPr>
        <w:pStyle w:val="ListBullet"/>
      </w:pPr>
      <w:r>
        <w:t>Evaluate energy-saving changes.</w:t>
      </w:r>
    </w:p>
    <w:p>
      <w:r>
        <w:t>Measurement quality depends on selecting a meter appropriate for the gas, pressure, temperature, pipe dimensions, and operating range.</w:t>
      </w:r>
    </w:p>
    <w:p>
      <w:pPr>
        <w:pStyle w:val="Heading3"/>
      </w:pPr>
      <w:r>
        <w:t>Example 3: Tank level and volume</w:t>
      </w:r>
    </w:p>
    <w:p>
      <w:r>
        <w:t>A vertical tank has an internal diameter of 1.5 metres and a measured liquid height of 2 metres.</w:t>
      </w:r>
    </w:p>
    <w:p>
      <w:pPr>
        <w:spacing w:before="120" w:after="160"/>
        <w:jc w:val="center"/>
      </w:pPr>
      <m:oMathPara>
        <m:oMath>
          <m:r>
            <m:t>V=</m:t>
          </m:r>
          <m:f>
            <m:fPr>
              <m:type m:val="bar"/>
            </m:fPr>
            <m:num>
              <m:r>
                <m:t>π(1.5</m:t>
              </m:r>
              <m:sSup>
                <m:e>
                  <m:r>
                    <m:t>)</m:t>
                  </m:r>
                </m:e>
                <m:sup>
                  <m:r>
                    <m:t>2</m:t>
                  </m:r>
                </m:sup>
              </m:sSup>
            </m:num>
            <m:den>
              <m:r>
                <m:t>4</m:t>
              </m:r>
            </m:den>
          </m:f>
          <m:r>
            <m:t>×2</m:t>
          </m:r>
        </m:oMath>
      </m:oMathPara>
    </w:p>
    <w:p>
      <w:pPr>
        <w:spacing w:before="120" w:after="160"/>
        <w:jc w:val="center"/>
      </w:pPr>
      <m:oMathPara>
        <m:oMath>
          <m:r>
            <m:t>V≈3.534</m:t>
          </m:r>
          <m:sSup>
            <m:e>
              <m:r>
                <m:rPr>
                  <m:nor/>
                </m:rPr>
                <m:t> m</m:t>
              </m:r>
            </m:e>
            <m:sup>
              <m:r>
                <m:t>3</m:t>
              </m:r>
            </m:sup>
          </m:sSup>
        </m:oMath>
      </m:oMathPara>
    </w:p>
    <w:p>
      <w:r>
        <w:t>The approximate volume is 3534 litres, assuming a vertical cylinder with a constant cross-section and no significant internal displacement.</w:t>
      </w:r>
    </w:p>
    <w:p>
      <w:pPr>
        <w:pStyle w:val="Heading3"/>
      </w:pPr>
      <w:r>
        <w:t>Example 4: Low-flow lubrication interlock</w:t>
      </w:r>
    </w:p>
    <w:p>
      <w:r>
        <w:t>A machine requires sufficient lubrication flow before operation.</w:t>
      </w:r>
    </w:p>
    <w:p>
      <w:r>
        <w:t>A suitable flow instrument provides the measured value to the PLC. The PLC checks signal validity and compares the value with the specified minimum flow. The control response must follow the equipment design and approved protection requirements.</w:t>
      </w:r>
    </w:p>
    <w:p>
      <w:r>
        <w:t>A pressure reading alone does not prove that lubrication is flowing. A blocked line can retain pressure while delivering little or no flow to the intended point.</w:t>
      </w:r>
    </w:p>
    <w:p>
      <w:pPr>
        <w:pStyle w:val="Heading3"/>
      </w:pPr>
      <w:r>
        <w:t>Example 5: High-level prevention</w:t>
      </w:r>
    </w:p>
    <w:p>
      <w:r>
        <w:t>A vessel uses continuous level measurement for normal filling control and a separate high-level switch where the design requires independent high-level detection.</w:t>
      </w:r>
    </w:p>
    <w:p>
      <w:r>
        <w:t>The continuous transmitter supports display and normal control. The high-level function provides a separate indication or protective response according to the system design.</w:t>
      </w:r>
    </w:p>
    <w:p>
      <w:r>
        <w:t>Whether the high-level switch must be safety-rated or independent depends on the process hazard analysis and applicable requirements.</w:t>
      </w:r>
    </w:p>
    <w:p>
      <w:pPr>
        <w:pStyle w:val="Heading2"/>
      </w:pPr>
      <w:r>
        <w:t>22. Interview questions and answers</w:t>
      </w:r>
    </w:p>
    <w:p>
      <w:r>
        <w:t>1\. What is the difference between volumetric flow and mass flow?</w:t>
      </w:r>
    </w:p>
    <w:p>
      <w:r>
        <w:t>Volumetric flow measures volume per unit time, such as L/min. Mass flow measures mass per unit time, such as kg/h. Conversion requires fluid density at the relevant operating conditions.</w:t>
      </w:r>
    </w:p>
    <w:p>
      <w:r>
        <w:t>2\. What is the difference between instantaneous flow and totalized flow?</w:t>
      </w:r>
    </w:p>
    <w:p>
      <w:r>
        <w:t>Instantaneous flow indicates the current flow rate. Totalized flow accumulates the measured quantity over time.</w:t>
      </w:r>
    </w:p>
    <w:p>
      <w:r>
        <w:t>3\. How does a differential-pressure flow meter work?</w:t>
      </w:r>
    </w:p>
    <w:p>
      <w:r>
        <w:t>A primary element creates a pressure difference related to flow. A differential-pressure transmitter measures the pressure difference, and the system uses the calibrated relationship to calculate flow, often involving square-root extraction.</w:t>
      </w:r>
    </w:p>
    <w:p>
      <w:r>
        <w:t>4\. Why is square-root extraction used?</w:t>
      </w:r>
    </w:p>
    <w:p>
      <w:r>
        <w:t>For many conventional differential-pressure flow arrangements, flow is approximately proportional to the square root of differential pressure. Square-root extraction converts the measured pressure difference into a flow-related value.</w:t>
      </w:r>
    </w:p>
    <w:p>
      <w:r>
        <w:t>5\. Can an electromagnetic flow meter measure oil?</w:t>
      </w:r>
    </w:p>
    <w:p>
      <w:r>
        <w:t>Ordinary electromagnetic flow meters generally require sufficient electrical conductivity. Many oils are nonconductive and therefore unsuitable. Check the actual fluid properties and meter specifications.</w:t>
      </w:r>
    </w:p>
    <w:p>
      <w:r>
        <w:t>6\. What is the difference between ultrasonic transit-time and Doppler flow measurement?</w:t>
      </w:r>
    </w:p>
    <w:p>
      <w:r>
        <w:t>Transit-time meters compare acoustic travel times in and against the flow direction. Doppler meters detect frequency changes from acoustic reflections off suitable particles or bubbles.</w:t>
      </w:r>
    </w:p>
    <w:p>
      <w:r>
        <w:t>7\. How does a Coriolis meter differ from a conventional volumetric flow meter?</w:t>
      </w:r>
    </w:p>
    <w:p>
      <w:r>
        <w:t>A Coriolis meter measures mass flow directly through the effects of flowing mass on vibrating tubes. Many other meters primarily measure velocity or volumetric flow and require additional information to calculate mass flow.</w:t>
      </w:r>
    </w:p>
    <w:p>
      <w:r>
        <w:t>8\. Why might a flow meter show flow when the process should be stopped?</w:t>
      </w:r>
    </w:p>
    <w:p>
      <w:r>
        <w:t>Possible causes include a zero offset, vibration, incorrect installation, meter-specific limitations, residual fluid movement, or an incorrect PLC signal interpretation. Verify the actual process condition and meter diagnostics.</w:t>
      </w:r>
    </w:p>
    <w:p>
      <w:r>
        <w:t>9\. What is hydrostatic level measurement?</w:t>
      </w:r>
    </w:p>
    <w:p>
      <w:r>
        <w:t xml:space="preserve">It infers liquid height from the pressure generated by the liquid column, using the relationship </w:t>
      </w:r>
      <m:oMath>
        <m:r>
          <m:t>P=ρgh</m:t>
        </m:r>
      </m:oMath>
      <w:r>
        <w:t>.</w:t>
      </w:r>
    </w:p>
    <w:p>
      <w:r>
        <w:t>10\. Why does liquid density affect hydrostatic level measurement?</w:t>
      </w:r>
    </w:p>
    <w:p>
      <w:r>
        <w:t>For the same liquid height, a denser liquid produces greater hydrostatic pressure. A system using an incorrect density assumption can therefore calculate the wrong level.</w:t>
      </w:r>
    </w:p>
    <w:p>
      <w:r>
        <w:t>11\. What is the difference between ultrasonic and radar level measurement?</w:t>
      </w:r>
    </w:p>
    <w:p>
      <w:r>
        <w:t>Ultrasonic instruments use sound waves, while radar instruments use electromagnetic waves. Their responses to vapour, temperature, foam, and surface conditions differ, so selection depends on the actual process.</w:t>
      </w:r>
    </w:p>
    <w:p>
      <w:r>
        <w:t>12\. Why does 50% tank level not always mean 50% tank volume?</w:t>
      </w:r>
    </w:p>
    <w:p>
      <w:r>
        <w:t>The relationship depends on vessel geometry. In a vertical cylinder with a constant cross-section, height and volume are proportional. In horizontal cylindrical or irregular vessels, the relationship is nonlinear.</w:t>
      </w:r>
    </w:p>
    <w:p>
      <w:r>
        <w:t>13\. How can a PLC calculate flow from a pulse output?</w:t>
      </w:r>
    </w:p>
    <w:p>
      <w:r>
        <w:t>It counts pulses using a suitable input or counter and converts the count using the meter's specified pulse constant. For instantaneous flow, the PLC can measure pulse frequency or calculate volume over a defined time interval.</w:t>
      </w:r>
    </w:p>
    <w:p>
      <w:r>
        <w:t>14\. Why can a PLC totalizer be incorrect even if the displayed flow rate looks correct?</w:t>
      </w:r>
    </w:p>
    <w:p>
      <w:r>
        <w:t>Possible causes include a wrong pulse constant, missed pulses, incorrect time-base conversion, a counter reset, a retention problem, or a mismatch between the meter's totalizer and PLC scaling.</w:t>
      </w:r>
    </w:p>
    <w:p>
      <w:r>
        <w:t>15\. What should be checked before replacing a flow meter?</w:t>
      </w:r>
    </w:p>
    <w:p>
      <w:r>
        <w:t>Verify actual flow, meter diagnostics, installation conditions, supply, output signal, PLC input configuration, scaling, and engineering units. Replace the meter only after the likely fault has been isolated.</w:t>
      </w:r>
    </w:p>
    <w:p>
      <w:r>
        <w:t>16\. What is the difference between continuous and point-level measurement?</w:t>
      </w:r>
    </w:p>
    <w:p>
      <w:r>
        <w:t>Continuous measurement provides a numerical level across a range. Point-level measurement indicates whether material has reached a particular threshold.</w:t>
      </w:r>
    </w:p>
    <w:p>
      <w:r>
        <w:t>17\. Why might an ultrasonic level sensor give an unstable reading?</w:t>
      </w:r>
    </w:p>
    <w:p>
      <w:r>
        <w:t>Possible causes include foam, turbulence, vapour, condensation, obstructions, poor mounting, and incorrect echo configuration.</w:t>
      </w:r>
    </w:p>
    <w:p>
      <w:r>
        <w:t>18\. Can a level sensor directly measure tank volume?</w:t>
      </w:r>
    </w:p>
    <w:p>
      <w:r>
        <w:t>Some systems calculate volume internally, but many sensors primarily measure level. Volume calculation requires the correct vessel geometry or a calibrated level-to-volume table.</w:t>
      </w:r>
    </w:p>
    <w:p>
      <w:r>
        <w:t>19\. Why can pressure be present when there is no useful flow?</w:t>
      </w:r>
    </w:p>
    <w:p>
      <w:r>
        <w:t>A blocked pipe or closed valve can retain pressure while preventing flow. Pressure and flow are different physical quantities and should not be treated as interchangeable indications.</w:t>
      </w:r>
    </w:p>
    <w:p>
      <w:r>
        <w:t>20\. What is the most important rule when choosing a flow or level sensor?</w:t>
      </w:r>
    </w:p>
    <w:p>
      <w:r>
        <w:t>Match the measurement technology to the actual fluid or material, process conditions, required performance, installation, and control-system interface.</w:t>
      </w:r>
    </w:p>
    <w:p>
      <w:pPr>
        <w:pStyle w:val="Heading2"/>
      </w:pPr>
      <w:r>
        <w:t>23. Practical exercises</w:t>
      </w:r>
    </w:p>
    <w:p>
      <w:pPr>
        <w:pStyle w:val="ListBullet"/>
      </w:pPr>
      <w:r>
        <w:t>Identify one flow meter and one level instrument from available machine or process documentation.</w:t>
      </w:r>
    </w:p>
    <w:p>
      <w:pPr>
        <w:pStyle w:val="ListBullet"/>
      </w:pPr>
      <w:r>
        <w:t>Record the manufacturer, model, measuring range, output type, supply, and process connection.</w:t>
      </w:r>
    </w:p>
    <w:p>
      <w:pPr>
        <w:pStyle w:val="ListBullet"/>
      </w:pPr>
      <w:r>
        <w:t>Identify the flow measurement principle and the material or fluid it is designed to measure.</w:t>
      </w:r>
    </w:p>
    <w:p>
      <w:pPr>
        <w:pStyle w:val="ListBullet"/>
      </w:pPr>
      <w:r>
        <w:t>Trace a flow meter's output to its PLC input and verify the engineering-unit scaling.</w:t>
      </w:r>
    </w:p>
    <w:p>
      <w:pPr>
        <w:pStyle w:val="ListBullet"/>
      </w:pPr>
      <w:r>
        <w:t>Calculate flow from a 4–20 mA signal for a configured 0–100 L/min range.</w:t>
      </w:r>
    </w:p>
    <w:p>
      <w:pPr>
        <w:pStyle w:val="ListBullet"/>
      </w:pPr>
      <w:r>
        <w:t>Calculate total volume from a pulse meter using its documented pulse constant.</w:t>
      </w:r>
    </w:p>
    <w:p>
      <w:pPr>
        <w:pStyle w:val="ListBullet"/>
      </w:pPr>
      <w:r>
        <w:t>Identify whether the flow instrument measures volumetric flow or mass flow.</w:t>
      </w:r>
    </w:p>
    <w:p>
      <w:pPr>
        <w:pStyle w:val="ListBullet"/>
      </w:pPr>
      <w:r>
        <w:t>Inspect the installation requirements for the meter, including pipe conditions and orientation.</w:t>
      </w:r>
    </w:p>
    <w:p>
      <w:pPr>
        <w:pStyle w:val="ListBullet"/>
      </w:pPr>
      <w:r>
        <w:t>Identify the level sensor's measurement reference, zero, span, and output configuration.</w:t>
      </w:r>
    </w:p>
    <w:p>
      <w:pPr>
        <w:pStyle w:val="ListBullet"/>
      </w:pPr>
      <w:r>
        <w:t>Calculate level in metres and percentage from a transmitter configured for a known range.</w:t>
      </w:r>
    </w:p>
    <w:p>
      <w:pPr>
        <w:pStyle w:val="ListBullet"/>
      </w:pPr>
      <w:r>
        <w:t>Calculate volume for a vertical cylindrical tank using its internal diameter and measured level.</w:t>
      </w:r>
    </w:p>
    <w:p>
      <w:pPr>
        <w:pStyle w:val="ListBullet"/>
      </w:pPr>
      <w:r>
        <w:t>Determine whether a tank's level-to-volume relationship is linear or nonlinear.</w:t>
      </w:r>
    </w:p>
    <w:p>
      <w:pPr>
        <w:pStyle w:val="ListBullet"/>
      </w:pPr>
      <w:r>
        <w:t>Review the PLC logic for low-flow, high-level, low-level, and sensor-fault conditions.</w:t>
      </w:r>
    </w:p>
    <w:p>
      <w:pPr>
        <w:pStyle w:val="ListBullet"/>
      </w:pPr>
      <w:r>
        <w:t>Trace one process value through the sensor, PLC, HMI, and SCADA trend.</w:t>
      </w:r>
    </w:p>
    <w:p>
      <w:pPr>
        <w:pStyle w:val="ListBullet"/>
      </w:pPr>
      <w:r>
        <w:t>Document a hypothetical fault from process conditions through instrument output, PLC interpretation, and final control response.</w:t>
      </w:r>
    </w:p>
    <w:p>
      <w:r>
        <w:t>Perform physical testing only under the approved maintenance procedure. Do not create a hazardous low-flow condition, overflow a tank, or bypass a protective function merely to test the logic.</w:t>
      </w:r>
    </w:p>
    <w:p>
      <w:pPr>
        <w:pStyle w:val="Heading2"/>
      </w:pPr>
      <w:r>
        <w:t>24. Final mental model</w:t>
      </w:r>
    </w:p>
    <w:p>
      <w:r>
        <w:t>Flow measurement determines how much fluid passes a point per unit time. Level measurement determines the height or presence of material in a vessel. Different technologies infer these quantities using pressure, electromagnetic induction, acoustic signals, mechanical displacement, electrical properties, or other physical effects.</w:t>
      </w:r>
    </w:p>
    <w:p>
      <w:r>
        <w:t>The complete measurement chain is:</w:t>
      </w:r>
    </w:p>
    <w:p>
      <w:pPr>
        <w:shd w:val="clear" w:color="auto" w:fill="F4F4F4"/>
        <w:spacing w:before="0" w:after="0" w:line="240" w:lineRule="auto"/>
        <w:ind w:left="216" w:right="216"/>
        <w:jc w:val="left"/>
      </w:pPr>
      <w:r>
        <w:rPr>
          <w:rFonts w:ascii="Consolas" w:hAnsi="Consolas"/>
          <w:color w:val="202020"/>
          <w:sz w:val="18"/>
        </w:rPr>
        <w:t>Actual fluid flow or material level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Suitable sensing technology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installation and process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Instrument output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and signal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units and validity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alarms, totalization, HMI / SCADA</w:t>
      </w:r>
    </w:p>
    <w:p/>
    <w:p>
      <w:r>
        <w:t>For troubleshooting, separate the actual process condition, the sensor technology and installation, the electrical or digital signal, and the PLC's interpretation. A correct reading depends on all four.</w:t>
      </w:r>
    </w:p>
    <w:p>
      <w:pPr>
        <w:pStyle w:val="Heading2"/>
      </w:pPr>
      <w:r>
        <w:t>NEXT TOPIC</w:t>
      </w:r>
    </w:p>
    <w:p>
      <w:r>
        <w:rPr>
          <w:rFonts w:ascii="Consolas" w:hAnsi="Consolas"/>
          <w:color w:val="333333"/>
          <w:sz w:val="19"/>
          <w:shd w:val="clear" w:color="auto" w:fill="EFEFEF"/>
        </w:rPr>
        <w:t>02_PLAN_WISE_2026\02_INDUSTRY3_0\02_Auto_Tech\09_Other_Automation\02_Actuators\01_Solenoid_Valves - Solenoid valves: Electrically operated air/fluid valves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02_PLAN_WISE_2026\02_INDUSTRY3_0\02_Auto_Tech\09_Other_Automation\01_Sensors\07_Flow_Level - Flow &amp; level: Common measuring methods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