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02_PLAN_WISE_2026\02_INDUSTRY3_0\02_Auto_Tech\09_Other_Automation\08_Hydraulics\03_Actuators</w:t>
      </w:r>
    </w:p>
    <w:p>
      <w:pPr>
        <w:pStyle w:val="Heading1"/>
        <w:pBdr>
          <w:bottom w:val="single" w:sz="6" w:space="6" w:color="1A2E4A"/>
        </w:pBdr>
        <w:spacing w:after="200"/>
      </w:pPr>
      <w:r>
        <w:t>Hydraulic Actuators: Cylinders and Motors</w:t>
      </w:r>
    </w:p>
    <w:p>
      <w:pPr>
        <w:pStyle w:val="Heading2"/>
      </w:pPr>
      <w:r>
        <w:t>1. Purpose and definition</w:t>
      </w:r>
    </w:p>
    <w:p>
      <w:r>
        <w:t>A hydraulic actuator converts hydraulic energy into mechanical output. The output may be linear movement and force, or rotary movement and torque.</w:t>
      </w:r>
    </w:p>
    <w:p>
      <w:r>
        <w:t>Hydraulic actuators are widely used in industrial machinery where high force, controlled motion, compact installation, or resistance to heavy loads is required.</w:t>
      </w:r>
    </w:p>
    <w:p>
      <w:r>
        <w:t>The two principal categories are:</w:t>
      </w:r>
    </w:p>
    <w:p>
      <w:pPr>
        <w:pStyle w:val="ListBullet"/>
      </w:pPr>
      <w:r>
        <w:t>Hydraulic cylinders: Produce linear movement and force.</w:t>
      </w:r>
    </w:p>
    <w:p>
      <w:pPr>
        <w:pStyle w:val="ListBullet"/>
      </w:pPr>
      <w:r>
        <w:t>Hydraulic motors: Produce rotary movement and torque.</w:t>
      </w:r>
    </w:p>
    <w:p>
      <w:r>
        <w:t>Typical applications include hydraulic clamping fixtures, presses, CNC machine chucks, lifting mechanisms, workholding units, material-handling equipment, and special-purpose machines.</w:t>
      </w:r>
    </w:p>
    <w:p>
      <w:pPr>
        <w:pStyle w:val="Heading2"/>
      </w:pPr>
      <w:r>
        <w:t>2. Basic hydraulic actuator architecture</w:t>
      </w:r>
    </w:p>
    <w:p>
      <w:pPr>
        <w:shd w:val="clear" w:color="auto" w:fill="F4F4F4"/>
        <w:spacing w:before="0" w:after="0" w:line="240" w:lineRule="auto"/>
        <w:ind w:left="216" w:right="216"/>
        <w:jc w:val="left"/>
      </w:pPr>
      <w:r>
        <w:rPr>
          <w:rFonts w:ascii="Consolas" w:hAnsi="Consolas"/>
          <w:color w:val="202020"/>
          <w:sz w:val="18"/>
        </w:rPr>
        <w:t>Hydraulic power pack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and flow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Directional control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Hydraulic 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movement or force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flow to reservoir</w:t>
      </w:r>
    </w:p>
    <w:p/>
    <w:p>
      <w:r>
        <w:t>The pump supplies flow, the valves direct and regulate it, and the actuator converts the resulting hydraulic energy into useful mechanical output.</w:t>
      </w:r>
    </w:p>
    <w:p>
      <w:r>
        <w:t>An actuator's performance depends on more than its nominal pressure rating. Supply flow, pressure losses, load, seals, mounting, mechanical alignment, and fluid condition all influence the result.</w:t>
      </w:r>
    </w:p>
    <w:p>
      <w:pPr>
        <w:pStyle w:val="Heading2"/>
      </w:pPr>
      <w:r>
        <w:t>3. Hydraulic cylinders</w:t>
      </w:r>
    </w:p>
    <w:p>
      <w:r>
        <w:t>A hydraulic cylinder converts fluid pressure into linear force and movement. Pressure acting on an effective piston area produces force, while fluid flow into or out of the cylinder determines its movement speed.</w:t>
      </w:r>
    </w:p>
    <w:p>
      <w:pPr>
        <w:pStyle w:val="Heading3"/>
      </w:pPr>
      <w:r>
        <w:t>3.1 Main cylinder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failure or concern</w:t>
            </w:r>
          </w:p>
        </w:tc>
      </w:tr>
      <w:tr>
        <w:tc>
          <w:tcPr>
            <w:tcW w:type="dxa" w:w="3600"/>
          </w:tcPr>
          <w:p>
            <w:pPr>
              <w:spacing w:after="0" w:before="0" w:line="240" w:lineRule="auto"/>
              <w:jc w:val="left"/>
            </w:pPr>
            <w:r>
              <w:t>Cylinder barrel</w:t>
            </w:r>
          </w:p>
        </w:tc>
        <w:tc>
          <w:tcPr>
            <w:tcW w:type="dxa" w:w="3600"/>
          </w:tcPr>
          <w:p>
            <w:pPr>
              <w:spacing w:after="0" w:before="0" w:line="240" w:lineRule="auto"/>
              <w:jc w:val="left"/>
            </w:pPr>
            <w:r>
              <w:t>Provides the internal bore and pressure-containing body</w:t>
            </w:r>
          </w:p>
        </w:tc>
        <w:tc>
          <w:tcPr>
            <w:tcW w:type="dxa" w:w="3600"/>
          </w:tcPr>
          <w:p>
            <w:pPr>
              <w:spacing w:after="0" w:before="0" w:line="240" w:lineRule="auto"/>
              <w:jc w:val="left"/>
            </w:pPr>
            <w:r>
              <w:t>Corrosion, scoring, distortion</w:t>
            </w:r>
          </w:p>
        </w:tc>
      </w:tr>
      <w:tr>
        <w:tc>
          <w:tcPr>
            <w:tcW w:type="dxa" w:w="3600"/>
          </w:tcPr>
          <w:p>
            <w:pPr>
              <w:spacing w:after="0" w:before="0" w:line="240" w:lineRule="auto"/>
              <w:jc w:val="left"/>
            </w:pPr>
            <w:r>
              <w:t>Piston</w:t>
            </w:r>
          </w:p>
        </w:tc>
        <w:tc>
          <w:tcPr>
            <w:tcW w:type="dxa" w:w="3600"/>
          </w:tcPr>
          <w:p>
            <w:pPr>
              <w:spacing w:after="0" w:before="0" w:line="240" w:lineRule="auto"/>
              <w:jc w:val="left"/>
            </w:pPr>
            <w:r>
              <w:t>Separates the working chambers</w:t>
            </w:r>
          </w:p>
        </w:tc>
        <w:tc>
          <w:tcPr>
            <w:tcW w:type="dxa" w:w="3600"/>
          </w:tcPr>
          <w:p>
            <w:pPr>
              <w:spacing w:after="0" w:before="0" w:line="240" w:lineRule="auto"/>
              <w:jc w:val="left"/>
            </w:pPr>
            <w:r>
              <w:t>Wear, damage, internal leakage</w:t>
            </w:r>
          </w:p>
        </w:tc>
      </w:tr>
      <w:tr>
        <w:tc>
          <w:tcPr>
            <w:tcW w:type="dxa" w:w="3600"/>
          </w:tcPr>
          <w:p>
            <w:pPr>
              <w:spacing w:after="0" w:before="0" w:line="240" w:lineRule="auto"/>
              <w:jc w:val="left"/>
            </w:pPr>
            <w:r>
              <w:t>Piston rod</w:t>
            </w:r>
          </w:p>
        </w:tc>
        <w:tc>
          <w:tcPr>
            <w:tcW w:type="dxa" w:w="3600"/>
          </w:tcPr>
          <w:p>
            <w:pPr>
              <w:spacing w:after="0" w:before="0" w:line="240" w:lineRule="auto"/>
              <w:jc w:val="left"/>
            </w:pPr>
            <w:r>
              <w:t>Transfers force to the machine mechanism</w:t>
            </w:r>
          </w:p>
        </w:tc>
        <w:tc>
          <w:tcPr>
            <w:tcW w:type="dxa" w:w="3600"/>
          </w:tcPr>
          <w:p>
            <w:pPr>
              <w:spacing w:after="0" w:before="0" w:line="240" w:lineRule="auto"/>
              <w:jc w:val="left"/>
            </w:pPr>
            <w:r>
              <w:t>Bending, scoring, corrosion</w:t>
            </w:r>
          </w:p>
        </w:tc>
      </w:tr>
      <w:tr>
        <w:tc>
          <w:tcPr>
            <w:tcW w:type="dxa" w:w="3600"/>
          </w:tcPr>
          <w:p>
            <w:pPr>
              <w:spacing w:after="0" w:before="0" w:line="240" w:lineRule="auto"/>
              <w:jc w:val="left"/>
            </w:pPr>
            <w:r>
              <w:t>Rod gland or head</w:t>
            </w:r>
          </w:p>
        </w:tc>
        <w:tc>
          <w:tcPr>
            <w:tcW w:type="dxa" w:w="3600"/>
          </w:tcPr>
          <w:p>
            <w:pPr>
              <w:spacing w:after="0" w:before="0" w:line="240" w:lineRule="auto"/>
              <w:jc w:val="left"/>
            </w:pPr>
            <w:r>
              <w:t>Guides and supports the rod at the cylinder opening</w:t>
            </w:r>
          </w:p>
        </w:tc>
        <w:tc>
          <w:tcPr>
            <w:tcW w:type="dxa" w:w="3600"/>
          </w:tcPr>
          <w:p>
            <w:pPr>
              <w:spacing w:after="0" w:before="0" w:line="240" w:lineRule="auto"/>
              <w:jc w:val="left"/>
            </w:pPr>
            <w:r>
              <w:t>Wear, leakage, misalignment</w:t>
            </w:r>
          </w:p>
        </w:tc>
      </w:tr>
      <w:tr>
        <w:tc>
          <w:tcPr>
            <w:tcW w:type="dxa" w:w="3600"/>
          </w:tcPr>
          <w:p>
            <w:pPr>
              <w:spacing w:after="0" w:before="0" w:line="240" w:lineRule="auto"/>
              <w:jc w:val="left"/>
            </w:pPr>
            <w:r>
              <w:t>Piston seals</w:t>
            </w:r>
          </w:p>
        </w:tc>
        <w:tc>
          <w:tcPr>
            <w:tcW w:type="dxa" w:w="3600"/>
          </w:tcPr>
          <w:p>
            <w:pPr>
              <w:spacing w:after="0" w:before="0" w:line="240" w:lineRule="auto"/>
              <w:jc w:val="left"/>
            </w:pPr>
            <w:r>
              <w:t>Limit leakage between piston chambers</w:t>
            </w:r>
          </w:p>
        </w:tc>
        <w:tc>
          <w:tcPr>
            <w:tcW w:type="dxa" w:w="3600"/>
          </w:tcPr>
          <w:p>
            <w:pPr>
              <w:spacing w:after="0" w:before="0" w:line="240" w:lineRule="auto"/>
              <w:jc w:val="left"/>
            </w:pPr>
            <w:r>
              <w:t>Wear, damage, unsuitable fluid</w:t>
            </w:r>
          </w:p>
        </w:tc>
      </w:tr>
      <w:tr>
        <w:tc>
          <w:tcPr>
            <w:tcW w:type="dxa" w:w="3600"/>
          </w:tcPr>
          <w:p>
            <w:pPr>
              <w:spacing w:after="0" w:before="0" w:line="240" w:lineRule="auto"/>
              <w:jc w:val="left"/>
            </w:pPr>
            <w:r>
              <w:t>Rod seal</w:t>
            </w:r>
          </w:p>
        </w:tc>
        <w:tc>
          <w:tcPr>
            <w:tcW w:type="dxa" w:w="3600"/>
          </w:tcPr>
          <w:p>
            <w:pPr>
              <w:spacing w:after="0" w:before="0" w:line="240" w:lineRule="auto"/>
              <w:jc w:val="left"/>
            </w:pPr>
            <w:r>
              <w:t>Limits oil leakage along the rod</w:t>
            </w:r>
          </w:p>
        </w:tc>
        <w:tc>
          <w:tcPr>
            <w:tcW w:type="dxa" w:w="3600"/>
          </w:tcPr>
          <w:p>
            <w:pPr>
              <w:spacing w:after="0" w:before="0" w:line="240" w:lineRule="auto"/>
              <w:jc w:val="left"/>
            </w:pPr>
            <w:r>
              <w:t>Wear, contamination, damage</w:t>
            </w:r>
          </w:p>
        </w:tc>
      </w:tr>
      <w:tr>
        <w:tc>
          <w:tcPr>
            <w:tcW w:type="dxa" w:w="3600"/>
          </w:tcPr>
          <w:p>
            <w:pPr>
              <w:spacing w:after="0" w:before="0" w:line="240" w:lineRule="auto"/>
              <w:jc w:val="left"/>
            </w:pPr>
            <w:r>
              <w:t>Wiper or scraper</w:t>
            </w:r>
          </w:p>
        </w:tc>
        <w:tc>
          <w:tcPr>
            <w:tcW w:type="dxa" w:w="3600"/>
          </w:tcPr>
          <w:p>
            <w:pPr>
              <w:spacing w:after="0" w:before="0" w:line="240" w:lineRule="auto"/>
              <w:jc w:val="left"/>
            </w:pPr>
            <w:r>
              <w:t>Removes dirt from the rod surface</w:t>
            </w:r>
          </w:p>
        </w:tc>
        <w:tc>
          <w:tcPr>
            <w:tcW w:type="dxa" w:w="3600"/>
          </w:tcPr>
          <w:p>
            <w:pPr>
              <w:spacing w:after="0" w:before="0" w:line="240" w:lineRule="auto"/>
              <w:jc w:val="left"/>
            </w:pPr>
            <w:r>
              <w:t>Wear, damaged lip, dirt ingress</w:t>
            </w:r>
          </w:p>
        </w:tc>
      </w:tr>
      <w:tr>
        <w:tc>
          <w:tcPr>
            <w:tcW w:type="dxa" w:w="3600"/>
          </w:tcPr>
          <w:p>
            <w:pPr>
              <w:spacing w:after="0" w:before="0" w:line="240" w:lineRule="auto"/>
              <w:jc w:val="left"/>
            </w:pPr>
            <w:r>
              <w:t>Wear rings or guide rings</w:t>
            </w:r>
          </w:p>
        </w:tc>
        <w:tc>
          <w:tcPr>
            <w:tcW w:type="dxa" w:w="3600"/>
          </w:tcPr>
          <w:p>
            <w:pPr>
              <w:spacing w:after="0" w:before="0" w:line="240" w:lineRule="auto"/>
              <w:jc w:val="left"/>
            </w:pPr>
            <w:r>
              <w:t>Support alignment and reduce metal-to-metal contact</w:t>
            </w:r>
          </w:p>
        </w:tc>
        <w:tc>
          <w:tcPr>
            <w:tcW w:type="dxa" w:w="3600"/>
          </w:tcPr>
          <w:p>
            <w:pPr>
              <w:spacing w:after="0" w:before="0" w:line="240" w:lineRule="auto"/>
              <w:jc w:val="left"/>
            </w:pPr>
            <w:r>
              <w:t>Wear, side loading</w:t>
            </w:r>
          </w:p>
        </w:tc>
      </w:tr>
      <w:tr>
        <w:tc>
          <w:tcPr>
            <w:tcW w:type="dxa" w:w="3600"/>
          </w:tcPr>
          <w:p>
            <w:pPr>
              <w:spacing w:after="0" w:before="0" w:line="240" w:lineRule="auto"/>
              <w:jc w:val="left"/>
            </w:pPr>
            <w:r>
              <w:t>End caps</w:t>
            </w:r>
          </w:p>
        </w:tc>
        <w:tc>
          <w:tcPr>
            <w:tcW w:type="dxa" w:w="3600"/>
          </w:tcPr>
          <w:p>
            <w:pPr>
              <w:spacing w:after="0" w:before="0" w:line="240" w:lineRule="auto"/>
              <w:jc w:val="left"/>
            </w:pPr>
            <w:r>
              <w:t>Close the cylinder body</w:t>
            </w:r>
          </w:p>
        </w:tc>
        <w:tc>
          <w:tcPr>
            <w:tcW w:type="dxa" w:w="3600"/>
          </w:tcPr>
          <w:p>
            <w:pPr>
              <w:spacing w:after="0" w:before="0" w:line="240" w:lineRule="auto"/>
              <w:jc w:val="left"/>
            </w:pPr>
            <w:r>
              <w:t>Leakage, damage, loose or failed joints</w:t>
            </w:r>
          </w:p>
        </w:tc>
      </w:tr>
      <w:tr>
        <w:tc>
          <w:tcPr>
            <w:tcW w:type="dxa" w:w="3600"/>
          </w:tcPr>
          <w:p>
            <w:pPr>
              <w:spacing w:after="0" w:before="0" w:line="240" w:lineRule="auto"/>
              <w:jc w:val="left"/>
            </w:pPr>
            <w:r>
              <w:t>Cushioning components, if fitted</w:t>
            </w:r>
          </w:p>
        </w:tc>
        <w:tc>
          <w:tcPr>
            <w:tcW w:type="dxa" w:w="3600"/>
          </w:tcPr>
          <w:p>
            <w:pPr>
              <w:spacing w:after="0" w:before="0" w:line="240" w:lineRule="auto"/>
              <w:jc w:val="left"/>
            </w:pPr>
            <w:r>
              <w:t>Reduce impact near stroke ends</w:t>
            </w:r>
          </w:p>
        </w:tc>
        <w:tc>
          <w:tcPr>
            <w:tcW w:type="dxa" w:w="3600"/>
          </w:tcPr>
          <w:p>
            <w:pPr>
              <w:spacing w:after="0" w:before="0" w:line="240" w:lineRule="auto"/>
              <w:jc w:val="left"/>
            </w:pPr>
            <w:r>
              <w:t>Incorrect adjustment, blockage, wear</w:t>
            </w:r>
          </w:p>
        </w:tc>
      </w:tr>
      <w:tr>
        <w:tc>
          <w:tcPr>
            <w:tcW w:type="dxa" w:w="3600"/>
          </w:tcPr>
          <w:p>
            <w:pPr>
              <w:spacing w:after="0" w:before="0" w:line="240" w:lineRule="auto"/>
              <w:jc w:val="left"/>
            </w:pPr>
            <w:r>
              <w:t>Ports and fittings</w:t>
            </w:r>
          </w:p>
        </w:tc>
        <w:tc>
          <w:tcPr>
            <w:tcW w:type="dxa" w:w="3600"/>
          </w:tcPr>
          <w:p>
            <w:pPr>
              <w:spacing w:after="0" w:before="0" w:line="240" w:lineRule="auto"/>
              <w:jc w:val="left"/>
            </w:pPr>
            <w:r>
              <w:t>Carry oil into and out of the chambers</w:t>
            </w:r>
          </w:p>
        </w:tc>
        <w:tc>
          <w:tcPr>
            <w:tcW w:type="dxa" w:w="3600"/>
          </w:tcPr>
          <w:p>
            <w:pPr>
              <w:spacing w:after="0" w:before="0" w:line="240" w:lineRule="auto"/>
              <w:jc w:val="left"/>
            </w:pPr>
            <w:r>
              <w:t>Leakage, restriction, incorrect connection</w:t>
            </w:r>
          </w:p>
        </w:tc>
      </w:tr>
    </w:tbl>
    <w:p/>
    <w:p>
      <w:r>
        <w:t>The precise component arrangement varies with cylinder type, pressure rating, manufacturer, and application.</w:t>
      </w:r>
    </w:p>
    <w:p>
      <w:pPr>
        <w:pStyle w:val="Heading3"/>
      </w:pPr>
      <w:r>
        <w:t>3.2 Single-acting cylinder</w:t>
      </w:r>
    </w:p>
    <w:p>
      <w:r>
        <w:t>A single-acting cylinder receives hydraulic pressure primarily on one side of its piston. Its return movement may be provided by a spring, gravity, or an external mechanical force.</w:t>
      </w:r>
    </w:p>
    <w:p>
      <w:r>
        <w:t>Typical applications include selected clamping units, ejectors, lifting arrangements, and simple pressing mechanisms.</w:t>
      </w:r>
    </w:p>
    <w:p>
      <w:r>
        <w:t>Characteristics:</w:t>
      </w:r>
    </w:p>
    <w:p>
      <w:pPr>
        <w:pStyle w:val="ListBullet"/>
      </w:pPr>
      <w:r>
        <w:t>Hydraulic power drives the working stroke.</w:t>
      </w:r>
    </w:p>
    <w:p>
      <w:pPr>
        <w:pStyle w:val="ListBullet"/>
      </w:pPr>
      <w:r>
        <w:t>Return movement depends on the cylinder and machine arrangement.</w:t>
      </w:r>
    </w:p>
    <w:p>
      <w:pPr>
        <w:pStyle w:val="ListBullet"/>
      </w:pPr>
      <w:r>
        <w:t>One principal pressure connection is common, although actual port arrangements vary.</w:t>
      </w:r>
    </w:p>
    <w:p>
      <w:pPr>
        <w:pStyle w:val="ListBullet"/>
      </w:pPr>
      <w:r>
        <w:t>Return force and speed may depend on spring force, load, gravity, and return-path resistance.</w:t>
      </w:r>
    </w:p>
    <w:p>
      <w:r>
        <w:t>A single-acting cylinder must not be assumed to retract safely just because its hydraulic supply is removed.</w:t>
      </w:r>
    </w:p>
    <w:p>
      <w:pPr>
        <w:pStyle w:val="Heading3"/>
      </w:pPr>
      <w:r>
        <w:t>3.3 Double-acting cylinder</w:t>
      </w:r>
    </w:p>
    <w:p>
      <w:r>
        <w:t>A double-acting cylinder uses hydraulic pressure on both sides of the piston to extend and retract the rod.</w:t>
      </w:r>
    </w:p>
    <w:p>
      <w:r>
        <w:t>Typical applications include industrial clamps, positioning mechanisms, machine-tool fixtures, and powered slides.</w:t>
      </w:r>
    </w:p>
    <w:p>
      <w:r>
        <w:t>Characteristics:</w:t>
      </w:r>
    </w:p>
    <w:p>
      <w:pPr>
        <w:pStyle w:val="ListBullet"/>
      </w:pPr>
      <w:r>
        <w:t>Hydraulic pressure can drive both directions.</w:t>
      </w:r>
    </w:p>
    <w:p>
      <w:pPr>
        <w:pStyle w:val="ListBullet"/>
      </w:pPr>
      <w:r>
        <w:t>The two chamber areas may differ because of the piston rod.</w:t>
      </w:r>
    </w:p>
    <w:p>
      <w:pPr>
        <w:pStyle w:val="ListBullet"/>
      </w:pPr>
      <w:r>
        <w:t>Extension and retraction force can differ at the same pressure.</w:t>
      </w:r>
    </w:p>
    <w:p>
      <w:pPr>
        <w:pStyle w:val="ListBullet"/>
      </w:pPr>
      <w:r>
        <w:t>The directional valve determines which chamber receives supply flow and which chamber returns oil.</w:t>
      </w:r>
    </w:p>
    <w:p>
      <w:r>
        <w:t>A double-acting cylinder is common in automated machinery because it provides positive hydraulic control in both directions.</w:t>
      </w:r>
    </w:p>
    <w:p>
      <w:pPr>
        <w:pStyle w:val="Heading3"/>
      </w:pPr>
      <w:r>
        <w:t>3.4 Single-acting versus double-acting cylinders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Single-acting cylinder</w:t>
            </w:r>
          </w:p>
        </w:tc>
        <w:tc>
          <w:tcPr>
            <w:tcW w:type="dxa" w:w="3600"/>
            <w:shd w:val="clear" w:color="auto" w:fill="EEF2F7"/>
          </w:tcPr>
          <w:p>
            <w:pPr>
              <w:spacing w:after="0" w:before="0" w:line="240" w:lineRule="auto"/>
              <w:jc w:val="left"/>
            </w:pPr>
            <w:r>
              <w:rPr>
                <w:b/>
                <w:color w:val="1A2E4A"/>
              </w:rPr>
              <w:t>Double-acting cylinder</w:t>
            </w:r>
          </w:p>
        </w:tc>
      </w:tr>
      <w:tr>
        <w:tc>
          <w:tcPr>
            <w:tcW w:type="dxa" w:w="3600"/>
          </w:tcPr>
          <w:p>
            <w:pPr>
              <w:spacing w:after="0" w:before="0" w:line="240" w:lineRule="auto"/>
              <w:jc w:val="left"/>
            </w:pPr>
            <w:r>
              <w:t>Hydraulic power</w:t>
            </w:r>
          </w:p>
        </w:tc>
        <w:tc>
          <w:tcPr>
            <w:tcW w:type="dxa" w:w="3600"/>
          </w:tcPr>
          <w:p>
            <w:pPr>
              <w:spacing w:after="0" w:before="0" w:line="240" w:lineRule="auto"/>
              <w:jc w:val="left"/>
            </w:pPr>
            <w:r>
              <w:t>Primarily drives one direction</w:t>
            </w:r>
          </w:p>
        </w:tc>
        <w:tc>
          <w:tcPr>
            <w:tcW w:type="dxa" w:w="3600"/>
          </w:tcPr>
          <w:p>
            <w:pPr>
              <w:spacing w:after="0" w:before="0" w:line="240" w:lineRule="auto"/>
              <w:jc w:val="left"/>
            </w:pPr>
            <w:r>
              <w:t>Drives both directions</w:t>
            </w:r>
          </w:p>
        </w:tc>
      </w:tr>
      <w:tr>
        <w:tc>
          <w:tcPr>
            <w:tcW w:type="dxa" w:w="3600"/>
          </w:tcPr>
          <w:p>
            <w:pPr>
              <w:spacing w:after="0" w:before="0" w:line="240" w:lineRule="auto"/>
              <w:jc w:val="left"/>
            </w:pPr>
            <w:r>
              <w:t>Return mechanism</w:t>
            </w:r>
          </w:p>
        </w:tc>
        <w:tc>
          <w:tcPr>
            <w:tcW w:type="dxa" w:w="3600"/>
          </w:tcPr>
          <w:p>
            <w:pPr>
              <w:spacing w:after="0" w:before="0" w:line="240" w:lineRule="auto"/>
              <w:jc w:val="left"/>
            </w:pPr>
            <w:r>
              <w:t>Spring, gravity, or external force</w:t>
            </w:r>
          </w:p>
        </w:tc>
        <w:tc>
          <w:tcPr>
            <w:tcW w:type="dxa" w:w="3600"/>
          </w:tcPr>
          <w:p>
            <w:pPr>
              <w:spacing w:after="0" w:before="0" w:line="240" w:lineRule="auto"/>
              <w:jc w:val="left"/>
            </w:pPr>
            <w:r>
              <w:t>Hydraulic pressure</w:t>
            </w:r>
          </w:p>
        </w:tc>
      </w:tr>
      <w:tr>
        <w:tc>
          <w:tcPr>
            <w:tcW w:type="dxa" w:w="3600"/>
          </w:tcPr>
          <w:p>
            <w:pPr>
              <w:spacing w:after="0" w:before="0" w:line="240" w:lineRule="auto"/>
              <w:jc w:val="left"/>
            </w:pPr>
            <w:r>
              <w:t>Typical connections</w:t>
            </w:r>
          </w:p>
        </w:tc>
        <w:tc>
          <w:tcPr>
            <w:tcW w:type="dxa" w:w="3600"/>
          </w:tcPr>
          <w:p>
            <w:pPr>
              <w:spacing w:after="0" w:before="0" w:line="240" w:lineRule="auto"/>
              <w:jc w:val="left"/>
            </w:pPr>
            <w:r>
              <w:t>One principal working port</w:t>
            </w:r>
          </w:p>
        </w:tc>
        <w:tc>
          <w:tcPr>
            <w:tcW w:type="dxa" w:w="3600"/>
          </w:tcPr>
          <w:p>
            <w:pPr>
              <w:spacing w:after="0" w:before="0" w:line="240" w:lineRule="auto"/>
              <w:jc w:val="left"/>
            </w:pPr>
            <w:r>
              <w:t>Two working ports</w:t>
            </w:r>
          </w:p>
        </w:tc>
      </w:tr>
      <w:tr>
        <w:tc>
          <w:tcPr>
            <w:tcW w:type="dxa" w:w="3600"/>
          </w:tcPr>
          <w:p>
            <w:pPr>
              <w:spacing w:after="0" w:before="0" w:line="240" w:lineRule="auto"/>
              <w:jc w:val="left"/>
            </w:pPr>
            <w:r>
              <w:t>Force in return direction</w:t>
            </w:r>
          </w:p>
        </w:tc>
        <w:tc>
          <w:tcPr>
            <w:tcW w:type="dxa" w:w="3600"/>
          </w:tcPr>
          <w:p>
            <w:pPr>
              <w:spacing w:after="0" w:before="0" w:line="240" w:lineRule="auto"/>
              <w:jc w:val="left"/>
            </w:pPr>
            <w:r>
              <w:t>Depends on return mechanism</w:t>
            </w:r>
          </w:p>
        </w:tc>
        <w:tc>
          <w:tcPr>
            <w:tcW w:type="dxa" w:w="3600"/>
          </w:tcPr>
          <w:p>
            <w:pPr>
              <w:spacing w:after="0" w:before="0" w:line="240" w:lineRule="auto"/>
              <w:jc w:val="left"/>
            </w:pPr>
            <w:r>
              <w:t>Depends on annular area and pressure</w:t>
            </w:r>
          </w:p>
        </w:tc>
      </w:tr>
      <w:tr>
        <w:tc>
          <w:tcPr>
            <w:tcW w:type="dxa" w:w="3600"/>
          </w:tcPr>
          <w:p>
            <w:pPr>
              <w:spacing w:after="0" w:before="0" w:line="240" w:lineRule="auto"/>
              <w:jc w:val="left"/>
            </w:pPr>
            <w:r>
              <w:t>Control complexity</w:t>
            </w:r>
          </w:p>
        </w:tc>
        <w:tc>
          <w:tcPr>
            <w:tcW w:type="dxa" w:w="3600"/>
          </w:tcPr>
          <w:p>
            <w:pPr>
              <w:spacing w:after="0" w:before="0" w:line="240" w:lineRule="auto"/>
              <w:jc w:val="left"/>
            </w:pPr>
            <w:r>
              <w:t>Often simpler</w:t>
            </w:r>
          </w:p>
        </w:tc>
        <w:tc>
          <w:tcPr>
            <w:tcW w:type="dxa" w:w="3600"/>
          </w:tcPr>
          <w:p>
            <w:pPr>
              <w:spacing w:after="0" w:before="0" w:line="240" w:lineRule="auto"/>
              <w:jc w:val="left"/>
            </w:pPr>
            <w:r>
              <w:t>Requires appropriate bidirectional flow control</w:t>
            </w:r>
          </w:p>
        </w:tc>
      </w:tr>
      <w:tr>
        <w:tc>
          <w:tcPr>
            <w:tcW w:type="dxa" w:w="3600"/>
          </w:tcPr>
          <w:p>
            <w:pPr>
              <w:spacing w:after="0" w:before="0" w:line="240" w:lineRule="auto"/>
              <w:jc w:val="left"/>
            </w:pPr>
            <w:r>
              <w:t>Common application</w:t>
            </w:r>
          </w:p>
        </w:tc>
        <w:tc>
          <w:tcPr>
            <w:tcW w:type="dxa" w:w="3600"/>
          </w:tcPr>
          <w:p>
            <w:pPr>
              <w:spacing w:after="0" w:before="0" w:line="240" w:lineRule="auto"/>
              <w:jc w:val="left"/>
            </w:pPr>
            <w:r>
              <w:t>Simple pressing or ejecting</w:t>
            </w:r>
          </w:p>
        </w:tc>
        <w:tc>
          <w:tcPr>
            <w:tcW w:type="dxa" w:w="3600"/>
          </w:tcPr>
          <w:p>
            <w:pPr>
              <w:spacing w:after="0" w:before="0" w:line="240" w:lineRule="auto"/>
              <w:jc w:val="left"/>
            </w:pPr>
            <w:r>
              <w:t>Clamping, positioning, powered slides</w:t>
            </w:r>
          </w:p>
        </w:tc>
      </w:tr>
    </w:tbl>
    <w:p/>
    <w:p>
      <w:pPr>
        <w:pStyle w:val="Heading3"/>
      </w:pPr>
      <w:r>
        <w:t>3.5 Other cylinder designs</w:t>
      </w:r>
    </w:p>
    <w:p>
      <w:pPr>
        <w:pStyle w:val="ListBullet"/>
      </w:pPr>
      <w:r>
        <w:t>Double-rod cylinder: Has a rod extending from both ends. Equal piston areas can provide similar theoretical force and speed in both directions, assuming equivalent pressure and flow conditions.</w:t>
      </w:r>
    </w:p>
    <w:p>
      <w:pPr>
        <w:pStyle w:val="ListBullet"/>
      </w:pPr>
      <w:r>
        <w:t>Telescopic cylinder: Uses multiple nested stages to obtain a long stroke from a relatively short retracted length.</w:t>
      </w:r>
    </w:p>
    <w:p>
      <w:pPr>
        <w:pStyle w:val="ListBullet"/>
      </w:pPr>
      <w:r>
        <w:t>Tandem cylinder: Uses multiple piston areas acting in the same direction to increase force within a given bore envelope, subject to design constraints.</w:t>
      </w:r>
    </w:p>
    <w:p>
      <w:pPr>
        <w:pStyle w:val="ListBullet"/>
      </w:pPr>
      <w:r>
        <w:t>Cushioned cylinder: Includes end-of-stroke cushioning to reduce impact as the piston approaches its travel limit.</w:t>
      </w:r>
    </w:p>
    <w:p>
      <w:pPr>
        <w:pStyle w:val="ListBullet"/>
      </w:pPr>
      <w:r>
        <w:t>Compact cylinder: Provides a shorter overall body for installations with limited space.</w:t>
      </w:r>
    </w:p>
    <w:p>
      <w:pPr>
        <w:pStyle w:val="ListBullet"/>
      </w:pPr>
      <w:r>
        <w:t>Tie-rod or welded-body cylinder: Describes common construction approaches, not different operating principles.</w:t>
      </w:r>
    </w:p>
    <w:p>
      <w:r>
        <w:t>Cylinder selection depends on force, stroke, speed, mounting, pressure, side loading, duty cycle, environmental exposure, and required serviceability.</w:t>
      </w:r>
    </w:p>
    <w:p>
      <w:pPr>
        <w:pStyle w:val="Heading2"/>
      </w:pPr>
      <w:r>
        <w:t>4. Cylinder force calculations</w:t>
      </w:r>
    </w:p>
    <w:p>
      <w:pPr>
        <w:pStyle w:val="Heading3"/>
      </w:pPr>
      <w:r>
        <w:t>4.1 Extension force</w:t>
      </w:r>
    </w:p>
    <w:p>
      <w:r>
        <w:t>For a conventional single-rod cylinder, the piston-side effective area is:</w:t>
      </w:r>
    </w:p>
    <w:p>
      <w:pPr>
        <w:spacing w:before="120" w:after="160"/>
        <w:jc w:val="center"/>
      </w:pPr>
      <m:oMathPara>
        <m:oMath>
          <m:sSub>
            <m:e>
              <m:r>
                <m:t>A</m:t>
              </m:r>
            </m:e>
            <m:sub>
              <m:r>
                <m:t>p</m:t>
              </m:r>
            </m:sub>
          </m:sSub>
          <m:r>
            <m:t>=</m:t>
          </m:r>
          <m:f>
            <m:fPr>
              <m:type m:val="bar"/>
            </m:fPr>
            <m:num>
              <m:r>
                <m:t>π</m:t>
              </m:r>
              <m:sSup>
                <m:e>
                  <m:r>
                    <m:t>D</m:t>
                  </m:r>
                </m:e>
                <m:sup>
                  <m:r>
                    <m:t>2</m:t>
                  </m:r>
                </m:sup>
              </m:sSup>
            </m:num>
            <m:den>
              <m:r>
                <m:t>4</m:t>
              </m:r>
            </m:den>
          </m:f>
        </m:oMath>
      </m:oMathPara>
    </w:p>
    <w:p>
      <w:r>
        <w:t>The ideal extension force is:</w:t>
      </w:r>
    </w:p>
    <w:p>
      <w:pPr>
        <w:spacing w:before="120" w:after="160"/>
        <w:jc w:val="center"/>
      </w:pPr>
      <m:oMathPara>
        <m:oMath>
          <m:sSub>
            <m:e>
              <m:r>
                <m:t>F</m:t>
              </m:r>
            </m:e>
            <m:sub>
              <m:r>
                <m:rPr>
                  <m:nor/>
                </m:rPr>
                <m:t>extend</m:t>
              </m:r>
            </m:sub>
          </m:sSub>
          <m:r>
            <m:t>=p</m:t>
          </m:r>
          <m:sSub>
            <m:e>
              <m:r>
                <m:t>A</m:t>
              </m:r>
            </m:e>
            <m:sub>
              <m:r>
                <m:t>p</m:t>
              </m:r>
            </m:sub>
          </m:sSub>
        </m:oMath>
      </m:oMathPara>
    </w:p>
    <w:p>
      <w:r>
        <w:t>where:</w:t>
      </w:r>
    </w:p>
    <w:p>
      <w:pPr>
        <w:pStyle w:val="ListBullet"/>
      </w:pPr>
      <m:oMath>
        <m:r>
          <m:t>F</m:t>
        </m:r>
      </m:oMath>
      <w:r>
        <w:t xml:space="preserve"> is force in newtons.</w:t>
      </w:r>
    </w:p>
    <w:p>
      <w:pPr>
        <w:pStyle w:val="ListBullet"/>
      </w:pPr>
      <m:oMath>
        <m:r>
          <m:t>p</m:t>
        </m:r>
      </m:oMath>
      <w:r>
        <w:t xml:space="preserve"> is pressure in pascals.</w:t>
      </w:r>
    </w:p>
    <w:p>
      <w:pPr>
        <w:pStyle w:val="ListBullet"/>
      </w:pPr>
      <m:oMath>
        <m:r>
          <m:t>D</m:t>
        </m:r>
      </m:oMath>
      <w:r>
        <w:t xml:space="preserve"> is the cylinder bore diameter in metres.</w:t>
      </w:r>
    </w:p>
    <w:p>
      <w:pPr>
        <w:pStyle w:val="ListBullet"/>
      </w:pPr>
      <m:oMath>
        <m:sSub>
          <m:e>
            <m:r>
              <m:t>A</m:t>
            </m:r>
          </m:e>
          <m:sub>
            <m:r>
              <m:t>p</m:t>
            </m:r>
          </m:sub>
        </m:sSub>
      </m:oMath>
      <w:r>
        <w:t xml:space="preserve"> is the piston area in square metres.</w:t>
      </w:r>
    </w:p>
    <w:p>
      <w:r>
        <w:t>Example: A cylinder has a 63 mm bore and operates at 100 bar.</w:t>
      </w:r>
    </w:p>
    <w:p>
      <w:pPr>
        <w:spacing w:before="120" w:after="160"/>
        <w:jc w:val="center"/>
      </w:pPr>
      <m:oMathPara>
        <m:oMath>
          <m:r>
            <m:t>D=0.063</m:t>
          </m:r>
          <m:r>
            <m:rPr>
              <m:nor/>
            </m:rPr>
            <m:t> m</m:t>
          </m:r>
        </m:oMath>
      </m:oMathPara>
    </w:p>
    <w:p>
      <w:pPr>
        <w:spacing w:before="120" w:after="160"/>
        <w:jc w:val="center"/>
      </w:pPr>
      <m:oMathPara>
        <m:oMath>
          <m:sSub>
            <m:e>
              <m:r>
                <m:t>A</m:t>
              </m:r>
            </m:e>
            <m:sub>
              <m:r>
                <m:t>p</m:t>
              </m:r>
            </m:sub>
          </m:sSub>
          <m:r>
            <m:t>=</m:t>
          </m:r>
          <m:f>
            <m:fPr>
              <m:type m:val="bar"/>
            </m:fPr>
            <m:num>
              <m:r>
                <m:t>π(0.063</m:t>
              </m:r>
              <m:sSup>
                <m:e>
                  <m:r>
                    <m:t>)</m:t>
                  </m:r>
                </m:e>
                <m:sup>
                  <m:r>
                    <m:t>2</m:t>
                  </m:r>
                </m:sup>
              </m:sSup>
            </m:num>
            <m:den>
              <m:r>
                <m:t>4</m:t>
              </m:r>
            </m:den>
          </m:f>
          <m:r>
            <m:t>≈0.003117</m:t>
          </m:r>
          <m:sSup>
            <m:e>
              <m:r>
                <m:rPr>
                  <m:nor/>
                </m:rPr>
                <m:t> m</m:t>
              </m:r>
            </m:e>
            <m:sup>
              <m:r>
                <m:t>2</m:t>
              </m:r>
            </m:sup>
          </m:sSup>
        </m:oMath>
      </m:oMathPara>
    </w:p>
    <w:p>
      <w:r>
        <w:t xml:space="preserve">Since 100 bar equals </w:t>
      </w:r>
      <m:oMath>
        <m:r>
          <m:t>10</m:t>
        </m:r>
        <m:r>
          <m:t>,</m:t>
        </m:r>
        <m:r>
          <m:t>000</m:t>
        </m:r>
        <m:r>
          <m:t>,</m:t>
        </m:r>
        <m:r>
          <m:t>000</m:t>
        </m:r>
      </m:oMath>
      <w:r>
        <w:t xml:space="preserve"> Pa:</w:t>
      </w:r>
    </w:p>
    <w:p>
      <w:pPr>
        <w:spacing w:before="120" w:after="160"/>
        <w:jc w:val="center"/>
      </w:pPr>
      <m:oMathPara>
        <m:oMath>
          <m:sSub>
            <m:e>
              <m:r>
                <m:t>F</m:t>
              </m:r>
            </m:e>
            <m:sub>
              <m:r>
                <m:rPr>
                  <m:nor/>
                </m:rPr>
                <m:t>extend</m:t>
              </m:r>
            </m:sub>
          </m:sSub>
          <m:r>
            <m:t>≈10</m:t>
          </m:r>
          <m:r>
            <m:t>,</m:t>
          </m:r>
          <m:r>
            <m:t>000</m:t>
          </m:r>
          <m:r>
            <m:t>,</m:t>
          </m:r>
          <m:r>
            <m:t>000×0.003117</m:t>
          </m:r>
        </m:oMath>
      </m:oMathPara>
    </w:p>
    <w:p>
      <w:pPr>
        <w:spacing w:before="120" w:after="160"/>
        <w:jc w:val="center"/>
      </w:pPr>
      <m:oMathPara>
        <m:oMath>
          <m:sSub>
            <m:e>
              <m:r>
                <m:t>F</m:t>
              </m:r>
            </m:e>
            <m:sub>
              <m:r>
                <m:rPr>
                  <m:nor/>
                </m:rPr>
                <m:t>extend</m:t>
              </m:r>
            </m:sub>
          </m:sSub>
          <m:r>
            <m:t>≈31</m:t>
          </m:r>
          <m:r>
            <m:t>,</m:t>
          </m:r>
          <m:r>
            <m:t>170</m:t>
          </m:r>
          <m:r>
            <m:rPr>
              <m:nor/>
            </m:rPr>
            <m:t> N</m:t>
          </m:r>
        </m:oMath>
      </m:oMathPara>
    </w:p>
    <w:p>
      <w:r>
        <w:t>The ideal extension force is approximately 31.2 kN. Actual force will be lower because of friction, pressure losses, and other mechanical effects.</w:t>
      </w:r>
    </w:p>
    <w:p>
      <w:pPr>
        <w:pStyle w:val="Heading3"/>
      </w:pPr>
      <w:r>
        <w:t>4.2 Retraction force</w:t>
      </w:r>
    </w:p>
    <w:p>
      <w:r>
        <w:t>During retraction, the rod occupies part of the piston area. The effective annular area is:</w:t>
      </w:r>
    </w:p>
    <w:p>
      <w:pPr>
        <w:spacing w:before="120" w:after="160"/>
        <w:jc w:val="center"/>
      </w:pPr>
      <m:oMathPara>
        <m:oMath>
          <m:sSub>
            <m:e>
              <m:r>
                <m:t>A</m:t>
              </m:r>
            </m:e>
            <m:sub>
              <m:r>
                <m:t>r</m:t>
              </m:r>
            </m:sub>
          </m:sSub>
          <m:r>
            <m:t>=</m:t>
          </m:r>
          <m:f>
            <m:fPr>
              <m:type m:val="bar"/>
            </m:fPr>
            <m:num>
              <m:r>
                <m:t>π(</m:t>
              </m:r>
              <m:sSup>
                <m:e>
                  <m:r>
                    <m:t>D</m:t>
                  </m:r>
                </m:e>
                <m:sup>
                  <m:r>
                    <m:t>2</m:t>
                  </m:r>
                </m:sup>
              </m:sSup>
              <m:r>
                <m:t>−</m:t>
              </m:r>
              <m:sSup>
                <m:e>
                  <m:r>
                    <m:t>d</m:t>
                  </m:r>
                </m:e>
                <m:sup>
                  <m:r>
                    <m:t>2</m:t>
                  </m:r>
                </m:sup>
              </m:sSup>
              <m:r>
                <m:t>)</m:t>
              </m:r>
            </m:num>
            <m:den>
              <m:r>
                <m:t>4</m:t>
              </m:r>
            </m:den>
          </m:f>
        </m:oMath>
      </m:oMathPara>
    </w:p>
    <w:p>
      <w:r>
        <w:t>The ideal retraction force, assuming negligible opposing pressure on the other side, is:</w:t>
      </w:r>
    </w:p>
    <w:p>
      <w:pPr>
        <w:spacing w:before="120" w:after="160"/>
        <w:jc w:val="center"/>
      </w:pPr>
      <m:oMathPara>
        <m:oMath>
          <m:sSub>
            <m:e>
              <m:r>
                <m:t>F</m:t>
              </m:r>
            </m:e>
            <m:sub>
              <m:r>
                <m:rPr>
                  <m:nor/>
                </m:rPr>
                <m:t>retract</m:t>
              </m:r>
            </m:sub>
          </m:sSub>
          <m:r>
            <m:t>=p</m:t>
          </m:r>
          <m:sSub>
            <m:e>
              <m:r>
                <m:t>A</m:t>
              </m:r>
            </m:e>
            <m:sub>
              <m:r>
                <m:t>r</m:t>
              </m:r>
            </m:sub>
          </m:sSub>
        </m:oMath>
      </m:oMathPara>
    </w:p>
    <w:p>
      <w:r>
        <w:t xml:space="preserve">where </w:t>
      </w:r>
      <m:oMath>
        <m:r>
          <m:t>d</m:t>
        </m:r>
      </m:oMath>
      <w:r>
        <w:t xml:space="preserve"> is the rod diameter.</w:t>
      </w:r>
    </w:p>
    <w:p>
      <w:r>
        <w:t>For a 63 mm bore, 36 mm rod, and 100 bar:</w:t>
      </w:r>
    </w:p>
    <w:p>
      <w:pPr>
        <w:spacing w:before="120" w:after="160"/>
        <w:jc w:val="center"/>
      </w:pPr>
      <m:oMathPara>
        <m:oMath>
          <m:sSub>
            <m:e>
              <m:r>
                <m:t>A</m:t>
              </m:r>
            </m:e>
            <m:sub>
              <m:r>
                <m:t>r</m:t>
              </m:r>
            </m:sub>
          </m:sSub>
          <m:r>
            <m:t>=</m:t>
          </m:r>
          <m:f>
            <m:fPr>
              <m:type m:val="bar"/>
            </m:fPr>
            <m:num>
              <m:r>
                <m:t>π(</m:t>
              </m:r>
              <m:sSup>
                <m:e>
                  <m:r>
                    <m:t>0.063</m:t>
                  </m:r>
                </m:e>
                <m:sup>
                  <m:r>
                    <m:t>2</m:t>
                  </m:r>
                </m:sup>
              </m:sSup>
              <m:r>
                <m:t>−</m:t>
              </m:r>
              <m:sSup>
                <m:e>
                  <m:r>
                    <m:t>0.036</m:t>
                  </m:r>
                </m:e>
                <m:sup>
                  <m:r>
                    <m:t>2</m:t>
                  </m:r>
                </m:sup>
              </m:sSup>
              <m:r>
                <m:t>)</m:t>
              </m:r>
            </m:num>
            <m:den>
              <m:r>
                <m:t>4</m:t>
              </m:r>
            </m:den>
          </m:f>
        </m:oMath>
      </m:oMathPara>
    </w:p>
    <w:p>
      <w:pPr>
        <w:spacing w:before="120" w:after="160"/>
        <w:jc w:val="center"/>
      </w:pPr>
      <m:oMathPara>
        <m:oMath>
          <m:sSub>
            <m:e>
              <m:r>
                <m:t>A</m:t>
              </m:r>
            </m:e>
            <m:sub>
              <m:r>
                <m:t>r</m:t>
              </m:r>
            </m:sub>
          </m:sSub>
          <m:r>
            <m:t>≈0.002099</m:t>
          </m:r>
          <m:sSup>
            <m:e>
              <m:r>
                <m:rPr>
                  <m:nor/>
                </m:rPr>
                <m:t> m</m:t>
              </m:r>
            </m:e>
            <m:sup>
              <m:r>
                <m:t>2</m:t>
              </m:r>
            </m:sup>
          </m:sSup>
        </m:oMath>
      </m:oMathPara>
    </w:p>
    <w:p>
      <w:pPr>
        <w:spacing w:before="120" w:after="160"/>
        <w:jc w:val="center"/>
      </w:pPr>
      <m:oMathPara>
        <m:oMath>
          <m:sSub>
            <m:e>
              <m:r>
                <m:t>F</m:t>
              </m:r>
            </m:e>
            <m:sub>
              <m:r>
                <m:rPr>
                  <m:nor/>
                </m:rPr>
                <m:t>retract</m:t>
              </m:r>
            </m:sub>
          </m:sSub>
          <m:r>
            <m:t>≈10</m:t>
          </m:r>
          <m:r>
            <m:t>,</m:t>
          </m:r>
          <m:r>
            <m:t>000</m:t>
          </m:r>
          <m:r>
            <m:t>,</m:t>
          </m:r>
          <m:r>
            <m:t>000×0.002099</m:t>
          </m:r>
        </m:oMath>
      </m:oMathPara>
    </w:p>
    <w:p>
      <w:pPr>
        <w:spacing w:before="120" w:after="160"/>
        <w:jc w:val="center"/>
      </w:pPr>
      <m:oMathPara>
        <m:oMath>
          <m:sSub>
            <m:e>
              <m:r>
                <m:t>F</m:t>
              </m:r>
            </m:e>
            <m:sub>
              <m:r>
                <m:rPr>
                  <m:nor/>
                </m:rPr>
                <m:t>retract</m:t>
              </m:r>
            </m:sub>
          </m:sSub>
          <m:r>
            <m:t>≈20</m:t>
          </m:r>
          <m:r>
            <m:t>,</m:t>
          </m:r>
          <m:r>
            <m:t>990</m:t>
          </m:r>
          <m:r>
            <m:rPr>
              <m:nor/>
            </m:rPr>
            <m:t> N</m:t>
          </m:r>
        </m:oMath>
      </m:oMathPara>
    </w:p>
    <w:p>
      <w:r>
        <w:t>The ideal retraction force is approximately 21.0 kN, lower than extension force at the same pressure.</w:t>
      </w:r>
    </w:p>
    <w:p>
      <w:r>
        <w:t>For a real cylinder, the force calculation should account for pressure acting on both chambers:</w:t>
      </w:r>
    </w:p>
    <w:p>
      <w:pPr>
        <w:spacing w:before="120" w:after="160"/>
        <w:jc w:val="center"/>
      </w:pPr>
      <m:oMathPara>
        <m:oMath>
          <m:sSub>
            <m:e>
              <m:r>
                <m:t>F</m:t>
              </m:r>
            </m:e>
            <m:sub>
              <m:r>
                <m:rPr>
                  <m:nor/>
                </m:rPr>
                <m:t>net</m:t>
              </m:r>
            </m:sub>
          </m:sSub>
          <m:r>
            <m:t>=</m:t>
          </m:r>
          <m:sSub>
            <m:e>
              <m:r>
                <m:t>p</m:t>
              </m:r>
            </m:e>
            <m:sub>
              <m:r>
                <m:t>1</m:t>
              </m:r>
            </m:sub>
          </m:sSub>
          <m:sSub>
            <m:e>
              <m:r>
                <m:t>A</m:t>
              </m:r>
            </m:e>
            <m:sub>
              <m:r>
                <m:t>1</m:t>
              </m:r>
            </m:sub>
          </m:sSub>
          <m:r>
            <m:t>−</m:t>
          </m:r>
          <m:sSub>
            <m:e>
              <m:r>
                <m:t>p</m:t>
              </m:r>
            </m:e>
            <m:sub>
              <m:r>
                <m:t>2</m:t>
              </m:r>
            </m:sub>
          </m:sSub>
          <m:sSub>
            <m:e>
              <m:r>
                <m:t>A</m:t>
              </m:r>
            </m:e>
            <m:sub>
              <m:r>
                <m:t>2</m:t>
              </m:r>
            </m:sub>
          </m:sSub>
          <m:r>
            <m:t>−</m:t>
          </m:r>
          <m:sSub>
            <m:e>
              <m:r>
                <m:t>F</m:t>
              </m:r>
            </m:e>
            <m:sub>
              <m:r>
                <m:rPr>
                  <m:nor/>
                </m:rPr>
                <m:t>friction</m:t>
              </m:r>
            </m:sub>
          </m:sSub>
        </m:oMath>
      </m:oMathPara>
    </w:p>
    <w:p>
      <w:r>
        <w:t>This net-force expression assumes the selected direction is positive and that the relevant forces have been represented consistently.</w:t>
      </w:r>
    </w:p>
    <w:p>
      <w:pPr>
        <w:pStyle w:val="Heading2"/>
      </w:pPr>
      <w:r>
        <w:t>5. Cylinder speed and cycle time</w:t>
      </w:r>
    </w:p>
    <w:p>
      <w:pPr>
        <w:pStyle w:val="Heading3"/>
      </w:pPr>
      <w:r>
        <w:t>5.1 Basic speed relationship</w:t>
      </w:r>
    </w:p>
    <w:p>
      <w:r>
        <w:t>Cylinder speed depends on flow rate and effective area:</w:t>
      </w:r>
    </w:p>
    <w:p>
      <w:pPr>
        <w:spacing w:before="120" w:after="160"/>
        <w:jc w:val="center"/>
      </w:pPr>
      <m:oMathPara>
        <m:oMath>
          <m:r>
            <m:t>v=</m:t>
          </m:r>
          <m:f>
            <m:fPr>
              <m:type m:val="bar"/>
            </m:fPr>
            <m:num>
              <m:r>
                <m:t>Q</m:t>
              </m:r>
            </m:num>
            <m:den>
              <m:r>
                <m:t>A</m:t>
              </m:r>
            </m:den>
          </m:f>
        </m:oMath>
      </m:oMathPara>
    </w:p>
    <w:p>
      <w:r>
        <w:t>Use consistent units. For flow in L/min and area in m², a convenient form is:</w:t>
      </w:r>
    </w:p>
    <w:p>
      <w:pPr>
        <w:spacing w:before="120" w:after="160"/>
        <w:jc w:val="center"/>
      </w:pPr>
      <m:oMathPara>
        <m:oMath>
          <m:r>
            <m:t>v(m/s)=</m:t>
          </m:r>
          <m:f>
            <m:fPr>
              <m:type m:val="bar"/>
            </m:fPr>
            <m:num>
              <m:r>
                <m:t>Q(L/min)</m:t>
              </m:r>
            </m:num>
            <m:den>
              <m:r>
                <m:t>60</m:t>
              </m:r>
              <m:r>
                <m:t>,</m:t>
              </m:r>
              <m:r>
                <m:t>000A(</m:t>
              </m:r>
              <m:sSup>
                <m:e>
                  <m:r>
                    <m:t>m</m:t>
                  </m:r>
                </m:e>
                <m:sup>
                  <m:r>
                    <m:t>2</m:t>
                  </m:r>
                </m:sup>
              </m:sSup>
              <m:r>
                <m:t>)</m:t>
              </m:r>
            </m:den>
          </m:f>
        </m:oMath>
      </m:oMathPara>
    </w:p>
    <w:p>
      <w:r>
        <w:t xml:space="preserve">Example: A cylinder receives 24 L/min during extension and has a piston area of </w:t>
      </w:r>
      <m:oMath>
        <m:r>
          <m:t>0.003117</m:t>
        </m:r>
        <m:sSup>
          <m:e>
            <m:r>
              <m:rPr>
                <m:nor/>
              </m:rPr>
              <m:t> m</m:t>
            </m:r>
          </m:e>
          <m:sup>
            <m:r>
              <m:t>2</m:t>
            </m:r>
          </m:sup>
        </m:sSup>
      </m:oMath>
      <w:r>
        <w:t>.</w:t>
      </w:r>
    </w:p>
    <w:p>
      <w:pPr>
        <w:spacing w:before="120" w:after="160"/>
        <w:jc w:val="center"/>
      </w:pPr>
      <m:oMathPara>
        <m:oMath>
          <m:r>
            <m:t>v=</m:t>
          </m:r>
          <m:f>
            <m:fPr>
              <m:type m:val="bar"/>
            </m:fPr>
            <m:num>
              <m:r>
                <m:t>24</m:t>
              </m:r>
            </m:num>
            <m:den>
              <m:r>
                <m:t>60</m:t>
              </m:r>
              <m:r>
                <m:t>,</m:t>
              </m:r>
              <m:r>
                <m:t>000×0.003117</m:t>
              </m:r>
            </m:den>
          </m:f>
        </m:oMath>
      </m:oMathPara>
    </w:p>
    <w:p>
      <w:pPr>
        <w:spacing w:before="120" w:after="160"/>
        <w:jc w:val="center"/>
      </w:pPr>
      <m:oMathPara>
        <m:oMath>
          <m:r>
            <m:t>v≈0.128</m:t>
          </m:r>
          <m:r>
            <m:rPr>
              <m:nor/>
            </m:rPr>
            <m:t> m/s</m:t>
          </m:r>
        </m:oMath>
      </m:oMathPara>
    </w:p>
    <w:p>
      <w:r>
        <w:t>The ideal extension speed is approximately 128 mm/s.</w:t>
      </w:r>
    </w:p>
    <w:p>
      <w:r>
        <w:t>Actual speed may be lower because of leakage, valve pressure drop, pump performance, load-dependent flow, and control strategy.</w:t>
      </w:r>
    </w:p>
    <w:p>
      <w:pPr>
        <w:pStyle w:val="Heading3"/>
      </w:pPr>
      <w:r>
        <w:t>5.2 Stroke time</w:t>
      </w:r>
    </w:p>
    <w:p>
      <w:r>
        <w:t>For constant speed:</w:t>
      </w:r>
    </w:p>
    <w:p>
      <w:pPr>
        <w:spacing w:before="120" w:after="160"/>
        <w:jc w:val="center"/>
      </w:pPr>
      <m:oMathPara>
        <m:oMath>
          <m:r>
            <m:t>t=</m:t>
          </m:r>
          <m:f>
            <m:fPr>
              <m:type m:val="bar"/>
            </m:fPr>
            <m:num>
              <m:r>
                <m:t>L</m:t>
              </m:r>
            </m:num>
            <m:den>
              <m:r>
                <m:t>v</m:t>
              </m:r>
            </m:den>
          </m:f>
        </m:oMath>
      </m:oMathPara>
    </w:p>
    <w:p>
      <w:r>
        <w:t xml:space="preserve">where </w:t>
      </w:r>
      <m:oMath>
        <m:r>
          <m:t>L</m:t>
        </m:r>
      </m:oMath>
      <w:r>
        <w:t xml:space="preserve"> is stroke length and </w:t>
      </w:r>
      <m:oMath>
        <m:r>
          <m:t>v</m:t>
        </m:r>
      </m:oMath>
      <w:r>
        <w:t xml:space="preserve"> is average cylinder speed.</w:t>
      </w:r>
    </w:p>
    <w:p>
      <w:r>
        <w:t>For a 250 mm stroke at 128 mm/s:</w:t>
      </w:r>
    </w:p>
    <w:p>
      <w:pPr>
        <w:spacing w:before="120" w:after="160"/>
        <w:jc w:val="center"/>
      </w:pPr>
      <m:oMathPara>
        <m:oMath>
          <m:r>
            <m:t>t=</m:t>
          </m:r>
          <m:f>
            <m:fPr>
              <m:type m:val="bar"/>
            </m:fPr>
            <m:num>
              <m:r>
                <m:t>250</m:t>
              </m:r>
            </m:num>
            <m:den>
              <m:r>
                <m:t>128</m:t>
              </m:r>
            </m:den>
          </m:f>
          <m:r>
            <m:t>≈1.95</m:t>
          </m:r>
          <m:r>
            <m:rPr>
              <m:nor/>
            </m:rPr>
            <m:t> s</m:t>
          </m:r>
        </m:oMath>
      </m:oMathPara>
    </w:p>
    <w:p>
      <w:r>
        <w:t>This is an idealized movement time. Real cycle time includes acceleration, deceleration, cushioning, settling, and sequence delays.</w:t>
      </w:r>
    </w:p>
    <w:p>
      <w:pPr>
        <w:pStyle w:val="Heading3"/>
      </w:pPr>
      <w:r>
        <w:t>5.3 Why extension and retraction speeds differ</w:t>
      </w:r>
    </w:p>
    <w:p>
      <w:r>
        <w:t>With the same flow rate, a single-rod cylinder usually retracts faster than it extends because its annular area is smaller than its full piston area.</w:t>
      </w:r>
    </w:p>
    <w:p>
      <w:r>
        <w:t>This is a geometric consequence of the rod occupying part of the piston area. The actual speed also depends on flow restrictions, load, pressure, and the valve arrangement.</w:t>
      </w:r>
    </w:p>
    <w:p>
      <w:pPr>
        <w:pStyle w:val="Heading2"/>
      </w:pPr>
      <w:r>
        <w:t>6. Cylinder mounting and mechanical alignment</w:t>
      </w:r>
    </w:p>
    <w:p>
      <w:r>
        <w:t>Correct mounting is essential for reliable actuator operation. A cylinder designed primarily for axial loading can suffer premature wear or damage if it is forced to carry excessive side load.</w:t>
      </w:r>
    </w:p>
    <w:p>
      <w:pPr>
        <w:pStyle w:val="Heading3"/>
      </w:pPr>
      <w:r>
        <w:t>6.1 Common mounting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Mounting type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Clevis mount</w:t>
            </w:r>
          </w:p>
        </w:tc>
        <w:tc>
          <w:tcPr>
            <w:tcW w:type="dxa" w:w="3600"/>
          </w:tcPr>
          <w:p>
            <w:pPr>
              <w:spacing w:after="0" w:before="0" w:line="240" w:lineRule="auto"/>
              <w:jc w:val="left"/>
            </w:pPr>
            <w:r>
              <w:t>Pivot connection at one or both ends</w:t>
            </w:r>
          </w:p>
        </w:tc>
        <w:tc>
          <w:tcPr>
            <w:tcW w:type="dxa" w:w="3600"/>
          </w:tcPr>
          <w:p>
            <w:pPr>
              <w:spacing w:after="0" w:before="0" w:line="240" w:lineRule="auto"/>
              <w:jc w:val="left"/>
            </w:pPr>
            <w:r>
              <w:t>Allows angular movement within design limits</w:t>
            </w:r>
          </w:p>
        </w:tc>
      </w:tr>
      <w:tr>
        <w:tc>
          <w:tcPr>
            <w:tcW w:type="dxa" w:w="3600"/>
          </w:tcPr>
          <w:p>
            <w:pPr>
              <w:spacing w:after="0" w:before="0" w:line="240" w:lineRule="auto"/>
              <w:jc w:val="left"/>
            </w:pPr>
            <w:r>
              <w:t>Trunnion mount</w:t>
            </w:r>
          </w:p>
        </w:tc>
        <w:tc>
          <w:tcPr>
            <w:tcW w:type="dxa" w:w="3600"/>
          </w:tcPr>
          <w:p>
            <w:pPr>
              <w:spacing w:after="0" w:before="0" w:line="240" w:lineRule="auto"/>
              <w:jc w:val="left"/>
            </w:pPr>
            <w:r>
              <w:t>Cylinder pivots around mounting trunnions</w:t>
            </w:r>
          </w:p>
        </w:tc>
        <w:tc>
          <w:tcPr>
            <w:tcW w:type="dxa" w:w="3600"/>
          </w:tcPr>
          <w:p>
            <w:pPr>
              <w:spacing w:after="0" w:before="0" w:line="240" w:lineRule="auto"/>
              <w:jc w:val="left"/>
            </w:pPr>
            <w:r>
              <w:t>Requires correct alignment and support</w:t>
            </w:r>
          </w:p>
        </w:tc>
      </w:tr>
      <w:tr>
        <w:tc>
          <w:tcPr>
            <w:tcW w:type="dxa" w:w="3600"/>
          </w:tcPr>
          <w:p>
            <w:pPr>
              <w:spacing w:after="0" w:before="0" w:line="240" w:lineRule="auto"/>
              <w:jc w:val="left"/>
            </w:pPr>
            <w:r>
              <w:t>Flange mount</w:t>
            </w:r>
          </w:p>
        </w:tc>
        <w:tc>
          <w:tcPr>
            <w:tcW w:type="dxa" w:w="3600"/>
          </w:tcPr>
          <w:p>
            <w:pPr>
              <w:spacing w:after="0" w:before="0" w:line="240" w:lineRule="auto"/>
              <w:jc w:val="left"/>
            </w:pPr>
            <w:r>
              <w:t>Flange attaches the cylinder to a machine structure</w:t>
            </w:r>
          </w:p>
        </w:tc>
        <w:tc>
          <w:tcPr>
            <w:tcW w:type="dxa" w:w="3600"/>
          </w:tcPr>
          <w:p>
            <w:pPr>
              <w:spacing w:after="0" w:before="0" w:line="240" w:lineRule="auto"/>
              <w:jc w:val="left"/>
            </w:pPr>
            <w:r>
              <w:t>Structural rigidity and alignment are important</w:t>
            </w:r>
          </w:p>
        </w:tc>
      </w:tr>
      <w:tr>
        <w:tc>
          <w:tcPr>
            <w:tcW w:type="dxa" w:w="3600"/>
          </w:tcPr>
          <w:p>
            <w:pPr>
              <w:spacing w:after="0" w:before="0" w:line="240" w:lineRule="auto"/>
              <w:jc w:val="left"/>
            </w:pPr>
            <w:r>
              <w:t>Foot mount</w:t>
            </w:r>
          </w:p>
        </w:tc>
        <w:tc>
          <w:tcPr>
            <w:tcW w:type="dxa" w:w="3600"/>
          </w:tcPr>
          <w:p>
            <w:pPr>
              <w:spacing w:after="0" w:before="0" w:line="240" w:lineRule="auto"/>
              <w:jc w:val="left"/>
            </w:pPr>
            <w:r>
              <w:t>Cylinder body is secured through mounting feet</w:t>
            </w:r>
          </w:p>
        </w:tc>
        <w:tc>
          <w:tcPr>
            <w:tcW w:type="dxa" w:w="3600"/>
          </w:tcPr>
          <w:p>
            <w:pPr>
              <w:spacing w:after="0" w:before="0" w:line="240" w:lineRule="auto"/>
              <w:jc w:val="left"/>
            </w:pPr>
            <w:r>
              <w:t>Side loads and mounting stiffness must be assessed</w:t>
            </w:r>
          </w:p>
        </w:tc>
      </w:tr>
      <w:tr>
        <w:tc>
          <w:tcPr>
            <w:tcW w:type="dxa" w:w="3600"/>
          </w:tcPr>
          <w:p>
            <w:pPr>
              <w:spacing w:after="0" w:before="0" w:line="240" w:lineRule="auto"/>
              <w:jc w:val="left"/>
            </w:pPr>
            <w:r>
              <w:t>Rod-end spherical bearing</w:t>
            </w:r>
          </w:p>
        </w:tc>
        <w:tc>
          <w:tcPr>
            <w:tcW w:type="dxa" w:w="3600"/>
          </w:tcPr>
          <w:p>
            <w:pPr>
              <w:spacing w:after="0" w:before="0" w:line="240" w:lineRule="auto"/>
              <w:jc w:val="left"/>
            </w:pPr>
            <w:r>
              <w:t>Allows limited angular accommodation</w:t>
            </w:r>
          </w:p>
        </w:tc>
        <w:tc>
          <w:tcPr>
            <w:tcW w:type="dxa" w:w="3600"/>
          </w:tcPr>
          <w:p>
            <w:pPr>
              <w:spacing w:after="0" w:before="0" w:line="240" w:lineRule="auto"/>
              <w:jc w:val="left"/>
            </w:pPr>
            <w:r>
              <w:t>Does not eliminate all misalignment or side-load risks</w:t>
            </w:r>
          </w:p>
        </w:tc>
      </w:tr>
      <w:tr>
        <w:tc>
          <w:tcPr>
            <w:tcW w:type="dxa" w:w="3600"/>
          </w:tcPr>
          <w:p>
            <w:pPr>
              <w:spacing w:after="0" w:before="0" w:line="240" w:lineRule="auto"/>
              <w:jc w:val="left"/>
            </w:pPr>
            <w:r>
              <w:t>Fixed centerline mount</w:t>
            </w:r>
          </w:p>
        </w:tc>
        <w:tc>
          <w:tcPr>
            <w:tcW w:type="dxa" w:w="3600"/>
          </w:tcPr>
          <w:p>
            <w:pPr>
              <w:spacing w:after="0" w:before="0" w:line="240" w:lineRule="auto"/>
              <w:jc w:val="left"/>
            </w:pPr>
            <w:r>
              <w:t>Cylinder is installed along a defined axis</w:t>
            </w:r>
          </w:p>
        </w:tc>
        <w:tc>
          <w:tcPr>
            <w:tcW w:type="dxa" w:w="3600"/>
          </w:tcPr>
          <w:p>
            <w:pPr>
              <w:spacing w:after="0" w:before="0" w:line="240" w:lineRule="auto"/>
              <w:jc w:val="left"/>
            </w:pPr>
            <w:r>
              <w:t>Requires careful alignment with the driven mechanism</w:t>
            </w:r>
          </w:p>
        </w:tc>
      </w:tr>
    </w:tbl>
    <w:p/>
    <w:p>
      <w:pPr>
        <w:pStyle w:val="Heading3"/>
      </w:pPr>
      <w:r>
        <w:t>6.2 Common mechanical installation faults</w:t>
      </w:r>
    </w:p>
    <w:p>
      <w:pPr>
        <w:pStyle w:val="ListBullet"/>
      </w:pPr>
      <w:r>
        <w:t>Cylinder axis not aligned with the machine slide or fixture.</w:t>
      </w:r>
    </w:p>
    <w:p>
      <w:pPr>
        <w:pStyle w:val="ListBullet"/>
      </w:pPr>
      <w:r>
        <w:t>Bent piston rod due to side loading or impact.</w:t>
      </w:r>
    </w:p>
    <w:p>
      <w:pPr>
        <w:pStyle w:val="ListBullet"/>
      </w:pPr>
      <w:r>
        <w:t>Incorrect mounting dimensions.</w:t>
      </w:r>
    </w:p>
    <w:p>
      <w:pPr>
        <w:pStyle w:val="ListBullet"/>
      </w:pPr>
      <w:r>
        <w:t>Loose fasteners or worn pivot pins.</w:t>
      </w:r>
    </w:p>
    <w:p>
      <w:pPr>
        <w:pStyle w:val="ListBullet"/>
      </w:pPr>
      <w:r>
        <w:t>Misaligned clevises or bearings.</w:t>
      </w:r>
    </w:p>
    <w:p>
      <w:pPr>
        <w:pStyle w:val="ListBullet"/>
      </w:pPr>
      <w:r>
        <w:t>Mechanical interference near the end of stroke.</w:t>
      </w:r>
    </w:p>
    <w:p>
      <w:pPr>
        <w:pStyle w:val="ListBullet"/>
      </w:pPr>
      <w:r>
        <w:t>Excessive external load beyond the cylinder's rated capability.</w:t>
      </w:r>
    </w:p>
    <w:p>
      <w:r>
        <w:t>A cylinder that repeatedly damages rod seals may have a mechanical alignment problem rather than a seal-quality problem.</w:t>
      </w:r>
    </w:p>
    <w:p>
      <w:pPr>
        <w:pStyle w:val="Heading2"/>
      </w:pPr>
      <w:r>
        <w:t>7. End-of-stroke cushioning</w:t>
      </w:r>
    </w:p>
    <w:p>
      <w:r>
        <w:t>Cushioning reduces the impact energy when a piston approaches the end of its stroke.</w:t>
      </w:r>
    </w:p>
    <w:p>
      <w:r>
        <w:t>Without suitable cushioning, a heavy moving load can strike the end cap, creating shock loads, noise, vibration, and damage to the cylinder or machine structure.</w:t>
      </w:r>
    </w:p>
    <w:p>
      <w:r>
        <w:t>Common arrangements include:</w:t>
      </w:r>
    </w:p>
    <w:p>
      <w:pPr>
        <w:pStyle w:val="ListBullet"/>
      </w:pPr>
      <w:r>
        <w:t>Adjustable hydraulic cushioning.</w:t>
      </w:r>
    </w:p>
    <w:p>
      <w:pPr>
        <w:pStyle w:val="ListBullet"/>
      </w:pPr>
      <w:r>
        <w:t>Fixed cushioning.</w:t>
      </w:r>
    </w:p>
    <w:p>
      <w:pPr>
        <w:pStyle w:val="ListBullet"/>
      </w:pPr>
      <w:r>
        <w:t>External cushioning through a suitable circuit or mechanical arrangement.</w:t>
      </w:r>
    </w:p>
    <w:p>
      <w:pPr>
        <w:pStyle w:val="ListBullet"/>
      </w:pPr>
      <w:r>
        <w:t>Controlled deceleration using proportional valves or other motion-control strategies.</w:t>
      </w:r>
    </w:p>
    <w:p>
      <w:r>
        <w:t>Cushioning can reduce the flow that leaves the cylinder near the end of the stroke. Incorrect adjustment can therefore produce slow final movement, pressure spikes, or incomplete travel.</w:t>
      </w:r>
    </w:p>
    <w:p>
      <w:r>
        <w:t>Do not confuse cushioning with a position sensor. Cushioning manages movement and impact; sensors provide position information.</w:t>
      </w:r>
    </w:p>
    <w:p>
      <w:pPr>
        <w:pStyle w:val="Heading2"/>
      </w:pPr>
      <w:r>
        <w:t>8. Hydraulic motors</w:t>
      </w:r>
    </w:p>
    <w:p>
      <w:r>
        <w:t>A hydraulic motor converts hydraulic energy into rotary mechanical output. Fluid entering the motor produces torque, causing the output shaft to rotate.</w:t>
      </w:r>
    </w:p>
    <w:p>
      <w:r>
        <w:t>Hydraulic motors are used in applications such as winches, rotary tables, conveyors, drive systems, and selected machine-tool mechanisms.</w:t>
      </w:r>
    </w:p>
    <w:p>
      <w:pPr>
        <w:pStyle w:val="Heading3"/>
      </w:pPr>
      <w:r>
        <w:t>8.1 Common hydraulic motor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Motor type</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Typical characteristics</w:t>
            </w:r>
          </w:p>
        </w:tc>
      </w:tr>
      <w:tr>
        <w:tc>
          <w:tcPr>
            <w:tcW w:type="dxa" w:w="3600"/>
          </w:tcPr>
          <w:p>
            <w:pPr>
              <w:spacing w:after="0" w:before="0" w:line="240" w:lineRule="auto"/>
              <w:jc w:val="left"/>
            </w:pPr>
            <w:r>
              <w:t>Gear motor</w:t>
            </w:r>
          </w:p>
        </w:tc>
        <w:tc>
          <w:tcPr>
            <w:tcW w:type="dxa" w:w="3600"/>
          </w:tcPr>
          <w:p>
            <w:pPr>
              <w:spacing w:after="0" w:before="0" w:line="240" w:lineRule="auto"/>
              <w:jc w:val="left"/>
            </w:pPr>
            <w:r>
              <w:t>Fluid pressure drives rotating gears</w:t>
            </w:r>
          </w:p>
        </w:tc>
        <w:tc>
          <w:tcPr>
            <w:tcW w:type="dxa" w:w="3600"/>
          </w:tcPr>
          <w:p>
            <w:pPr>
              <w:spacing w:after="0" w:before="0" w:line="240" w:lineRule="auto"/>
              <w:jc w:val="left"/>
            </w:pPr>
            <w:r>
              <w:t>Simple construction and commonly used in general applications</w:t>
            </w:r>
          </w:p>
        </w:tc>
      </w:tr>
      <w:tr>
        <w:tc>
          <w:tcPr>
            <w:tcW w:type="dxa" w:w="3600"/>
          </w:tcPr>
          <w:p>
            <w:pPr>
              <w:spacing w:after="0" w:before="0" w:line="240" w:lineRule="auto"/>
              <w:jc w:val="left"/>
            </w:pPr>
            <w:r>
              <w:t>Vane motor</w:t>
            </w:r>
          </w:p>
        </w:tc>
        <w:tc>
          <w:tcPr>
            <w:tcW w:type="dxa" w:w="3600"/>
          </w:tcPr>
          <w:p>
            <w:pPr>
              <w:spacing w:after="0" w:before="0" w:line="240" w:lineRule="auto"/>
              <w:jc w:val="left"/>
            </w:pPr>
            <w:r>
              <w:t>Fluid acts on vanes arranged around a rotor</w:t>
            </w:r>
          </w:p>
        </w:tc>
        <w:tc>
          <w:tcPr>
            <w:tcW w:type="dxa" w:w="3600"/>
          </w:tcPr>
          <w:p>
            <w:pPr>
              <w:spacing w:after="0" w:before="0" w:line="240" w:lineRule="auto"/>
              <w:jc w:val="left"/>
            </w:pPr>
            <w:r>
              <w:t>Smooth rotation in suitable designs</w:t>
            </w:r>
          </w:p>
        </w:tc>
      </w:tr>
      <w:tr>
        <w:tc>
          <w:tcPr>
            <w:tcW w:type="dxa" w:w="3600"/>
          </w:tcPr>
          <w:p>
            <w:pPr>
              <w:spacing w:after="0" w:before="0" w:line="240" w:lineRule="auto"/>
              <w:jc w:val="left"/>
            </w:pPr>
            <w:r>
              <w:t>Axial piston motor</w:t>
            </w:r>
          </w:p>
        </w:tc>
        <w:tc>
          <w:tcPr>
            <w:tcW w:type="dxa" w:w="3600"/>
          </w:tcPr>
          <w:p>
            <w:pPr>
              <w:spacing w:after="0" w:before="0" w:line="240" w:lineRule="auto"/>
              <w:jc w:val="left"/>
            </w:pPr>
            <w:r>
              <w:t>Pistons arranged parallel to the shaft produce torque</w:t>
            </w:r>
          </w:p>
        </w:tc>
        <w:tc>
          <w:tcPr>
            <w:tcW w:type="dxa" w:w="3600"/>
          </w:tcPr>
          <w:p>
            <w:pPr>
              <w:spacing w:after="0" w:before="0" w:line="240" w:lineRule="auto"/>
              <w:jc w:val="left"/>
            </w:pPr>
            <w:r>
              <w:t>Available in fixed- and variable-displacement designs</w:t>
            </w:r>
          </w:p>
        </w:tc>
      </w:tr>
      <w:tr>
        <w:tc>
          <w:tcPr>
            <w:tcW w:type="dxa" w:w="3600"/>
          </w:tcPr>
          <w:p>
            <w:pPr>
              <w:spacing w:after="0" w:before="0" w:line="240" w:lineRule="auto"/>
              <w:jc w:val="left"/>
            </w:pPr>
            <w:r>
              <w:t>Radial piston motor</w:t>
            </w:r>
          </w:p>
        </w:tc>
        <w:tc>
          <w:tcPr>
            <w:tcW w:type="dxa" w:w="3600"/>
          </w:tcPr>
          <w:p>
            <w:pPr>
              <w:spacing w:after="0" w:before="0" w:line="240" w:lineRule="auto"/>
              <w:jc w:val="left"/>
            </w:pPr>
            <w:r>
              <w:t>Pistons arranged radially produce shaft torque</w:t>
            </w:r>
          </w:p>
        </w:tc>
        <w:tc>
          <w:tcPr>
            <w:tcW w:type="dxa" w:w="3600"/>
          </w:tcPr>
          <w:p>
            <w:pPr>
              <w:spacing w:after="0" w:before="0" w:line="240" w:lineRule="auto"/>
              <w:jc w:val="left"/>
            </w:pPr>
            <w:r>
              <w:t>Used in selected high-torque and specialized applications</w:t>
            </w:r>
          </w:p>
        </w:tc>
      </w:tr>
      <w:tr>
        <w:tc>
          <w:tcPr>
            <w:tcW w:type="dxa" w:w="3600"/>
          </w:tcPr>
          <w:p>
            <w:pPr>
              <w:spacing w:after="0" w:before="0" w:line="240" w:lineRule="auto"/>
              <w:jc w:val="left"/>
            </w:pPr>
            <w:r>
              <w:t>Orbital or gerotor motor</w:t>
            </w:r>
          </w:p>
        </w:tc>
        <w:tc>
          <w:tcPr>
            <w:tcW w:type="dxa" w:w="3600"/>
          </w:tcPr>
          <w:p>
            <w:pPr>
              <w:spacing w:after="0" w:before="0" w:line="240" w:lineRule="auto"/>
              <w:jc w:val="left"/>
            </w:pPr>
            <w:r>
              <w:t>Internal rotor motion produces low-speed rotary output</w:t>
            </w:r>
          </w:p>
        </w:tc>
        <w:tc>
          <w:tcPr>
            <w:tcW w:type="dxa" w:w="3600"/>
          </w:tcPr>
          <w:p>
            <w:pPr>
              <w:spacing w:after="0" w:before="0" w:line="240" w:lineRule="auto"/>
              <w:jc w:val="left"/>
            </w:pPr>
            <w:r>
              <w:t>Common in compact, high-torque, low-speed applications</w:t>
            </w:r>
          </w:p>
        </w:tc>
      </w:tr>
    </w:tbl>
    <w:p/>
    <w:p>
      <w:r>
        <w:t>The motor type must be selected based on pressure, flow, speed, torque, efficiency, duty cycle, direction of rotation, and load characteristics.</w:t>
      </w:r>
    </w:p>
    <w:p>
      <w:pPr>
        <w:pStyle w:val="Heading3"/>
      </w:pPr>
      <w:r>
        <w:t>8.2 Fixed versus variable displacement motors</w:t>
      </w:r>
    </w:p>
    <w:p>
      <w:r>
        <w:t>A fixed-displacement motor has approximately fixed displacement per revolution. Its speed is primarily determined by the supplied flow, while its torque is related to the pressure differential.</w:t>
      </w:r>
    </w:p>
    <w:p>
      <w:r>
        <w:t>A variable-displacement motor can vary displacement to change its speed-torque behavior within the permitted operating range. It may be used in applications that require a broader operating range or specialized control.</w:t>
      </w:r>
    </w:p>
    <w:p>
      <w:r>
        <w:t>Variable displacement does not eliminate the need for correct flow, pressure, thermal, and mechanical design.</w:t>
      </w:r>
    </w:p>
    <w:p>
      <w:pPr>
        <w:pStyle w:val="Heading2"/>
      </w:pPr>
      <w:r>
        <w:t>9. Hydraulic motor speed and torque calculations</w:t>
      </w:r>
    </w:p>
    <w:p>
      <w:pPr>
        <w:pStyle w:val="Heading3"/>
      </w:pPr>
      <w:r>
        <w:t>9.1 Theoretical speed</w:t>
      </w:r>
    </w:p>
    <w:p>
      <w:r>
        <w:t xml:space="preserve">For a motor displacement </w:t>
      </w:r>
      <m:oMath>
        <m:r>
          <m:t>D</m:t>
        </m:r>
      </m:oMath>
      <w:r>
        <w:t xml:space="preserve"> in cm³/rev and supplied flow </w:t>
      </w:r>
      <m:oMath>
        <m:r>
          <m:t>Q</m:t>
        </m:r>
      </m:oMath>
      <w:r>
        <w:t xml:space="preserve"> in L/min:</w:t>
      </w:r>
    </w:p>
    <w:p>
      <w:pPr>
        <w:spacing w:before="120" w:after="160"/>
        <w:jc w:val="center"/>
      </w:pPr>
      <m:oMathPara>
        <m:oMath>
          <m:sSub>
            <m:e>
              <m:r>
                <m:t>n</m:t>
              </m:r>
            </m:e>
            <m:sub>
              <m:r>
                <m:rPr>
                  <m:nor/>
                </m:rPr>
                <m:t>theoretical</m:t>
              </m:r>
            </m:sub>
          </m:sSub>
          <m:r>
            <m:t>=</m:t>
          </m:r>
          <m:f>
            <m:fPr>
              <m:type m:val="bar"/>
            </m:fPr>
            <m:num>
              <m:r>
                <m:t>1000Q</m:t>
              </m:r>
            </m:num>
            <m:den>
              <m:r>
                <m:t>D</m:t>
              </m:r>
            </m:den>
          </m:f>
        </m:oMath>
      </m:oMathPara>
    </w:p>
    <w:p>
      <w:r>
        <w:t xml:space="preserve">where </w:t>
      </w:r>
      <m:oMath>
        <m:r>
          <m:t>n</m:t>
        </m:r>
      </m:oMath>
      <w:r>
        <w:t xml:space="preserve"> is in rpm.</w:t>
      </w:r>
    </w:p>
    <w:p>
      <w:r>
        <w:t>Approximate actual speed is:</w:t>
      </w:r>
    </w:p>
    <w:p>
      <w:pPr>
        <w:spacing w:before="120" w:after="160"/>
        <w:jc w:val="center"/>
      </w:pPr>
      <m:oMathPara>
        <m:oMath>
          <m:sSub>
            <m:e>
              <m:r>
                <m:t>n</m:t>
              </m:r>
            </m:e>
            <m:sub>
              <m:r>
                <m:rPr>
                  <m:nor/>
                </m:rPr>
                <m:t>actual</m:t>
              </m:r>
            </m:sub>
          </m:sSub>
          <m:r>
            <m:t>≈</m:t>
          </m:r>
          <m:f>
            <m:fPr>
              <m:type m:val="bar"/>
            </m:fPr>
            <m:num>
              <m:r>
                <m:t>1000Q</m:t>
              </m:r>
              <m:sSub>
                <m:e>
                  <m:r>
                    <m:t>η</m:t>
                  </m:r>
                </m:e>
                <m:sub>
                  <m:r>
                    <m:t>v</m:t>
                  </m:r>
                </m:sub>
              </m:sSub>
            </m:num>
            <m:den>
              <m:r>
                <m:t>D</m:t>
              </m:r>
            </m:den>
          </m:f>
        </m:oMath>
      </m:oMathPara>
    </w:p>
    <w:p>
      <w:r>
        <w:t xml:space="preserve">where </w:t>
      </w:r>
      <m:oMath>
        <m:sSub>
          <m:e>
            <m:r>
              <m:t>η</m:t>
            </m:r>
          </m:e>
          <m:sub>
            <m:r>
              <m:t>v</m:t>
            </m:r>
          </m:sub>
        </m:sSub>
      </m:oMath>
      <w:r>
        <w:t xml:space="preserve"> is the motor's volumetric efficiency as a decimal.</w:t>
      </w:r>
    </w:p>
    <w:p>
      <w:r>
        <w:t>Example: A motor has a displacement of 80 cm³/rev, receives 24 L/min, and has an assumed volumetric efficiency of 90%.</w:t>
      </w:r>
    </w:p>
    <w:p>
      <w:pPr>
        <w:spacing w:before="120" w:after="160"/>
        <w:jc w:val="center"/>
      </w:pPr>
      <m:oMathPara>
        <m:oMath>
          <m:sSub>
            <m:e>
              <m:r>
                <m:t>n</m:t>
              </m:r>
            </m:e>
            <m:sub>
              <m:r>
                <m:rPr>
                  <m:nor/>
                </m:rPr>
                <m:t>theoretical</m:t>
              </m:r>
            </m:sub>
          </m:sSub>
          <m:r>
            <m:t>=</m:t>
          </m:r>
          <m:f>
            <m:fPr>
              <m:type m:val="bar"/>
            </m:fPr>
            <m:num>
              <m:r>
                <m:t>1000×24</m:t>
              </m:r>
            </m:num>
            <m:den>
              <m:r>
                <m:t>80</m:t>
              </m:r>
            </m:den>
          </m:f>
          <m:r>
            <m:t>=300</m:t>
          </m:r>
          <m:r>
            <m:rPr>
              <m:nor/>
            </m:rPr>
            <m:t> rpm</m:t>
          </m:r>
        </m:oMath>
      </m:oMathPara>
    </w:p>
    <w:p>
      <w:pPr>
        <w:spacing w:before="120" w:after="160"/>
        <w:jc w:val="center"/>
      </w:pPr>
      <m:oMathPara>
        <m:oMath>
          <m:sSub>
            <m:e>
              <m:r>
                <m:t>n</m:t>
              </m:r>
            </m:e>
            <m:sub>
              <m:r>
                <m:rPr>
                  <m:nor/>
                </m:rPr>
                <m:t>actual</m:t>
              </m:r>
            </m:sub>
          </m:sSub>
          <m:r>
            <m:t>≈300×0.90=270</m:t>
          </m:r>
          <m:r>
            <m:rPr>
              <m:nor/>
            </m:rPr>
            <m:t> rpm</m:t>
          </m:r>
        </m:oMath>
      </m:oMathPara>
    </w:p>
    <w:p>
      <w:r>
        <w:t>The estimated actual speed is approximately 270 rpm. The real value depends on pressure, leakage, temperature, and the motor's performance characteristics.</w:t>
      </w:r>
    </w:p>
    <w:p>
      <w:pPr>
        <w:pStyle w:val="Heading3"/>
      </w:pPr>
      <w:r>
        <w:t>9.2 Theoretical torque</w:t>
      </w:r>
    </w:p>
    <w:p>
      <w:r>
        <w:t xml:space="preserve">For displacement </w:t>
      </w:r>
      <m:oMath>
        <m:r>
          <m:t>D</m:t>
        </m:r>
      </m:oMath>
      <w:r>
        <w:t xml:space="preserve"> in cm³/rev and pressure differential </w:t>
      </w:r>
      <m:oMath>
        <m:r>
          <m:t>Δp</m:t>
        </m:r>
      </m:oMath>
      <w:r>
        <w:t xml:space="preserve"> in bar, approximate theoretical torque is:</w:t>
      </w:r>
    </w:p>
    <w:p>
      <w:pPr>
        <w:spacing w:before="120" w:after="160"/>
        <w:jc w:val="center"/>
      </w:pPr>
      <m:oMathPara>
        <m:oMath>
          <m:sSub>
            <m:e>
              <m:r>
                <m:t>T</m:t>
              </m:r>
            </m:e>
            <m:sub>
              <m:r>
                <m:rPr>
                  <m:nor/>
                </m:rPr>
                <m:t>theoretical</m:t>
              </m:r>
            </m:sub>
          </m:sSub>
          <m:r>
            <m:t>=</m:t>
          </m:r>
          <m:f>
            <m:fPr>
              <m:type m:val="bar"/>
            </m:fPr>
            <m:num>
              <m:r>
                <m:t>ΔpD</m:t>
              </m:r>
            </m:num>
            <m:den>
              <m:r>
                <m:t>20π</m:t>
              </m:r>
            </m:den>
          </m:f>
        </m:oMath>
      </m:oMathPara>
    </w:p>
    <w:p>
      <w:r>
        <w:t>The result is in N·m.</w:t>
      </w:r>
    </w:p>
    <w:p>
      <w:r>
        <w:t>Actual output torque is approximately:</w:t>
      </w:r>
    </w:p>
    <w:p>
      <w:pPr>
        <w:spacing w:before="120" w:after="160"/>
        <w:jc w:val="center"/>
      </w:pPr>
      <m:oMathPara>
        <m:oMath>
          <m:sSub>
            <m:e>
              <m:r>
                <m:t>T</m:t>
              </m:r>
            </m:e>
            <m:sub>
              <m:r>
                <m:rPr>
                  <m:nor/>
                </m:rPr>
                <m:t>actual</m:t>
              </m:r>
            </m:sub>
          </m:sSub>
          <m:r>
            <m:t>=</m:t>
          </m:r>
          <m:sSub>
            <m:e>
              <m:r>
                <m:t>T</m:t>
              </m:r>
            </m:e>
            <m:sub>
              <m:r>
                <m:rPr>
                  <m:nor/>
                </m:rPr>
                <m:t>theoretical</m:t>
              </m:r>
            </m:sub>
          </m:sSub>
          <m:sSub>
            <m:e>
              <m:r>
                <m:t>η</m:t>
              </m:r>
            </m:e>
            <m:sub>
              <m:r>
                <m:t>m</m:t>
              </m:r>
            </m:sub>
          </m:sSub>
        </m:oMath>
      </m:oMathPara>
    </w:p>
    <w:p>
      <w:r>
        <w:t xml:space="preserve">where </w:t>
      </w:r>
      <m:oMath>
        <m:sSub>
          <m:e>
            <m:r>
              <m:t>η</m:t>
            </m:r>
          </m:e>
          <m:sub>
            <m:r>
              <m:t>m</m:t>
            </m:r>
          </m:sub>
        </m:sSub>
      </m:oMath>
      <w:r>
        <w:t xml:space="preserve"> is mechanical efficiency.</w:t>
      </w:r>
    </w:p>
    <w:p>
      <w:r>
        <w:t>Example: A motor has an 80 cm³/rev displacement, operates with a pressure differential of 100 bar, and has an assumed mechanical efficiency of 90%.</w:t>
      </w:r>
    </w:p>
    <w:p>
      <w:pPr>
        <w:spacing w:before="120" w:after="160"/>
        <w:jc w:val="center"/>
      </w:pPr>
      <m:oMathPara>
        <m:oMath>
          <m:sSub>
            <m:e>
              <m:r>
                <m:t>T</m:t>
              </m:r>
            </m:e>
            <m:sub>
              <m:r>
                <m:rPr>
                  <m:nor/>
                </m:rPr>
                <m:t>theoretical</m:t>
              </m:r>
            </m:sub>
          </m:sSub>
          <m:r>
            <m:t>=</m:t>
          </m:r>
          <m:f>
            <m:fPr>
              <m:type m:val="bar"/>
            </m:fPr>
            <m:num>
              <m:r>
                <m:t>100×80</m:t>
              </m:r>
            </m:num>
            <m:den>
              <m:r>
                <m:t>20π</m:t>
              </m:r>
            </m:den>
          </m:f>
        </m:oMath>
      </m:oMathPara>
    </w:p>
    <w:p>
      <w:pPr>
        <w:spacing w:before="120" w:after="160"/>
        <w:jc w:val="center"/>
      </w:pPr>
      <m:oMathPara>
        <m:oMath>
          <m:sSub>
            <m:e>
              <m:r>
                <m:t>T</m:t>
              </m:r>
            </m:e>
            <m:sub>
              <m:r>
                <m:rPr>
                  <m:nor/>
                </m:rPr>
                <m:t>theoretical</m:t>
              </m:r>
            </m:sub>
          </m:sSub>
          <m:r>
            <m:t>≈127.3</m:t>
          </m:r>
          <m:r>
            <m:rPr>
              <m:nor/>
            </m:rPr>
            <m:t> N·m</m:t>
          </m:r>
        </m:oMath>
      </m:oMathPara>
    </w:p>
    <w:p>
      <w:pPr>
        <w:spacing w:before="120" w:after="160"/>
        <w:jc w:val="center"/>
      </w:pPr>
      <m:oMathPara>
        <m:oMath>
          <m:sSub>
            <m:e>
              <m:r>
                <m:t>T</m:t>
              </m:r>
            </m:e>
            <m:sub>
              <m:r>
                <m:rPr>
                  <m:nor/>
                </m:rPr>
                <m:t>actual</m:t>
              </m:r>
            </m:sub>
          </m:sSub>
          <m:r>
            <m:t>≈127.3×0.90</m:t>
          </m:r>
        </m:oMath>
      </m:oMathPara>
    </w:p>
    <w:p>
      <w:pPr>
        <w:spacing w:before="120" w:after="160"/>
        <w:jc w:val="center"/>
      </w:pPr>
      <m:oMathPara>
        <m:oMath>
          <m:sSub>
            <m:e>
              <m:r>
                <m:t>T</m:t>
              </m:r>
            </m:e>
            <m:sub>
              <m:r>
                <m:rPr>
                  <m:nor/>
                </m:rPr>
                <m:t>actual</m:t>
              </m:r>
            </m:sub>
          </m:sSub>
          <m:r>
            <m:t>≈114.6</m:t>
          </m:r>
          <m:r>
            <m:rPr>
              <m:nor/>
            </m:rPr>
            <m:t> N·m</m:t>
          </m:r>
        </m:oMath>
      </m:oMathPara>
    </w:p>
    <w:p>
      <w:r>
        <w:t>This estimate assumes the stated pressure differential is across the motor and the displacement and efficiency values apply at the operating point.</w:t>
      </w:r>
    </w:p>
    <w:p>
      <w:pPr>
        <w:pStyle w:val="Heading3"/>
      </w:pPr>
      <w:r>
        <w:t>9.3 Relationship between pressure, flow, torque, and speed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Variable</w:t>
            </w:r>
          </w:p>
        </w:tc>
        <w:tc>
          <w:tcPr>
            <w:tcW w:type="dxa" w:w="3600"/>
            <w:shd w:val="clear" w:color="auto" w:fill="EEF2F7"/>
          </w:tcPr>
          <w:p>
            <w:pPr>
              <w:spacing w:after="0" w:before="0" w:line="240" w:lineRule="auto"/>
              <w:jc w:val="left"/>
            </w:pPr>
            <w:r>
              <w:rPr>
                <w:b/>
                <w:color w:val="1A2E4A"/>
              </w:rPr>
              <w:t>Primary influence</w:t>
            </w:r>
          </w:p>
        </w:tc>
        <w:tc>
          <w:tcPr>
            <w:tcW w:type="dxa" w:w="3600"/>
            <w:shd w:val="clear" w:color="auto" w:fill="EEF2F7"/>
          </w:tcPr>
          <w:p>
            <w:pPr>
              <w:spacing w:after="0" w:before="0" w:line="240" w:lineRule="auto"/>
              <w:jc w:val="left"/>
            </w:pPr>
            <w:r>
              <w:rPr>
                <w:b/>
                <w:color w:val="1A2E4A"/>
              </w:rPr>
              <w:t>Important qualification</w:t>
            </w:r>
          </w:p>
        </w:tc>
      </w:tr>
      <w:tr>
        <w:tc>
          <w:tcPr>
            <w:tcW w:type="dxa" w:w="3600"/>
          </w:tcPr>
          <w:p>
            <w:pPr>
              <w:spacing w:after="0" w:before="0" w:line="240" w:lineRule="auto"/>
              <w:jc w:val="left"/>
            </w:pPr>
            <w:r>
              <w:t>Pressure differential</w:t>
            </w:r>
          </w:p>
        </w:tc>
        <w:tc>
          <w:tcPr>
            <w:tcW w:type="dxa" w:w="3600"/>
          </w:tcPr>
          <w:p>
            <w:pPr>
              <w:spacing w:after="0" w:before="0" w:line="240" w:lineRule="auto"/>
              <w:jc w:val="left"/>
            </w:pPr>
            <w:r>
              <w:t>Available torque</w:t>
            </w:r>
          </w:p>
        </w:tc>
        <w:tc>
          <w:tcPr>
            <w:tcW w:type="dxa" w:w="3600"/>
          </w:tcPr>
          <w:p>
            <w:pPr>
              <w:spacing w:after="0" w:before="0" w:line="240" w:lineRule="auto"/>
              <w:jc w:val="left"/>
            </w:pPr>
            <w:r>
              <w:t>Actual torque depends on mechanical efficiency</w:t>
            </w:r>
          </w:p>
        </w:tc>
      </w:tr>
      <w:tr>
        <w:tc>
          <w:tcPr>
            <w:tcW w:type="dxa" w:w="3600"/>
          </w:tcPr>
          <w:p>
            <w:pPr>
              <w:spacing w:after="0" w:before="0" w:line="240" w:lineRule="auto"/>
              <w:jc w:val="left"/>
            </w:pPr>
            <w:r>
              <w:t>Flow rate</w:t>
            </w:r>
          </w:p>
        </w:tc>
        <w:tc>
          <w:tcPr>
            <w:tcW w:type="dxa" w:w="3600"/>
          </w:tcPr>
          <w:p>
            <w:pPr>
              <w:spacing w:after="0" w:before="0" w:line="240" w:lineRule="auto"/>
              <w:jc w:val="left"/>
            </w:pPr>
            <w:r>
              <w:t>Rotational speed</w:t>
            </w:r>
          </w:p>
        </w:tc>
        <w:tc>
          <w:tcPr>
            <w:tcW w:type="dxa" w:w="3600"/>
          </w:tcPr>
          <w:p>
            <w:pPr>
              <w:spacing w:after="0" w:before="0" w:line="240" w:lineRule="auto"/>
              <w:jc w:val="left"/>
            </w:pPr>
            <w:r>
              <w:t>Actual speed depends on leakage and volumetric efficiency</w:t>
            </w:r>
          </w:p>
        </w:tc>
      </w:tr>
      <w:tr>
        <w:tc>
          <w:tcPr>
            <w:tcW w:type="dxa" w:w="3600"/>
          </w:tcPr>
          <w:p>
            <w:pPr>
              <w:spacing w:after="0" w:before="0" w:line="240" w:lineRule="auto"/>
              <w:jc w:val="left"/>
            </w:pPr>
            <w:r>
              <w:t>Displacement</w:t>
            </w:r>
          </w:p>
        </w:tc>
        <w:tc>
          <w:tcPr>
            <w:tcW w:type="dxa" w:w="3600"/>
          </w:tcPr>
          <w:p>
            <w:pPr>
              <w:spacing w:after="0" w:before="0" w:line="240" w:lineRule="auto"/>
              <w:jc w:val="left"/>
            </w:pPr>
            <w:r>
              <w:t>Torque and speed relationship</w:t>
            </w:r>
          </w:p>
        </w:tc>
        <w:tc>
          <w:tcPr>
            <w:tcW w:type="dxa" w:w="3600"/>
          </w:tcPr>
          <w:p>
            <w:pPr>
              <w:spacing w:after="0" w:before="0" w:line="240" w:lineRule="auto"/>
              <w:jc w:val="left"/>
            </w:pPr>
            <w:r>
              <w:t>Larger displacement generally produces more torque per bar and lower speed at the same flow</w:t>
            </w:r>
          </w:p>
        </w:tc>
      </w:tr>
      <w:tr>
        <w:tc>
          <w:tcPr>
            <w:tcW w:type="dxa" w:w="3600"/>
          </w:tcPr>
          <w:p>
            <w:pPr>
              <w:spacing w:after="0" w:before="0" w:line="240" w:lineRule="auto"/>
              <w:jc w:val="left"/>
            </w:pPr>
            <w:r>
              <w:t>Load</w:t>
            </w:r>
          </w:p>
        </w:tc>
        <w:tc>
          <w:tcPr>
            <w:tcW w:type="dxa" w:w="3600"/>
          </w:tcPr>
          <w:p>
            <w:pPr>
              <w:spacing w:after="0" w:before="0" w:line="240" w:lineRule="auto"/>
              <w:jc w:val="left"/>
            </w:pPr>
            <w:r>
              <w:t>Required torque and operating pressure</w:t>
            </w:r>
          </w:p>
        </w:tc>
        <w:tc>
          <w:tcPr>
            <w:tcW w:type="dxa" w:w="3600"/>
          </w:tcPr>
          <w:p>
            <w:pPr>
              <w:spacing w:after="0" w:before="0" w:line="240" w:lineRule="auto"/>
              <w:jc w:val="left"/>
            </w:pPr>
            <w:r>
              <w:t>Excessive load can stall the motor or cause pressure to reach a limit</w:t>
            </w:r>
          </w:p>
        </w:tc>
      </w:tr>
      <w:tr>
        <w:tc>
          <w:tcPr>
            <w:tcW w:type="dxa" w:w="3600"/>
          </w:tcPr>
          <w:p>
            <w:pPr>
              <w:spacing w:after="0" w:before="0" w:line="240" w:lineRule="auto"/>
              <w:jc w:val="left"/>
            </w:pPr>
            <w:r>
              <w:t>Fluid temperature</w:t>
            </w:r>
          </w:p>
        </w:tc>
        <w:tc>
          <w:tcPr>
            <w:tcW w:type="dxa" w:w="3600"/>
          </w:tcPr>
          <w:p>
            <w:pPr>
              <w:spacing w:after="0" w:before="0" w:line="240" w:lineRule="auto"/>
              <w:jc w:val="left"/>
            </w:pPr>
            <w:r>
              <w:t>Viscosity and leakage behavior</w:t>
            </w:r>
          </w:p>
        </w:tc>
        <w:tc>
          <w:tcPr>
            <w:tcW w:type="dxa" w:w="3600"/>
          </w:tcPr>
          <w:p>
            <w:pPr>
              <w:spacing w:after="0" w:before="0" w:line="240" w:lineRule="auto"/>
              <w:jc w:val="left"/>
            </w:pPr>
            <w:r>
              <w:t>Can affect efficiency and operating stability</w:t>
            </w:r>
          </w:p>
        </w:tc>
      </w:tr>
    </w:tbl>
    <w:p/>
    <w:p>
      <w:r>
        <w:t>A hydraulic motor can rotate slowly while producing high torque, or rotate quickly with lower torque, depending on its displacement, pressure, flow, and efficiency.</w:t>
      </w:r>
    </w:p>
    <w:p>
      <w:pPr>
        <w:pStyle w:val="Heading2"/>
      </w:pPr>
      <w:r>
        <w:t>10. Hydraulic motor control and braking</w:t>
      </w:r>
    </w:p>
    <w:p>
      <w:pPr>
        <w:pStyle w:val="Heading3"/>
      </w:pPr>
      <w:r>
        <w:t>10.1 Direction control</w:t>
      </w:r>
    </w:p>
    <w:p>
      <w:r>
        <w:t>A reversible hydraulic motor can change rotation direction when the hydraulic connections and valve arrangement reverse the flow as required by its design.</w:t>
      </w:r>
    </w:p>
    <w:p>
      <w:r>
        <w:t>Before reversing a loaded motor, the circuit must be designed to manage inertia, pressure spikes, and braking requirements. Abrupt reversal can cause severe pressure transients or mechanical shock.</w:t>
      </w:r>
    </w:p>
    <w:p>
      <w:pPr>
        <w:pStyle w:val="Heading3"/>
      </w:pPr>
      <w:r>
        <w:t>10.2 Overrunning loads</w:t>
      </w:r>
    </w:p>
    <w:p>
      <w:r>
        <w:t>An overrunning load tends to drive the motor rather than resist it. Examples include a descending load or a rotating mechanism whose inertia continues to drive the shaft.</w:t>
      </w:r>
    </w:p>
    <w:p>
      <w:r>
        <w:t>Such conditions may require suitable counterbalance, braking, cross-port relief, or other specifically designed control arrangements.</w:t>
      </w:r>
    </w:p>
    <w:p>
      <w:r>
        <w:t>A simple directional valve may not be sufficient to control an overrunning load safely.</w:t>
      </w:r>
    </w:p>
    <w:p>
      <w:pPr>
        <w:pStyle w:val="Heading3"/>
      </w:pPr>
      <w:r>
        <w:t>10.3 Case drain</w:t>
      </w:r>
    </w:p>
    <w:p>
      <w:r>
        <w:t>Some hydraulic motors, particularly certain piston motor designs, require a case-drain line to carry internal leakage away from the motor housing.</w:t>
      </w:r>
    </w:p>
    <w:p>
      <w:r>
        <w:t>The case-drain connection must follow the manufacturer's requirements for line size, routing, and permissible backpressure. Excessive case pressure can damage seals or other internal components.</w:t>
      </w:r>
    </w:p>
    <w:p>
      <w:r>
        <w:t>Not every motor uses the same case-drain arrangement. Check the specific motor documentation before installation or replacement.</w:t>
      </w:r>
    </w:p>
    <w:p>
      <w:pPr>
        <w:pStyle w:val="Heading2"/>
      </w:pPr>
      <w:r>
        <w:t>11. Hydraulic cylinders and motors compared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Hydraulic cylinder</w:t>
            </w:r>
          </w:p>
        </w:tc>
        <w:tc>
          <w:tcPr>
            <w:tcW w:type="dxa" w:w="3600"/>
            <w:shd w:val="clear" w:color="auto" w:fill="EEF2F7"/>
          </w:tcPr>
          <w:p>
            <w:pPr>
              <w:spacing w:after="0" w:before="0" w:line="240" w:lineRule="auto"/>
              <w:jc w:val="left"/>
            </w:pPr>
            <w:r>
              <w:rPr>
                <w:b/>
                <w:color w:val="1A2E4A"/>
              </w:rPr>
              <w:t>Hydraulic motor</w:t>
            </w:r>
          </w:p>
        </w:tc>
      </w:tr>
      <w:tr>
        <w:tc>
          <w:tcPr>
            <w:tcW w:type="dxa" w:w="3600"/>
          </w:tcPr>
          <w:p>
            <w:pPr>
              <w:spacing w:after="0" w:before="0" w:line="240" w:lineRule="auto"/>
              <w:jc w:val="left"/>
            </w:pPr>
            <w:r>
              <w:t>Output movement</w:t>
            </w:r>
          </w:p>
        </w:tc>
        <w:tc>
          <w:tcPr>
            <w:tcW w:type="dxa" w:w="3600"/>
          </w:tcPr>
          <w:p>
            <w:pPr>
              <w:spacing w:after="0" w:before="0" w:line="240" w:lineRule="auto"/>
              <w:jc w:val="left"/>
            </w:pPr>
            <w:r>
              <w:t>Linear</w:t>
            </w:r>
          </w:p>
        </w:tc>
        <w:tc>
          <w:tcPr>
            <w:tcW w:type="dxa" w:w="3600"/>
          </w:tcPr>
          <w:p>
            <w:pPr>
              <w:spacing w:after="0" w:before="0" w:line="240" w:lineRule="auto"/>
              <w:jc w:val="left"/>
            </w:pPr>
            <w:r>
              <w:t>Rotary</w:t>
            </w:r>
          </w:p>
        </w:tc>
      </w:tr>
      <w:tr>
        <w:tc>
          <w:tcPr>
            <w:tcW w:type="dxa" w:w="3600"/>
          </w:tcPr>
          <w:p>
            <w:pPr>
              <w:spacing w:after="0" w:before="0" w:line="240" w:lineRule="auto"/>
              <w:jc w:val="left"/>
            </w:pPr>
            <w:r>
              <w:t>Main output quantity</w:t>
            </w:r>
          </w:p>
        </w:tc>
        <w:tc>
          <w:tcPr>
            <w:tcW w:type="dxa" w:w="3600"/>
          </w:tcPr>
          <w:p>
            <w:pPr>
              <w:spacing w:after="0" w:before="0" w:line="240" w:lineRule="auto"/>
              <w:jc w:val="left"/>
            </w:pPr>
            <w:r>
              <w:t>Force</w:t>
            </w:r>
          </w:p>
        </w:tc>
        <w:tc>
          <w:tcPr>
            <w:tcW w:type="dxa" w:w="3600"/>
          </w:tcPr>
          <w:p>
            <w:pPr>
              <w:spacing w:after="0" w:before="0" w:line="240" w:lineRule="auto"/>
              <w:jc w:val="left"/>
            </w:pPr>
            <w:r>
              <w:t>Torque</w:t>
            </w:r>
          </w:p>
        </w:tc>
      </w:tr>
      <w:tr>
        <w:tc>
          <w:tcPr>
            <w:tcW w:type="dxa" w:w="3600"/>
          </w:tcPr>
          <w:p>
            <w:pPr>
              <w:spacing w:after="0" w:before="0" w:line="240" w:lineRule="auto"/>
              <w:jc w:val="left"/>
            </w:pPr>
            <w:r>
              <w:t>Main speed quantity</w:t>
            </w:r>
          </w:p>
        </w:tc>
        <w:tc>
          <w:tcPr>
            <w:tcW w:type="dxa" w:w="3600"/>
          </w:tcPr>
          <w:p>
            <w:pPr>
              <w:spacing w:after="0" w:before="0" w:line="240" w:lineRule="auto"/>
              <w:jc w:val="left"/>
            </w:pPr>
            <w:r>
              <w:t>Linear velocity</w:t>
            </w:r>
          </w:p>
        </w:tc>
        <w:tc>
          <w:tcPr>
            <w:tcW w:type="dxa" w:w="3600"/>
          </w:tcPr>
          <w:p>
            <w:pPr>
              <w:spacing w:after="0" w:before="0" w:line="240" w:lineRule="auto"/>
              <w:jc w:val="left"/>
            </w:pPr>
            <w:r>
              <w:t>Rotational speed</w:t>
            </w:r>
          </w:p>
        </w:tc>
      </w:tr>
      <w:tr>
        <w:tc>
          <w:tcPr>
            <w:tcW w:type="dxa" w:w="3600"/>
          </w:tcPr>
          <w:p>
            <w:pPr>
              <w:spacing w:after="0" w:before="0" w:line="240" w:lineRule="auto"/>
              <w:jc w:val="left"/>
            </w:pPr>
            <w:r>
              <w:t>Relevant geometry</w:t>
            </w:r>
          </w:p>
        </w:tc>
        <w:tc>
          <w:tcPr>
            <w:tcW w:type="dxa" w:w="3600"/>
          </w:tcPr>
          <w:p>
            <w:pPr>
              <w:spacing w:after="0" w:before="0" w:line="240" w:lineRule="auto"/>
              <w:jc w:val="left"/>
            </w:pPr>
            <w:r>
              <w:t>Bore, rod diameter, stroke</w:t>
            </w:r>
          </w:p>
        </w:tc>
        <w:tc>
          <w:tcPr>
            <w:tcW w:type="dxa" w:w="3600"/>
          </w:tcPr>
          <w:p>
            <w:pPr>
              <w:spacing w:after="0" w:before="0" w:line="240" w:lineRule="auto"/>
              <w:jc w:val="left"/>
            </w:pPr>
            <w:r>
              <w:t>Displacement per revolution</w:t>
            </w:r>
          </w:p>
        </w:tc>
      </w:tr>
      <w:tr>
        <w:tc>
          <w:tcPr>
            <w:tcW w:type="dxa" w:w="3600"/>
          </w:tcPr>
          <w:p>
            <w:pPr>
              <w:spacing w:after="0" w:before="0" w:line="240" w:lineRule="auto"/>
              <w:jc w:val="left"/>
            </w:pPr>
            <w:r>
              <w:t>Typical control</w:t>
            </w:r>
          </w:p>
        </w:tc>
        <w:tc>
          <w:tcPr>
            <w:tcW w:type="dxa" w:w="3600"/>
          </w:tcPr>
          <w:p>
            <w:pPr>
              <w:spacing w:after="0" w:before="0" w:line="240" w:lineRule="auto"/>
              <w:jc w:val="left"/>
            </w:pPr>
            <w:r>
              <w:t>Directional and flow-control valves</w:t>
            </w:r>
          </w:p>
        </w:tc>
        <w:tc>
          <w:tcPr>
            <w:tcW w:type="dxa" w:w="3600"/>
          </w:tcPr>
          <w:p>
            <w:pPr>
              <w:spacing w:after="0" w:before="0" w:line="240" w:lineRule="auto"/>
              <w:jc w:val="left"/>
            </w:pPr>
            <w:r>
              <w:t>Directional, flow-control, and pressure-control arrangements</w:t>
            </w:r>
          </w:p>
        </w:tc>
      </w:tr>
      <w:tr>
        <w:tc>
          <w:tcPr>
            <w:tcW w:type="dxa" w:w="3600"/>
          </w:tcPr>
          <w:p>
            <w:pPr>
              <w:spacing w:after="0" w:before="0" w:line="240" w:lineRule="auto"/>
              <w:jc w:val="left"/>
            </w:pPr>
            <w:r>
              <w:t>Common applications</w:t>
            </w:r>
          </w:p>
        </w:tc>
        <w:tc>
          <w:tcPr>
            <w:tcW w:type="dxa" w:w="3600"/>
          </w:tcPr>
          <w:p>
            <w:pPr>
              <w:spacing w:after="0" w:before="0" w:line="240" w:lineRule="auto"/>
              <w:jc w:val="left"/>
            </w:pPr>
            <w:r>
              <w:t>Clamping, pressing, positioning</w:t>
            </w:r>
          </w:p>
        </w:tc>
        <w:tc>
          <w:tcPr>
            <w:tcW w:type="dxa" w:w="3600"/>
          </w:tcPr>
          <w:p>
            <w:pPr>
              <w:spacing w:after="0" w:before="0" w:line="240" w:lineRule="auto"/>
              <w:jc w:val="left"/>
            </w:pPr>
            <w:r>
              <w:t>Rotation, drive, winching</w:t>
            </w:r>
          </w:p>
        </w:tc>
      </w:tr>
      <w:tr>
        <w:tc>
          <w:tcPr>
            <w:tcW w:type="dxa" w:w="3600"/>
          </w:tcPr>
          <w:p>
            <w:pPr>
              <w:spacing w:after="0" w:before="0" w:line="240" w:lineRule="auto"/>
              <w:jc w:val="left"/>
            </w:pPr>
            <w:r>
              <w:t>Typical performance concern</w:t>
            </w:r>
          </w:p>
        </w:tc>
        <w:tc>
          <w:tcPr>
            <w:tcW w:type="dxa" w:w="3600"/>
          </w:tcPr>
          <w:p>
            <w:pPr>
              <w:spacing w:after="0" w:before="0" w:line="240" w:lineRule="auto"/>
              <w:jc w:val="left"/>
            </w:pPr>
            <w:r>
              <w:t>Leakage, drift, side loading, rod damage</w:t>
            </w:r>
          </w:p>
        </w:tc>
        <w:tc>
          <w:tcPr>
            <w:tcW w:type="dxa" w:w="3600"/>
          </w:tcPr>
          <w:p>
            <w:pPr>
              <w:spacing w:after="0" w:before="0" w:line="240" w:lineRule="auto"/>
              <w:jc w:val="left"/>
            </w:pPr>
            <w:r>
              <w:t>Internal leakage, shaft or bearing wear, overheating</w:t>
            </w:r>
          </w:p>
        </w:tc>
      </w:tr>
      <w:tr>
        <w:tc>
          <w:tcPr>
            <w:tcW w:type="dxa" w:w="3600"/>
          </w:tcPr>
          <w:p>
            <w:pPr>
              <w:spacing w:after="0" w:before="0" w:line="240" w:lineRule="auto"/>
              <w:jc w:val="left"/>
            </w:pPr>
            <w:r>
              <w:t>Feedback</w:t>
            </w:r>
          </w:p>
        </w:tc>
        <w:tc>
          <w:tcPr>
            <w:tcW w:type="dxa" w:w="3600"/>
          </w:tcPr>
          <w:p>
            <w:pPr>
              <w:spacing w:after="0" w:before="0" w:line="240" w:lineRule="auto"/>
              <w:jc w:val="left"/>
            </w:pPr>
            <w:r>
              <w:t>Position sensor, limit switch, pressure sensing</w:t>
            </w:r>
          </w:p>
        </w:tc>
        <w:tc>
          <w:tcPr>
            <w:tcW w:type="dxa" w:w="3600"/>
          </w:tcPr>
          <w:p>
            <w:pPr>
              <w:spacing w:after="0" w:before="0" w:line="240" w:lineRule="auto"/>
              <w:jc w:val="left"/>
            </w:pPr>
            <w:r>
              <w:t>Encoder, speed sensor, pressure sensing where required</w:t>
            </w:r>
          </w:p>
        </w:tc>
      </w:tr>
    </w:tbl>
    <w:p/>
    <w:p>
      <w:r>
        <w:t>Both actuator types depend on correct fluid condition, appropriate pressure and flow, proper mounting, and a correctly designed hydraulic circuit.</w:t>
      </w:r>
    </w:p>
    <w:p>
      <w:pPr>
        <w:pStyle w:val="Heading2"/>
      </w:pPr>
      <w:r>
        <w:t>12. Actuator sensors and automation feedback</w:t>
      </w:r>
    </w:p>
    <w:p>
      <w:r>
        <w:t>Hydraulic actuator feedback is important in automated machinery because a command does not prove that the requested movement or force was achieved.</w:t>
      </w:r>
    </w:p>
    <w:p>
      <w:pPr>
        <w:pStyle w:val="Heading3"/>
      </w:pPr>
      <w:r>
        <w:t>12.1 Common cylinder feedback devices</w:t>
      </w:r>
    </w:p>
    <w:p>
      <w:pPr>
        <w:pStyle w:val="ListBullet"/>
      </w:pPr>
      <w:r>
        <w:t>Mechanical limit switch: Detects a defined mechanical position.</w:t>
      </w:r>
    </w:p>
    <w:p>
      <w:pPr>
        <w:pStyle w:val="ListBullet"/>
      </w:pPr>
      <w:r>
        <w:t>Inductive proximity sensor: Detects a compatible target at a defined sensing distance.</w:t>
      </w:r>
    </w:p>
    <w:p>
      <w:pPr>
        <w:pStyle w:val="ListBullet"/>
      </w:pPr>
      <w:r>
        <w:t>Magnetic cylinder sensor: Detects a magnetic piston through a compatible cylinder barrel.</w:t>
      </w:r>
    </w:p>
    <w:p>
      <w:pPr>
        <w:pStyle w:val="ListBullet"/>
      </w:pPr>
      <w:r>
        <w:t>Linear position transducer: Measures position over a range.</w:t>
      </w:r>
    </w:p>
    <w:p>
      <w:pPr>
        <w:pStyle w:val="ListBullet"/>
      </w:pPr>
      <w:r>
        <w:t>Pressure switch: Provides a discrete signal when a pressure threshold is crossed.</w:t>
      </w:r>
    </w:p>
    <w:p>
      <w:pPr>
        <w:pStyle w:val="ListBullet"/>
      </w:pPr>
      <w:r>
        <w:t>Pressure transducer: Provides a measured pressure value for monitoring or control.</w:t>
      </w:r>
    </w:p>
    <w:p>
      <w:r>
        <w:t>Sensor type and installation depend on the cylinder design, environmental conditions, required accuracy, and machine interface.</w:t>
      </w:r>
    </w:p>
    <w:p>
      <w:pPr>
        <w:pStyle w:val="Heading3"/>
      </w:pPr>
      <w:r>
        <w:t>12.2 Common motor feedback devices</w:t>
      </w:r>
    </w:p>
    <w:p>
      <w:pPr>
        <w:pStyle w:val="ListBullet"/>
      </w:pPr>
      <w:r>
        <w:t>Rotary encoder.</w:t>
      </w:r>
    </w:p>
    <w:p>
      <w:pPr>
        <w:pStyle w:val="ListBullet"/>
      </w:pPr>
      <w:r>
        <w:t>Speed sensor.</w:t>
      </w:r>
    </w:p>
    <w:p>
      <w:pPr>
        <w:pStyle w:val="ListBullet"/>
      </w:pPr>
      <w:r>
        <w:t>Resolver or another suitable position sensor.</w:t>
      </w:r>
    </w:p>
    <w:p>
      <w:pPr>
        <w:pStyle w:val="ListBullet"/>
      </w:pPr>
      <w:r>
        <w:t>Pressure transducer on the relevant hydraulic circuit.</w:t>
      </w:r>
    </w:p>
    <w:p>
      <w:pPr>
        <w:pStyle w:val="ListBullet"/>
      </w:pPr>
      <w:r>
        <w:t>Temperature sensor where specified.</w:t>
      </w:r>
    </w:p>
    <w:p>
      <w:r>
        <w:t>A hydraulic motor does not inherently provide accurate position feedback. Applications requiring controlled angular positioning may need a sensor and a suitable closed-loop controller.</w:t>
      </w:r>
    </w:p>
    <w:p>
      <w:pPr>
        <w:pStyle w:val="Heading3"/>
      </w:pPr>
      <w:r>
        <w:t>12.3 Command, movement, and process confirmation</w:t>
      </w:r>
    </w:p>
    <w:p>
      <w:r>
        <w:t>Consider a hydraulic clamp.</w:t>
      </w:r>
    </w:p>
    <w:p>
      <w:pPr>
        <w:shd w:val="clear" w:color="auto" w:fill="F4F4F4"/>
        <w:spacing w:before="0" w:after="0" w:line="240" w:lineRule="auto"/>
        <w:ind w:left="216" w:right="216"/>
        <w:jc w:val="left"/>
      </w:pPr>
      <w:r>
        <w:rPr>
          <w:rFonts w:ascii="Consolas" w:hAnsi="Consolas"/>
          <w:color w:val="202020"/>
          <w:sz w:val="18"/>
        </w:rPr>
        <w:t>PLC clamp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Directional valve actuates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begins moving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feedback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reaches expected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or other process confirmation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Next sequence step is permitted</w:t>
      </w:r>
    </w:p>
    <w:p/>
    <w:p>
      <w:r>
        <w:t>This is a conceptual sequence. The actual interlocks and required feedback must be established by the machine design and risk assessment.</w:t>
      </w:r>
    </w:p>
    <w:p>
      <w:r>
        <w:t>Position and pressure feedback answer different questions. Position confirms where the actuator is; pressure indicates a hydraulic condition. Neither signal alone necessarily proves correct workpiece seating or safe clamping.</w:t>
      </w:r>
    </w:p>
    <w:p>
      <w:pPr>
        <w:pStyle w:val="Heading2"/>
      </w:pPr>
      <w:r>
        <w:t>13. Common hydraulic cylinder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Cylinder does not extend</w:t>
            </w:r>
          </w:p>
        </w:tc>
        <w:tc>
          <w:tcPr>
            <w:tcW w:type="dxa" w:w="3600"/>
          </w:tcPr>
          <w:p>
            <w:pPr>
              <w:spacing w:after="0" w:before="0" w:line="240" w:lineRule="auto"/>
              <w:jc w:val="left"/>
            </w:pPr>
            <w:r>
              <w:t>No supply pressure, valve fault, mechanical obstruction, damaged seals</w:t>
            </w:r>
          </w:p>
        </w:tc>
        <w:tc>
          <w:tcPr>
            <w:tcW w:type="dxa" w:w="3600"/>
          </w:tcPr>
          <w:p>
            <w:pPr>
              <w:spacing w:after="0" w:before="0" w:line="240" w:lineRule="auto"/>
              <w:jc w:val="left"/>
            </w:pPr>
            <w:r>
              <w:t>Check valve command, pressure, flow, and mechanical condition</w:t>
            </w:r>
          </w:p>
        </w:tc>
      </w:tr>
      <w:tr>
        <w:tc>
          <w:tcPr>
            <w:tcW w:type="dxa" w:w="3600"/>
          </w:tcPr>
          <w:p>
            <w:pPr>
              <w:spacing w:after="0" w:before="0" w:line="240" w:lineRule="auto"/>
              <w:jc w:val="left"/>
            </w:pPr>
            <w:r>
              <w:t>Cylinder extends slowly</w:t>
            </w:r>
          </w:p>
        </w:tc>
        <w:tc>
          <w:tcPr>
            <w:tcW w:type="dxa" w:w="3600"/>
          </w:tcPr>
          <w:p>
            <w:pPr>
              <w:spacing w:after="0" w:before="0" w:line="240" w:lineRule="auto"/>
              <w:jc w:val="left"/>
            </w:pPr>
            <w:r>
              <w:t>Low flow, restriction, excessive load, internal leakage</w:t>
            </w:r>
          </w:p>
        </w:tc>
        <w:tc>
          <w:tcPr>
            <w:tcW w:type="dxa" w:w="3600"/>
          </w:tcPr>
          <w:p>
            <w:pPr>
              <w:spacing w:after="0" w:before="0" w:line="240" w:lineRule="auto"/>
              <w:jc w:val="left"/>
            </w:pPr>
            <w:r>
              <w:t>Measure flow and pressure; inspect filters, valves, and seals</w:t>
            </w:r>
          </w:p>
        </w:tc>
      </w:tr>
      <w:tr>
        <w:tc>
          <w:tcPr>
            <w:tcW w:type="dxa" w:w="3600"/>
          </w:tcPr>
          <w:p>
            <w:pPr>
              <w:spacing w:after="0" w:before="0" w:line="240" w:lineRule="auto"/>
              <w:jc w:val="left"/>
            </w:pPr>
            <w:r>
              <w:t>Cylinder retracts slowly</w:t>
            </w:r>
          </w:p>
        </w:tc>
        <w:tc>
          <w:tcPr>
            <w:tcW w:type="dxa" w:w="3600"/>
          </w:tcPr>
          <w:p>
            <w:pPr>
              <w:spacing w:after="0" w:before="0" w:line="240" w:lineRule="auto"/>
              <w:jc w:val="left"/>
            </w:pPr>
            <w:r>
              <w:t>Restricted return path, incorrect flow-control setting, excessive load</w:t>
            </w:r>
          </w:p>
        </w:tc>
        <w:tc>
          <w:tcPr>
            <w:tcW w:type="dxa" w:w="3600"/>
          </w:tcPr>
          <w:p>
            <w:pPr>
              <w:spacing w:after="0" w:before="0" w:line="240" w:lineRule="auto"/>
              <w:jc w:val="left"/>
            </w:pPr>
            <w:r>
              <w:t>Check return flow, valve configuration, and rod-side conditions</w:t>
            </w:r>
          </w:p>
        </w:tc>
      </w:tr>
      <w:tr>
        <w:tc>
          <w:tcPr>
            <w:tcW w:type="dxa" w:w="3600"/>
          </w:tcPr>
          <w:p>
            <w:pPr>
              <w:spacing w:after="0" w:before="0" w:line="240" w:lineRule="auto"/>
              <w:jc w:val="left"/>
            </w:pPr>
            <w:r>
              <w:t>Cylinder drifts under load</w:t>
            </w:r>
          </w:p>
        </w:tc>
        <w:tc>
          <w:tcPr>
            <w:tcW w:type="dxa" w:w="3600"/>
          </w:tcPr>
          <w:p>
            <w:pPr>
              <w:spacing w:after="0" w:before="0" w:line="240" w:lineRule="auto"/>
              <w:jc w:val="left"/>
            </w:pPr>
            <w:r>
              <w:t>Internal leakage, piston-seal wear, valve leakage</w:t>
            </w:r>
          </w:p>
        </w:tc>
        <w:tc>
          <w:tcPr>
            <w:tcW w:type="dxa" w:w="3600"/>
          </w:tcPr>
          <w:p>
            <w:pPr>
              <w:spacing w:after="0" w:before="0" w:line="240" w:lineRule="auto"/>
              <w:jc w:val="left"/>
            </w:pPr>
            <w:r>
              <w:t>Use the approved isolation and leakage-test procedure</w:t>
            </w:r>
          </w:p>
        </w:tc>
      </w:tr>
      <w:tr>
        <w:tc>
          <w:tcPr>
            <w:tcW w:type="dxa" w:w="3600"/>
          </w:tcPr>
          <w:p>
            <w:pPr>
              <w:spacing w:after="0" w:before="0" w:line="240" w:lineRule="auto"/>
              <w:jc w:val="left"/>
            </w:pPr>
            <w:r>
              <w:t>Oil leaks around the rod</w:t>
            </w:r>
          </w:p>
        </w:tc>
        <w:tc>
          <w:tcPr>
            <w:tcW w:type="dxa" w:w="3600"/>
          </w:tcPr>
          <w:p>
            <w:pPr>
              <w:spacing w:after="0" w:before="0" w:line="240" w:lineRule="auto"/>
              <w:jc w:val="left"/>
            </w:pPr>
            <w:r>
              <w:t>Damaged rod seal, worn rod surface, contamination, misalignment</w:t>
            </w:r>
          </w:p>
        </w:tc>
        <w:tc>
          <w:tcPr>
            <w:tcW w:type="dxa" w:w="3600"/>
          </w:tcPr>
          <w:p>
            <w:pPr>
              <w:spacing w:after="0" w:before="0" w:line="240" w:lineRule="auto"/>
              <w:jc w:val="left"/>
            </w:pPr>
            <w:r>
              <w:t>Inspect rod condition, gland, wiper, and alignment</w:t>
            </w:r>
          </w:p>
        </w:tc>
      </w:tr>
      <w:tr>
        <w:tc>
          <w:tcPr>
            <w:tcW w:type="dxa" w:w="3600"/>
          </w:tcPr>
          <w:p>
            <w:pPr>
              <w:spacing w:after="0" w:before="0" w:line="240" w:lineRule="auto"/>
              <w:jc w:val="left"/>
            </w:pPr>
            <w:r>
              <w:t>Rod bends or wears unevenly</w:t>
            </w:r>
          </w:p>
        </w:tc>
        <w:tc>
          <w:tcPr>
            <w:tcW w:type="dxa" w:w="3600"/>
          </w:tcPr>
          <w:p>
            <w:pPr>
              <w:spacing w:after="0" w:before="0" w:line="240" w:lineRule="auto"/>
              <w:jc w:val="left"/>
            </w:pPr>
            <w:r>
              <w:t>Side loading, misalignment, excessive force, inadequate support</w:t>
            </w:r>
          </w:p>
        </w:tc>
        <w:tc>
          <w:tcPr>
            <w:tcW w:type="dxa" w:w="3600"/>
          </w:tcPr>
          <w:p>
            <w:pPr>
              <w:spacing w:after="0" w:before="0" w:line="240" w:lineRule="auto"/>
              <w:jc w:val="left"/>
            </w:pPr>
            <w:r>
              <w:t>Inspect mounting geometry and external loads</w:t>
            </w:r>
          </w:p>
        </w:tc>
      </w:tr>
      <w:tr>
        <w:tc>
          <w:tcPr>
            <w:tcW w:type="dxa" w:w="3600"/>
          </w:tcPr>
          <w:p>
            <w:pPr>
              <w:spacing w:after="0" w:before="0" w:line="240" w:lineRule="auto"/>
              <w:jc w:val="left"/>
            </w:pPr>
            <w:r>
              <w:t>Cylinder stops before full stroke</w:t>
            </w:r>
          </w:p>
        </w:tc>
        <w:tc>
          <w:tcPr>
            <w:tcW w:type="dxa" w:w="3600"/>
          </w:tcPr>
          <w:p>
            <w:pPr>
              <w:spacing w:after="0" w:before="0" w:line="240" w:lineRule="auto"/>
              <w:jc w:val="left"/>
            </w:pPr>
            <w:r>
              <w:t>Mechanical interference, insufficient flow, trapped air, incorrect cushioning, inadequate pressure</w:t>
            </w:r>
          </w:p>
        </w:tc>
        <w:tc>
          <w:tcPr>
            <w:tcW w:type="dxa" w:w="3600"/>
          </w:tcPr>
          <w:p>
            <w:pPr>
              <w:spacing w:after="0" w:before="0" w:line="240" w:lineRule="auto"/>
              <w:jc w:val="left"/>
            </w:pPr>
            <w:r>
              <w:t>Check travel clearance, pressure, flow, and cushioning</w:t>
            </w:r>
          </w:p>
        </w:tc>
      </w:tr>
      <w:tr>
        <w:tc>
          <w:tcPr>
            <w:tcW w:type="dxa" w:w="3600"/>
          </w:tcPr>
          <w:p>
            <w:pPr>
              <w:spacing w:after="0" w:before="0" w:line="240" w:lineRule="auto"/>
              <w:jc w:val="left"/>
            </w:pPr>
            <w:r>
              <w:t>Jerky movement</w:t>
            </w:r>
          </w:p>
        </w:tc>
        <w:tc>
          <w:tcPr>
            <w:tcW w:type="dxa" w:w="3600"/>
          </w:tcPr>
          <w:p>
            <w:pPr>
              <w:spacing w:after="0" w:before="0" w:line="240" w:lineRule="auto"/>
              <w:jc w:val="left"/>
            </w:pPr>
            <w:r>
              <w:t>Air in fluid, stick-slip friction, unstable flow, damaged components</w:t>
            </w:r>
          </w:p>
        </w:tc>
        <w:tc>
          <w:tcPr>
            <w:tcW w:type="dxa" w:w="3600"/>
          </w:tcPr>
          <w:p>
            <w:pPr>
              <w:spacing w:after="0" w:before="0" w:line="240" w:lineRule="auto"/>
              <w:jc w:val="left"/>
            </w:pPr>
            <w:r>
              <w:t>Check fluid condition, alignment, flow control, and mechanical friction</w:t>
            </w:r>
          </w:p>
        </w:tc>
      </w:tr>
      <w:tr>
        <w:tc>
          <w:tcPr>
            <w:tcW w:type="dxa" w:w="3600"/>
          </w:tcPr>
          <w:p>
            <w:pPr>
              <w:spacing w:after="0" w:before="0" w:line="240" w:lineRule="auto"/>
              <w:jc w:val="left"/>
            </w:pPr>
            <w:r>
              <w:t>Cylinder impacts at stroke end</w:t>
            </w:r>
          </w:p>
        </w:tc>
        <w:tc>
          <w:tcPr>
            <w:tcW w:type="dxa" w:w="3600"/>
          </w:tcPr>
          <w:p>
            <w:pPr>
              <w:spacing w:after="0" w:before="0" w:line="240" w:lineRule="auto"/>
              <w:jc w:val="left"/>
            </w:pPr>
            <w:r>
              <w:t>Missing or incorrect cushioning, excessive speed, control fault</w:t>
            </w:r>
          </w:p>
        </w:tc>
        <w:tc>
          <w:tcPr>
            <w:tcW w:type="dxa" w:w="3600"/>
          </w:tcPr>
          <w:p>
            <w:pPr>
              <w:spacing w:after="0" w:before="0" w:line="240" w:lineRule="auto"/>
              <w:jc w:val="left"/>
            </w:pPr>
            <w:r>
              <w:t>Inspect cushioning and commanded speed profile</w:t>
            </w:r>
          </w:p>
        </w:tc>
      </w:tr>
      <w:tr>
        <w:tc>
          <w:tcPr>
            <w:tcW w:type="dxa" w:w="3600"/>
          </w:tcPr>
          <w:p>
            <w:pPr>
              <w:spacing w:after="0" w:before="0" w:line="240" w:lineRule="auto"/>
              <w:jc w:val="left"/>
            </w:pPr>
            <w:r>
              <w:t>Cylinder overheats the circuit</w:t>
            </w:r>
          </w:p>
        </w:tc>
        <w:tc>
          <w:tcPr>
            <w:tcW w:type="dxa" w:w="3600"/>
          </w:tcPr>
          <w:p>
            <w:pPr>
              <w:spacing w:after="0" w:before="0" w:line="240" w:lineRule="auto"/>
              <w:jc w:val="left"/>
            </w:pPr>
            <w:r>
              <w:t>Excessive leakage, throttling, continuous relief flow</w:t>
            </w:r>
          </w:p>
        </w:tc>
        <w:tc>
          <w:tcPr>
            <w:tcW w:type="dxa" w:w="3600"/>
          </w:tcPr>
          <w:p>
            <w:pPr>
              <w:spacing w:after="0" w:before="0" w:line="240" w:lineRule="auto"/>
              <w:jc w:val="left"/>
            </w:pPr>
            <w:r>
              <w:t>Check pressure losses, leakage, and circuit operation</w:t>
            </w:r>
          </w:p>
        </w:tc>
      </w:tr>
    </w:tbl>
    <w:p/>
    <w:p>
      <w:pPr>
        <w:pStyle w:val="Heading3"/>
      </w:pPr>
      <w:r>
        <w:t>13.1 Cylinder drift diagnosis</w:t>
      </w:r>
    </w:p>
    <w:p>
      <w:r>
        <w:t>A cylinder that slowly moves while commanded to hold position can have several possible causes:</w:t>
      </w:r>
    </w:p>
    <w:p>
      <w:pPr>
        <w:pStyle w:val="ListBullet"/>
      </w:pPr>
      <w:r>
        <w:t>Leakage across the cylinder piston seal.</w:t>
      </w:r>
    </w:p>
    <w:p>
      <w:pPr>
        <w:pStyle w:val="ListBullet"/>
      </w:pPr>
      <w:r>
        <w:t>Leakage through the directional valve.</w:t>
      </w:r>
    </w:p>
    <w:p>
      <w:pPr>
        <w:pStyle w:val="ListBullet"/>
      </w:pPr>
      <w:r>
        <w:t>Leakage through a check or load-holding valve.</w:t>
      </w:r>
    </w:p>
    <w:p>
      <w:pPr>
        <w:pStyle w:val="ListBullet"/>
      </w:pPr>
      <w:r>
        <w:t>External leakage from the circuit.</w:t>
      </w:r>
    </w:p>
    <w:p>
      <w:pPr>
        <w:pStyle w:val="ListBullet"/>
      </w:pPr>
      <w:r>
        <w:t>Thermal expansion or contraction of trapped fluid.</w:t>
      </w:r>
    </w:p>
    <w:p>
      <w:pPr>
        <w:pStyle w:val="ListBullet"/>
      </w:pPr>
      <w:r>
        <w:t>Movement caused by external forces or changing load conditions.</w:t>
      </w:r>
    </w:p>
    <w:p>
      <w:r>
        <w:t>A correct diagnosis requires isolating possible leakage paths using the approved test procedure. Do not disconnect a loaded cylinder or block a line without confirming the safety and pressure implications.</w:t>
      </w:r>
    </w:p>
    <w:p>
      <w:pPr>
        <w:pStyle w:val="Heading2"/>
      </w:pPr>
      <w:r>
        <w:t>14. Common hydraulic motor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Motor does not rotate</w:t>
            </w:r>
          </w:p>
        </w:tc>
        <w:tc>
          <w:tcPr>
            <w:tcW w:type="dxa" w:w="3600"/>
          </w:tcPr>
          <w:p>
            <w:pPr>
              <w:spacing w:after="0" w:before="0" w:line="240" w:lineRule="auto"/>
              <w:jc w:val="left"/>
            </w:pPr>
            <w:r>
              <w:t>No flow, inadequate pressure, valve fault, mechanical seizure</w:t>
            </w:r>
          </w:p>
        </w:tc>
        <w:tc>
          <w:tcPr>
            <w:tcW w:type="dxa" w:w="3600"/>
          </w:tcPr>
          <w:p>
            <w:pPr>
              <w:spacing w:after="0" w:before="0" w:line="240" w:lineRule="auto"/>
              <w:jc w:val="left"/>
            </w:pPr>
            <w:r>
              <w:t>Check supply conditions, directional command, and shaft condition</w:t>
            </w:r>
          </w:p>
        </w:tc>
      </w:tr>
      <w:tr>
        <w:tc>
          <w:tcPr>
            <w:tcW w:type="dxa" w:w="3600"/>
          </w:tcPr>
          <w:p>
            <w:pPr>
              <w:spacing w:after="0" w:before="0" w:line="240" w:lineRule="auto"/>
              <w:jc w:val="left"/>
            </w:pPr>
            <w:r>
              <w:t>Motor rotates too slowly</w:t>
            </w:r>
          </w:p>
        </w:tc>
        <w:tc>
          <w:tcPr>
            <w:tcW w:type="dxa" w:w="3600"/>
          </w:tcPr>
          <w:p>
            <w:pPr>
              <w:spacing w:after="0" w:before="0" w:line="240" w:lineRule="auto"/>
              <w:jc w:val="left"/>
            </w:pPr>
            <w:r>
              <w:t>Insufficient flow, excessive load, internal leakage</w:t>
            </w:r>
          </w:p>
        </w:tc>
        <w:tc>
          <w:tcPr>
            <w:tcW w:type="dxa" w:w="3600"/>
          </w:tcPr>
          <w:p>
            <w:pPr>
              <w:spacing w:after="0" w:before="0" w:line="240" w:lineRule="auto"/>
              <w:jc w:val="left"/>
            </w:pPr>
            <w:r>
              <w:t>Compare actual flow, pressure differential, and expected speed</w:t>
            </w:r>
          </w:p>
        </w:tc>
      </w:tr>
      <w:tr>
        <w:tc>
          <w:tcPr>
            <w:tcW w:type="dxa" w:w="3600"/>
          </w:tcPr>
          <w:p>
            <w:pPr>
              <w:spacing w:after="0" w:before="0" w:line="240" w:lineRule="auto"/>
              <w:jc w:val="left"/>
            </w:pPr>
            <w:r>
              <w:t>Motor has insufficient torque</w:t>
            </w:r>
          </w:p>
        </w:tc>
        <w:tc>
          <w:tcPr>
            <w:tcW w:type="dxa" w:w="3600"/>
          </w:tcPr>
          <w:p>
            <w:pPr>
              <w:spacing w:after="0" w:before="0" w:line="240" w:lineRule="auto"/>
              <w:jc w:val="left"/>
            </w:pPr>
            <w:r>
              <w:t>Low pressure differential, excessive load, wear</w:t>
            </w:r>
          </w:p>
        </w:tc>
        <w:tc>
          <w:tcPr>
            <w:tcW w:type="dxa" w:w="3600"/>
          </w:tcPr>
          <w:p>
            <w:pPr>
              <w:spacing w:after="0" w:before="0" w:line="240" w:lineRule="auto"/>
              <w:jc w:val="left"/>
            </w:pPr>
            <w:r>
              <w:t>Verify pressure across the motor and mechanical load</w:t>
            </w:r>
          </w:p>
        </w:tc>
      </w:tr>
      <w:tr>
        <w:tc>
          <w:tcPr>
            <w:tcW w:type="dxa" w:w="3600"/>
          </w:tcPr>
          <w:p>
            <w:pPr>
              <w:spacing w:after="0" w:before="0" w:line="240" w:lineRule="auto"/>
              <w:jc w:val="left"/>
            </w:pPr>
            <w:r>
              <w:t>Motor runs irregularly</w:t>
            </w:r>
          </w:p>
        </w:tc>
        <w:tc>
          <w:tcPr>
            <w:tcW w:type="dxa" w:w="3600"/>
          </w:tcPr>
          <w:p>
            <w:pPr>
              <w:spacing w:after="0" w:before="0" w:line="240" w:lineRule="auto"/>
              <w:jc w:val="left"/>
            </w:pPr>
            <w:r>
              <w:t>Air, unstable flow, load variation, control instability</w:t>
            </w:r>
          </w:p>
        </w:tc>
        <w:tc>
          <w:tcPr>
            <w:tcW w:type="dxa" w:w="3600"/>
          </w:tcPr>
          <w:p>
            <w:pPr>
              <w:spacing w:after="0" w:before="0" w:line="240" w:lineRule="auto"/>
              <w:jc w:val="left"/>
            </w:pPr>
            <w:r>
              <w:t>Check fluid condition, inlet conditions, and control behavior</w:t>
            </w:r>
          </w:p>
        </w:tc>
      </w:tr>
      <w:tr>
        <w:tc>
          <w:tcPr>
            <w:tcW w:type="dxa" w:w="3600"/>
          </w:tcPr>
          <w:p>
            <w:pPr>
              <w:spacing w:after="0" w:before="0" w:line="240" w:lineRule="auto"/>
              <w:jc w:val="left"/>
            </w:pPr>
            <w:r>
              <w:t>Motor overheats</w:t>
            </w:r>
          </w:p>
        </w:tc>
        <w:tc>
          <w:tcPr>
            <w:tcW w:type="dxa" w:w="3600"/>
          </w:tcPr>
          <w:p>
            <w:pPr>
              <w:spacing w:after="0" w:before="0" w:line="240" w:lineRule="auto"/>
              <w:jc w:val="left"/>
            </w:pPr>
            <w:r>
              <w:t>Excessive pressure loss, leakage, poor cooling, unsuitable operating point</w:t>
            </w:r>
          </w:p>
        </w:tc>
        <w:tc>
          <w:tcPr>
            <w:tcW w:type="dxa" w:w="3600"/>
          </w:tcPr>
          <w:p>
            <w:pPr>
              <w:spacing w:after="0" w:before="0" w:line="240" w:lineRule="auto"/>
              <w:jc w:val="left"/>
            </w:pPr>
            <w:r>
              <w:t>Trend temperature and inspect circuit losses</w:t>
            </w:r>
          </w:p>
        </w:tc>
      </w:tr>
      <w:tr>
        <w:tc>
          <w:tcPr>
            <w:tcW w:type="dxa" w:w="3600"/>
          </w:tcPr>
          <w:p>
            <w:pPr>
              <w:spacing w:after="0" w:before="0" w:line="240" w:lineRule="auto"/>
              <w:jc w:val="left"/>
            </w:pPr>
            <w:r>
              <w:t>Motor leaks externally</w:t>
            </w:r>
          </w:p>
        </w:tc>
        <w:tc>
          <w:tcPr>
            <w:tcW w:type="dxa" w:w="3600"/>
          </w:tcPr>
          <w:p>
            <w:pPr>
              <w:spacing w:after="0" w:before="0" w:line="240" w:lineRule="auto"/>
              <w:jc w:val="left"/>
            </w:pPr>
            <w:r>
              <w:t>Damaged seals, excessive case pressure, worn shaft or housing</w:t>
            </w:r>
          </w:p>
        </w:tc>
        <w:tc>
          <w:tcPr>
            <w:tcW w:type="dxa" w:w="3600"/>
          </w:tcPr>
          <w:p>
            <w:pPr>
              <w:spacing w:after="0" w:before="0" w:line="240" w:lineRule="auto"/>
              <w:jc w:val="left"/>
            </w:pPr>
            <w:r>
              <w:t>Inspect leakage location and verify case-drain conditions where applicable</w:t>
            </w:r>
          </w:p>
        </w:tc>
      </w:tr>
      <w:tr>
        <w:tc>
          <w:tcPr>
            <w:tcW w:type="dxa" w:w="3600"/>
          </w:tcPr>
          <w:p>
            <w:pPr>
              <w:spacing w:after="0" w:before="0" w:line="240" w:lineRule="auto"/>
              <w:jc w:val="left"/>
            </w:pPr>
            <w:r>
              <w:t>Excessive noise or vibration</w:t>
            </w:r>
          </w:p>
        </w:tc>
        <w:tc>
          <w:tcPr>
            <w:tcW w:type="dxa" w:w="3600"/>
          </w:tcPr>
          <w:p>
            <w:pPr>
              <w:spacing w:after="0" w:before="0" w:line="240" w:lineRule="auto"/>
              <w:jc w:val="left"/>
            </w:pPr>
            <w:r>
              <w:t>Cavitation, aeration, bearing wear, misalignment</w:t>
            </w:r>
          </w:p>
        </w:tc>
        <w:tc>
          <w:tcPr>
            <w:tcW w:type="dxa" w:w="3600"/>
          </w:tcPr>
          <w:p>
            <w:pPr>
              <w:spacing w:after="0" w:before="0" w:line="240" w:lineRule="auto"/>
              <w:jc w:val="left"/>
            </w:pPr>
            <w:r>
              <w:t>Check fluid supply, mounting, coupling, and motor condition</w:t>
            </w:r>
          </w:p>
        </w:tc>
      </w:tr>
      <w:tr>
        <w:tc>
          <w:tcPr>
            <w:tcW w:type="dxa" w:w="3600"/>
          </w:tcPr>
          <w:p>
            <w:pPr>
              <w:spacing w:after="0" w:before="0" w:line="240" w:lineRule="auto"/>
              <w:jc w:val="left"/>
            </w:pPr>
            <w:r>
              <w:t>Shaft fails or coupling breaks</w:t>
            </w:r>
          </w:p>
        </w:tc>
        <w:tc>
          <w:tcPr>
            <w:tcW w:type="dxa" w:w="3600"/>
          </w:tcPr>
          <w:p>
            <w:pPr>
              <w:spacing w:after="0" w:before="0" w:line="240" w:lineRule="auto"/>
              <w:jc w:val="left"/>
            </w:pPr>
            <w:r>
              <w:t>Shock loading, excessive torque, misalignment, incorrect sizing</w:t>
            </w:r>
          </w:p>
        </w:tc>
        <w:tc>
          <w:tcPr>
            <w:tcW w:type="dxa" w:w="3600"/>
          </w:tcPr>
          <w:p>
            <w:pPr>
              <w:spacing w:after="0" w:before="0" w:line="240" w:lineRule="auto"/>
              <w:jc w:val="left"/>
            </w:pPr>
            <w:r>
              <w:t>Investigate load transients and mechanical alignment</w:t>
            </w:r>
          </w:p>
        </w:tc>
      </w:tr>
      <w:tr>
        <w:tc>
          <w:tcPr>
            <w:tcW w:type="dxa" w:w="3600"/>
          </w:tcPr>
          <w:p>
            <w:pPr>
              <w:spacing w:after="0" w:before="0" w:line="240" w:lineRule="auto"/>
              <w:jc w:val="left"/>
            </w:pPr>
            <w:r>
              <w:t>Motor continues rotating after command removal</w:t>
            </w:r>
          </w:p>
        </w:tc>
        <w:tc>
          <w:tcPr>
            <w:tcW w:type="dxa" w:w="3600"/>
          </w:tcPr>
          <w:p>
            <w:pPr>
              <w:spacing w:after="0" w:before="0" w:line="240" w:lineRule="auto"/>
              <w:jc w:val="left"/>
            </w:pPr>
            <w:r>
              <w:t>Inertia, overrunning load, circuit leakage, unsuitable braking arrangement</w:t>
            </w:r>
          </w:p>
        </w:tc>
        <w:tc>
          <w:tcPr>
            <w:tcW w:type="dxa" w:w="3600"/>
          </w:tcPr>
          <w:p>
            <w:pPr>
              <w:spacing w:after="0" w:before="0" w:line="240" w:lineRule="auto"/>
              <w:jc w:val="left"/>
            </w:pPr>
            <w:r>
              <w:t>Inspect the braking and load-control design</w:t>
            </w:r>
          </w:p>
        </w:tc>
      </w:tr>
    </w:tbl>
    <w:p/>
    <w:p>
      <w:r>
        <w:t>A motor that stalls under load is not necessarily defective. It may be receiving insufficient flow, reaching a pressure limit, or facing a mechanical load beyond its available torque.</w:t>
      </w:r>
    </w:p>
    <w:p>
      <w:pPr>
        <w:pStyle w:val="Heading2"/>
      </w:pPr>
      <w:r>
        <w:t>15. Commissioning and preventive maintenance</w:t>
      </w:r>
    </w:p>
    <w:p>
      <w:pPr>
        <w:pStyle w:val="Heading3"/>
      </w:pPr>
      <w:r>
        <w:t>15.1 Commissioning checklist</w:t>
      </w:r>
    </w:p>
    <w:p>
      <w:pPr>
        <w:pStyle w:val="ListBullet"/>
      </w:pPr>
      <w:r>
        <w:t>Verify the actuator model, pressure rating, stroke or displacement, and mounting arrangement.</w:t>
      </w:r>
    </w:p>
    <w:p>
      <w:pPr>
        <w:pStyle w:val="ListBullet"/>
      </w:pPr>
      <w:r>
        <w:t>Confirm hydraulic connections against the approved schematic.</w:t>
      </w:r>
    </w:p>
    <w:p>
      <w:pPr>
        <w:pStyle w:val="ListBullet"/>
      </w:pPr>
      <w:r>
        <w:t>Verify the correct fluid and acceptable cleanliness condition.</w:t>
      </w:r>
    </w:p>
    <w:p>
      <w:pPr>
        <w:pStyle w:val="ListBullet"/>
      </w:pPr>
      <w:r>
        <w:t>Check hoses, fittings, seals, and visible leakage.</w:t>
      </w:r>
    </w:p>
    <w:p>
      <w:pPr>
        <w:pStyle w:val="ListBullet"/>
      </w:pPr>
      <w:r>
        <w:t>Confirm correct valve function and control settings.</w:t>
      </w:r>
    </w:p>
    <w:p>
      <w:pPr>
        <w:pStyle w:val="ListBullet"/>
      </w:pPr>
      <w:r>
        <w:t>Verify that cylinder travel is unobstructed.</w:t>
      </w:r>
    </w:p>
    <w:p>
      <w:pPr>
        <w:pStyle w:val="ListBullet"/>
      </w:pPr>
      <w:r>
        <w:t>Confirm motor rotation direction where applicable.</w:t>
      </w:r>
    </w:p>
    <w:p>
      <w:pPr>
        <w:pStyle w:val="ListBullet"/>
      </w:pPr>
      <w:r>
        <w:t>Check case-drain requirements for the specific motor, if applicable.</w:t>
      </w:r>
    </w:p>
    <w:p>
      <w:pPr>
        <w:pStyle w:val="ListBullet"/>
      </w:pPr>
      <w:r>
        <w:t>Verify sensor alignment, wiring, and PLC input mapping.</w:t>
      </w:r>
    </w:p>
    <w:p>
      <w:pPr>
        <w:pStyle w:val="ListBullet"/>
      </w:pPr>
      <w:r>
        <w:t>Test movement at the approved commissioning conditions.</w:t>
      </w:r>
    </w:p>
    <w:p>
      <w:pPr>
        <w:pStyle w:val="ListBullet"/>
      </w:pPr>
      <w:r>
        <w:t>Confirm expected pressure, speed, position, and cycle time.</w:t>
      </w:r>
    </w:p>
    <w:p>
      <w:pPr>
        <w:pStyle w:val="ListBullet"/>
      </w:pPr>
      <w:r>
        <w:t>Verify fault handling, interlocks, and required safety functions.</w:t>
      </w:r>
    </w:p>
    <w:p>
      <w:pPr>
        <w:pStyle w:val="Heading3"/>
      </w:pPr>
      <w:r>
        <w:t>15.2 Preventive maintenance items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Inspection or measurement</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Cylinder rod</w:t>
            </w:r>
          </w:p>
        </w:tc>
        <w:tc>
          <w:tcPr>
            <w:tcW w:type="dxa" w:w="3600"/>
          </w:tcPr>
          <w:p>
            <w:pPr>
              <w:spacing w:after="0" w:before="0" w:line="240" w:lineRule="auto"/>
              <w:jc w:val="left"/>
            </w:pPr>
            <w:r>
              <w:t>Scoring, corrosion, bending, contamination</w:t>
            </w:r>
          </w:p>
        </w:tc>
        <w:tc>
          <w:tcPr>
            <w:tcW w:type="dxa" w:w="3600"/>
          </w:tcPr>
          <w:p>
            <w:pPr>
              <w:spacing w:after="0" w:before="0" w:line="240" w:lineRule="auto"/>
              <w:jc w:val="left"/>
            </w:pPr>
            <w:r>
              <w:t>Protects rod seals and guides</w:t>
            </w:r>
          </w:p>
        </w:tc>
      </w:tr>
      <w:tr>
        <w:tc>
          <w:tcPr>
            <w:tcW w:type="dxa" w:w="3600"/>
          </w:tcPr>
          <w:p>
            <w:pPr>
              <w:spacing w:after="0" w:before="0" w:line="240" w:lineRule="auto"/>
              <w:jc w:val="left"/>
            </w:pPr>
            <w:r>
              <w:t>Cylinder seals</w:t>
            </w:r>
          </w:p>
        </w:tc>
        <w:tc>
          <w:tcPr>
            <w:tcW w:type="dxa" w:w="3600"/>
          </w:tcPr>
          <w:p>
            <w:pPr>
              <w:spacing w:after="0" w:before="0" w:line="240" w:lineRule="auto"/>
              <w:jc w:val="left"/>
            </w:pPr>
            <w:r>
              <w:t>External leakage and condition where inspection is possible</w:t>
            </w:r>
          </w:p>
        </w:tc>
        <w:tc>
          <w:tcPr>
            <w:tcW w:type="dxa" w:w="3600"/>
          </w:tcPr>
          <w:p>
            <w:pPr>
              <w:spacing w:after="0" w:before="0" w:line="240" w:lineRule="auto"/>
              <w:jc w:val="left"/>
            </w:pPr>
            <w:r>
              <w:t>Detects sealing problems</w:t>
            </w:r>
          </w:p>
        </w:tc>
      </w:tr>
      <w:tr>
        <w:tc>
          <w:tcPr>
            <w:tcW w:type="dxa" w:w="3600"/>
          </w:tcPr>
          <w:p>
            <w:pPr>
              <w:spacing w:after="0" w:before="0" w:line="240" w:lineRule="auto"/>
              <w:jc w:val="left"/>
            </w:pPr>
            <w:r>
              <w:t>Mounting and pins</w:t>
            </w:r>
          </w:p>
        </w:tc>
        <w:tc>
          <w:tcPr>
            <w:tcW w:type="dxa" w:w="3600"/>
          </w:tcPr>
          <w:p>
            <w:pPr>
              <w:spacing w:after="0" w:before="0" w:line="240" w:lineRule="auto"/>
              <w:jc w:val="left"/>
            </w:pPr>
            <w:r>
              <w:t>Wear, alignment, looseness</w:t>
            </w:r>
          </w:p>
        </w:tc>
        <w:tc>
          <w:tcPr>
            <w:tcW w:type="dxa" w:w="3600"/>
          </w:tcPr>
          <w:p>
            <w:pPr>
              <w:spacing w:after="0" w:before="0" w:line="240" w:lineRule="auto"/>
              <w:jc w:val="left"/>
            </w:pPr>
            <w:r>
              <w:t>Prevents mechanical damage</w:t>
            </w:r>
          </w:p>
        </w:tc>
      </w:tr>
      <w:tr>
        <w:tc>
          <w:tcPr>
            <w:tcW w:type="dxa" w:w="3600"/>
          </w:tcPr>
          <w:p>
            <w:pPr>
              <w:spacing w:after="0" w:before="0" w:line="240" w:lineRule="auto"/>
              <w:jc w:val="left"/>
            </w:pPr>
            <w:r>
              <w:t>Cylinder cycle time</w:t>
            </w:r>
          </w:p>
        </w:tc>
        <w:tc>
          <w:tcPr>
            <w:tcW w:type="dxa" w:w="3600"/>
          </w:tcPr>
          <w:p>
            <w:pPr>
              <w:spacing w:after="0" w:before="0" w:line="240" w:lineRule="auto"/>
              <w:jc w:val="left"/>
            </w:pPr>
            <w:r>
              <w:t>Trend under comparable conditions</w:t>
            </w:r>
          </w:p>
        </w:tc>
        <w:tc>
          <w:tcPr>
            <w:tcW w:type="dxa" w:w="3600"/>
          </w:tcPr>
          <w:p>
            <w:pPr>
              <w:spacing w:after="0" w:before="0" w:line="240" w:lineRule="auto"/>
              <w:jc w:val="left"/>
            </w:pPr>
            <w:r>
              <w:t>Detects performance deterioration</w:t>
            </w:r>
          </w:p>
        </w:tc>
      </w:tr>
      <w:tr>
        <w:tc>
          <w:tcPr>
            <w:tcW w:type="dxa" w:w="3600"/>
          </w:tcPr>
          <w:p>
            <w:pPr>
              <w:spacing w:after="0" w:before="0" w:line="240" w:lineRule="auto"/>
              <w:jc w:val="left"/>
            </w:pPr>
            <w:r>
              <w:t>Motor speed and torque behavior</w:t>
            </w:r>
          </w:p>
        </w:tc>
        <w:tc>
          <w:tcPr>
            <w:tcW w:type="dxa" w:w="3600"/>
          </w:tcPr>
          <w:p>
            <w:pPr>
              <w:spacing w:after="0" w:before="0" w:line="240" w:lineRule="auto"/>
              <w:jc w:val="left"/>
            </w:pPr>
            <w:r>
              <w:t>Compare with the required operating condition</w:t>
            </w:r>
          </w:p>
        </w:tc>
        <w:tc>
          <w:tcPr>
            <w:tcW w:type="dxa" w:w="3600"/>
          </w:tcPr>
          <w:p>
            <w:pPr>
              <w:spacing w:after="0" w:before="0" w:line="240" w:lineRule="auto"/>
              <w:jc w:val="left"/>
            </w:pPr>
            <w:r>
              <w:t>Detects performance loss</w:t>
            </w:r>
          </w:p>
        </w:tc>
      </w:tr>
      <w:tr>
        <w:tc>
          <w:tcPr>
            <w:tcW w:type="dxa" w:w="3600"/>
          </w:tcPr>
          <w:p>
            <w:pPr>
              <w:spacing w:after="0" w:before="0" w:line="240" w:lineRule="auto"/>
              <w:jc w:val="left"/>
            </w:pPr>
            <w:r>
              <w:t>Motor leakage and case drain</w:t>
            </w:r>
          </w:p>
        </w:tc>
        <w:tc>
          <w:tcPr>
            <w:tcW w:type="dxa" w:w="3600"/>
          </w:tcPr>
          <w:p>
            <w:pPr>
              <w:spacing w:after="0" w:before="0" w:line="240" w:lineRule="auto"/>
              <w:jc w:val="left"/>
            </w:pPr>
            <w:r>
              <w:t>Check against manufacturer limits where applicable</w:t>
            </w:r>
          </w:p>
        </w:tc>
        <w:tc>
          <w:tcPr>
            <w:tcW w:type="dxa" w:w="3600"/>
          </w:tcPr>
          <w:p>
            <w:pPr>
              <w:spacing w:after="0" w:before="0" w:line="240" w:lineRule="auto"/>
              <w:jc w:val="left"/>
            </w:pPr>
            <w:r>
              <w:t>Detects internal wear or excessive case pressure</w:t>
            </w:r>
          </w:p>
        </w:tc>
      </w:tr>
      <w:tr>
        <w:tc>
          <w:tcPr>
            <w:tcW w:type="dxa" w:w="3600"/>
          </w:tcPr>
          <w:p>
            <w:pPr>
              <w:spacing w:after="0" w:before="0" w:line="240" w:lineRule="auto"/>
              <w:jc w:val="left"/>
            </w:pPr>
            <w:r>
              <w:t>Hydraulic pressure</w:t>
            </w:r>
          </w:p>
        </w:tc>
        <w:tc>
          <w:tcPr>
            <w:tcW w:type="dxa" w:w="3600"/>
          </w:tcPr>
          <w:p>
            <w:pPr>
              <w:spacing w:after="0" w:before="0" w:line="240" w:lineRule="auto"/>
              <w:jc w:val="left"/>
            </w:pPr>
            <w:r>
              <w:t>Compare with approved operating values</w:t>
            </w:r>
          </w:p>
        </w:tc>
        <w:tc>
          <w:tcPr>
            <w:tcW w:type="dxa" w:w="3600"/>
          </w:tcPr>
          <w:p>
            <w:pPr>
              <w:spacing w:after="0" w:before="0" w:line="240" w:lineRule="auto"/>
              <w:jc w:val="left"/>
            </w:pPr>
            <w:r>
              <w:t>Detects load or circuit changes</w:t>
            </w:r>
          </w:p>
        </w:tc>
      </w:tr>
      <w:tr>
        <w:tc>
          <w:tcPr>
            <w:tcW w:type="dxa" w:w="3600"/>
          </w:tcPr>
          <w:p>
            <w:pPr>
              <w:spacing w:after="0" w:before="0" w:line="240" w:lineRule="auto"/>
              <w:jc w:val="left"/>
            </w:pPr>
            <w:r>
              <w:t>Sensors</w:t>
            </w:r>
          </w:p>
        </w:tc>
        <w:tc>
          <w:tcPr>
            <w:tcW w:type="dxa" w:w="3600"/>
          </w:tcPr>
          <w:p>
            <w:pPr>
              <w:spacing w:after="0" w:before="0" w:line="240" w:lineRule="auto"/>
              <w:jc w:val="left"/>
            </w:pPr>
            <w:r>
              <w:t>Functional verification and calibration as required</w:t>
            </w:r>
          </w:p>
        </w:tc>
        <w:tc>
          <w:tcPr>
            <w:tcW w:type="dxa" w:w="3600"/>
          </w:tcPr>
          <w:p>
            <w:pPr>
              <w:spacing w:after="0" w:before="0" w:line="240" w:lineRule="auto"/>
              <w:jc w:val="left"/>
            </w:pPr>
            <w:r>
              <w:t>Maintains reliable feedback</w:t>
            </w:r>
          </w:p>
        </w:tc>
      </w:tr>
      <w:tr>
        <w:tc>
          <w:tcPr>
            <w:tcW w:type="dxa" w:w="3600"/>
          </w:tcPr>
          <w:p>
            <w:pPr>
              <w:spacing w:after="0" w:before="0" w:line="240" w:lineRule="auto"/>
              <w:jc w:val="left"/>
            </w:pPr>
            <w:r>
              <w:t>Fluid condition</w:t>
            </w:r>
          </w:p>
        </w:tc>
        <w:tc>
          <w:tcPr>
            <w:tcW w:type="dxa" w:w="3600"/>
          </w:tcPr>
          <w:p>
            <w:pPr>
              <w:spacing w:after="0" w:before="0" w:line="240" w:lineRule="auto"/>
              <w:jc w:val="left"/>
            </w:pPr>
            <w:r>
              <w:t>Temperature, contamination, and analysis results</w:t>
            </w:r>
          </w:p>
        </w:tc>
        <w:tc>
          <w:tcPr>
            <w:tcW w:type="dxa" w:w="3600"/>
          </w:tcPr>
          <w:p>
            <w:pPr>
              <w:spacing w:after="0" w:before="0" w:line="240" w:lineRule="auto"/>
              <w:jc w:val="left"/>
            </w:pPr>
            <w:r>
              <w:t>Protects actuator surfaces and seals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Fault history, replaced parts, and measurements</w:t>
            </w:r>
          </w:p>
        </w:tc>
        <w:tc>
          <w:tcPr>
            <w:tcW w:type="dxa" w:w="3600"/>
          </w:tcPr>
          <w:p>
            <w:pPr>
              <w:spacing w:after="0" w:before="0" w:line="240" w:lineRule="auto"/>
              <w:jc w:val="left"/>
            </w:pPr>
            <w:r>
              <w:t>Supports root-cause analysis</w:t>
            </w:r>
          </w:p>
        </w:tc>
      </w:tr>
    </w:tbl>
    <w:p/>
    <w:p>
      <w:r>
        <w:t>Maintenance intervals should be based on manufacturer instructions, operating severity, risk, and observed condition rather than a universal interval.</w:t>
      </w:r>
    </w:p>
    <w:p>
      <w:pPr>
        <w:pStyle w:val="Heading2"/>
      </w:pPr>
      <w:r>
        <w:t>16. Safety requirements</w:t>
      </w:r>
    </w:p>
    <w:p>
      <w:r>
        <w:t>Hydraulic actuators can move heavy machinery with substantial force. A stopped motor or de-energized solenoid does not prove that the actuator is safe to work on.</w:t>
      </w:r>
    </w:p>
    <w:p>
      <w:pPr>
        <w:pStyle w:val="ListBullet"/>
      </w:pPr>
      <w:r>
        <w:t>Apply approved lockout/tagout procedures.</w:t>
      </w:r>
    </w:p>
    <w:p>
      <w:pPr>
        <w:pStyle w:val="ListBullet"/>
      </w:pPr>
      <w:r>
        <w:t>Isolate relevant electrical and hydraulic energy sources.</w:t>
      </w:r>
    </w:p>
    <w:p>
      <w:pPr>
        <w:pStyle w:val="ListBullet"/>
      </w:pPr>
      <w:r>
        <w:t>Lower and mechanically secure suspended loads.</w:t>
      </w:r>
    </w:p>
    <w:p>
      <w:pPr>
        <w:pStyle w:val="ListBullet"/>
      </w:pPr>
      <w:r>
        <w:t>Account for accumulators, trapped pressure, and gravity-driven movement.</w:t>
      </w:r>
    </w:p>
    <w:p>
      <w:pPr>
        <w:pStyle w:val="ListBullet"/>
      </w:pPr>
      <w:r>
        <w:t>Relieve pressure and verify the state using the designated procedure.</w:t>
      </w:r>
    </w:p>
    <w:p>
      <w:pPr>
        <w:pStyle w:val="ListBullet"/>
      </w:pPr>
      <w:r>
        <w:t>Never place hands or body parts in a pinch point or between a cylinder and its driven mechanism.</w:t>
      </w:r>
    </w:p>
    <w:p>
      <w:pPr>
        <w:pStyle w:val="ListBullet"/>
      </w:pPr>
      <w:r>
        <w:t>Never search for high-pressure leaks with a hand.</w:t>
      </w:r>
    </w:p>
    <w:p>
      <w:pPr>
        <w:pStyle w:val="ListBullet"/>
      </w:pPr>
      <w:r>
        <w:t>Do not loosen hydraulic fittings while pressure may remain trapped.</w:t>
      </w:r>
    </w:p>
    <w:p>
      <w:pPr>
        <w:pStyle w:val="ListBullet"/>
      </w:pPr>
      <w:r>
        <w:t>Use the approved mechanical supports and load-holding provisions.</w:t>
      </w:r>
    </w:p>
    <w:p>
      <w:pPr>
        <w:pStyle w:val="ListBullet"/>
      </w:pPr>
      <w:r>
        <w:t>Test the machine's required safety functions before returning it to production.</w:t>
      </w:r>
    </w:p>
    <w:p>
      <w:r>
        <w:t>A high-pressure fluid injection injury requires immediate emergency medical evaluation, even if the external wound appears minor.</w:t>
      </w:r>
    </w:p>
    <w:p>
      <w:pPr>
        <w:pStyle w:val="Heading2"/>
      </w:pPr>
      <w:r>
        <w:t>17. Interview questions and answers</w:t>
      </w:r>
    </w:p>
    <w:p>
      <w:pPr>
        <w:pStyle w:val="Heading3"/>
      </w:pPr>
      <w:r>
        <w:t>Q1. What is the difference between a hydraulic cylinder and a hydraulic motor?</w:t>
      </w:r>
    </w:p>
    <w:p>
      <w:r>
        <w:t>A cylinder produces linear force and movement. A hydraulic motor produces rotary torque and movement.</w:t>
      </w:r>
    </w:p>
    <w:p>
      <w:pPr>
        <w:pStyle w:val="Heading3"/>
      </w:pPr>
      <w:r>
        <w:t>Q2. Why is a cylinder's retraction force lower than its extension force?</w:t>
      </w:r>
    </w:p>
    <w:p>
      <w:r>
        <w:t>In a conventional single-rod cylinder, the rod occupies part of the piston area. The effective annular area during retraction is therefore smaller than the full piston area.</w:t>
      </w:r>
    </w:p>
    <w:p>
      <w:pPr>
        <w:pStyle w:val="Heading3"/>
      </w:pPr>
      <w:r>
        <w:t>Q3. What determines cylinder speed?</w:t>
      </w:r>
    </w:p>
    <w:p>
      <w:r>
        <w:t>Cylinder speed depends primarily on the flow entering or leaving the relevant chamber and its effective area. Leakage, restrictions, load, and control behavior also affect actual speed.</w:t>
      </w:r>
    </w:p>
    <w:p>
      <w:pPr>
        <w:pStyle w:val="Heading3"/>
      </w:pPr>
      <w:r>
        <w:t>Q4. What determines hydraulic motor speed?</w:t>
      </w:r>
    </w:p>
    <w:p>
      <w:r>
        <w:t>Motor speed depends primarily on supplied flow and displacement per revolution, with actual speed affected by volumetric efficiency and operating conditions.</w:t>
      </w:r>
    </w:p>
    <w:p>
      <w:pPr>
        <w:pStyle w:val="Heading3"/>
      </w:pPr>
      <w:r>
        <w:t>Q5. What determines hydraulic motor torque?</w:t>
      </w:r>
    </w:p>
    <w:p>
      <w:r>
        <w:t>Torque depends primarily on pressure differential across the motor and its displacement, with actual output torque reduced by mechanical losses.</w:t>
      </w:r>
    </w:p>
    <w:p>
      <w:pPr>
        <w:pStyle w:val="Heading3"/>
      </w:pPr>
      <w:r>
        <w:t>Q6. Why does a cylinder drift even when the directional valve is in neutral?</w:t>
      </w:r>
    </w:p>
    <w:p>
      <w:r>
        <w:t>Possible causes include internal cylinder leakage, valve leakage, leakage in the holding circuit, external forces, or thermal effects.</w:t>
      </w:r>
    </w:p>
    <w:p>
      <w:pPr>
        <w:pStyle w:val="Heading3"/>
      </w:pPr>
      <w:r>
        <w:t>Q7. Why is cylinder cushioning used?</w:t>
      </w:r>
    </w:p>
    <w:p>
      <w:r>
        <w:t>It reduces impact as the piston approaches the end of its stroke, helping prevent mechanical shock and damage.</w:t>
      </w:r>
    </w:p>
    <w:p>
      <w:pPr>
        <w:pStyle w:val="Heading3"/>
      </w:pPr>
      <w:r>
        <w:t>Q8. Why does a hydraulic motor need a case drain?</w:t>
      </w:r>
    </w:p>
    <w:p>
      <w:r>
        <w:t>Some motor designs require a case drain to carry internal leakage away from the housing. The connection and permissible backpressure must follow the manufacturer's requirements.</w:t>
      </w:r>
    </w:p>
    <w:p>
      <w:pPr>
        <w:pStyle w:val="Heading3"/>
      </w:pPr>
      <w:r>
        <w:t>Q9. Can a pressure switch confirm that a clamp is correctly positioned?</w:t>
      </w:r>
    </w:p>
    <w:p>
      <w:r>
        <w:t>Not by itself. A pressure switch confirms a pressure threshold. Position feedback and other process checks may be required to confirm the intended clamping condition.</w:t>
      </w:r>
    </w:p>
    <w:p>
      <w:pPr>
        <w:pStyle w:val="Heading3"/>
      </w:pPr>
      <w:r>
        <w:t>Q10. How would you troubleshoot a cylinder that moves slowly only under load?</w:t>
      </w:r>
    </w:p>
    <w:p>
      <w:r>
        <w:t>Compare pressure and flow under loaded and unloaded conditions. Investigate pump delivery, pressure losses, valve restrictions, internal leakage, load changes, and mechanical alignment.</w:t>
      </w:r>
    </w:p>
    <w:p>
      <w:pPr>
        <w:pStyle w:val="Heading3"/>
      </w:pPr>
      <w:r>
        <w:t>Q11. Why might a hydraulic motor stall?</w:t>
      </w:r>
    </w:p>
    <w:p>
      <w:r>
        <w:t>The motor may be receiving insufficient flow or pressure differential, facing excessive load, experiencing internal leakage, or suffering a mechanical fault.</w:t>
      </w:r>
    </w:p>
    <w:p>
      <w:pPr>
        <w:pStyle w:val="Heading3"/>
      </w:pPr>
      <w:r>
        <w:t>Q12. What should be checked before replacing a hydraulic actuator?</w:t>
      </w:r>
    </w:p>
    <w:p>
      <w:r>
        <w:t>Verify the actuator specification, supply pressure and flow, valve operation, mechanical loading, alignment, fluid condition, sensor feedback, and evidence of internal or external leakage.</w:t>
      </w:r>
    </w:p>
    <w:p>
      <w:pPr>
        <w:pStyle w:val="Heading2"/>
      </w:pPr>
      <w:r>
        <w:t>18. Practical workplace exercises</w:t>
      </w:r>
    </w:p>
    <w:p>
      <w:pPr>
        <w:pStyle w:val="Heading3"/>
      </w:pPr>
      <w:r>
        <w:t>Exercise 1: Calculate cylinder force</w:t>
      </w:r>
    </w:p>
    <w:p>
      <w:r>
        <w:t>A double-acting cylinder has a 50 mm bore and a 30 mm rod. The operating pressure is 80 bar.</w:t>
      </w:r>
    </w:p>
    <w:p>
      <w:r>
        <w:t>Calculate the ideal extension and retraction forces, assuming negligible opposing chamber pressure.</w:t>
      </w:r>
    </w:p>
    <w:p>
      <w:r>
        <w:t>Piston area:</w:t>
      </w:r>
    </w:p>
    <w:p>
      <w:pPr>
        <w:spacing w:before="120" w:after="160"/>
        <w:jc w:val="center"/>
      </w:pPr>
      <m:oMathPara>
        <m:oMath>
          <m:sSub>
            <m:e>
              <m:r>
                <m:t>A</m:t>
              </m:r>
            </m:e>
            <m:sub>
              <m:r>
                <m:t>p</m:t>
              </m:r>
            </m:sub>
          </m:sSub>
          <m:r>
            <m:t>=</m:t>
          </m:r>
          <m:f>
            <m:fPr>
              <m:type m:val="bar"/>
            </m:fPr>
            <m:num>
              <m:r>
                <m:t>π(0.05</m:t>
              </m:r>
              <m:sSup>
                <m:e>
                  <m:r>
                    <m:t>)</m:t>
                  </m:r>
                </m:e>
                <m:sup>
                  <m:r>
                    <m:t>2</m:t>
                  </m:r>
                </m:sup>
              </m:sSup>
            </m:num>
            <m:den>
              <m:r>
                <m:t>4</m:t>
              </m:r>
            </m:den>
          </m:f>
          <m:r>
            <m:t>≈0.0019635</m:t>
          </m:r>
          <m:sSup>
            <m:e>
              <m:r>
                <m:rPr>
                  <m:nor/>
                </m:rPr>
                <m:t> m</m:t>
              </m:r>
            </m:e>
            <m:sup>
              <m:r>
                <m:t>2</m:t>
              </m:r>
            </m:sup>
          </m:sSup>
        </m:oMath>
      </m:oMathPara>
    </w:p>
    <w:p>
      <w:r>
        <w:t>Extension force:</w:t>
      </w:r>
    </w:p>
    <w:p>
      <w:pPr>
        <w:spacing w:before="120" w:after="160"/>
        <w:jc w:val="center"/>
      </w:pPr>
      <m:oMathPara>
        <m:oMath>
          <m:sSub>
            <m:e>
              <m:r>
                <m:t>F</m:t>
              </m:r>
            </m:e>
            <m:sub>
              <m:r>
                <m:rPr>
                  <m:nor/>
                </m:rPr>
                <m:t>extend</m:t>
              </m:r>
            </m:sub>
          </m:sSub>
          <m:r>
            <m:t>=8</m:t>
          </m:r>
          <m:r>
            <m:t>,</m:t>
          </m:r>
          <m:r>
            <m:t>000</m:t>
          </m:r>
          <m:r>
            <m:t>,</m:t>
          </m:r>
          <m:r>
            <m:t>000×0.0019635</m:t>
          </m:r>
        </m:oMath>
      </m:oMathPara>
    </w:p>
    <w:p>
      <w:pPr>
        <w:spacing w:before="120" w:after="160"/>
        <w:jc w:val="center"/>
      </w:pPr>
      <m:oMathPara>
        <m:oMath>
          <m:sSub>
            <m:e>
              <m:r>
                <m:t>F</m:t>
              </m:r>
            </m:e>
            <m:sub>
              <m:r>
                <m:rPr>
                  <m:nor/>
                </m:rPr>
                <m:t>extend</m:t>
              </m:r>
            </m:sub>
          </m:sSub>
          <m:r>
            <m:t>≈15.71</m:t>
          </m:r>
          <m:r>
            <m:rPr>
              <m:nor/>
            </m:rPr>
            <m:t> kN</m:t>
          </m:r>
        </m:oMath>
      </m:oMathPara>
    </w:p>
    <w:p>
      <w:r>
        <w:t>Annular area:</w:t>
      </w:r>
    </w:p>
    <w:p>
      <w:pPr>
        <w:spacing w:before="120" w:after="160"/>
        <w:jc w:val="center"/>
      </w:pPr>
      <m:oMathPara>
        <m:oMath>
          <m:sSub>
            <m:e>
              <m:r>
                <m:t>A</m:t>
              </m:r>
            </m:e>
            <m:sub>
              <m:r>
                <m:t>r</m:t>
              </m:r>
            </m:sub>
          </m:sSub>
          <m:r>
            <m:t>=</m:t>
          </m:r>
          <m:f>
            <m:fPr>
              <m:type m:val="bar"/>
            </m:fPr>
            <m:num>
              <m:r>
                <m:t>π(</m:t>
              </m:r>
              <m:sSup>
                <m:e>
                  <m:r>
                    <m:t>0.05</m:t>
                  </m:r>
                </m:e>
                <m:sup>
                  <m:r>
                    <m:t>2</m:t>
                  </m:r>
                </m:sup>
              </m:sSup>
              <m:r>
                <m:t>−</m:t>
              </m:r>
              <m:sSup>
                <m:e>
                  <m:r>
                    <m:t>0.03</m:t>
                  </m:r>
                </m:e>
                <m:sup>
                  <m:r>
                    <m:t>2</m:t>
                  </m:r>
                </m:sup>
              </m:sSup>
              <m:r>
                <m:t>)</m:t>
              </m:r>
            </m:num>
            <m:den>
              <m:r>
                <m:t>4</m:t>
              </m:r>
            </m:den>
          </m:f>
          <m:r>
            <m:t>≈0.0012566</m:t>
          </m:r>
          <m:sSup>
            <m:e>
              <m:r>
                <m:rPr>
                  <m:nor/>
                </m:rPr>
                <m:t> m</m:t>
              </m:r>
            </m:e>
            <m:sup>
              <m:r>
                <m:t>2</m:t>
              </m:r>
            </m:sup>
          </m:sSup>
        </m:oMath>
      </m:oMathPara>
    </w:p>
    <w:p>
      <w:r>
        <w:t>Retraction force:</w:t>
      </w:r>
    </w:p>
    <w:p>
      <w:pPr>
        <w:spacing w:before="120" w:after="160"/>
        <w:jc w:val="center"/>
      </w:pPr>
      <m:oMathPara>
        <m:oMath>
          <m:sSub>
            <m:e>
              <m:r>
                <m:t>F</m:t>
              </m:r>
            </m:e>
            <m:sub>
              <m:r>
                <m:rPr>
                  <m:nor/>
                </m:rPr>
                <m:t>retract</m:t>
              </m:r>
            </m:sub>
          </m:sSub>
          <m:r>
            <m:t>=8</m:t>
          </m:r>
          <m:r>
            <m:t>,</m:t>
          </m:r>
          <m:r>
            <m:t>000</m:t>
          </m:r>
          <m:r>
            <m:t>,</m:t>
          </m:r>
          <m:r>
            <m:t>000×0.0012566</m:t>
          </m:r>
        </m:oMath>
      </m:oMathPara>
    </w:p>
    <w:p>
      <w:pPr>
        <w:spacing w:before="120" w:after="160"/>
        <w:jc w:val="center"/>
      </w:pPr>
      <m:oMathPara>
        <m:oMath>
          <m:sSub>
            <m:e>
              <m:r>
                <m:t>F</m:t>
              </m:r>
            </m:e>
            <m:sub>
              <m:r>
                <m:rPr>
                  <m:nor/>
                </m:rPr>
                <m:t>retract</m:t>
              </m:r>
            </m:sub>
          </m:sSub>
          <m:r>
            <m:t>≈10.05</m:t>
          </m:r>
          <m:r>
            <m:rPr>
              <m:nor/>
            </m:rPr>
            <m:t> kN</m:t>
          </m:r>
        </m:oMath>
      </m:oMathPara>
    </w:p>
    <w:p>
      <w:r>
        <w:t>Answer: Ideal extension force is approximately 15.71 kN, and ideal retraction force is approximately 10.05 kN.</w:t>
      </w:r>
    </w:p>
    <w:p>
      <w:pPr>
        <w:pStyle w:val="Heading3"/>
      </w:pPr>
      <w:r>
        <w:t>Exercise 2: Diagnose a drifting clamp</w:t>
      </w:r>
    </w:p>
    <w:p>
      <w:r>
        <w:t>A clamp reaches its extended position and the PLC receives the expected position input. After the valve command is removed, the clamp slowly moves away from its position.</w:t>
      </w:r>
    </w:p>
    <w:p>
      <w:r>
        <w:t>Investigate cylinder piston-seal leakage, directional-valve leakage, load-holding arrangements, external forces, and any thermal effects. Use the approved isolation and leakage-test procedure.</w:t>
      </w:r>
    </w:p>
    <w:p>
      <w:pPr>
        <w:pStyle w:val="Heading3"/>
      </w:pPr>
      <w:r>
        <w:t>Exercise 3: Calculate hydraulic motor speed</w:t>
      </w:r>
    </w:p>
    <w:p>
      <w:r>
        <w:t>A hydraulic motor has a displacement of 100 cm³/rev and receives 30 L/min. Assume volumetric efficiency of 92%.</w:t>
      </w:r>
    </w:p>
    <w:p>
      <w:pPr>
        <w:spacing w:before="120" w:after="160"/>
        <w:jc w:val="center"/>
      </w:pPr>
      <m:oMathPara>
        <m:oMath>
          <m:sSub>
            <m:e>
              <m:r>
                <m:t>n</m:t>
              </m:r>
            </m:e>
            <m:sub>
              <m:r>
                <m:rPr>
                  <m:nor/>
                </m:rPr>
                <m:t>theoretical</m:t>
              </m:r>
            </m:sub>
          </m:sSub>
          <m:r>
            <m:t>=</m:t>
          </m:r>
          <m:f>
            <m:fPr>
              <m:type m:val="bar"/>
            </m:fPr>
            <m:num>
              <m:r>
                <m:t>1000×30</m:t>
              </m:r>
            </m:num>
            <m:den>
              <m:r>
                <m:t>100</m:t>
              </m:r>
            </m:den>
          </m:f>
          <m:r>
            <m:t>=300</m:t>
          </m:r>
          <m:r>
            <m:rPr>
              <m:nor/>
            </m:rPr>
            <m:t> rpm</m:t>
          </m:r>
        </m:oMath>
      </m:oMathPara>
    </w:p>
    <w:p>
      <w:pPr>
        <w:spacing w:before="120" w:after="160"/>
        <w:jc w:val="center"/>
      </w:pPr>
      <m:oMathPara>
        <m:oMath>
          <m:sSub>
            <m:e>
              <m:r>
                <m:t>n</m:t>
              </m:r>
            </m:e>
            <m:sub>
              <m:r>
                <m:rPr>
                  <m:nor/>
                </m:rPr>
                <m:t>actual</m:t>
              </m:r>
            </m:sub>
          </m:sSub>
          <m:r>
            <m:t>≈300×0.92=276</m:t>
          </m:r>
          <m:r>
            <m:rPr>
              <m:nor/>
            </m:rPr>
            <m:t> rpm</m:t>
          </m:r>
        </m:oMath>
      </m:oMathPara>
    </w:p>
    <w:p>
      <w:r>
        <w:t>Answer: The estimated motor speed is 276 rpm.</w:t>
      </w:r>
    </w:p>
    <w:p>
      <w:pPr>
        <w:pStyle w:val="Heading3"/>
      </w:pPr>
      <w:r>
        <w:t>Exercise 4: Create an actuator asset record</w:t>
      </w:r>
    </w:p>
    <w:p>
      <w:r>
        <w:t>For one installed cylinder or motor, record:</w:t>
      </w:r>
    </w:p>
    <w:p>
      <w:pPr>
        <w:pStyle w:val="ListBullet"/>
      </w:pPr>
      <w:r>
        <w:t>Machine ID and actuator location.</w:t>
      </w:r>
    </w:p>
    <w:p>
      <w:pPr>
        <w:pStyle w:val="ListBullet"/>
      </w:pPr>
      <w:r>
        <w:t>Manufacturer and exact model.</w:t>
      </w:r>
    </w:p>
    <w:p>
      <w:pPr>
        <w:pStyle w:val="ListBullet"/>
      </w:pPr>
      <w:r>
        <w:t>Cylinder bore, rod diameter, and stroke, or motor displacement.</w:t>
      </w:r>
    </w:p>
    <w:p>
      <w:pPr>
        <w:pStyle w:val="ListBullet"/>
      </w:pPr>
      <w:r>
        <w:t>Rated pressure and permitted speed.</w:t>
      </w:r>
    </w:p>
    <w:p>
      <w:pPr>
        <w:pStyle w:val="ListBullet"/>
      </w:pPr>
      <w:r>
        <w:t>Mounting details and mechanical interface.</w:t>
      </w:r>
    </w:p>
    <w:p>
      <w:pPr>
        <w:pStyle w:val="ListBullet"/>
      </w:pPr>
      <w:r>
        <w:t>Seal, fluid, and environmental compatibility.</w:t>
      </w:r>
    </w:p>
    <w:p>
      <w:pPr>
        <w:pStyle w:val="ListBullet"/>
      </w:pPr>
      <w:r>
        <w:t>Valve arrangement and hydraulic schematic reference.</w:t>
      </w:r>
    </w:p>
    <w:p>
      <w:pPr>
        <w:pStyle w:val="ListBullet"/>
      </w:pPr>
      <w:r>
        <w:t>Sensor types, feedback mapping, and PLC tags.</w:t>
      </w:r>
    </w:p>
    <w:p>
      <w:pPr>
        <w:pStyle w:val="ListBullet"/>
      </w:pPr>
      <w:r>
        <w:t>Approved spare parts and replacement procedure.</w:t>
      </w:r>
    </w:p>
    <w:p>
      <w:pPr>
        <w:pStyle w:val="ListBullet"/>
      </w:pPr>
      <w:r>
        <w:t>Historical faults, cycle-time trends, and maintenance records.</w:t>
      </w:r>
    </w:p>
    <w:p>
      <w:pPr>
        <w:pStyle w:val="Heading2"/>
      </w:pPr>
      <w:r>
        <w:t>19. Final mental model</w:t>
      </w:r>
    </w:p>
    <w:p>
      <w:pPr>
        <w:pStyle w:val="ListBullet"/>
      </w:pPr>
      <w:r>
        <w:t>Hydraulic cylinder: Pressure acting on effective area produces linear force; flow divided by area determines speed.</w:t>
      </w:r>
    </w:p>
    <w:p>
      <w:pPr>
        <w:pStyle w:val="ListBullet"/>
      </w:pPr>
      <w:r>
        <w:t>Hydraulic motor: Pressure differential acting through displacement produces torque; flow relative to displacement determines rotational speed.</w:t>
      </w:r>
    </w:p>
    <w:p>
      <w:pPr>
        <w:pStyle w:val="ListBullet"/>
      </w:pPr>
      <w:r>
        <w:t>Mechanical installation: Alignment, mounting, and load conditions determine whether the actuator can operate reliably.</w:t>
      </w:r>
    </w:p>
    <w:p>
      <w:pPr>
        <w:pStyle w:val="ListBullet"/>
      </w:pPr>
      <w:r>
        <w:t>Hydraulic circuit: Valves determine how the actuator starts, stops, changes direction, and controls movement.</w:t>
      </w:r>
    </w:p>
    <w:p>
      <w:pPr>
        <w:pStyle w:val="ListBullet"/>
      </w:pPr>
      <w:r>
        <w:t>Automation feedback: Sensors confirm measurable conditions, but each signal has limitations.</w:t>
      </w:r>
    </w:p>
    <w:p>
      <w:pPr>
        <w:pStyle w:val="ListBullet"/>
      </w:pPr>
      <w:r>
        <w:t>Maintenance: Pressure, flow, cycle time, leakage, temperature, and mechanical condition should be evaluated together.</w:t>
      </w:r>
    </w:p>
    <w:p>
      <w:r>
        <w:t>For industrial troubleshooting, separate the commanded action from actual actuator movement and the achieved process condition. This distinction is essential when diagnosing a hydraulic clamp, press, machine-tool fixture, or rotary drive.</w:t>
      </w:r>
    </w:p>
    <w:p>
      <w:pPr>
        <w:pStyle w:val="Heading2"/>
      </w:pPr>
      <w:r>
        <w:t>NEXT TOPIC</w:t>
      </w:r>
    </w:p>
    <w:p>
      <w:r>
        <w:rPr>
          <w:rFonts w:ascii="Consolas" w:hAnsi="Consolas"/>
          <w:color w:val="333333"/>
          <w:sz w:val="19"/>
          <w:shd w:val="clear" w:color="auto" w:fill="EFEFEF"/>
        </w:rPr>
        <w:t>02_PLAN_WISE_2026\02_INDUSTRY3_0\02_Auto_Tech\09_Other_Automation\08_Hydraulics\04_Fluid_Filtration - Fluid &amp; filtration: Oil type, filters, temperature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02_PLAN_WISE_2026\02_INDUSTRY3_0\02_Auto_Tech\09_Other_Automation\08_Hydraulics\03_Actuators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