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rPr>
          <w:rFonts w:ascii="Consolas" w:hAnsi="Consolas"/>
          <w:color w:val="333333"/>
          <w:sz w:val="19"/>
          <w:shd w:val="clear" w:color="auto" w:fill="EFEFEF"/>
        </w:rPr>
        <w:t>02_PLAN_WISE_2026\02_INDUSTRY3_0\02_Auto_Tech\09_Other_Automation\10_Safety_Systems\02_Safety_Relay</w:t>
      </w:r>
      <w:r>
        <w:t xml:space="preserve"> - Safety Relay: Monitors Safety Inputs</w:t>
      </w:r>
    </w:p>
    <w:p>
      <w:pPr>
        <w:pStyle w:val="Heading2"/>
      </w:pPr>
      <w:r>
        <w:t>1. Purpose and Definition</w:t>
      </w:r>
    </w:p>
    <w:p>
      <w:r>
        <w:t>A safety relay is a safety-related control device that monitors protective input devices and controls safety outputs so that a machine can enter or remain in a defined safe state when a hazardous condition occurs or a fault is detected.</w:t>
      </w:r>
    </w:p>
    <w:p>
      <w:r>
        <w:t>Typical monitored devices include:</w:t>
      </w:r>
    </w:p>
    <w:p>
      <w:pPr>
        <w:pStyle w:val="ListBullet"/>
      </w:pPr>
      <w:r>
        <w:t>Emergency-stop pushbuttons.</w:t>
      </w:r>
    </w:p>
    <w:p>
      <w:pPr>
        <w:pStyle w:val="ListBullet"/>
      </w:pPr>
      <w:r>
        <w:t>Interlocked safety doors and guards.</w:t>
      </w:r>
    </w:p>
    <w:p>
      <w:pPr>
        <w:pStyle w:val="ListBullet"/>
      </w:pPr>
      <w:r>
        <w:t>Safety switches on machine covers.</w:t>
      </w:r>
    </w:p>
    <w:p>
      <w:pPr>
        <w:pStyle w:val="ListBullet"/>
      </w:pPr>
      <w:r>
        <w:t>Light curtains and other compatible presence-sensing devices.</w:t>
      </w:r>
    </w:p>
    <w:p>
      <w:pPr>
        <w:pStyle w:val="ListBullet"/>
      </w:pPr>
      <w:r>
        <w:t>Safety mats and safety edges.</w:t>
      </w:r>
    </w:p>
    <w:p>
      <w:pPr>
        <w:pStyle w:val="ListBullet"/>
      </w:pPr>
      <w:r>
        <w:t>Two-hand control devices.</w:t>
      </w:r>
    </w:p>
    <w:p>
      <w:pPr>
        <w:pStyle w:val="ListBullet"/>
      </w:pPr>
      <w:r>
        <w:t>Enabling switches used for specific operating modes.</w:t>
      </w:r>
    </w:p>
    <w:p>
      <w:r>
        <w:t>A safety relay does more than switch a circuit. Its internal architecture and diagnostic functions are designed to detect certain faults and prevent unsafe output activation.</w:t>
      </w:r>
    </w:p>
    <w:p>
      <w:r>
        <w:t>For example, when an operator opens an interlocked guard on a robotic welding cell, the safety system may remove the command that permits hazardous robot motion. The exact stopping behavior depends on the risk assessment, safety design, robot controller, and selected stopping function.</w:t>
      </w:r>
    </w:p>
    <w:p>
      <w:r>
        <w:t>Important distinction: A safety relay is one component of a safety function. Installing a safety relay does not automatically make an entire machine safe. The input device, wiring, logic device, output switching elements, mechanical hazards, stopping performance, and validation all matter.</w:t>
      </w:r>
    </w:p>
    <w:p>
      <w:pPr>
        <w:pStyle w:val="Heading2"/>
      </w:pPr>
      <w:r>
        <w:t>2. Ordinary Relay vs Safety Relay vs Safety Controller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Ordinary control relay</w:t>
            </w:r>
          </w:p>
        </w:tc>
        <w:tc>
          <w:tcPr>
            <w:tcW w:type="dxa" w:w="2700"/>
            <w:shd w:val="clear" w:color="auto" w:fill="EEF2F7"/>
          </w:tcPr>
          <w:p>
            <w:pPr>
              <w:spacing w:after="0" w:before="0" w:line="240" w:lineRule="auto"/>
              <w:jc w:val="left"/>
            </w:pPr>
            <w:r>
              <w:rPr>
                <w:b/>
                <w:color w:val="1A2E4A"/>
              </w:rPr>
              <w:t>Safety relay</w:t>
            </w:r>
          </w:p>
        </w:tc>
        <w:tc>
          <w:tcPr>
            <w:tcW w:type="dxa" w:w="2700"/>
            <w:shd w:val="clear" w:color="auto" w:fill="EEF2F7"/>
          </w:tcPr>
          <w:p>
            <w:pPr>
              <w:spacing w:after="0" w:before="0" w:line="240" w:lineRule="auto"/>
              <w:jc w:val="left"/>
            </w:pPr>
            <w:r>
              <w:rPr>
                <w:b/>
                <w:color w:val="1A2E4A"/>
              </w:rPr>
              <w:t>Safety PLC or safety controller</w:t>
            </w:r>
          </w:p>
        </w:tc>
      </w:tr>
      <w:tr>
        <w:tc>
          <w:tcPr>
            <w:tcW w:type="dxa" w:w="2700"/>
          </w:tcPr>
          <w:p>
            <w:pPr>
              <w:spacing w:after="0" w:before="0" w:line="240" w:lineRule="auto"/>
              <w:jc w:val="left"/>
            </w:pPr>
            <w:r>
              <w:t>Primary purpose</w:t>
            </w:r>
          </w:p>
        </w:tc>
        <w:tc>
          <w:tcPr>
            <w:tcW w:type="dxa" w:w="2700"/>
          </w:tcPr>
          <w:p>
            <w:pPr>
              <w:spacing w:after="0" w:before="0" w:line="240" w:lineRule="auto"/>
              <w:jc w:val="left"/>
            </w:pPr>
            <w:r>
              <w:t>General control and switching</w:t>
            </w:r>
          </w:p>
        </w:tc>
        <w:tc>
          <w:tcPr>
            <w:tcW w:type="dxa" w:w="2700"/>
          </w:tcPr>
          <w:p>
            <w:pPr>
              <w:spacing w:after="0" w:before="0" w:line="240" w:lineRule="auto"/>
              <w:jc w:val="left"/>
            </w:pPr>
            <w:r>
              <w:t>Monitoring safety devices and executing defined safety logic</w:t>
            </w:r>
          </w:p>
        </w:tc>
        <w:tc>
          <w:tcPr>
            <w:tcW w:type="dxa" w:w="2700"/>
          </w:tcPr>
          <w:p>
            <w:pPr>
              <w:spacing w:after="0" w:before="0" w:line="240" w:lineRule="auto"/>
              <w:jc w:val="left"/>
            </w:pPr>
            <w:r>
              <w:t>Executing configurable safety logic</w:t>
            </w:r>
          </w:p>
        </w:tc>
      </w:tr>
      <w:tr>
        <w:tc>
          <w:tcPr>
            <w:tcW w:type="dxa" w:w="2700"/>
          </w:tcPr>
          <w:p>
            <w:pPr>
              <w:spacing w:after="0" w:before="0" w:line="240" w:lineRule="auto"/>
              <w:jc w:val="left"/>
            </w:pPr>
            <w:r>
              <w:t>Internal fault monitoring</w:t>
            </w:r>
          </w:p>
        </w:tc>
        <w:tc>
          <w:tcPr>
            <w:tcW w:type="dxa" w:w="2700"/>
          </w:tcPr>
          <w:p>
            <w:pPr>
              <w:spacing w:after="0" w:before="0" w:line="240" w:lineRule="auto"/>
              <w:jc w:val="left"/>
            </w:pPr>
            <w:r>
              <w:t>Usually limited</w:t>
            </w:r>
          </w:p>
        </w:tc>
        <w:tc>
          <w:tcPr>
            <w:tcW w:type="dxa" w:w="2700"/>
          </w:tcPr>
          <w:p>
            <w:pPr>
              <w:spacing w:after="0" w:before="0" w:line="240" w:lineRule="auto"/>
              <w:jc w:val="left"/>
            </w:pPr>
            <w:r>
              <w:t>Designed for specified safety-related fault detection</w:t>
            </w:r>
          </w:p>
        </w:tc>
        <w:tc>
          <w:tcPr>
            <w:tcW w:type="dxa" w:w="2700"/>
          </w:tcPr>
          <w:p>
            <w:pPr>
              <w:spacing w:after="0" w:before="0" w:line="240" w:lineRule="auto"/>
              <w:jc w:val="left"/>
            </w:pPr>
            <w:r>
              <w:t>Designed for safety-related diagnostics and logic</w:t>
            </w:r>
          </w:p>
        </w:tc>
      </w:tr>
      <w:tr>
        <w:tc>
          <w:tcPr>
            <w:tcW w:type="dxa" w:w="2700"/>
          </w:tcPr>
          <w:p>
            <w:pPr>
              <w:spacing w:after="0" w:before="0" w:line="240" w:lineRule="auto"/>
              <w:jc w:val="left"/>
            </w:pPr>
            <w:r>
              <w:t>Redundant paths</w:t>
            </w:r>
          </w:p>
        </w:tc>
        <w:tc>
          <w:tcPr>
            <w:tcW w:type="dxa" w:w="2700"/>
          </w:tcPr>
          <w:p>
            <w:pPr>
              <w:spacing w:after="0" w:before="0" w:line="240" w:lineRule="auto"/>
              <w:jc w:val="left"/>
            </w:pPr>
            <w:r>
              <w:t>Not necessarily</w:t>
            </w:r>
          </w:p>
        </w:tc>
        <w:tc>
          <w:tcPr>
            <w:tcW w:type="dxa" w:w="2700"/>
          </w:tcPr>
          <w:p>
            <w:pPr>
              <w:spacing w:after="0" w:before="0" w:line="240" w:lineRule="auto"/>
              <w:jc w:val="left"/>
            </w:pPr>
            <w:r>
              <w:t>Commonly uses redundant or monitored internal paths</w:t>
            </w:r>
          </w:p>
        </w:tc>
        <w:tc>
          <w:tcPr>
            <w:tcW w:type="dxa" w:w="2700"/>
          </w:tcPr>
          <w:p>
            <w:pPr>
              <w:spacing w:after="0" w:before="0" w:line="240" w:lineRule="auto"/>
              <w:jc w:val="left"/>
            </w:pPr>
            <w:r>
              <w:t>Architecture depends on controller and configuration</w:t>
            </w:r>
          </w:p>
        </w:tc>
      </w:tr>
      <w:tr>
        <w:tc>
          <w:tcPr>
            <w:tcW w:type="dxa" w:w="2700"/>
          </w:tcPr>
          <w:p>
            <w:pPr>
              <w:spacing w:after="0" w:before="0" w:line="240" w:lineRule="auto"/>
              <w:jc w:val="left"/>
            </w:pPr>
            <w:r>
              <w:t>Input flexibility</w:t>
            </w:r>
          </w:p>
        </w:tc>
        <w:tc>
          <w:tcPr>
            <w:tcW w:type="dxa" w:w="2700"/>
          </w:tcPr>
          <w:p>
            <w:pPr>
              <w:spacing w:after="0" w:before="0" w:line="240" w:lineRule="auto"/>
              <w:jc w:val="left"/>
            </w:pPr>
            <w:r>
              <w:t>Depends on application</w:t>
            </w:r>
          </w:p>
        </w:tc>
        <w:tc>
          <w:tcPr>
            <w:tcW w:type="dxa" w:w="2700"/>
          </w:tcPr>
          <w:p>
            <w:pPr>
              <w:spacing w:after="0" w:before="0" w:line="240" w:lineRule="auto"/>
              <w:jc w:val="left"/>
            </w:pPr>
            <w:r>
              <w:t>Defined safety input configurations</w:t>
            </w:r>
          </w:p>
        </w:tc>
        <w:tc>
          <w:tcPr>
            <w:tcW w:type="dxa" w:w="2700"/>
          </w:tcPr>
          <w:p>
            <w:pPr>
              <w:spacing w:after="0" w:before="0" w:line="240" w:lineRule="auto"/>
              <w:jc w:val="left"/>
            </w:pPr>
            <w:r>
              <w:t>Often supports multiple safety device types</w:t>
            </w:r>
          </w:p>
        </w:tc>
      </w:tr>
      <w:tr>
        <w:tc>
          <w:tcPr>
            <w:tcW w:type="dxa" w:w="2700"/>
          </w:tcPr>
          <w:p>
            <w:pPr>
              <w:spacing w:after="0" w:before="0" w:line="240" w:lineRule="auto"/>
              <w:jc w:val="left"/>
            </w:pPr>
            <w:r>
              <w:t>Logic complexity</w:t>
            </w:r>
          </w:p>
        </w:tc>
        <w:tc>
          <w:tcPr>
            <w:tcW w:type="dxa" w:w="2700"/>
          </w:tcPr>
          <w:p>
            <w:pPr>
              <w:spacing w:after="0" w:before="0" w:line="240" w:lineRule="auto"/>
              <w:jc w:val="left"/>
            </w:pPr>
            <w:r>
              <w:t>Simple control logic</w:t>
            </w:r>
          </w:p>
        </w:tc>
        <w:tc>
          <w:tcPr>
            <w:tcW w:type="dxa" w:w="2700"/>
          </w:tcPr>
          <w:p>
            <w:pPr>
              <w:spacing w:after="0" w:before="0" w:line="240" w:lineRule="auto"/>
              <w:jc w:val="left"/>
            </w:pPr>
            <w:r>
              <w:t>Usually limited, predefined functions</w:t>
            </w:r>
          </w:p>
        </w:tc>
        <w:tc>
          <w:tcPr>
            <w:tcW w:type="dxa" w:w="2700"/>
          </w:tcPr>
          <w:p>
            <w:pPr>
              <w:spacing w:after="0" w:before="0" w:line="240" w:lineRule="auto"/>
              <w:jc w:val="left"/>
            </w:pPr>
            <w:r>
              <w:t>More complex, configurable safety functions</w:t>
            </w:r>
          </w:p>
        </w:tc>
      </w:tr>
      <w:tr>
        <w:tc>
          <w:tcPr>
            <w:tcW w:type="dxa" w:w="2700"/>
          </w:tcPr>
          <w:p>
            <w:pPr>
              <w:spacing w:after="0" w:before="0" w:line="240" w:lineRule="auto"/>
              <w:jc w:val="left"/>
            </w:pPr>
            <w:r>
              <w:t>Diagnostics</w:t>
            </w:r>
          </w:p>
        </w:tc>
        <w:tc>
          <w:tcPr>
            <w:tcW w:type="dxa" w:w="2700"/>
          </w:tcPr>
          <w:p>
            <w:pPr>
              <w:spacing w:after="0" w:before="0" w:line="240" w:lineRule="auto"/>
              <w:jc w:val="left"/>
            </w:pPr>
            <w:r>
              <w:t>Basic or none</w:t>
            </w:r>
          </w:p>
        </w:tc>
        <w:tc>
          <w:tcPr>
            <w:tcW w:type="dxa" w:w="2700"/>
          </w:tcPr>
          <w:p>
            <w:pPr>
              <w:spacing w:after="0" w:before="0" w:line="240" w:lineRule="auto"/>
              <w:jc w:val="left"/>
            </w:pPr>
            <w:r>
              <w:t>Status LEDs and fault indicators are common</w:t>
            </w:r>
          </w:p>
        </w:tc>
        <w:tc>
          <w:tcPr>
            <w:tcW w:type="dxa" w:w="2700"/>
          </w:tcPr>
          <w:p>
            <w:pPr>
              <w:spacing w:after="0" w:before="0" w:line="240" w:lineRule="auto"/>
              <w:jc w:val="left"/>
            </w:pPr>
            <w:r>
              <w:t>Often includes detailed diagnostics</w:t>
            </w:r>
          </w:p>
        </w:tc>
      </w:tr>
      <w:tr>
        <w:tc>
          <w:tcPr>
            <w:tcW w:type="dxa" w:w="2700"/>
          </w:tcPr>
          <w:p>
            <w:pPr>
              <w:spacing w:after="0" w:before="0" w:line="240" w:lineRule="auto"/>
              <w:jc w:val="left"/>
            </w:pPr>
            <w:r>
              <w:t>Application</w:t>
            </w:r>
          </w:p>
        </w:tc>
        <w:tc>
          <w:tcPr>
            <w:tcW w:type="dxa" w:w="2700"/>
          </w:tcPr>
          <w:p>
            <w:pPr>
              <w:spacing w:after="0" w:before="0" w:line="240" w:lineRule="auto"/>
              <w:jc w:val="left"/>
            </w:pPr>
            <w:r>
              <w:t>Lamps, solenoids, interposing circuits</w:t>
            </w:r>
          </w:p>
        </w:tc>
        <w:tc>
          <w:tcPr>
            <w:tcW w:type="dxa" w:w="2700"/>
          </w:tcPr>
          <w:p>
            <w:pPr>
              <w:spacing w:after="0" w:before="0" w:line="240" w:lineRule="auto"/>
              <w:jc w:val="left"/>
            </w:pPr>
            <w:r>
              <w:t>E-stops, guard switches, simple safety functions</w:t>
            </w:r>
          </w:p>
        </w:tc>
        <w:tc>
          <w:tcPr>
            <w:tcW w:type="dxa" w:w="2700"/>
          </w:tcPr>
          <w:p>
            <w:pPr>
              <w:spacing w:after="0" w:before="0" w:line="240" w:lineRule="auto"/>
              <w:jc w:val="left"/>
            </w:pPr>
            <w:r>
              <w:t>Complex machines, robot cells, multi-zone systems</w:t>
            </w:r>
          </w:p>
        </w:tc>
      </w:tr>
    </w:tbl>
    <w:p/>
    <w:p>
      <w:r>
        <w:t>An ordinary relay may physically have two contacts, but that does not make it a safety relay. Safety depends on the component's design, monitoring, failure behavior, application architecture, and validated use.</w:t>
      </w:r>
    </w:p>
    <w:p>
      <w:pPr>
        <w:pStyle w:val="Heading2"/>
      </w:pPr>
      <w:r>
        <w:t>3. Where the Safety Relay Fits in a Machine</w:t>
      </w:r>
    </w:p>
    <w:p>
      <w:r>
        <w:t>A typical machine safety function consists of three main parts:</w:t>
      </w:r>
    </w:p>
    <w:p>
      <w:pPr>
        <w:tabs>
          <w:tab w:pos="403" w:val="left"/>
        </w:tabs>
        <w:spacing w:after="40" w:line="276" w:lineRule="auto"/>
        <w:ind w:left="403" w:hanging="403"/>
        <w:jc w:val="left"/>
      </w:pPr>
      <w:r>
        <w:rPr>
          <w:color w:val="1A2E4A"/>
        </w:rPr>
        <w:t>1.</w:t>
        <w:tab/>
      </w:r>
      <w:r>
        <w:t>Input: Detects a hazardous condition or a demand for stopping.</w:t>
      </w:r>
    </w:p>
    <w:p>
      <w:pPr>
        <w:tabs>
          <w:tab w:pos="403" w:val="left"/>
        </w:tabs>
        <w:spacing w:after="40" w:line="276" w:lineRule="auto"/>
        <w:ind w:left="403" w:hanging="403"/>
        <w:jc w:val="left"/>
      </w:pPr>
      <w:r>
        <w:rPr>
          <w:color w:val="1A2E4A"/>
        </w:rPr>
        <w:t>2.</w:t>
        <w:tab/>
      </w:r>
      <w:r>
        <w:t>Logic: Evaluates the input and determines whether the safety outputs may remain enabled.</w:t>
      </w:r>
    </w:p>
    <w:p>
      <w:pPr>
        <w:tabs>
          <w:tab w:pos="403" w:val="left"/>
        </w:tabs>
        <w:spacing w:after="40" w:line="276" w:lineRule="auto"/>
        <w:ind w:left="403" w:hanging="403"/>
        <w:jc w:val="left"/>
      </w:pPr>
      <w:r>
        <w:rPr>
          <w:color w:val="1A2E4A"/>
        </w:rPr>
        <w:t>3.</w:t>
        <w:tab/>
      </w:r>
      <w:r>
        <w:t>Output: Removes or controls the energy or motion that creates the hazard.</w:t>
      </w:r>
    </w:p>
    <w:p>
      <w:pPr>
        <w:shd w:val="clear" w:color="auto" w:fill="F4F4F4"/>
        <w:spacing w:before="0" w:after="0" w:line="240" w:lineRule="auto"/>
        <w:ind w:left="216" w:right="216"/>
        <w:jc w:val="left"/>
      </w:pPr>
      <w:r>
        <w:rPr>
          <w:rFonts w:ascii="Consolas" w:hAnsi="Consolas"/>
          <w:color w:val="202020"/>
          <w:sz w:val="18"/>
        </w:rPr>
        <w:t>Safety input device</w:t>
      </w:r>
    </w:p>
    <w:p>
      <w:pPr>
        <w:shd w:val="clear" w:color="auto" w:fill="F4F4F4"/>
        <w:spacing w:before="0" w:after="0" w:line="240" w:lineRule="auto"/>
        <w:ind w:left="216" w:right="216"/>
        <w:jc w:val="left"/>
      </w:pPr>
      <w:r>
        <w:rPr>
          <w:rFonts w:ascii="Consolas" w:hAnsi="Consolas"/>
          <w:color w:val="202020"/>
          <w:sz w:val="18"/>
        </w:rPr>
        <w:t>E-stop / guard switch / compatible light curtain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input wiring</w:t>
      </w:r>
    </w:p>
    <w:p>
      <w:pPr>
        <w:shd w:val="clear" w:color="auto" w:fill="F4F4F4"/>
        <w:spacing w:before="0" w:after="0" w:line="240" w:lineRule="auto"/>
        <w:ind w:left="216" w:right="216"/>
        <w:jc w:val="left"/>
      </w:pPr>
      <w:r>
        <w:rPr>
          <w:rFonts w:ascii="Consolas" w:hAnsi="Consolas"/>
          <w:color w:val="202020"/>
          <w:sz w:val="18"/>
        </w:rPr>
        <w:t>Dual channels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relay</w:t>
      </w:r>
    </w:p>
    <w:p>
      <w:pPr>
        <w:shd w:val="clear" w:color="auto" w:fill="F4F4F4"/>
        <w:spacing w:before="0" w:after="0" w:line="240" w:lineRule="auto"/>
        <w:ind w:left="216" w:right="216"/>
        <w:jc w:val="left"/>
      </w:pPr>
      <w:r>
        <w:rPr>
          <w:rFonts w:ascii="Consolas" w:hAnsi="Consolas"/>
          <w:color w:val="202020"/>
          <w:sz w:val="18"/>
        </w:rPr>
        <w:t>Input monitoring + fault detection + reset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contactors / drive safety inputs / other final elements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reaches the required safe state</w:t>
      </w:r>
    </w:p>
    <w:p/>
    <w:p>
      <w:r>
        <w:t>A standard PLC may receive an auxiliary status signal from the safety relay for HMI indication, alarms, or production sequencing. Unless the PLC and complete safety function are appropriately designed and validated for that safety purpose, ordinary PLC logic must not replace the safety relay's safety function.</w:t>
      </w:r>
    </w:p>
    <w:p>
      <w:pPr>
        <w:pStyle w:val="Heading2"/>
      </w:pPr>
      <w:r>
        <w:t>4. Internal Architecture of a Safety Relay</w:t>
      </w:r>
    </w:p>
    <w:p>
      <w:r>
        <w:t>Safety relays differ by manufacturer and model, but common design elements include the following.</w:t>
      </w:r>
    </w:p>
    <w:p>
      <w:pPr>
        <w:pStyle w:val="Heading3"/>
      </w:pPr>
      <w:r>
        <w:t>4.1 Safety input channels</w:t>
      </w:r>
    </w:p>
    <w:p>
      <w:r>
        <w:t>Many safety relays accept two input channels from a compatible safety device. The relay monitors their states and, depending on its design, can detect faults such as a discrepancy between channels or a short circuit between conductors.</w:t>
      </w:r>
    </w:p>
    <w:p>
      <w:r>
        <w:t>For example, a dual-channel E-stop may have two mechanically linked, normally closed contacts. Pressing the E-stop opens both channels. A channel that remains closed may indicate a wiring fault, contact failure, or mechanical problem.</w:t>
      </w:r>
    </w:p>
    <w:p>
      <w:r>
        <w:t>Dual channels improve fault detection, but they do not make every possible fault detectable. Detection depends on the input circuit, device, wiring, and safety relay capabilities.</w:t>
      </w:r>
    </w:p>
    <w:p>
      <w:pPr>
        <w:pStyle w:val="Heading3"/>
      </w:pPr>
      <w:r>
        <w:t>4.2 Internal logic and monitoring</w:t>
      </w:r>
    </w:p>
    <w:p>
      <w:r>
        <w:t>The internal circuit evaluates the inputs, reset conditions, and sometimes feedback from external switching devices. Depending on the model, it may use redundant internal switching paths, monitoring circuits, and fault detection.</w:t>
      </w:r>
    </w:p>
    <w:p>
      <w:r>
        <w:t>The goal is to prevent a single specified fault from causing an unsafe output state, within the limits of the device's safety design.</w:t>
      </w:r>
    </w:p>
    <w:p>
      <w:pPr>
        <w:pStyle w:val="Heading3"/>
      </w:pPr>
      <w:r>
        <w:t>4.3 Safety output contacts</w:t>
      </w:r>
    </w:p>
    <w:p>
      <w:r>
        <w:t>Safety relays commonly provide monitored safety outputs, often using normally open contacts that close only when the required conditions are satisfied.</w:t>
      </w:r>
    </w:p>
    <w:p>
      <w:r>
        <w:t>The output contacts are not indestructible. They have electrical ratings, utilization limits, and a finite switching life. High inrush current, unsuitable loads, short circuits, and excessive switching can damage them or cause contacts to weld.</w:t>
      </w:r>
    </w:p>
    <w:p>
      <w:pPr>
        <w:pStyle w:val="Heading3"/>
      </w:pPr>
      <w:r>
        <w:t>4.4 Reset and restart logic</w:t>
      </w:r>
    </w:p>
    <w:p>
      <w:r>
        <w:t>After an E-stop is released or a guard is closed, a safety relay may still require a valid reset action. This can prevent a machine from restarting automatically merely because the protective device has returned to its normal state.</w:t>
      </w:r>
    </w:p>
    <w:p>
      <w:r>
        <w:t>Resetting should generally restore permission for a subsequent start, not initiate hazardous motion by itself. The exact behavior must match the risk assessment and the applicable machine design requirements.</w:t>
      </w:r>
    </w:p>
    <w:p>
      <w:pPr>
        <w:pStyle w:val="Heading3"/>
      </w:pPr>
      <w:r>
        <w:t>4.5 External device monitoring</w:t>
      </w:r>
    </w:p>
    <w:p>
      <w:r>
        <w:t>External Device Monitoring (EDM) checks feedback from external switching devices, such as safety contactors, to help detect conditions such as a contactor failing to return to its expected de-energized state.</w:t>
      </w:r>
    </w:p>
    <w:p>
      <w:r>
        <w:t>This is important because the safety relay cannot assume that its own output contacts or downstream contactors always operate correctly.</w:t>
      </w:r>
    </w:p>
    <w:p>
      <w:pPr>
        <w:pStyle w:val="Heading2"/>
      </w:pPr>
      <w:r>
        <w:t>5. Typical Terminals and Their Functions</w:t>
      </w:r>
    </w:p>
    <w:p>
      <w:r>
        <w:t>Terminal labels are not universal. The following are common examples only; always follow the wiring diagram for the exact relay model.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Terminal example</w:t>
            </w:r>
          </w:p>
        </w:tc>
        <w:tc>
          <w:tcPr>
            <w:tcW w:type="dxa" w:w="3600"/>
            <w:shd w:val="clear" w:color="auto" w:fill="EEF2F7"/>
          </w:tcPr>
          <w:p>
            <w:pPr>
              <w:spacing w:after="0" w:before="0" w:line="240" w:lineRule="auto"/>
              <w:jc w:val="left"/>
            </w:pPr>
            <w:r>
              <w:rPr>
                <w:b/>
                <w:color w:val="1A2E4A"/>
              </w:rPr>
              <w:t>Typical function</w:t>
            </w:r>
          </w:p>
        </w:tc>
        <w:tc>
          <w:tcPr>
            <w:tcW w:type="dxa" w:w="3600"/>
            <w:shd w:val="clear" w:color="auto" w:fill="EEF2F7"/>
          </w:tcPr>
          <w:p>
            <w:pPr>
              <w:spacing w:after="0" w:before="0" w:line="240" w:lineRule="auto"/>
              <w:jc w:val="left"/>
            </w:pPr>
            <w:r>
              <w:rPr>
                <w:b/>
                <w:color w:val="1A2E4A"/>
              </w:rPr>
              <w:t>Important note</w:t>
            </w:r>
          </w:p>
        </w:tc>
      </w:tr>
      <w:tr>
        <w:tc>
          <w:tcPr>
            <w:tcW w:type="dxa" w:w="3600"/>
          </w:tcPr>
          <w:p>
            <w:pPr>
              <w:spacing w:after="0" w:before="0" w:line="240" w:lineRule="auto"/>
              <w:jc w:val="left"/>
            </w:pPr>
            <w:r>
              <w:t>A1, A2</w:t>
            </w:r>
          </w:p>
        </w:tc>
        <w:tc>
          <w:tcPr>
            <w:tcW w:type="dxa" w:w="3600"/>
          </w:tcPr>
          <w:p>
            <w:pPr>
              <w:spacing w:after="0" w:before="0" w:line="240" w:lineRule="auto"/>
              <w:jc w:val="left"/>
            </w:pPr>
            <w:r>
              <w:t>Power supply</w:t>
            </w:r>
          </w:p>
        </w:tc>
        <w:tc>
          <w:tcPr>
            <w:tcW w:type="dxa" w:w="3600"/>
          </w:tcPr>
          <w:p>
            <w:pPr>
              <w:spacing w:after="0" w:before="0" w:line="240" w:lineRule="auto"/>
              <w:jc w:val="left"/>
            </w:pPr>
            <w:r>
              <w:t>Confirm voltage type, voltage range, and polarity where applicable</w:t>
            </w:r>
          </w:p>
        </w:tc>
      </w:tr>
      <w:tr>
        <w:tc>
          <w:tcPr>
            <w:tcW w:type="dxa" w:w="3600"/>
          </w:tcPr>
          <w:p>
            <w:pPr>
              <w:spacing w:after="0" w:before="0" w:line="240" w:lineRule="auto"/>
              <w:jc w:val="left"/>
            </w:pPr>
            <w:r>
              <w:t>S11, S12</w:t>
            </w:r>
          </w:p>
        </w:tc>
        <w:tc>
          <w:tcPr>
            <w:tcW w:type="dxa" w:w="3600"/>
          </w:tcPr>
          <w:p>
            <w:pPr>
              <w:spacing w:after="0" w:before="0" w:line="240" w:lineRule="auto"/>
              <w:jc w:val="left"/>
            </w:pPr>
            <w:r>
              <w:t>Example input channel</w:t>
            </w:r>
          </w:p>
        </w:tc>
        <w:tc>
          <w:tcPr>
            <w:tcW w:type="dxa" w:w="3600"/>
          </w:tcPr>
          <w:p>
            <w:pPr>
              <w:spacing w:after="0" w:before="0" w:line="240" w:lineRule="auto"/>
              <w:jc w:val="left"/>
            </w:pPr>
            <w:r>
              <w:t>Exact role depends on model</w:t>
            </w:r>
          </w:p>
        </w:tc>
      </w:tr>
      <w:tr>
        <w:tc>
          <w:tcPr>
            <w:tcW w:type="dxa" w:w="3600"/>
          </w:tcPr>
          <w:p>
            <w:pPr>
              <w:spacing w:after="0" w:before="0" w:line="240" w:lineRule="auto"/>
              <w:jc w:val="left"/>
            </w:pPr>
            <w:r>
              <w:t>S21, S22</w:t>
            </w:r>
          </w:p>
        </w:tc>
        <w:tc>
          <w:tcPr>
            <w:tcW w:type="dxa" w:w="3600"/>
          </w:tcPr>
          <w:p>
            <w:pPr>
              <w:spacing w:after="0" w:before="0" w:line="240" w:lineRule="auto"/>
              <w:jc w:val="left"/>
            </w:pPr>
            <w:r>
              <w:t>Example second input channel</w:t>
            </w:r>
          </w:p>
        </w:tc>
        <w:tc>
          <w:tcPr>
            <w:tcW w:type="dxa" w:w="3600"/>
          </w:tcPr>
          <w:p>
            <w:pPr>
              <w:spacing w:after="0" w:before="0" w:line="240" w:lineRule="auto"/>
              <w:jc w:val="left"/>
            </w:pPr>
            <w:r>
              <w:t>Often used for dual-channel monitoring</w:t>
            </w:r>
          </w:p>
        </w:tc>
      </w:tr>
      <w:tr>
        <w:tc>
          <w:tcPr>
            <w:tcW w:type="dxa" w:w="3600"/>
          </w:tcPr>
          <w:p>
            <w:pPr>
              <w:spacing w:after="0" w:before="0" w:line="240" w:lineRule="auto"/>
              <w:jc w:val="left"/>
            </w:pPr>
            <w:r>
              <w:t>S33, S34</w:t>
            </w:r>
          </w:p>
        </w:tc>
        <w:tc>
          <w:tcPr>
            <w:tcW w:type="dxa" w:w="3600"/>
          </w:tcPr>
          <w:p>
            <w:pPr>
              <w:spacing w:after="0" w:before="0" w:line="240" w:lineRule="auto"/>
              <w:jc w:val="left"/>
            </w:pPr>
            <w:r>
              <w:t>Example reset or start circuit</w:t>
            </w:r>
          </w:p>
        </w:tc>
        <w:tc>
          <w:tcPr>
            <w:tcW w:type="dxa" w:w="3600"/>
          </w:tcPr>
          <w:p>
            <w:pPr>
              <w:spacing w:after="0" w:before="0" w:line="240" w:lineRule="auto"/>
              <w:jc w:val="left"/>
            </w:pPr>
            <w:r>
              <w:t>Manufacturer-specific</w:t>
            </w:r>
          </w:p>
        </w:tc>
      </w:tr>
      <w:tr>
        <w:tc>
          <w:tcPr>
            <w:tcW w:type="dxa" w:w="3600"/>
          </w:tcPr>
          <w:p>
            <w:pPr>
              <w:spacing w:after="0" w:before="0" w:line="240" w:lineRule="auto"/>
              <w:jc w:val="left"/>
            </w:pPr>
            <w:r>
              <w:t>Y1, Y2</w:t>
            </w:r>
          </w:p>
        </w:tc>
        <w:tc>
          <w:tcPr>
            <w:tcW w:type="dxa" w:w="3600"/>
          </w:tcPr>
          <w:p>
            <w:pPr>
              <w:spacing w:after="0" w:before="0" w:line="240" w:lineRule="auto"/>
              <w:jc w:val="left"/>
            </w:pPr>
            <w:r>
              <w:t>Example monitoring or feedback circuit</w:t>
            </w:r>
          </w:p>
        </w:tc>
        <w:tc>
          <w:tcPr>
            <w:tcW w:type="dxa" w:w="3600"/>
          </w:tcPr>
          <w:p>
            <w:pPr>
              <w:spacing w:after="0" w:before="0" w:line="240" w:lineRule="auto"/>
              <w:jc w:val="left"/>
            </w:pPr>
            <w:r>
              <w:t>Do not assume a universal function</w:t>
            </w:r>
          </w:p>
        </w:tc>
      </w:tr>
      <w:tr>
        <w:tc>
          <w:tcPr>
            <w:tcW w:type="dxa" w:w="3600"/>
          </w:tcPr>
          <w:p>
            <w:pPr>
              <w:spacing w:after="0" w:before="0" w:line="240" w:lineRule="auto"/>
              <w:jc w:val="left"/>
            </w:pPr>
            <w:r>
              <w:t>13, 14</w:t>
            </w:r>
          </w:p>
        </w:tc>
        <w:tc>
          <w:tcPr>
            <w:tcW w:type="dxa" w:w="3600"/>
          </w:tcPr>
          <w:p>
            <w:pPr>
              <w:spacing w:after="0" w:before="0" w:line="240" w:lineRule="auto"/>
              <w:jc w:val="left"/>
            </w:pPr>
            <w:r>
              <w:t>Common output-contact numbering</w:t>
            </w:r>
          </w:p>
        </w:tc>
        <w:tc>
          <w:tcPr>
            <w:tcW w:type="dxa" w:w="3600"/>
          </w:tcPr>
          <w:p>
            <w:pPr>
              <w:spacing w:after="0" w:before="0" w:line="240" w:lineRule="auto"/>
              <w:jc w:val="left"/>
            </w:pPr>
            <w:r>
              <w:t>Often a normally open contact</w:t>
            </w:r>
          </w:p>
        </w:tc>
      </w:tr>
      <w:tr>
        <w:tc>
          <w:tcPr>
            <w:tcW w:type="dxa" w:w="3600"/>
          </w:tcPr>
          <w:p>
            <w:pPr>
              <w:spacing w:after="0" w:before="0" w:line="240" w:lineRule="auto"/>
              <w:jc w:val="left"/>
            </w:pPr>
            <w:r>
              <w:t>23, 24</w:t>
            </w:r>
          </w:p>
        </w:tc>
        <w:tc>
          <w:tcPr>
            <w:tcW w:type="dxa" w:w="3600"/>
          </w:tcPr>
          <w:p>
            <w:pPr>
              <w:spacing w:after="0" w:before="0" w:line="240" w:lineRule="auto"/>
              <w:jc w:val="left"/>
            </w:pPr>
            <w:r>
              <w:t>Another output-contact pair</w:t>
            </w:r>
          </w:p>
        </w:tc>
        <w:tc>
          <w:tcPr>
            <w:tcW w:type="dxa" w:w="3600"/>
          </w:tcPr>
          <w:p>
            <w:pPr>
              <w:spacing w:after="0" w:before="0" w:line="240" w:lineRule="auto"/>
              <w:jc w:val="left"/>
            </w:pPr>
            <w:r>
              <w:t>Confirm contact type and safety classification</w:t>
            </w:r>
          </w:p>
        </w:tc>
      </w:tr>
      <w:tr>
        <w:tc>
          <w:tcPr>
            <w:tcW w:type="dxa" w:w="3600"/>
          </w:tcPr>
          <w:p>
            <w:pPr>
              <w:spacing w:after="0" w:before="0" w:line="240" w:lineRule="auto"/>
              <w:jc w:val="left"/>
            </w:pPr>
            <w:r>
              <w:t>31, 32</w:t>
            </w:r>
          </w:p>
        </w:tc>
        <w:tc>
          <w:tcPr>
            <w:tcW w:type="dxa" w:w="3600"/>
          </w:tcPr>
          <w:p>
            <w:pPr>
              <w:spacing w:after="0" w:before="0" w:line="240" w:lineRule="auto"/>
              <w:jc w:val="left"/>
            </w:pPr>
            <w:r>
              <w:t>Commonly a normally closed auxiliary contact</w:t>
            </w:r>
          </w:p>
        </w:tc>
        <w:tc>
          <w:tcPr>
            <w:tcW w:type="dxa" w:w="3600"/>
          </w:tcPr>
          <w:p>
            <w:pPr>
              <w:spacing w:after="0" w:before="0" w:line="240" w:lineRule="auto"/>
              <w:jc w:val="left"/>
            </w:pPr>
            <w:r>
              <w:t>May be intended for signaling rather than safety output duty</w:t>
            </w:r>
          </w:p>
        </w:tc>
      </w:tr>
    </w:tbl>
    <w:p/>
    <w:p>
      <w:r>
        <w:t>Terminal numbering alone is not enough to determine whether a contact is suitable for a safety function. Confirm the manufacturer's contact ratings, intended use, and circuit requirements.</w:t>
      </w:r>
    </w:p>
    <w:p>
      <w:pPr>
        <w:pStyle w:val="Heading2"/>
      </w:pPr>
      <w:r>
        <w:t>6. Single-Channel and Dual-Channel Inputs</w:t>
      </w:r>
    </w:p>
    <w:p>
      <w:pPr>
        <w:pStyle w:val="Heading3"/>
      </w:pPr>
      <w:r>
        <w:t>6.1 Single-channel configuration</w:t>
      </w:r>
    </w:p>
    <w:p>
      <w:r>
        <w:t>A single-channel input uses one monitored circuit from a safety device. Depending on the application and design, it may have limited fault detection and may not meet the required safety performance.</w:t>
      </w:r>
    </w:p>
    <w:p>
      <w:r>
        <w:t>It must not be selected simply because it is easier to wire.</w:t>
      </w:r>
    </w:p>
    <w:p>
      <w:pPr>
        <w:pStyle w:val="Heading3"/>
      </w:pPr>
      <w:r>
        <w:t>6.2 Dual-channel configuration</w:t>
      </w:r>
    </w:p>
    <w:p>
      <w:r>
        <w:t>A dual-channel configuration uses two input circuits so that the relay can compare or monitor their states. It may detect certain open-circuit, discrepancy, and short-circuit faults, depending on the device and wiring arrangement.</w:t>
      </w:r>
    </w:p>
    <w:p>
      <w:pPr>
        <w:shd w:val="clear" w:color="auto" w:fill="F4F4F4"/>
        <w:spacing w:before="0" w:after="0" w:line="240" w:lineRule="auto"/>
        <w:ind w:left="216" w:right="216"/>
        <w:jc w:val="left"/>
      </w:pPr>
      <w:r>
        <w:rPr>
          <w:rFonts w:ascii="Consolas" w:hAnsi="Consolas"/>
          <w:color w:val="202020"/>
          <w:sz w:val="18"/>
        </w:rPr>
        <w:t>Safety device contact 1 → Input channel 1 ┐</w:t>
      </w:r>
    </w:p>
    <w:p>
      <w:pPr>
        <w:shd w:val="clear" w:color="auto" w:fill="F4F4F4"/>
        <w:spacing w:before="0" w:after="0" w:line="240" w:lineRule="auto"/>
        <w:ind w:left="216" w:right="216"/>
        <w:jc w:val="left"/>
      </w:pPr>
      <w:r>
        <w:rPr>
          <w:rFonts w:ascii="Consolas" w:hAnsi="Consolas"/>
          <w:color w:val="202020"/>
          <w:sz w:val="18"/>
        </w:rPr>
        <w:t xml:space="preserve">                                          ├→ Safety relay → Safety outputs</w:t>
      </w:r>
    </w:p>
    <w:p>
      <w:pPr>
        <w:shd w:val="clear" w:color="auto" w:fill="F4F4F4"/>
        <w:spacing w:before="0" w:after="0" w:line="240" w:lineRule="auto"/>
        <w:ind w:left="216" w:right="216"/>
        <w:jc w:val="left"/>
      </w:pPr>
      <w:r>
        <w:rPr>
          <w:rFonts w:ascii="Consolas" w:hAnsi="Consolas"/>
          <w:color w:val="202020"/>
          <w:sz w:val="18"/>
        </w:rPr>
        <w:t>Safety device contact 2 → Input channel 2 ┘</w:t>
      </w:r>
    </w:p>
    <w:p/>
    <w:p>
      <w:r>
        <w:t>The two channels must be wired according to the manufacturer's specified circuit. Improvised jumpers, shared conductors, or incorrect cross-connections can defeat diagnostics or prevent the system from meeting its intended safety performance.</w:t>
      </w:r>
    </w:p>
    <w:p>
      <w:pPr>
        <w:pStyle w:val="Heading3"/>
      </w:pPr>
      <w:r>
        <w:t>6.3 Channel discrepancy</w:t>
      </w:r>
    </w:p>
    <w:p>
      <w:r>
        <w:t>Suppose an E-stop has two contacts:</w:t>
      </w:r>
    </w:p>
    <w:p>
      <w:pPr>
        <w:pStyle w:val="ListBullet"/>
      </w:pPr>
      <w:r>
        <w:t>Channel 1 opens when the E-stop is pressed.</w:t>
      </w:r>
    </w:p>
    <w:p>
      <w:pPr>
        <w:pStyle w:val="ListBullet"/>
      </w:pPr>
      <w:r>
        <w:t>Channel 2 remains closed because of a wiring or device fault.</w:t>
      </w:r>
    </w:p>
    <w:p>
      <w:r>
        <w:t>The relay may detect the mismatch and refuse to re-enable its outputs. Some relays apply a specified discrepancy time, while others have different diagnostic behavior.</w:t>
      </w:r>
    </w:p>
    <w:p>
      <w:r>
        <w:t>Never bridge the faulty channel just to clear the alarm. The fault must be located and corrected.</w:t>
      </w:r>
    </w:p>
    <w:p>
      <w:pPr>
        <w:pStyle w:val="Heading2"/>
      </w:pPr>
      <w:r>
        <w:t>7. Reset Types and Restart Prevention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Reset method</w:t>
            </w:r>
          </w:p>
        </w:tc>
        <w:tc>
          <w:tcPr>
            <w:tcW w:type="dxa" w:w="3600"/>
            <w:shd w:val="clear" w:color="auto" w:fill="EEF2F7"/>
          </w:tcPr>
          <w:p>
            <w:pPr>
              <w:spacing w:after="0" w:before="0" w:line="240" w:lineRule="auto"/>
              <w:jc w:val="left"/>
            </w:pPr>
            <w:r>
              <w:rPr>
                <w:b/>
                <w:color w:val="1A2E4A"/>
              </w:rPr>
              <w:t>Behavior</w:t>
            </w:r>
          </w:p>
        </w:tc>
        <w:tc>
          <w:tcPr>
            <w:tcW w:type="dxa" w:w="3600"/>
            <w:shd w:val="clear" w:color="auto" w:fill="EEF2F7"/>
          </w:tcPr>
          <w:p>
            <w:pPr>
              <w:spacing w:after="0" w:before="0" w:line="240" w:lineRule="auto"/>
              <w:jc w:val="left"/>
            </w:pPr>
            <w:r>
              <w:rPr>
                <w:b/>
                <w:color w:val="1A2E4A"/>
              </w:rPr>
              <w:t>Key consideration</w:t>
            </w:r>
          </w:p>
        </w:tc>
      </w:tr>
      <w:tr>
        <w:tc>
          <w:tcPr>
            <w:tcW w:type="dxa" w:w="3600"/>
          </w:tcPr>
          <w:p>
            <w:pPr>
              <w:spacing w:after="0" w:before="0" w:line="240" w:lineRule="auto"/>
              <w:jc w:val="left"/>
            </w:pPr>
            <w:r>
              <w:t>Manual reset</w:t>
            </w:r>
          </w:p>
        </w:tc>
        <w:tc>
          <w:tcPr>
            <w:tcW w:type="dxa" w:w="3600"/>
          </w:tcPr>
          <w:p>
            <w:pPr>
              <w:spacing w:after="0" w:before="0" w:line="240" w:lineRule="auto"/>
              <w:jc w:val="left"/>
            </w:pPr>
            <w:r>
              <w:t>An operator performs a deliberate reset action after the required conditions are restored</w:t>
            </w:r>
          </w:p>
        </w:tc>
        <w:tc>
          <w:tcPr>
            <w:tcW w:type="dxa" w:w="3600"/>
          </w:tcPr>
          <w:p>
            <w:pPr>
              <w:spacing w:after="0" w:before="0" w:line="240" w:lineRule="auto"/>
              <w:jc w:val="left"/>
            </w:pPr>
            <w:r>
              <w:t>Reset location and visibility must be suitable for the risk</w:t>
            </w:r>
          </w:p>
        </w:tc>
      </w:tr>
      <w:tr>
        <w:tc>
          <w:tcPr>
            <w:tcW w:type="dxa" w:w="3600"/>
          </w:tcPr>
          <w:p>
            <w:pPr>
              <w:spacing w:after="0" w:before="0" w:line="240" w:lineRule="auto"/>
              <w:jc w:val="left"/>
            </w:pPr>
            <w:r>
              <w:t>Monitored manual reset</w:t>
            </w:r>
          </w:p>
        </w:tc>
        <w:tc>
          <w:tcPr>
            <w:tcW w:type="dxa" w:w="3600"/>
          </w:tcPr>
          <w:p>
            <w:pPr>
              <w:spacing w:after="0" w:before="0" w:line="240" w:lineRule="auto"/>
              <w:jc w:val="left"/>
            </w:pPr>
            <w:r>
              <w:t>The relay checks for a valid reset transition rather than accepting a permanently asserted reset signal</w:t>
            </w:r>
          </w:p>
        </w:tc>
        <w:tc>
          <w:tcPr>
            <w:tcW w:type="dxa" w:w="3600"/>
          </w:tcPr>
          <w:p>
            <w:pPr>
              <w:spacing w:after="0" w:before="0" w:line="240" w:lineRule="auto"/>
              <w:jc w:val="left"/>
            </w:pPr>
            <w:r>
              <w:t>Helps detect certain reset-circuit faults</w:t>
            </w:r>
          </w:p>
        </w:tc>
      </w:tr>
      <w:tr>
        <w:tc>
          <w:tcPr>
            <w:tcW w:type="dxa" w:w="3600"/>
          </w:tcPr>
          <w:p>
            <w:pPr>
              <w:spacing w:after="0" w:before="0" w:line="240" w:lineRule="auto"/>
              <w:jc w:val="left"/>
            </w:pPr>
            <w:r>
              <w:t>Automatic reset</w:t>
            </w:r>
          </w:p>
        </w:tc>
        <w:tc>
          <w:tcPr>
            <w:tcW w:type="dxa" w:w="3600"/>
          </w:tcPr>
          <w:p>
            <w:pPr>
              <w:spacing w:after="0" w:before="0" w:line="240" w:lineRule="auto"/>
              <w:jc w:val="left"/>
            </w:pPr>
            <w:r>
              <w:t>The relay re-enables its outputs when the required conditions are satisfied, without a manual reset action</w:t>
            </w:r>
          </w:p>
        </w:tc>
        <w:tc>
          <w:tcPr>
            <w:tcW w:type="dxa" w:w="3600"/>
          </w:tcPr>
          <w:p>
            <w:pPr>
              <w:spacing w:after="0" w:before="0" w:line="240" w:lineRule="auto"/>
              <w:jc w:val="left"/>
            </w:pPr>
            <w:r>
              <w:t>Only suitable where permitted by the safety design</w:t>
            </w:r>
          </w:p>
        </w:tc>
      </w:tr>
      <w:tr>
        <w:tc>
          <w:tcPr>
            <w:tcW w:type="dxa" w:w="3600"/>
          </w:tcPr>
          <w:p>
            <w:pPr>
              <w:spacing w:after="0" w:before="0" w:line="240" w:lineRule="auto"/>
              <w:jc w:val="left"/>
            </w:pPr>
            <w:r>
              <w:t>Power-cycle recovery</w:t>
            </w:r>
          </w:p>
        </w:tc>
        <w:tc>
          <w:tcPr>
            <w:tcW w:type="dxa" w:w="3600"/>
          </w:tcPr>
          <w:p>
            <w:pPr>
              <w:spacing w:after="0" w:before="0" w:line="240" w:lineRule="auto"/>
              <w:jc w:val="left"/>
            </w:pPr>
            <w:r>
              <w:t>The relay's behavior after power returns depends on the model and configuration</w:t>
            </w:r>
          </w:p>
        </w:tc>
        <w:tc>
          <w:tcPr>
            <w:tcW w:type="dxa" w:w="3600"/>
          </w:tcPr>
          <w:p>
            <w:pPr>
              <w:spacing w:after="0" w:before="0" w:line="240" w:lineRule="auto"/>
              <w:jc w:val="left"/>
            </w:pPr>
            <w:r>
              <w:t>Power restoration must not create an unexpected hazardous restart</w:t>
            </w:r>
          </w:p>
        </w:tc>
      </w:tr>
    </w:tbl>
    <w:p/>
    <w:p>
      <w:r>
        <w:t>A reset button is not a substitute for a separate machine start command where the design requires one. Operators must not be exposed to unexpected movement simply because a guard has been closed or an E-stop has been released.</w:t>
      </w:r>
    </w:p>
    <w:p>
      <w:pPr>
        <w:pStyle w:val="Heading2"/>
      </w:pPr>
      <w:r>
        <w:t>8. External Device Monitoring (EDM)</w:t>
      </w:r>
    </w:p>
    <w:p>
      <w:r>
        <w:t>EDM monitors feedback from external devices used to remove hazardous energy or motion. A common example is a pair of safety contactors with suitable mechanically linked or mirror contacts.</w:t>
      </w:r>
    </w:p>
    <w:p>
      <w:pPr>
        <w:shd w:val="clear" w:color="auto" w:fill="F4F4F4"/>
        <w:spacing w:before="0" w:after="0" w:line="240" w:lineRule="auto"/>
        <w:ind w:left="216" w:right="216"/>
        <w:jc w:val="left"/>
      </w:pPr>
      <w:r>
        <w:rPr>
          <w:rFonts w:ascii="Consolas" w:hAnsi="Consolas"/>
          <w:color w:val="202020"/>
          <w:sz w:val="18"/>
        </w:rPr>
        <w:t>Safety relay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contactor K1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contactor K2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power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contacts from K1 and K2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EDM / feedback input on safety relay</w:t>
      </w:r>
    </w:p>
    <w:p/>
    <w:p>
      <w:r>
        <w:t>When the safety outputs switch off, the contactors should return to their expected de-energized states. The relay checks the feedback before permitting a subsequent restart, if EDM is configured and supported.</w:t>
      </w:r>
    </w:p>
    <w:p>
      <w:r>
        <w:t>If a contactor welds closed, the feedback circuit may indicate that it did not release. The safety relay can then prevent re-enabling the system, depending on the implemented architecture.</w:t>
      </w:r>
    </w:p>
    <w:p>
      <w:r>
        <w:t>EDM is not effective merely because an auxiliary contact exists. The contact type, wiring, and monitoring arrangement must be suitable for the intended function.</w:t>
      </w:r>
    </w:p>
    <w:p>
      <w:pPr>
        <w:pStyle w:val="Heading2"/>
      </w:pPr>
      <w:r>
        <w:t>9. Safety Relay with Different Safety Devices</w:t>
      </w:r>
    </w:p>
    <w:p>
      <w:r>
        <w:t>The safety relay must be compatible with the safety device and the intended safety function. Not every safety device connects directly to every relay.</w:t>
      </w:r>
    </w:p>
    <w:p>
      <w:pPr>
        <w:pStyle w:val="Heading3"/>
      </w:pPr>
      <w:r>
        <w:t>9.1 Emergency-stop pushbutton</w:t>
      </w:r>
    </w:p>
    <w:p>
      <w:r>
        <w:t>A dual-channel E-stop may use two normally closed contacts that open when the button is pressed. The relay monitors both channels and de-energizes its safety outputs when the required input conditions are no longer satisfied.</w:t>
      </w:r>
    </w:p>
    <w:p>
      <w:r>
        <w:t>Releasing the E-stop does not necessarily reset the relay or restart the machine.</w:t>
      </w:r>
    </w:p>
    <w:p>
      <w:pPr>
        <w:pStyle w:val="Heading3"/>
      </w:pPr>
      <w:r>
        <w:t>9.2 Guard-door switch</w:t>
      </w:r>
    </w:p>
    <w:p>
      <w:r>
        <w:t>A guard switch monitors access to a hazardous area. Depending on the design, it may be a mechanical interlock switch, a coded magnetic or RFID switch, or a guard-locking device.</w:t>
      </w:r>
    </w:p>
    <w:p>
      <w:r>
        <w:t>Some devices provide dual safety outputs; others communicate using a compatible safety protocol or require a dedicated controller. Do not assume every guard switch can be wired directly into a basic safety relay.</w:t>
      </w:r>
    </w:p>
    <w:p>
      <w:pPr>
        <w:pStyle w:val="Heading3"/>
      </w:pPr>
      <w:r>
        <w:t>9.3 Light curtain</w:t>
      </w:r>
    </w:p>
    <w:p>
      <w:r>
        <w:t>A light curtain may provide dual-channel OSSD outputs, where OSSD means Output Signal Switching Device. These are monitored electronic safety outputs, not simply two dry relay contacts.</w:t>
      </w:r>
    </w:p>
    <w:p>
      <w:r>
        <w:t>The receiving safety relay must explicitly support the light curtain's OSSD interface, including its test pulses and electrical characteristics. An incompatible input circuit may interpret normal diagnostic pulses as faults or fail to detect certain wiring faults.</w:t>
      </w:r>
    </w:p>
    <w:p>
      <w:pPr>
        <w:pStyle w:val="Heading3"/>
      </w:pPr>
      <w:r>
        <w:t>9.4 Safety mat or safety edge</w:t>
      </w:r>
    </w:p>
    <w:p>
      <w:r>
        <w:t>A safety mat or edge detects pressure or contact within a protected area. Its interface may require a dedicated monitoring relay or controller designed for that device. Input compatibility and the required response to a detected event must be verified.</w:t>
      </w:r>
    </w:p>
    <w:p>
      <w:pPr>
        <w:pStyle w:val="Heading3"/>
      </w:pPr>
      <w:r>
        <w:t>9.5 Two-hand control</w:t>
      </w:r>
    </w:p>
    <w:p>
      <w:r>
        <w:t>Two-hand control is used on selected machines where an operator must operate two controls within specified timing and release conditions to initiate or maintain an operation. It requires suitable safety logic and compatible input devices.</w:t>
      </w:r>
    </w:p>
    <w:p>
      <w:r>
        <w:t>Two ordinary pushbuttons connected to a general-purpose relay do not constitute a validated two-hand safety function.</w:t>
      </w:r>
    </w:p>
    <w:p>
      <w:pPr>
        <w:pStyle w:val="Heading2"/>
      </w:pPr>
      <w:r>
        <w:t>10. Safety Relay and PLC Integration</w:t>
      </w:r>
    </w:p>
    <w:p>
      <w:r>
        <w:t>In an industrial automation system, the safety relay and standard PLC often have separate responsibilities.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Safety relay or safety controller</w:t>
            </w:r>
          </w:p>
        </w:tc>
        <w:tc>
          <w:tcPr>
            <w:tcW w:type="dxa" w:w="3600"/>
            <w:shd w:val="clear" w:color="auto" w:fill="EEF2F7"/>
          </w:tcPr>
          <w:p>
            <w:pPr>
              <w:spacing w:after="0" w:before="0" w:line="240" w:lineRule="auto"/>
              <w:jc w:val="left"/>
            </w:pPr>
            <w:r>
              <w:rPr>
                <w:b/>
                <w:color w:val="1A2E4A"/>
              </w:rPr>
              <w:t>Standard PLC</w:t>
            </w:r>
          </w:p>
        </w:tc>
      </w:tr>
      <w:tr>
        <w:tc>
          <w:tcPr>
            <w:tcW w:type="dxa" w:w="3600"/>
          </w:tcPr>
          <w:p>
            <w:pPr>
              <w:spacing w:after="0" w:before="0" w:line="240" w:lineRule="auto"/>
              <w:jc w:val="left"/>
            </w:pPr>
            <w:r>
              <w:t>Monitor safety input channels</w:t>
            </w:r>
          </w:p>
        </w:tc>
        <w:tc>
          <w:tcPr>
            <w:tcW w:type="dxa" w:w="3600"/>
          </w:tcPr>
          <w:p>
            <w:pPr>
              <w:spacing w:after="0" w:before="0" w:line="240" w:lineRule="auto"/>
              <w:jc w:val="left"/>
            </w:pPr>
            <w:r>
              <w:t>Primary safety function</w:t>
            </w:r>
          </w:p>
        </w:tc>
        <w:tc>
          <w:tcPr>
            <w:tcW w:type="dxa" w:w="3600"/>
          </w:tcPr>
          <w:p>
            <w:pPr>
              <w:spacing w:after="0" w:before="0" w:line="240" w:lineRule="auto"/>
              <w:jc w:val="left"/>
            </w:pPr>
            <w:r>
              <w:t>May receive status for display</w:t>
            </w:r>
          </w:p>
        </w:tc>
      </w:tr>
      <w:tr>
        <w:tc>
          <w:tcPr>
            <w:tcW w:type="dxa" w:w="3600"/>
          </w:tcPr>
          <w:p>
            <w:pPr>
              <w:spacing w:after="0" w:before="0" w:line="240" w:lineRule="auto"/>
              <w:jc w:val="left"/>
            </w:pPr>
            <w:r>
              <w:t>Control safety outputs</w:t>
            </w:r>
          </w:p>
        </w:tc>
        <w:tc>
          <w:tcPr>
            <w:tcW w:type="dxa" w:w="3600"/>
          </w:tcPr>
          <w:p>
            <w:pPr>
              <w:spacing w:after="0" w:before="0" w:line="240" w:lineRule="auto"/>
              <w:jc w:val="left"/>
            </w:pPr>
            <w:r>
              <w:t>Yes, within the validated design</w:t>
            </w:r>
          </w:p>
        </w:tc>
        <w:tc>
          <w:tcPr>
            <w:tcW w:type="dxa" w:w="3600"/>
          </w:tcPr>
          <w:p>
            <w:pPr>
              <w:spacing w:after="0" w:before="0" w:line="240" w:lineRule="auto"/>
              <w:jc w:val="left"/>
            </w:pPr>
            <w:r>
              <w:t>Must not substitute ordinary logic for the safety function</w:t>
            </w:r>
          </w:p>
        </w:tc>
      </w:tr>
      <w:tr>
        <w:tc>
          <w:tcPr>
            <w:tcW w:type="dxa" w:w="3600"/>
          </w:tcPr>
          <w:p>
            <w:pPr>
              <w:spacing w:after="0" w:before="0" w:line="240" w:lineRule="auto"/>
              <w:jc w:val="left"/>
            </w:pPr>
            <w:r>
              <w:t>Display safety status</w:t>
            </w:r>
          </w:p>
        </w:tc>
        <w:tc>
          <w:tcPr>
            <w:tcW w:type="dxa" w:w="3600"/>
          </w:tcPr>
          <w:p>
            <w:pPr>
              <w:spacing w:after="0" w:before="0" w:line="240" w:lineRule="auto"/>
              <w:jc w:val="left"/>
            </w:pPr>
            <w:r>
              <w:t>May provide status outputs or indicators</w:t>
            </w:r>
          </w:p>
        </w:tc>
        <w:tc>
          <w:tcPr>
            <w:tcW w:type="dxa" w:w="3600"/>
          </w:tcPr>
          <w:p>
            <w:pPr>
              <w:spacing w:after="0" w:before="0" w:line="240" w:lineRule="auto"/>
              <w:jc w:val="left"/>
            </w:pPr>
            <w:r>
              <w:t>Commonly displays status on HMI</w:t>
            </w:r>
          </w:p>
        </w:tc>
      </w:tr>
      <w:tr>
        <w:tc>
          <w:tcPr>
            <w:tcW w:type="dxa" w:w="3600"/>
          </w:tcPr>
          <w:p>
            <w:pPr>
              <w:spacing w:after="0" w:before="0" w:line="240" w:lineRule="auto"/>
              <w:jc w:val="left"/>
            </w:pPr>
            <w:r>
              <w:t>Production sequence</w:t>
            </w:r>
          </w:p>
        </w:tc>
        <w:tc>
          <w:tcPr>
            <w:tcW w:type="dxa" w:w="3600"/>
          </w:tcPr>
          <w:p>
            <w:pPr>
              <w:spacing w:after="0" w:before="0" w:line="240" w:lineRule="auto"/>
              <w:jc w:val="left"/>
            </w:pPr>
            <w:r>
              <w:t>Usually limited</w:t>
            </w:r>
          </w:p>
        </w:tc>
        <w:tc>
          <w:tcPr>
            <w:tcW w:type="dxa" w:w="3600"/>
          </w:tcPr>
          <w:p>
            <w:pPr>
              <w:spacing w:after="0" w:before="0" w:line="240" w:lineRule="auto"/>
              <w:jc w:val="left"/>
            </w:pPr>
            <w:r>
              <w:t>Commonly manages sequence</w:t>
            </w:r>
          </w:p>
        </w:tc>
      </w:tr>
      <w:tr>
        <w:tc>
          <w:tcPr>
            <w:tcW w:type="dxa" w:w="3600"/>
          </w:tcPr>
          <w:p>
            <w:pPr>
              <w:spacing w:after="0" w:before="0" w:line="240" w:lineRule="auto"/>
              <w:jc w:val="left"/>
            </w:pPr>
            <w:r>
              <w:t>Alarm history</w:t>
            </w:r>
          </w:p>
        </w:tc>
        <w:tc>
          <w:tcPr>
            <w:tcW w:type="dxa" w:w="3600"/>
          </w:tcPr>
          <w:p>
            <w:pPr>
              <w:spacing w:after="0" w:before="0" w:line="240" w:lineRule="auto"/>
              <w:jc w:val="left"/>
            </w:pPr>
            <w:r>
              <w:t>Model-dependent</w:t>
            </w:r>
          </w:p>
        </w:tc>
        <w:tc>
          <w:tcPr>
            <w:tcW w:type="dxa" w:w="3600"/>
          </w:tcPr>
          <w:p>
            <w:pPr>
              <w:spacing w:after="0" w:before="0" w:line="240" w:lineRule="auto"/>
              <w:jc w:val="left"/>
            </w:pPr>
            <w:r>
              <w:t>Commonly records alarms</w:t>
            </w:r>
          </w:p>
        </w:tc>
      </w:tr>
      <w:tr>
        <w:tc>
          <w:tcPr>
            <w:tcW w:type="dxa" w:w="3600"/>
          </w:tcPr>
          <w:p>
            <w:pPr>
              <w:spacing w:after="0" w:before="0" w:line="240" w:lineRule="auto"/>
              <w:jc w:val="left"/>
            </w:pPr>
            <w:r>
              <w:t>Reset/start coordination</w:t>
            </w:r>
          </w:p>
        </w:tc>
        <w:tc>
          <w:tcPr>
            <w:tcW w:type="dxa" w:w="3600"/>
          </w:tcPr>
          <w:p>
            <w:pPr>
              <w:spacing w:after="0" w:before="0" w:line="240" w:lineRule="auto"/>
              <w:jc w:val="left"/>
            </w:pPr>
            <w:r>
              <w:t>Safety reset logic is handled by the safety system as designed</w:t>
            </w:r>
          </w:p>
        </w:tc>
        <w:tc>
          <w:tcPr>
            <w:tcW w:type="dxa" w:w="3600"/>
          </w:tcPr>
          <w:p>
            <w:pPr>
              <w:spacing w:after="0" w:before="0" w:line="240" w:lineRule="auto"/>
              <w:jc w:val="left"/>
            </w:pPr>
            <w:r>
              <w:t>May coordinate normal machine-start logic without bypassing safety requirements</w:t>
            </w:r>
          </w:p>
        </w:tc>
      </w:tr>
    </w:tbl>
    <w:p/>
    <w:p>
      <w:r>
        <w:t>Example: an E-stop is pressed during an automated cycle. The safety system removes the required safety enable. The PLC may then stop its sequence, record the interruption, and display an alarm. The PLC's software response does not replace the required safety action.</w:t>
      </w:r>
    </w:p>
    <w:p>
      <w:r>
        <w:t>A standard PLC input indicating “safety relay healthy” is useful for diagnostics, but it is not proof that every downstream contactor or drive is functioning correctly.</w:t>
      </w:r>
    </w:p>
    <w:p>
      <w:pPr>
        <w:pStyle w:val="Heading2"/>
      </w:pPr>
      <w:r>
        <w:t>11. Safety Performance: PL, SIL, and Standards</w:t>
      </w:r>
    </w:p>
    <w:p>
      <w:r>
        <w:t>Safety relays are used in safety functions designed against standards such as:</w:t>
      </w:r>
    </w:p>
    <w:p>
      <w:pPr>
        <w:pStyle w:val="ListBullet"/>
      </w:pPr>
      <w:r>
        <w:t>ISO 13849-1: Design and evaluation of safety-related parts of control systems, including Performance Levels (PL).</w:t>
      </w:r>
    </w:p>
    <w:p>
      <w:pPr>
        <w:pStyle w:val="ListBullet"/>
      </w:pPr>
      <w:r>
        <w:t>IEC 62061: Functional safety of safety-related control systems for machinery, using Safety Integrity Levels (SIL).</w:t>
      </w:r>
    </w:p>
    <w:p>
      <w:pPr>
        <w:pStyle w:val="ListBullet"/>
      </w:pPr>
      <w:r>
        <w:t>IEC 60204-1: Electrical equipment of machines, including relevant machine electrical and control-system requirements.</w:t>
      </w:r>
    </w:p>
    <w:p>
      <w:pPr>
        <w:pStyle w:val="ListBullet"/>
      </w:pPr>
      <w:r>
        <w:t>IEC 60947-5-1: Requirements for certain electromechanical control-circuit devices.</w:t>
      </w:r>
    </w:p>
    <w:p>
      <w:pPr>
        <w:pStyle w:val="ListBullet"/>
      </w:pPr>
      <w:r>
        <w:t>IEC 60947-5-5: Requirements for electrical emergency-stop devices with mechanical latching functions.</w:t>
      </w:r>
    </w:p>
    <w:p>
      <w:r>
        <w:t>The applicable standard and edition depend on the jurisdiction, machine type, and project requirements.</w:t>
      </w:r>
    </w:p>
    <w:p>
      <w:pPr>
        <w:pStyle w:val="Heading3"/>
      </w:pPr>
      <w:r>
        <w:t>11.1 Performance Level (PL)</w:t>
      </w:r>
    </w:p>
    <w:p>
      <w:r>
        <w:t>ISO 13849 uses Performance Levels from PL a through PL e, with PL e representing the highest level in that classification.</w:t>
      </w:r>
    </w:p>
    <w:p>
      <w:r>
        <w:t>The required PL is determined through risk assessment. The achieved PL depends on the complete safety-related control system, including architecture, component reliability, diagnostic coverage, common-cause failure considerations, and other applicable factors.</w:t>
      </w:r>
    </w:p>
    <w:p>
      <w:pPr>
        <w:pStyle w:val="Heading3"/>
      </w:pPr>
      <w:r>
        <w:t>11.2 Safety Integrity Level (SIL)</w:t>
      </w:r>
    </w:p>
    <w:p>
      <w:r>
        <w:t>IEC 62061 applies SIL concepts to machinery safety-related control systems. The required and achieved SIL depend on the hazard analysis and the complete implemented safety function.</w:t>
      </w:r>
    </w:p>
    <w:p>
      <w:r>
        <w:t>Do not confuse a component's rating with the rating of the complete safety function. A relay carrying a particular PL or SIL claim does not automatically make the machine achieve that level. The input, logic, output elements, wiring, and system-level design must collectively satisfy the applicable requirements.</w:t>
      </w:r>
    </w:p>
    <w:p>
      <w:pPr>
        <w:pStyle w:val="Heading2"/>
      </w:pPr>
      <w:r>
        <w:t>12.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Safety relay has no power</w:t>
            </w:r>
          </w:p>
        </w:tc>
        <w:tc>
          <w:tcPr>
            <w:tcW w:type="dxa" w:w="3600"/>
          </w:tcPr>
          <w:p>
            <w:pPr>
              <w:spacing w:after="0" w:before="0" w:line="240" w:lineRule="auto"/>
              <w:jc w:val="left"/>
            </w:pPr>
            <w:r>
              <w:t>Supply missing, fuse open, wrong voltage, wiring fault</w:t>
            </w:r>
          </w:p>
        </w:tc>
        <w:tc>
          <w:tcPr>
            <w:tcW w:type="dxa" w:w="3600"/>
          </w:tcPr>
          <w:p>
            <w:pPr>
              <w:spacing w:after="0" w:before="0" w:line="240" w:lineRule="auto"/>
              <w:jc w:val="left"/>
            </w:pPr>
            <w:r>
              <w:t>Measure supply at the specified terminals and verify the supply rating</w:t>
            </w:r>
          </w:p>
        </w:tc>
      </w:tr>
      <w:tr>
        <w:tc>
          <w:tcPr>
            <w:tcW w:type="dxa" w:w="3600"/>
          </w:tcPr>
          <w:p>
            <w:pPr>
              <w:spacing w:after="0" w:before="0" w:line="240" w:lineRule="auto"/>
              <w:jc w:val="left"/>
            </w:pPr>
            <w:r>
              <w:t>Power LED is on but safety outputs remain off</w:t>
            </w:r>
          </w:p>
        </w:tc>
        <w:tc>
          <w:tcPr>
            <w:tcW w:type="dxa" w:w="3600"/>
          </w:tcPr>
          <w:p>
            <w:pPr>
              <w:spacing w:after="0" w:before="0" w:line="240" w:lineRule="auto"/>
              <w:jc w:val="left"/>
            </w:pPr>
            <w:r>
              <w:t>Safety input open, channel discrepancy, reset not accepted, internal fault</w:t>
            </w:r>
          </w:p>
        </w:tc>
        <w:tc>
          <w:tcPr>
            <w:tcW w:type="dxa" w:w="3600"/>
          </w:tcPr>
          <w:p>
            <w:pPr>
              <w:spacing w:after="0" w:before="0" w:line="240" w:lineRule="auto"/>
              <w:jc w:val="left"/>
            </w:pPr>
            <w:r>
              <w:t>Check input LEDs, device state, fault indicators, and reset circuit</w:t>
            </w:r>
          </w:p>
        </w:tc>
      </w:tr>
      <w:tr>
        <w:tc>
          <w:tcPr>
            <w:tcW w:type="dxa" w:w="3600"/>
          </w:tcPr>
          <w:p>
            <w:pPr>
              <w:spacing w:after="0" w:before="0" w:line="240" w:lineRule="auto"/>
              <w:jc w:val="left"/>
            </w:pPr>
            <w:r>
              <w:t>One input channel remains inactive</w:t>
            </w:r>
          </w:p>
        </w:tc>
        <w:tc>
          <w:tcPr>
            <w:tcW w:type="dxa" w:w="3600"/>
          </w:tcPr>
          <w:p>
            <w:pPr>
              <w:spacing w:after="0" w:before="0" w:line="240" w:lineRule="auto"/>
              <w:jc w:val="left"/>
            </w:pPr>
            <w:r>
              <w:t>Damaged contact, broken wire, loose terminal, incorrect wiring</w:t>
            </w:r>
          </w:p>
        </w:tc>
        <w:tc>
          <w:tcPr>
            <w:tcW w:type="dxa" w:w="3600"/>
          </w:tcPr>
          <w:p>
            <w:pPr>
              <w:spacing w:after="0" w:before="0" w:line="240" w:lineRule="auto"/>
              <w:jc w:val="left"/>
            </w:pPr>
            <w:r>
              <w:t>Isolate safely and inspect both channels against the wiring diagram</w:t>
            </w:r>
          </w:p>
        </w:tc>
      </w:tr>
      <w:tr>
        <w:tc>
          <w:tcPr>
            <w:tcW w:type="dxa" w:w="3600"/>
          </w:tcPr>
          <w:p>
            <w:pPr>
              <w:spacing w:after="0" w:before="0" w:line="240" w:lineRule="auto"/>
              <w:jc w:val="left"/>
            </w:pPr>
            <w:r>
              <w:t>Relay trips immediately after reset</w:t>
            </w:r>
          </w:p>
        </w:tc>
        <w:tc>
          <w:tcPr>
            <w:tcW w:type="dxa" w:w="3600"/>
          </w:tcPr>
          <w:p>
            <w:pPr>
              <w:spacing w:after="0" w:before="0" w:line="240" w:lineRule="auto"/>
              <w:jc w:val="left"/>
            </w:pPr>
            <w:r>
              <w:t>Safety device is still actuated, input fault, incompatible signal, reset wiring problem</w:t>
            </w:r>
          </w:p>
        </w:tc>
        <w:tc>
          <w:tcPr>
            <w:tcW w:type="dxa" w:w="3600"/>
          </w:tcPr>
          <w:p>
            <w:pPr>
              <w:spacing w:after="0" w:before="0" w:line="240" w:lineRule="auto"/>
              <w:jc w:val="left"/>
            </w:pPr>
            <w:r>
              <w:t>Check each monitored input and the specified reset sequence</w:t>
            </w:r>
          </w:p>
        </w:tc>
      </w:tr>
      <w:tr>
        <w:tc>
          <w:tcPr>
            <w:tcW w:type="dxa" w:w="3600"/>
          </w:tcPr>
          <w:p>
            <w:pPr>
              <w:spacing w:after="0" w:before="0" w:line="240" w:lineRule="auto"/>
              <w:jc w:val="left"/>
            </w:pPr>
            <w:r>
              <w:t>Relay will not reset after contactor operation</w:t>
            </w:r>
          </w:p>
        </w:tc>
        <w:tc>
          <w:tcPr>
            <w:tcW w:type="dxa" w:w="3600"/>
          </w:tcPr>
          <w:p>
            <w:pPr>
              <w:spacing w:after="0" w:before="0" w:line="240" w:lineRule="auto"/>
              <w:jc w:val="left"/>
            </w:pPr>
            <w:r>
              <w:t>EDM feedback mismatch, welded contactor, incorrect feedback wiring</w:t>
            </w:r>
          </w:p>
        </w:tc>
        <w:tc>
          <w:tcPr>
            <w:tcW w:type="dxa" w:w="3600"/>
          </w:tcPr>
          <w:p>
            <w:pPr>
              <w:spacing w:after="0" w:before="0" w:line="240" w:lineRule="auto"/>
              <w:jc w:val="left"/>
            </w:pPr>
            <w:r>
              <w:t>Verify contactor release and feedback states</w:t>
            </w:r>
          </w:p>
        </w:tc>
      </w:tr>
      <w:tr>
        <w:tc>
          <w:tcPr>
            <w:tcW w:type="dxa" w:w="3600"/>
          </w:tcPr>
          <w:p>
            <w:pPr>
              <w:spacing w:after="0" w:before="0" w:line="240" w:lineRule="auto"/>
              <w:jc w:val="left"/>
            </w:pPr>
            <w:r>
              <w:t>Light curtain reports a fault</w:t>
            </w:r>
          </w:p>
        </w:tc>
        <w:tc>
          <w:tcPr>
            <w:tcW w:type="dxa" w:w="3600"/>
          </w:tcPr>
          <w:p>
            <w:pPr>
              <w:spacing w:after="0" w:before="0" w:line="240" w:lineRule="auto"/>
              <w:jc w:val="left"/>
            </w:pPr>
            <w:r>
              <w:t>OSSD wiring mismatch, incompatible relay, short circuit, contamination or alignment issue</w:t>
            </w:r>
          </w:p>
        </w:tc>
        <w:tc>
          <w:tcPr>
            <w:tcW w:type="dxa" w:w="3600"/>
          </w:tcPr>
          <w:p>
            <w:pPr>
              <w:spacing w:after="0" w:before="0" w:line="240" w:lineRule="auto"/>
              <w:jc w:val="left"/>
            </w:pPr>
            <w:r>
              <w:t>Check the light curtain diagnostics and approved interface diagram</w:t>
            </w:r>
          </w:p>
        </w:tc>
      </w:tr>
      <w:tr>
        <w:tc>
          <w:tcPr>
            <w:tcW w:type="dxa" w:w="3600"/>
          </w:tcPr>
          <w:p>
            <w:pPr>
              <w:spacing w:after="0" w:before="0" w:line="240" w:lineRule="auto"/>
              <w:jc w:val="left"/>
            </w:pPr>
            <w:r>
              <w:t>Outputs chatter or drop intermittently</w:t>
            </w:r>
          </w:p>
        </w:tc>
        <w:tc>
          <w:tcPr>
            <w:tcW w:type="dxa" w:w="3600"/>
          </w:tcPr>
          <w:p>
            <w:pPr>
              <w:spacing w:after="0" w:before="0" w:line="240" w:lineRule="auto"/>
              <w:jc w:val="left"/>
            </w:pPr>
            <w:r>
              <w:t>Unstable supply, loose wiring, interference, failing device, incorrect input configuration</w:t>
            </w:r>
          </w:p>
        </w:tc>
        <w:tc>
          <w:tcPr>
            <w:tcW w:type="dxa" w:w="3600"/>
          </w:tcPr>
          <w:p>
            <w:pPr>
              <w:spacing w:after="0" w:before="0" w:line="240" w:lineRule="auto"/>
              <w:jc w:val="left"/>
            </w:pPr>
            <w:r>
              <w:t>Inspect supply quality, wiring, diagnostics, and environmental conditions</w:t>
            </w:r>
          </w:p>
        </w:tc>
      </w:tr>
      <w:tr>
        <w:tc>
          <w:tcPr>
            <w:tcW w:type="dxa" w:w="3600"/>
          </w:tcPr>
          <w:p>
            <w:pPr>
              <w:spacing w:after="0" w:before="0" w:line="240" w:lineRule="auto"/>
              <w:jc w:val="left"/>
            </w:pPr>
            <w:r>
              <w:t>Relay resets but machine does not start</w:t>
            </w:r>
          </w:p>
        </w:tc>
        <w:tc>
          <w:tcPr>
            <w:tcW w:type="dxa" w:w="3600"/>
          </w:tcPr>
          <w:p>
            <w:pPr>
              <w:spacing w:after="0" w:before="0" w:line="240" w:lineRule="auto"/>
              <w:jc w:val="left"/>
            </w:pPr>
            <w:r>
              <w:t>Separate start permissive missing, drive fault, PLC interlock, downstream control issue</w:t>
            </w:r>
          </w:p>
        </w:tc>
        <w:tc>
          <w:tcPr>
            <w:tcW w:type="dxa" w:w="3600"/>
          </w:tcPr>
          <w:p>
            <w:pPr>
              <w:spacing w:after="0" w:before="0" w:line="240" w:lineRule="auto"/>
              <w:jc w:val="left"/>
            </w:pPr>
            <w:r>
              <w:t>Diagnose the normal start sequence without bypassing the safety system</w:t>
            </w:r>
          </w:p>
        </w:tc>
      </w:tr>
      <w:tr>
        <w:tc>
          <w:tcPr>
            <w:tcW w:type="dxa" w:w="3600"/>
          </w:tcPr>
          <w:p>
            <w:pPr>
              <w:spacing w:after="0" w:before="0" w:line="240" w:lineRule="auto"/>
              <w:jc w:val="left"/>
            </w:pPr>
            <w:r>
              <w:t>Safety relay repeatedly fails after replacement</w:t>
            </w:r>
          </w:p>
        </w:tc>
        <w:tc>
          <w:tcPr>
            <w:tcW w:type="dxa" w:w="3600"/>
          </w:tcPr>
          <w:p>
            <w:pPr>
              <w:spacing w:after="0" w:before="0" w:line="240" w:lineRule="auto"/>
              <w:jc w:val="left"/>
            </w:pPr>
            <w:r>
              <w:t>Wrong model, incorrect supply, unsuitable load, incorrect wiring, downstream short circuit</w:t>
            </w:r>
          </w:p>
        </w:tc>
        <w:tc>
          <w:tcPr>
            <w:tcW w:type="dxa" w:w="3600"/>
          </w:tcPr>
          <w:p>
            <w:pPr>
              <w:spacing w:after="0" w:before="0" w:line="240" w:lineRule="auto"/>
              <w:jc w:val="left"/>
            </w:pPr>
            <w:r>
              <w:t>Verify the replacement specification and investigate the cause of damage</w:t>
            </w:r>
          </w:p>
        </w:tc>
      </w:tr>
    </w:tbl>
    <w:p/>
    <w:p>
      <w:pPr>
        <w:pStyle w:val="Heading3"/>
      </w:pPr>
      <w:r>
        <w:t>12.1 A disciplined diagnostic sequence</w:t>
      </w:r>
    </w:p>
    <w:p>
      <w:pPr>
        <w:tabs>
          <w:tab w:pos="403" w:val="left"/>
        </w:tabs>
        <w:spacing w:after="40" w:line="276" w:lineRule="auto"/>
        <w:ind w:left="403" w:hanging="403"/>
        <w:jc w:val="left"/>
      </w:pPr>
      <w:r>
        <w:rPr>
          <w:color w:val="1A2E4A"/>
        </w:rPr>
        <w:t>1.</w:t>
        <w:tab/>
      </w:r>
      <w:r>
        <w:t>Make the machine safe. Follow the site's isolation, lockout/tagout, and verification procedures before inspecting hazardous electrical or mechanical equipment.</w:t>
      </w:r>
    </w:p>
    <w:p>
      <w:pPr>
        <w:tabs>
          <w:tab w:pos="403" w:val="left"/>
        </w:tabs>
        <w:spacing w:after="40" w:line="276" w:lineRule="auto"/>
        <w:ind w:left="403" w:hanging="403"/>
        <w:jc w:val="left"/>
      </w:pPr>
      <w:r>
        <w:rPr>
          <w:color w:val="1A2E4A"/>
        </w:rPr>
        <w:t>2.</w:t>
        <w:tab/>
      </w:r>
      <w:r>
        <w:t>Identify the exact relay. Record the manufacturer, model, supply rating, terminal diagram, and diagnostic indications.</w:t>
      </w:r>
    </w:p>
    <w:p>
      <w:pPr>
        <w:tabs>
          <w:tab w:pos="403" w:val="left"/>
        </w:tabs>
        <w:spacing w:after="40" w:line="276" w:lineRule="auto"/>
        <w:ind w:left="403" w:hanging="403"/>
        <w:jc w:val="left"/>
      </w:pPr>
      <w:r>
        <w:rPr>
          <w:color w:val="1A2E4A"/>
        </w:rPr>
        <w:t>3.</w:t>
        <w:tab/>
      </w:r>
      <w:r>
        <w:t>Check the supply. Verify voltage and wiring against the manufacturer's instructions.</w:t>
      </w:r>
    </w:p>
    <w:p>
      <w:pPr>
        <w:tabs>
          <w:tab w:pos="403" w:val="left"/>
        </w:tabs>
        <w:spacing w:after="40" w:line="276" w:lineRule="auto"/>
        <w:ind w:left="403" w:hanging="403"/>
        <w:jc w:val="left"/>
      </w:pPr>
      <w:r>
        <w:rPr>
          <w:color w:val="1A2E4A"/>
        </w:rPr>
        <w:t>4.</w:t>
        <w:tab/>
      </w:r>
      <w:r>
        <w:t>Check safety inputs. Confirm that each input device is in the expected state and that both channels behave correctly.</w:t>
      </w:r>
    </w:p>
    <w:p>
      <w:pPr>
        <w:tabs>
          <w:tab w:pos="403" w:val="left"/>
        </w:tabs>
        <w:spacing w:after="40" w:line="276" w:lineRule="auto"/>
        <w:ind w:left="403" w:hanging="403"/>
        <w:jc w:val="left"/>
      </w:pPr>
      <w:r>
        <w:rPr>
          <w:color w:val="1A2E4A"/>
        </w:rPr>
        <w:t>5.</w:t>
        <w:tab/>
      </w:r>
      <w:r>
        <w:t>Check reset conditions. Confirm that the reset circuit follows the required transition and timing behavior.</w:t>
      </w:r>
    </w:p>
    <w:p>
      <w:pPr>
        <w:tabs>
          <w:tab w:pos="403" w:val="left"/>
        </w:tabs>
        <w:spacing w:after="40" w:line="276" w:lineRule="auto"/>
        <w:ind w:left="403" w:hanging="403"/>
        <w:jc w:val="left"/>
      </w:pPr>
      <w:r>
        <w:rPr>
          <w:color w:val="1A2E4A"/>
        </w:rPr>
        <w:t>6.</w:t>
        <w:tab/>
      </w:r>
      <w:r>
        <w:t>Check external feedback. Verify that monitored contactors or other final elements have returned to the expected state.</w:t>
      </w:r>
    </w:p>
    <w:p>
      <w:pPr>
        <w:tabs>
          <w:tab w:pos="403" w:val="left"/>
        </w:tabs>
        <w:spacing w:after="40" w:line="276" w:lineRule="auto"/>
        <w:ind w:left="403" w:hanging="403"/>
        <w:jc w:val="left"/>
      </w:pPr>
      <w:r>
        <w:rPr>
          <w:color w:val="1A2E4A"/>
        </w:rPr>
        <w:t>7.</w:t>
        <w:tab/>
      </w:r>
      <w:r>
        <w:t>Check outputs and downstream equipment. Determine whether the relay is enabling its outputs and whether the downstream devices respond as designed.</w:t>
      </w:r>
    </w:p>
    <w:p>
      <w:pPr>
        <w:tabs>
          <w:tab w:pos="403" w:val="left"/>
        </w:tabs>
        <w:spacing w:after="40" w:line="276" w:lineRule="auto"/>
        <w:ind w:left="403" w:hanging="403"/>
        <w:jc w:val="left"/>
      </w:pPr>
      <w:r>
        <w:rPr>
          <w:color w:val="1A2E4A"/>
        </w:rPr>
        <w:t>8.</w:t>
        <w:tab/>
      </w:r>
      <w:r>
        <w:t>Correct the root cause. Do not bridge inputs, force outputs, or permanently bypass safety functions.</w:t>
      </w:r>
    </w:p>
    <w:p>
      <w:pPr>
        <w:tabs>
          <w:tab w:pos="403" w:val="left"/>
        </w:tabs>
        <w:spacing w:after="40" w:line="276" w:lineRule="auto"/>
        <w:ind w:left="403" w:hanging="403"/>
        <w:jc w:val="left"/>
      </w:pPr>
      <w:r>
        <w:rPr>
          <w:color w:val="1A2E4A"/>
        </w:rPr>
        <w:t>9.</w:t>
        <w:tab/>
      </w:r>
      <w:r>
        <w:t>Validate the repaired function. Perform the required functional tests and record the result before returning the machine to service.</w:t>
      </w:r>
    </w:p>
    <w:p>
      <w:r>
        <w:t>A diagnostic LED indicates a condition according to the manufacturer's logic. It is not a substitute for electrical measurements, inspection, or the official fault-code table.</w:t>
      </w:r>
    </w:p>
    <w:p>
      <w:pPr>
        <w:pStyle w:val="Heading2"/>
      </w:pPr>
      <w:r>
        <w:t>13. Wiring and Installation Principles</w:t>
      </w:r>
    </w:p>
    <w:p>
      <w:pPr>
        <w:pStyle w:val="ListBullet"/>
      </w:pPr>
      <w:r>
        <w:t>Use the specified supply voltage and wiring arrangement.</w:t>
      </w:r>
    </w:p>
    <w:p>
      <w:pPr>
        <w:pStyle w:val="ListBullet"/>
      </w:pPr>
      <w:r>
        <w:t>Follow the exact terminal diagram for the installed model.</w:t>
      </w:r>
    </w:p>
    <w:p>
      <w:pPr>
        <w:pStyle w:val="ListBullet"/>
      </w:pPr>
      <w:r>
        <w:t>Separate safety-related wiring from other circuits where required by the design and applicable rules.</w:t>
      </w:r>
    </w:p>
    <w:p>
      <w:pPr>
        <w:pStyle w:val="ListBullet"/>
      </w:pPr>
      <w:r>
        <w:t>Use the prescribed cable type, conductor size, terminal torque, and protection.</w:t>
      </w:r>
    </w:p>
    <w:p>
      <w:pPr>
        <w:pStyle w:val="ListBullet"/>
      </w:pPr>
      <w:r>
        <w:t>Apply the manufacturer's requirements for cross-fault detection, test pulses, and channel separation.</w:t>
      </w:r>
    </w:p>
    <w:p>
      <w:pPr>
        <w:pStyle w:val="ListBullet"/>
      </w:pPr>
      <w:r>
        <w:t>Avoid undocumented jumpers and temporary bypasses.</w:t>
      </w:r>
    </w:p>
    <w:p>
      <w:pPr>
        <w:pStyle w:val="ListBullet"/>
      </w:pPr>
      <w:r>
        <w:t>Ensure reset controls are located and arranged so that the intended safety procedure can be followed.</w:t>
      </w:r>
    </w:p>
    <w:p>
      <w:pPr>
        <w:pStyle w:val="ListBullet"/>
      </w:pPr>
      <w:r>
        <w:t>Verify compatibility between the relay and connected devices, particularly electronic OSSD outputs.</w:t>
      </w:r>
    </w:p>
    <w:p>
      <w:pPr>
        <w:pStyle w:val="ListBullet"/>
      </w:pPr>
      <w:r>
        <w:t>Ensure that output contacts and switching devices are rated for the actual electrical loads.</w:t>
      </w:r>
    </w:p>
    <w:p>
      <w:pPr>
        <w:pStyle w:val="ListBullet"/>
      </w:pPr>
      <w:r>
        <w:t>Protect the circuit against foreseeable short circuits and other faults in accordance with the design.</w:t>
      </w:r>
    </w:p>
    <w:p>
      <w:pPr>
        <w:pStyle w:val="ListBullet"/>
      </w:pPr>
      <w:r>
        <w:t>Maintain accurate as-built drawings, terminal schedules, device labels, and configuration records.</w:t>
      </w:r>
    </w:p>
    <w:p>
      <w:r>
        <w:t>Do not assume that two channels routed through the same cable or sharing a conductor are acceptable. Their suitability depends on the specified architecture and measures used to control common-cause and wiring faults.</w:t>
      </w:r>
    </w:p>
    <w:p>
      <w:pPr>
        <w:pStyle w:val="Heading2"/>
      </w:pPr>
      <w:r>
        <w:t>14. Commissioning and Validation Checklist</w:t>
      </w:r>
    </w:p>
    <w:p>
      <w:r>
        <w:t>Before a machine is accepted or returned to service, use the approved commissioning and validation procedure for its safety functions.</w:t>
      </w:r>
    </w:p>
    <w:p>
      <w:pPr>
        <w:pStyle w:val="ListBullet"/>
      </w:pPr>
      <w:r>
        <w:t>Verify the installed model and supply rating.</w:t>
      </w:r>
    </w:p>
    <w:p>
      <w:pPr>
        <w:pStyle w:val="ListBullet"/>
      </w:pPr>
      <w:r>
        <w:t>Confirm the wiring matches the approved schematic.</w:t>
      </w:r>
    </w:p>
    <w:p>
      <w:pPr>
        <w:pStyle w:val="ListBullet"/>
      </w:pPr>
      <w:r>
        <w:t>Verify each safety input independently.</w:t>
      </w:r>
    </w:p>
    <w:p>
      <w:pPr>
        <w:pStyle w:val="ListBullet"/>
      </w:pPr>
      <w:r>
        <w:t>Test the required response when the E-stop is actuated.</w:t>
      </w:r>
    </w:p>
    <w:p>
      <w:pPr>
        <w:pStyle w:val="ListBullet"/>
      </w:pPr>
      <w:r>
        <w:t>Test each applicable guard, light curtain, mat, or other protective device.</w:t>
      </w:r>
    </w:p>
    <w:p>
      <w:pPr>
        <w:pStyle w:val="ListBullet"/>
      </w:pPr>
      <w:r>
        <w:t>Verify that releasing a protective device does not cause an unintended hazardous restart.</w:t>
      </w:r>
    </w:p>
    <w:p>
      <w:pPr>
        <w:pStyle w:val="ListBullet"/>
      </w:pPr>
      <w:r>
        <w:t>Verify manual reset behavior, where required.</w:t>
      </w:r>
    </w:p>
    <w:p>
      <w:pPr>
        <w:pStyle w:val="ListBullet"/>
      </w:pPr>
      <w:r>
        <w:t>Verify EDM and the expected response to a downstream switching-device fault, using an approved test method.</w:t>
      </w:r>
    </w:p>
    <w:p>
      <w:pPr>
        <w:pStyle w:val="ListBullet"/>
      </w:pPr>
      <w:r>
        <w:t>Verify diagnostic indications and alarm reporting.</w:t>
      </w:r>
    </w:p>
    <w:p>
      <w:pPr>
        <w:pStyle w:val="ListBullet"/>
      </w:pPr>
      <w:r>
        <w:t>Verify that stopping behavior and stopping time meet the safety design requirements.</w:t>
      </w:r>
    </w:p>
    <w:p>
      <w:pPr>
        <w:pStyle w:val="ListBullet"/>
      </w:pPr>
      <w:r>
        <w:t>Record test results, faults found, corrective actions, and final acceptance.</w:t>
      </w:r>
    </w:p>
    <w:p>
      <w:r>
        <w:t>Fault insertion and fault simulation must be performed only under an approved test procedure by competent personnel. Never create a hazardous condition on a production machine merely to see whether the relay reacts.</w:t>
      </w:r>
    </w:p>
    <w:p>
      <w:pPr>
        <w:pStyle w:val="Heading2"/>
      </w:pPr>
      <w:r>
        <w:t>15. Maintenance and Replacement</w:t>
      </w:r>
    </w:p>
    <w:p>
      <w:r>
        <w:t>Safety relays are often low-maintenance devices, but the overall safety circuit still requires periodic inspection and functional testing at the intervals defined by the manufacturer, risk assessment, applicable standards, and site procedures.</w:t>
      </w:r>
    </w:p>
    <w:p>
      <w:r>
        <w:t>Maintenance records should include:</w:t>
      </w:r>
    </w:p>
    <w:p>
      <w:pPr>
        <w:pStyle w:val="ListBullet"/>
      </w:pPr>
      <w:r>
        <w:t>Relay manufacturer, model, serial number, and installed location.</w:t>
      </w:r>
    </w:p>
    <w:p>
      <w:pPr>
        <w:pStyle w:val="ListBullet"/>
      </w:pPr>
      <w:r>
        <w:t>Safety function served and associated machine or zone.</w:t>
      </w:r>
    </w:p>
    <w:p>
      <w:pPr>
        <w:pStyle w:val="ListBullet"/>
      </w:pPr>
      <w:r>
        <w:t>Approved schematic and terminal assignments.</w:t>
      </w:r>
    </w:p>
    <w:p>
      <w:pPr>
        <w:pStyle w:val="ListBullet"/>
      </w:pPr>
      <w:r>
        <w:t>Input devices and output switching devices connected to the relay.</w:t>
      </w:r>
    </w:p>
    <w:p>
      <w:pPr>
        <w:pStyle w:val="ListBullet"/>
      </w:pPr>
      <w:r>
        <w:t>Reset and EDM configuration.</w:t>
      </w:r>
    </w:p>
    <w:p>
      <w:pPr>
        <w:pStyle w:val="ListBullet"/>
      </w:pPr>
      <w:r>
        <w:t>Diagnostic history and failure details.</w:t>
      </w:r>
    </w:p>
    <w:p>
      <w:pPr>
        <w:pStyle w:val="ListBullet"/>
      </w:pPr>
      <w:r>
        <w:t>Inspection and functional-test results.</w:t>
      </w:r>
    </w:p>
    <w:p>
      <w:pPr>
        <w:pStyle w:val="ListBullet"/>
      </w:pPr>
      <w:r>
        <w:t>Replacement details and the validation performed after replacement.</w:t>
      </w:r>
    </w:p>
    <w:p>
      <w:r>
        <w:t>A replacement must not be selected by appearance or terminal count alone. Verify the supply, input compatibility, output ratings, reset behavior, EDM support, required safety performance, certifications, and manufacturer-approved application.</w:t>
      </w:r>
    </w:p>
    <w:p>
      <w:r>
        <w:t>If the original relay is obsolete, a successor model may require changes to the wiring, external devices, or validation procedure. A physical drop-in replacement is not necessarily an electrically or functionally equivalent replacement.</w:t>
      </w:r>
    </w:p>
    <w:p>
      <w:pPr>
        <w:pStyle w:val="Heading2"/>
      </w:pPr>
      <w:r>
        <w:t>16. Industrial Case Studies</w:t>
      </w:r>
    </w:p>
    <w:p>
      <w:pPr>
        <w:pStyle w:val="Heading3"/>
      </w:pPr>
      <w:r>
        <w:t>Case 1: E-stop released, but the machine remains disabled</w:t>
      </w:r>
    </w:p>
    <w:p>
      <w:r>
        <w:t>Observed condition: The E-stop button has been released, but the safety relay's outputs remain off.</w:t>
      </w:r>
    </w:p>
    <w:p>
      <w:r>
        <w:t>Possible causes include a reset that has not been performed, an input channel discrepancy, a guard still open, an EDM feedback fault, or an internal relay fault.</w:t>
      </w:r>
    </w:p>
    <w:p>
      <w:r>
        <w:t>Correct approach: Inspect the relay diagnostics and verify each input, reset condition, and feedback circuit. Do not assume the relay is defective just because the machine will not restart.</w:t>
      </w:r>
    </w:p>
    <w:p>
      <w:pPr>
        <w:pStyle w:val="Heading3"/>
      </w:pPr>
      <w:r>
        <w:t>Case 2: A safety contactor welds</w:t>
      </w:r>
    </w:p>
    <w:p>
      <w:r>
        <w:t>Observed condition: The safety relay commands the circuit off, but one contactor remains electrically closed.</w:t>
      </w:r>
    </w:p>
    <w:p>
      <w:r>
        <w:t>If the safety design uses suitable redundant switching elements and EDM, the feedback circuit may detect the failure and prevent a subsequent restart. The actual protective response depends on the complete architecture.</w:t>
      </w:r>
    </w:p>
    <w:p>
      <w:r>
        <w:t>Correct approach: Isolate the machine, verify the contactor condition, replace defective equipment, investigate why it failed, and validate the safety function before returning the machine to service.</w:t>
      </w:r>
    </w:p>
    <w:p>
      <w:pPr>
        <w:pStyle w:val="Heading3"/>
      </w:pPr>
      <w:r>
        <w:t>Case 3: One channel of a guard switch fails</w:t>
      </w:r>
    </w:p>
    <w:p>
      <w:r>
        <w:t>Observed condition: Opening the guard does not produce the expected input-channel behavior, or the relay indicates a discrepancy fault.</w:t>
      </w:r>
    </w:p>
    <w:p>
      <w:r>
        <w:t>Correct approach: Check the guard device, mechanical alignment, wiring, terminals, and channel diagnostics. Restore the correct circuit and test the guard's safety function. Never jumper the faulty channel to keep production running.</w:t>
      </w:r>
    </w:p>
    <w:p>
      <w:pPr>
        <w:pStyle w:val="Heading3"/>
      </w:pPr>
      <w:r>
        <w:t>Case 4: Relay output is healthy, but the motor continues running</w:t>
      </w:r>
    </w:p>
    <w:p>
      <w:r>
        <w:t>Observed condition: The safety relay indicates that its outputs have changed state, but hazardous motion persists.</w:t>
      </w:r>
    </w:p>
    <w:p>
      <w:r>
        <w:t>Possible causes include welded downstream contacts, incorrect drive safety integration, an unsuitable stopping architecture, or stored mechanical energy.</w:t>
      </w:r>
    </w:p>
    <w:p>
      <w:r>
        <w:t>Correct approach: Follow the machine's emergency response and isolation procedures. Investigate the complete safety function, including final switching elements, drive interfaces, and stopping performance. A safety relay cannot compensate for an incorrectly designed downstream circuit.</w:t>
      </w:r>
    </w:p>
    <w:p>
      <w:pPr>
        <w:pStyle w:val="Heading2"/>
      </w:pPr>
      <w:r>
        <w:t>17. Interview Questions and Answers</w:t>
      </w:r>
    </w:p>
    <w:p>
      <w:r>
        <w:t>Q1. What is a safety relay?</w:t>
      </w:r>
    </w:p>
    <w:p>
      <w:r>
        <w:t>A safety relay is a safety-related control device that monitors compatible protective devices, evaluates defined input and reset conditions, and controls safety outputs according to its designed safety behavior.</w:t>
      </w:r>
    </w:p>
    <w:p>
      <w:r>
        <w:t>Q2. Why is a safety relay used instead of an ordinary relay?</w:t>
      </w:r>
    </w:p>
    <w:p>
      <w:r>
        <w:t>It provides safety-oriented architecture and diagnostic functions intended to detect specified faults and reduce the risk of unsafe output activation. An ordinary relay does not automatically provide equivalent safety performance.</w:t>
      </w:r>
    </w:p>
    <w:p>
      <w:r>
        <w:t>Q3. Why are two channels used for an E-stop?</w:t>
      </w:r>
    </w:p>
    <w:p>
      <w:r>
        <w:t>Two channels can provide redundancy and allow the relay to detect certain faults, such as channel discrepancies or wiring shorts. The achieved safety performance depends on the complete design.</w:t>
      </w:r>
    </w:p>
    <w:p>
      <w:r>
        <w:t>Q4. What is EDM?</w:t>
      </w:r>
    </w:p>
    <w:p>
      <w:r>
        <w:t>External Device Monitoring checks feedback from external switching devices, such as safety contactors, so that failures preventing them from reaching their expected state can be detected.</w:t>
      </w:r>
    </w:p>
    <w:p>
      <w:r>
        <w:t>Q5. Why does a safety relay sometimes require a manual reset?</w:t>
      </w:r>
    </w:p>
    <w:p>
      <w:r>
        <w:t>A manual reset can require deliberate operator action after the protective condition has been restored. It helps prevent unintended restart, but reset must be implemented according to the risk assessment and applicable requirements.</w:t>
      </w:r>
    </w:p>
    <w:p>
      <w:r>
        <w:t>Q6. Can a standard PLC replace a safety relay?</w:t>
      </w:r>
    </w:p>
    <w:p>
      <w:r>
        <w:t>Not merely because it has enough inputs and outputs. Replacement requires an appropriately rated safety controller or other validated safety architecture suitable for the required safety function.</w:t>
      </w:r>
    </w:p>
    <w:p>
      <w:r>
        <w:t>Q7. What does a channel discrepancy fault mean?</w:t>
      </w:r>
    </w:p>
    <w:p>
      <w:r>
        <w:t>The monitored input channels have not changed state in the expected relationship or within the specified conditions. Possible causes include a defective device, wiring fault, incorrect configuration, or an electrical fault.</w:t>
      </w:r>
    </w:p>
    <w:p>
      <w:r>
        <w:t>Q8. Does a safety relay guarantee that a machine stops safely?</w:t>
      </w:r>
    </w:p>
    <w:p>
      <w:r>
        <w:t>No. The complete safety function must achieve the required response, including suitable input devices, logic, output elements, stopping performance, and validation.</w:t>
      </w:r>
    </w:p>
    <w:p>
      <w:r>
        <w:t>Q9. What is the difference between a safety relay and a safety PLC?</w:t>
      </w:r>
    </w:p>
    <w:p>
      <w:r>
        <w:t>A safety relay commonly implements a limited set of predefined safety functions. A safety PLC or safety controller supports more configurable safety logic and can manage more complex applications when correctly engineered and validated.</w:t>
      </w:r>
    </w:p>
    <w:p>
      <w:r>
        <w:t>Q10. What must be checked when replacing an obsolete safety relay?</w:t>
      </w:r>
    </w:p>
    <w:p>
      <w:r>
        <w:t>Supply voltage, input compatibility, terminal functions, output ratings, reset behavior, EDM support, required safety performance, certification, wiring changes, and validation requirements.</w:t>
      </w:r>
    </w:p>
    <w:p>
      <w:pPr>
        <w:pStyle w:val="Heading2"/>
      </w:pPr>
      <w:r>
        <w:t>18. Practical Exercises</w:t>
      </w:r>
    </w:p>
    <w:p>
      <w:pPr>
        <w:tabs>
          <w:tab w:pos="403" w:val="left"/>
        </w:tabs>
        <w:spacing w:after="40" w:line="276" w:lineRule="auto"/>
        <w:ind w:left="403" w:hanging="403"/>
        <w:jc w:val="left"/>
      </w:pPr>
      <w:r>
        <w:rPr>
          <w:color w:val="1A2E4A"/>
        </w:rPr>
        <w:t>1.</w:t>
        <w:tab/>
      </w:r>
      <w:r>
        <w:t>Identify a real safety relay: Record its manufacturer, model, supply voltage, input terminals, reset terminals, safety outputs, auxiliary outputs, and diagnostic LEDs using its official datasheet.</w:t>
      </w:r>
    </w:p>
    <w:p>
      <w:pPr>
        <w:tabs>
          <w:tab w:pos="403" w:val="left"/>
        </w:tabs>
        <w:spacing w:after="40" w:line="276" w:lineRule="auto"/>
        <w:ind w:left="403" w:hanging="403"/>
        <w:jc w:val="left"/>
      </w:pPr>
      <w:r>
        <w:rPr>
          <w:color w:val="1A2E4A"/>
        </w:rPr>
        <w:t>2.</w:t>
        <w:tab/>
      </w:r>
      <w:r>
        <w:t>Trace an E-stop circuit: Follow both input channels from the pushbutton to the relay, then trace the safety outputs to the final switching elements using the approved electrical schematic.</w:t>
      </w:r>
    </w:p>
    <w:p>
      <w:pPr>
        <w:tabs>
          <w:tab w:pos="403" w:val="left"/>
        </w:tabs>
        <w:spacing w:after="40" w:line="276" w:lineRule="auto"/>
        <w:ind w:left="403" w:hanging="403"/>
        <w:jc w:val="left"/>
      </w:pPr>
      <w:r>
        <w:rPr>
          <w:color w:val="1A2E4A"/>
        </w:rPr>
        <w:t>3.</w:t>
        <w:tab/>
      </w:r>
      <w:r>
        <w:t>Trace the feedback loop: Identify whether EDM is implemented, which contacts provide feedback, and how the relay responds when feedback is not in the expected state.</w:t>
      </w:r>
    </w:p>
    <w:p>
      <w:pPr>
        <w:tabs>
          <w:tab w:pos="403" w:val="left"/>
        </w:tabs>
        <w:spacing w:after="40" w:line="276" w:lineRule="auto"/>
        <w:ind w:left="403" w:hanging="403"/>
        <w:jc w:val="left"/>
      </w:pPr>
      <w:r>
        <w:rPr>
          <w:color w:val="1A2E4A"/>
        </w:rPr>
        <w:t>4.</w:t>
        <w:tab/>
      </w:r>
      <w:r>
        <w:t>Interpret diagnostic states: Use the manufacturer's manual to map the observed LED patterns to their documented meanings.</w:t>
      </w:r>
    </w:p>
    <w:p>
      <w:pPr>
        <w:tabs>
          <w:tab w:pos="403" w:val="left"/>
        </w:tabs>
        <w:spacing w:after="40" w:line="276" w:lineRule="auto"/>
        <w:ind w:left="403" w:hanging="403"/>
        <w:jc w:val="left"/>
      </w:pPr>
      <w:r>
        <w:rPr>
          <w:color w:val="1A2E4A"/>
        </w:rPr>
        <w:t>5.</w:t>
        <w:tab/>
      </w:r>
      <w:r>
        <w:t>Review a machine safety function: Identify the input device, logic device, output elements, reset behavior, required safe state, and documented validation tests.</w:t>
      </w:r>
    </w:p>
    <w:p>
      <w:r>
        <w:t>Perform physical tests only under the approved site procedure and with appropriate authorization. Do not create faults or bypass safety circuits on a running machine.</w:t>
      </w:r>
    </w:p>
    <w:p>
      <w:pPr>
        <w:pStyle w:val="Heading2"/>
      </w:pPr>
      <w:r>
        <w:t>19. Final Mental Model</w:t>
      </w:r>
    </w:p>
    <w:p>
      <w:r>
        <w:t>A safety relay is best understood as a monitored safety decision element between protective devices and the equipment that controls hazardous energy or motion.</w:t>
      </w:r>
    </w:p>
    <w:p>
      <w:pPr>
        <w:pStyle w:val="ListBullet"/>
      </w:pPr>
      <w:r>
        <w:t>The input devices detect the condition.</w:t>
      </w:r>
    </w:p>
    <w:p>
      <w:pPr>
        <w:pStyle w:val="ListBullet"/>
      </w:pPr>
      <w:r>
        <w:t>The safety relay evaluates the inputs and permitted reset conditions.</w:t>
      </w:r>
    </w:p>
    <w:p>
      <w:pPr>
        <w:pStyle w:val="ListBullet"/>
      </w:pPr>
      <w:r>
        <w:t>The safety outputs control the designated final elements.</w:t>
      </w:r>
    </w:p>
    <w:p>
      <w:pPr>
        <w:pStyle w:val="ListBullet"/>
      </w:pPr>
      <w:r>
        <w:t>Feedback monitoring helps identify certain failures in those final elements.</w:t>
      </w:r>
    </w:p>
    <w:p>
      <w:pPr>
        <w:pStyle w:val="ListBullet"/>
      </w:pPr>
      <w:r>
        <w:t>The complete safety function must be validated against the machine's risk assessment.</w:t>
      </w:r>
    </w:p>
    <w:p>
      <w:r>
        <w:t>For maintenance work, the key skill is not simply knowing which terminals to bridge or which LED to reset. It is tracing the complete safety function, identifying why permission to operate was removed, correcting the underlying fault, and verifying that the protection still works as intended.</w:t>
      </w:r>
    </w:p>
    <w:p>
      <w:pPr>
        <w:pStyle w:val="Heading2"/>
      </w:pPr>
      <w:r>
        <w:t>NEXT TOPIC</w:t>
      </w:r>
    </w:p>
    <w:p>
      <w:r>
        <w:rPr>
          <w:rFonts w:ascii="Consolas" w:hAnsi="Consolas"/>
          <w:color w:val="333333"/>
          <w:sz w:val="19"/>
          <w:shd w:val="clear" w:color="auto" w:fill="EFEFEF"/>
        </w:rPr>
        <w:t>02_PLAN_WISE_2026\02_INDUSTRY3_0\02_Auto_Tech\09_Other_Automation\10_Safety_Systems\03_Light_Curtain - Light curtain: Presence sensing device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`02_PLAN_WISE_2026\02_INDUSTRY3_0\02_Auto_Tech\09_Other_Automation\10_Safety_Systems\02_Safety_Relay` - Safety Relay: Monitors Safety Inputs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