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02_PLAN_WISE_2026\02_INDUSTRY3_0\03_Comms\03_Protocols\03_PROFIBUS\03_Troubleshooting - Troubleshooting: Termination, cable, address faults</w:t>
      </w:r>
    </w:p>
    <w:p>
      <w:pPr>
        <w:pStyle w:val="Heading2"/>
      </w:pPr>
      <w:r>
        <w:t>1. Purpose and scope</w:t>
      </w:r>
    </w:p>
    <w:p>
      <w:r>
        <w:t>PROFIBUS DP troubleshooting is the systematic process of identifying why a master cannot communicate with one or more slaves, why communication is intermittent, or why process data is incorrect despite an apparently healthy network.</w:t>
      </w:r>
    </w:p>
    <w:p>
      <w:r>
        <w:t>The three main fault categories in this topic are:</w:t>
      </w:r>
    </w:p>
    <w:p>
      <w:pPr>
        <w:pStyle w:val="ListBullet"/>
      </w:pPr>
      <w:r>
        <w:t>Termination faults: Incorrect, missing, or improperly powered bus termination causes signal reflections and communication instability.</w:t>
      </w:r>
    </w:p>
    <w:p>
      <w:pPr>
        <w:pStyle w:val="ListBullet"/>
      </w:pPr>
      <w:r>
        <w:t>Cable and connector faults: Open circuits, short circuits, poor shielding, loose contacts, incorrect topology, and electrical interference affect signal quality.</w:t>
      </w:r>
    </w:p>
    <w:p>
      <w:pPr>
        <w:pStyle w:val="ListBullet"/>
      </w:pPr>
      <w:r>
        <w:t>Address faults: Duplicate station addresses, incorrect address settings, or differences between the actual device and the engineering project prevent correct communication.</w:t>
      </w:r>
    </w:p>
    <w:p>
      <w:r>
        <w:t>Other causes include incompatible device configurations, incorrect GSD files, baud-rate constraints, faulty hardware, and device power problems.</w:t>
      </w:r>
    </w:p>
    <w:p>
      <w:r>
        <w:t>The focus is primarily PROFIBUS DP using RS-485, commonly found in PLC-controlled manufacturing machines, remote I/O stations, drives, and valve terminals.</w:t>
      </w:r>
    </w:p>
    <w:p>
      <w:pPr>
        <w:pStyle w:val="Heading2"/>
      </w:pPr>
      <w:r>
        <w:t>2. Understand the physical network before troubleshooting</w:t>
      </w:r>
    </w:p>
    <w:p>
      <w:r>
        <w:t>PROFIBUS DP over RS-485 is a differential serial communication network. The receiver interprets the voltage difference between the two signal conductors rather than relying on either conductor alone as an absolute voltage reference.</w:t>
      </w:r>
    </w:p>
    <w:p>
      <w:r>
        <w:t>A typical bus arrangement is:</w:t>
      </w:r>
    </w:p>
    <w:p>
      <w:pPr>
        <w:shd w:val="clear" w:color="auto" w:fill="F4F4F4"/>
        <w:spacing w:before="0" w:after="0" w:line="240" w:lineRule="auto"/>
        <w:ind w:left="216" w:right="216"/>
        <w:jc w:val="left"/>
      </w:pPr>
      <w:r>
        <w:rPr>
          <w:rFonts w:ascii="Consolas" w:hAnsi="Consolas"/>
          <w:color w:val="202020"/>
          <w:sz w:val="18"/>
        </w:rPr>
        <w:t>PROFIBUS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RS-485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[Termination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Slave 1 ------ Slave 2 ------ Slave 3 ------+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[Termination ON]</w:t>
      </w:r>
    </w:p>
    <w:p/>
    <w:p>
      <w:r>
        <w:t>This represents a simple linear bus segment. The termination must be enabled at the two physical ends of the segment, not automatically at every station.</w:t>
      </w:r>
    </w:p>
    <w:p>
      <w:r>
        <w:t>Repeaters create additional electrical segments. Each segment must be treated according to its own topology and termination requirements.</w:t>
      </w:r>
    </w:p>
    <w:p>
      <w:pPr>
        <w:pStyle w:val="Heading3"/>
      </w:pPr>
      <w:r>
        <w:t>2.1 Main physical-layer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w:t>
            </w:r>
          </w:p>
        </w:tc>
      </w:tr>
      <w:tr>
        <w:tc>
          <w:tcPr>
            <w:tcW w:type="dxa" w:w="3600"/>
          </w:tcPr>
          <w:p>
            <w:pPr>
              <w:spacing w:after="0" w:before="0" w:line="240" w:lineRule="auto"/>
              <w:jc w:val="left"/>
            </w:pPr>
            <w:r>
              <w:t>PROFIBUS cable</w:t>
            </w:r>
          </w:p>
        </w:tc>
        <w:tc>
          <w:tcPr>
            <w:tcW w:type="dxa" w:w="3600"/>
          </w:tcPr>
          <w:p>
            <w:pPr>
              <w:spacing w:after="0" w:before="0" w:line="240" w:lineRule="auto"/>
              <w:jc w:val="left"/>
            </w:pPr>
            <w:r>
              <w:t>Carries differential communication signals</w:t>
            </w:r>
          </w:p>
        </w:tc>
        <w:tc>
          <w:tcPr>
            <w:tcW w:type="dxa" w:w="3600"/>
          </w:tcPr>
          <w:p>
            <w:pPr>
              <w:spacing w:after="0" w:before="0" w:line="240" w:lineRule="auto"/>
              <w:jc w:val="left"/>
            </w:pPr>
            <w:r>
              <w:t>Conductor break, short circuit, damaged insulation</w:t>
            </w:r>
          </w:p>
        </w:tc>
      </w:tr>
      <w:tr>
        <w:tc>
          <w:tcPr>
            <w:tcW w:type="dxa" w:w="3600"/>
          </w:tcPr>
          <w:p>
            <w:pPr>
              <w:spacing w:after="0" w:before="0" w:line="240" w:lineRule="auto"/>
              <w:jc w:val="left"/>
            </w:pPr>
            <w:r>
              <w:t>PROFIBUS connector</w:t>
            </w:r>
          </w:p>
        </w:tc>
        <w:tc>
          <w:tcPr>
            <w:tcW w:type="dxa" w:w="3600"/>
          </w:tcPr>
          <w:p>
            <w:pPr>
              <w:spacing w:after="0" w:before="0" w:line="240" w:lineRule="auto"/>
              <w:jc w:val="left"/>
            </w:pPr>
            <w:r>
              <w:t>Connects a device to the bus and may include termination switches</w:t>
            </w:r>
          </w:p>
        </w:tc>
        <w:tc>
          <w:tcPr>
            <w:tcW w:type="dxa" w:w="3600"/>
          </w:tcPr>
          <w:p>
            <w:pPr>
              <w:spacing w:after="0" w:before="0" w:line="240" w:lineRule="auto"/>
              <w:jc w:val="left"/>
            </w:pPr>
            <w:r>
              <w:t>Loose contacts, incorrect wiring, faulty termination switch</w:t>
            </w:r>
          </w:p>
        </w:tc>
      </w:tr>
      <w:tr>
        <w:tc>
          <w:tcPr>
            <w:tcW w:type="dxa" w:w="3600"/>
          </w:tcPr>
          <w:p>
            <w:pPr>
              <w:spacing w:after="0" w:before="0" w:line="240" w:lineRule="auto"/>
              <w:jc w:val="left"/>
            </w:pPr>
            <w:r>
              <w:t>Bus termination</w:t>
            </w:r>
          </w:p>
        </w:tc>
        <w:tc>
          <w:tcPr>
            <w:tcW w:type="dxa" w:w="3600"/>
          </w:tcPr>
          <w:p>
            <w:pPr>
              <w:spacing w:after="0" w:before="0" w:line="240" w:lineRule="auto"/>
              <w:jc w:val="left"/>
            </w:pPr>
            <w:r>
              <w:t>Reduces reflections at the ends of the segment</w:t>
            </w:r>
          </w:p>
        </w:tc>
        <w:tc>
          <w:tcPr>
            <w:tcW w:type="dxa" w:w="3600"/>
          </w:tcPr>
          <w:p>
            <w:pPr>
              <w:spacing w:after="0" w:before="0" w:line="240" w:lineRule="auto"/>
              <w:jc w:val="left"/>
            </w:pPr>
            <w:r>
              <w:t>Missing, incorrectly placed, or unpowered termination</w:t>
            </w:r>
          </w:p>
        </w:tc>
      </w:tr>
      <w:tr>
        <w:tc>
          <w:tcPr>
            <w:tcW w:type="dxa" w:w="3600"/>
          </w:tcPr>
          <w:p>
            <w:pPr>
              <w:spacing w:after="0" w:before="0" w:line="240" w:lineRule="auto"/>
              <w:jc w:val="left"/>
            </w:pPr>
            <w:r>
              <w:t>Shield and bonding arrangement</w:t>
            </w:r>
          </w:p>
        </w:tc>
        <w:tc>
          <w:tcPr>
            <w:tcW w:type="dxa" w:w="3600"/>
          </w:tcPr>
          <w:p>
            <w:pPr>
              <w:spacing w:after="0" w:before="0" w:line="240" w:lineRule="auto"/>
              <w:jc w:val="left"/>
            </w:pPr>
            <w:r>
              <w:t>Helps control electromagnetic interference</w:t>
            </w:r>
          </w:p>
        </w:tc>
        <w:tc>
          <w:tcPr>
            <w:tcW w:type="dxa" w:w="3600"/>
          </w:tcPr>
          <w:p>
            <w:pPr>
              <w:spacing w:after="0" w:before="0" w:line="240" w:lineRule="auto"/>
              <w:jc w:val="left"/>
            </w:pPr>
            <w:r>
              <w:t>Poor shield continuity or incorrect bonding</w:t>
            </w:r>
          </w:p>
        </w:tc>
      </w:tr>
      <w:tr>
        <w:tc>
          <w:tcPr>
            <w:tcW w:type="dxa" w:w="3600"/>
          </w:tcPr>
          <w:p>
            <w:pPr>
              <w:spacing w:after="0" w:before="0" w:line="240" w:lineRule="auto"/>
              <w:jc w:val="left"/>
            </w:pPr>
            <w:r>
              <w:t>Repeater</w:t>
            </w:r>
          </w:p>
        </w:tc>
        <w:tc>
          <w:tcPr>
            <w:tcW w:type="dxa" w:w="3600"/>
          </w:tcPr>
          <w:p>
            <w:pPr>
              <w:spacing w:after="0" w:before="0" w:line="240" w:lineRule="auto"/>
              <w:jc w:val="left"/>
            </w:pPr>
            <w:r>
              <w:t>Regenerates signals and separates electrical segments</w:t>
            </w:r>
          </w:p>
        </w:tc>
        <w:tc>
          <w:tcPr>
            <w:tcW w:type="dxa" w:w="3600"/>
          </w:tcPr>
          <w:p>
            <w:pPr>
              <w:spacing w:after="0" w:before="0" w:line="240" w:lineRule="auto"/>
              <w:jc w:val="left"/>
            </w:pPr>
            <w:r>
              <w:t>Power failure, wrong segment wiring, incorrect termination</w:t>
            </w:r>
          </w:p>
        </w:tc>
      </w:tr>
      <w:tr>
        <w:tc>
          <w:tcPr>
            <w:tcW w:type="dxa" w:w="3600"/>
          </w:tcPr>
          <w:p>
            <w:pPr>
              <w:spacing w:after="0" w:before="0" w:line="240" w:lineRule="auto"/>
              <w:jc w:val="left"/>
            </w:pPr>
            <w:r>
              <w:t>Master interface</w:t>
            </w:r>
          </w:p>
        </w:tc>
        <w:tc>
          <w:tcPr>
            <w:tcW w:type="dxa" w:w="3600"/>
          </w:tcPr>
          <w:p>
            <w:pPr>
              <w:spacing w:after="0" w:before="0" w:line="240" w:lineRule="auto"/>
              <w:jc w:val="left"/>
            </w:pPr>
            <w:r>
              <w:t>Controls communication with slaves</w:t>
            </w:r>
          </w:p>
        </w:tc>
        <w:tc>
          <w:tcPr>
            <w:tcW w:type="dxa" w:w="3600"/>
          </w:tcPr>
          <w:p>
            <w:pPr>
              <w:spacing w:after="0" w:before="0" w:line="240" w:lineRule="auto"/>
              <w:jc w:val="left"/>
            </w:pPr>
            <w:r>
              <w:t>Interface fault, incorrect configuration, or diagnostic fault</w:t>
            </w:r>
          </w:p>
        </w:tc>
      </w:tr>
      <w:tr>
        <w:tc>
          <w:tcPr>
            <w:tcW w:type="dxa" w:w="3600"/>
          </w:tcPr>
          <w:p>
            <w:pPr>
              <w:spacing w:after="0" w:before="0" w:line="240" w:lineRule="auto"/>
              <w:jc w:val="left"/>
            </w:pPr>
            <w:r>
              <w:t>Slave interface</w:t>
            </w:r>
          </w:p>
        </w:tc>
        <w:tc>
          <w:tcPr>
            <w:tcW w:type="dxa" w:w="3600"/>
          </w:tcPr>
          <w:p>
            <w:pPr>
              <w:spacing w:after="0" w:before="0" w:line="240" w:lineRule="auto"/>
              <w:jc w:val="left"/>
            </w:pPr>
            <w:r>
              <w:t>Receives and transmits bus data</w:t>
            </w:r>
          </w:p>
        </w:tc>
        <w:tc>
          <w:tcPr>
            <w:tcW w:type="dxa" w:w="3600"/>
          </w:tcPr>
          <w:p>
            <w:pPr>
              <w:spacing w:after="0" w:before="0" w:line="240" w:lineRule="auto"/>
              <w:jc w:val="left"/>
            </w:pPr>
            <w:r>
              <w:t>Device power failure, damaged transceiver, or incompatible configuration</w:t>
            </w:r>
          </w:p>
        </w:tc>
      </w:tr>
    </w:tbl>
    <w:p/>
    <w:p>
      <w:r>
        <w:t>The diagnostic goal is to isolate the failing layer instead of replacing components at random.</w:t>
      </w:r>
    </w:p>
    <w:p>
      <w:pPr>
        <w:pStyle w:val="Heading2"/>
      </w:pPr>
      <w:r>
        <w:t>3. PROFIBUS termination</w:t>
      </w:r>
    </w:p>
    <w:p>
      <w:pPr>
        <w:pStyle w:val="Heading3"/>
      </w:pPr>
      <w:r>
        <w:t>3.1 Why termination is required</w:t>
      </w:r>
    </w:p>
    <w:p>
      <w:r>
        <w:t>At high signaling speeds, a cable behaves as a transmission line. When a signal reaches an improperly terminated cable end, some of its energy can be reflected back along the cable.</w:t>
      </w:r>
    </w:p>
    <w:p>
      <w:r>
        <w:t>Reflections can distort the signal at the receiver and make it difficult to distinguish valid data from corrupted data.</w:t>
      </w:r>
    </w:p>
    <w:p>
      <w:r>
        <w:t>Termination matches the electrical characteristics of the cable closely enough to reduce these reflections.</w:t>
      </w:r>
    </w:p>
    <w:p>
      <w:r>
        <w:t>Core rule: For a conventional PROFIBUS DP RS-485 segment, correctly configured termination is required at both physical ends of that segment.</w:t>
      </w:r>
    </w:p>
    <w:p>
      <w:pPr>
        <w:pStyle w:val="Heading3"/>
      </w:pPr>
      <w:r>
        <w:t>3.2 What happens when termination is wrong?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Termination condition</w:t>
            </w:r>
          </w:p>
        </w:tc>
        <w:tc>
          <w:tcPr>
            <w:tcW w:type="dxa" w:w="5400"/>
            <w:shd w:val="clear" w:color="auto" w:fill="EEF2F7"/>
          </w:tcPr>
          <w:p>
            <w:pPr>
              <w:spacing w:after="0" w:before="0" w:line="240" w:lineRule="auto"/>
              <w:jc w:val="left"/>
            </w:pPr>
            <w:r>
              <w:rPr>
                <w:b/>
                <w:color w:val="1A2E4A"/>
              </w:rPr>
              <w:t>Possible symptom</w:t>
            </w:r>
          </w:p>
        </w:tc>
      </w:tr>
      <w:tr>
        <w:tc>
          <w:tcPr>
            <w:tcW w:type="dxa" w:w="5400"/>
          </w:tcPr>
          <w:p>
            <w:pPr>
              <w:spacing w:after="0" w:before="0" w:line="240" w:lineRule="auto"/>
              <w:jc w:val="left"/>
            </w:pPr>
            <w:r>
              <w:t>Missing termination at a physical end</w:t>
            </w:r>
          </w:p>
        </w:tc>
        <w:tc>
          <w:tcPr>
            <w:tcW w:type="dxa" w:w="5400"/>
          </w:tcPr>
          <w:p>
            <w:pPr>
              <w:spacing w:after="0" w:before="0" w:line="240" w:lineRule="auto"/>
              <w:jc w:val="left"/>
            </w:pPr>
            <w:r>
              <w:t>Intermittent communication, telegram errors, sensitivity to network load or speed</w:t>
            </w:r>
          </w:p>
        </w:tc>
      </w:tr>
      <w:tr>
        <w:tc>
          <w:tcPr>
            <w:tcW w:type="dxa" w:w="5400"/>
          </w:tcPr>
          <w:p>
            <w:pPr>
              <w:spacing w:after="0" w:before="0" w:line="240" w:lineRule="auto"/>
              <w:jc w:val="left"/>
            </w:pPr>
            <w:r>
              <w:t>Termination enabled at an intermediate station</w:t>
            </w:r>
          </w:p>
        </w:tc>
        <w:tc>
          <w:tcPr>
            <w:tcW w:type="dxa" w:w="5400"/>
          </w:tcPr>
          <w:p>
            <w:pPr>
              <w:spacing w:after="0" w:before="0" w:line="240" w:lineRule="auto"/>
              <w:jc w:val="left"/>
            </w:pPr>
            <w:r>
              <w:t>Excessive loading or distorted signal levels</w:t>
            </w:r>
          </w:p>
        </w:tc>
      </w:tr>
      <w:tr>
        <w:tc>
          <w:tcPr>
            <w:tcW w:type="dxa" w:w="5400"/>
          </w:tcPr>
          <w:p>
            <w:pPr>
              <w:spacing w:after="0" w:before="0" w:line="240" w:lineRule="auto"/>
              <w:jc w:val="left"/>
            </w:pPr>
            <w:r>
              <w:t>Termination enabled at several stations</w:t>
            </w:r>
          </w:p>
        </w:tc>
        <w:tc>
          <w:tcPr>
            <w:tcW w:type="dxa" w:w="5400"/>
          </w:tcPr>
          <w:p>
            <w:pPr>
              <w:spacing w:after="0" w:before="0" w:line="240" w:lineRule="auto"/>
              <w:jc w:val="left"/>
            </w:pPr>
            <w:r>
              <w:t>Communication becomes unreliable due to incorrect bus loading</w:t>
            </w:r>
          </w:p>
        </w:tc>
      </w:tr>
      <w:tr>
        <w:tc>
          <w:tcPr>
            <w:tcW w:type="dxa" w:w="5400"/>
          </w:tcPr>
          <w:p>
            <w:pPr>
              <w:spacing w:after="0" w:before="0" w:line="240" w:lineRule="auto"/>
              <w:jc w:val="left"/>
            </w:pPr>
            <w:r>
              <w:t>Termination switch set incorrectly after a connector change</w:t>
            </w:r>
          </w:p>
        </w:tc>
        <w:tc>
          <w:tcPr>
            <w:tcW w:type="dxa" w:w="5400"/>
          </w:tcPr>
          <w:p>
            <w:pPr>
              <w:spacing w:after="0" w:before="0" w:line="240" w:lineRule="auto"/>
              <w:jc w:val="left"/>
            </w:pPr>
            <w:r>
              <w:t>Fault appears immediately after maintenance</w:t>
            </w:r>
          </w:p>
        </w:tc>
      </w:tr>
      <w:tr>
        <w:tc>
          <w:tcPr>
            <w:tcW w:type="dxa" w:w="5400"/>
          </w:tcPr>
          <w:p>
            <w:pPr>
              <w:spacing w:after="0" w:before="0" w:line="240" w:lineRule="auto"/>
              <w:jc w:val="left"/>
            </w:pPr>
            <w:r>
              <w:t>Active termination loses its required power</w:t>
            </w:r>
          </w:p>
        </w:tc>
        <w:tc>
          <w:tcPr>
            <w:tcW w:type="dxa" w:w="5400"/>
          </w:tcPr>
          <w:p>
            <w:pPr>
              <w:spacing w:after="0" w:before="0" w:line="240" w:lineRule="auto"/>
              <w:jc w:val="left"/>
            </w:pPr>
            <w:r>
              <w:t>Signal quality may deteriorate even though the switch appears correctly set</w:t>
            </w:r>
          </w:p>
        </w:tc>
      </w:tr>
      <w:tr>
        <w:tc>
          <w:tcPr>
            <w:tcW w:type="dxa" w:w="5400"/>
          </w:tcPr>
          <w:p>
            <w:pPr>
              <w:spacing w:after="0" w:before="0" w:line="240" w:lineRule="auto"/>
              <w:jc w:val="left"/>
            </w:pPr>
            <w:r>
              <w:t>Cable end is moved but termination is not relocated</w:t>
            </w:r>
          </w:p>
        </w:tc>
        <w:tc>
          <w:tcPr>
            <w:tcW w:type="dxa" w:w="5400"/>
          </w:tcPr>
          <w:p>
            <w:pPr>
              <w:spacing w:after="0" w:before="0" w:line="240" w:lineRule="auto"/>
              <w:jc w:val="left"/>
            </w:pPr>
            <w:r>
              <w:t>Network becomes unstable after a topology change</w:t>
            </w:r>
          </w:p>
        </w:tc>
      </w:tr>
    </w:tbl>
    <w:p/>
    <w:p>
      <w:r>
        <w:t>Symptoms depend on cable length, baud rate, transceiver characteristics, and installation quality. A missing termination does not always cause an immediate, constant failure.</w:t>
      </w:r>
    </w:p>
    <w:p>
      <w:pPr>
        <w:pStyle w:val="Heading3"/>
      </w:pPr>
      <w:r>
        <w:t>3.3 How termination is implemented</w:t>
      </w:r>
    </w:p>
    <w:p>
      <w:r>
        <w:t>Many PROFIBUS connectors contain a termination switch. The switch may connect a termination network and, depending on the design, may also connect the required termination supply.</w:t>
      </w:r>
    </w:p>
    <w:p>
      <w:r>
        <w:t>For a conventional connector arrangement:</w:t>
      </w:r>
    </w:p>
    <w:p>
      <w:pPr>
        <w:pStyle w:val="ListBullet"/>
      </w:pPr>
      <w:r>
        <w:t>The first physical endpoint has termination enabled.</w:t>
      </w:r>
    </w:p>
    <w:p>
      <w:pPr>
        <w:pStyle w:val="ListBullet"/>
      </w:pPr>
      <w:r>
        <w:t>The last physical endpoint has termination enabled.</w:t>
      </w:r>
    </w:p>
    <w:p>
      <w:pPr>
        <w:pStyle w:val="ListBullet"/>
      </w:pPr>
      <w:r>
        <w:t>Intermediate devices have termination disabled.</w:t>
      </w:r>
    </w:p>
    <w:p>
      <w:pPr>
        <w:pStyle w:val="ListBullet"/>
      </w:pPr>
      <w:r>
        <w:t>The termination arrangement is checked again whenever the cable topology changes.</w:t>
      </w:r>
    </w:p>
    <w:p>
      <w:r>
        <w:t>Always follow the connector and device manufacturer's instructions. Some equipment uses different termination arrangements, and an incorrectly configured termination can also interrupt the bus path through a connector.</w:t>
      </w:r>
    </w:p>
    <w:p>
      <w:pPr>
        <w:pStyle w:val="Heading3"/>
      </w:pPr>
      <w:r>
        <w:t>3.4 Why powered termination matters</w:t>
      </w:r>
    </w:p>
    <w:p>
      <w:r>
        <w:t>In common PROFIBUS RS-485 implementations, the termination network includes biasing components and depends on an appropriate supply. If that supply is absent, the switch position alone may not guarantee a correctly terminated bus.</w:t>
      </w:r>
    </w:p>
    <w:p>
      <w:r>
        <w:t>This is especially important when a terminating connector is attached to a device that is powered down or disconnected. Depending on the connector design, the termination supply may be lost.</w:t>
      </w:r>
    </w:p>
    <w:p>
      <w:r>
        <w:t>Practical example: A machine communicates correctly until a remote I/O station at the end of the bus is switched off. If that station's connector provides the only active termination supply, switching it off can destabilize the segment. The correct solution is to use an approved termination arrangement that remains powered as required, not to disable termination randomly.</w:t>
      </w:r>
    </w:p>
    <w:p>
      <w:pPr>
        <w:pStyle w:val="Heading3"/>
      </w:pPr>
      <w:r>
        <w:t>3.5 Termination troubleshooting procedure</w:t>
      </w:r>
    </w:p>
    <w:p>
      <w:pPr>
        <w:tabs>
          <w:tab w:pos="403" w:val="left"/>
        </w:tabs>
        <w:spacing w:after="40" w:line="276" w:lineRule="auto"/>
        <w:ind w:left="403" w:hanging="403"/>
        <w:jc w:val="left"/>
      </w:pPr>
      <w:r>
        <w:rPr>
          <w:color w:val="1A2E4A"/>
        </w:rPr>
        <w:t>1.</w:t>
        <w:tab/>
      </w:r>
      <w:r>
        <w:t>Identify the physical ends of the affected RS-485 segment.</w:t>
      </w:r>
    </w:p>
    <w:p>
      <w:pPr>
        <w:tabs>
          <w:tab w:pos="403" w:val="left"/>
        </w:tabs>
        <w:spacing w:after="40" w:line="276" w:lineRule="auto"/>
        <w:ind w:left="403" w:hanging="403"/>
        <w:jc w:val="left"/>
      </w:pPr>
      <w:r>
        <w:rPr>
          <w:color w:val="1A2E4A"/>
        </w:rPr>
        <w:t>2.</w:t>
        <w:tab/>
      </w:r>
      <w:r>
        <w:t>Inspect the termination switches at both endpoints.</w:t>
      </w:r>
    </w:p>
    <w:p>
      <w:pPr>
        <w:tabs>
          <w:tab w:pos="403" w:val="left"/>
        </w:tabs>
        <w:spacing w:after="40" w:line="276" w:lineRule="auto"/>
        <w:ind w:left="403" w:hanging="403"/>
        <w:jc w:val="left"/>
      </w:pPr>
      <w:r>
        <w:rPr>
          <w:color w:val="1A2E4A"/>
        </w:rPr>
        <w:t>3.</w:t>
        <w:tab/>
      </w:r>
      <w:r>
        <w:t>Verify that intermediate stations are not unintentionally terminating the bus.</w:t>
      </w:r>
    </w:p>
    <w:p>
      <w:pPr>
        <w:tabs>
          <w:tab w:pos="403" w:val="left"/>
        </w:tabs>
        <w:spacing w:after="40" w:line="276" w:lineRule="auto"/>
        <w:ind w:left="403" w:hanging="403"/>
        <w:jc w:val="left"/>
      </w:pPr>
      <w:r>
        <w:rPr>
          <w:color w:val="1A2E4A"/>
        </w:rPr>
        <w:t>4.</w:t>
        <w:tab/>
      </w:r>
      <w:r>
        <w:t>Check the connector design and termination supply requirements.</w:t>
      </w:r>
    </w:p>
    <w:p>
      <w:pPr>
        <w:tabs>
          <w:tab w:pos="403" w:val="left"/>
        </w:tabs>
        <w:spacing w:after="40" w:line="276" w:lineRule="auto"/>
        <w:ind w:left="403" w:hanging="403"/>
        <w:jc w:val="left"/>
      </w:pPr>
      <w:r>
        <w:rPr>
          <w:color w:val="1A2E4A"/>
        </w:rPr>
        <w:t>5.</w:t>
        <w:tab/>
      </w:r>
      <w:r>
        <w:t>Review any recent connector, device, or cable changes.</w:t>
      </w:r>
    </w:p>
    <w:p>
      <w:pPr>
        <w:tabs>
          <w:tab w:pos="403" w:val="left"/>
        </w:tabs>
        <w:spacing w:after="40" w:line="276" w:lineRule="auto"/>
        <w:ind w:left="403" w:hanging="403"/>
        <w:jc w:val="left"/>
      </w:pPr>
      <w:r>
        <w:rPr>
          <w:color w:val="1A2E4A"/>
        </w:rPr>
        <w:t>6.</w:t>
        <w:tab/>
      </w:r>
      <w:r>
        <w:t>If permitted, isolate and inspect the network according to the site's safe-working procedure.</w:t>
      </w:r>
    </w:p>
    <w:p>
      <w:pPr>
        <w:tabs>
          <w:tab w:pos="403" w:val="left"/>
        </w:tabs>
        <w:spacing w:after="40" w:line="276" w:lineRule="auto"/>
        <w:ind w:left="403" w:hanging="403"/>
        <w:jc w:val="left"/>
      </w:pPr>
      <w:r>
        <w:rPr>
          <w:color w:val="1A2E4A"/>
        </w:rPr>
        <w:t>7.</w:t>
        <w:tab/>
      </w:r>
      <w:r>
        <w:t>Restore the correct termination arrangement and verify communication across the entire segment.</w:t>
      </w:r>
    </w:p>
    <w:p>
      <w:r>
        <w:t>Do not change termination switches while treating the network as if the change affects only one slave. Termination is a property of the electrical segment.</w:t>
      </w:r>
    </w:p>
    <w:p>
      <w:pPr>
        <w:pStyle w:val="Heading2"/>
      </w:pPr>
      <w:r>
        <w:t>4. Cable faults</w:t>
      </w:r>
    </w:p>
    <w:p>
      <w:pPr>
        <w:pStyle w:val="Heading3"/>
      </w:pPr>
      <w:r>
        <w:t>4.1 Common PROFIBUS cable faults</w:t>
      </w:r>
    </w:p>
    <w:p>
      <w:r>
        <w:t>PROFIBUS DP cable faults may be caused by mechanical damage, poor installation, electrical interference, aging, or incorrect repair 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Electrical effect</w:t>
            </w:r>
          </w:p>
        </w:tc>
        <w:tc>
          <w:tcPr>
            <w:tcW w:type="dxa" w:w="3600"/>
            <w:shd w:val="clear" w:color="auto" w:fill="EEF2F7"/>
          </w:tcPr>
          <w:p>
            <w:pPr>
              <w:spacing w:after="0" w:before="0" w:line="240" w:lineRule="auto"/>
              <w:jc w:val="left"/>
            </w:pPr>
            <w:r>
              <w:rPr>
                <w:b/>
                <w:color w:val="1A2E4A"/>
              </w:rPr>
              <w:t>Typical symptom</w:t>
            </w:r>
          </w:p>
        </w:tc>
      </w:tr>
      <w:tr>
        <w:tc>
          <w:tcPr>
            <w:tcW w:type="dxa" w:w="3600"/>
          </w:tcPr>
          <w:p>
            <w:pPr>
              <w:spacing w:after="0" w:before="0" w:line="240" w:lineRule="auto"/>
              <w:jc w:val="left"/>
            </w:pPr>
            <w:r>
              <w:t>Open conductor</w:t>
            </w:r>
          </w:p>
        </w:tc>
        <w:tc>
          <w:tcPr>
            <w:tcW w:type="dxa" w:w="3600"/>
          </w:tcPr>
          <w:p>
            <w:pPr>
              <w:spacing w:after="0" w:before="0" w:line="240" w:lineRule="auto"/>
              <w:jc w:val="left"/>
            </w:pPr>
            <w:r>
              <w:t>Breaks the communication path</w:t>
            </w:r>
          </w:p>
        </w:tc>
        <w:tc>
          <w:tcPr>
            <w:tcW w:type="dxa" w:w="3600"/>
          </w:tcPr>
          <w:p>
            <w:pPr>
              <w:spacing w:after="0" w:before="0" w:line="240" w:lineRule="auto"/>
              <w:jc w:val="left"/>
            </w:pPr>
            <w:r>
              <w:t>All downstream stations may disappear</w:t>
            </w:r>
          </w:p>
        </w:tc>
      </w:tr>
      <w:tr>
        <w:tc>
          <w:tcPr>
            <w:tcW w:type="dxa" w:w="3600"/>
          </w:tcPr>
          <w:p>
            <w:pPr>
              <w:spacing w:after="0" w:before="0" w:line="240" w:lineRule="auto"/>
              <w:jc w:val="left"/>
            </w:pPr>
            <w:r>
              <w:t>Short between signal conductors</w:t>
            </w:r>
          </w:p>
        </w:tc>
        <w:tc>
          <w:tcPr>
            <w:tcW w:type="dxa" w:w="3600"/>
          </w:tcPr>
          <w:p>
            <w:pPr>
              <w:spacing w:after="0" w:before="0" w:line="240" w:lineRule="auto"/>
              <w:jc w:val="left"/>
            </w:pPr>
            <w:r>
              <w:t>Prevents correct differential signaling</w:t>
            </w:r>
          </w:p>
        </w:tc>
        <w:tc>
          <w:tcPr>
            <w:tcW w:type="dxa" w:w="3600"/>
          </w:tcPr>
          <w:p>
            <w:pPr>
              <w:spacing w:after="0" w:before="0" w:line="240" w:lineRule="auto"/>
              <w:jc w:val="left"/>
            </w:pPr>
            <w:r>
              <w:t>Segment communication may fail</w:t>
            </w:r>
          </w:p>
        </w:tc>
      </w:tr>
      <w:tr>
        <w:tc>
          <w:tcPr>
            <w:tcW w:type="dxa" w:w="3600"/>
          </w:tcPr>
          <w:p>
            <w:pPr>
              <w:spacing w:after="0" w:before="0" w:line="240" w:lineRule="auto"/>
              <w:jc w:val="left"/>
            </w:pPr>
            <w:r>
              <w:t>Signal conductor shorted to shield</w:t>
            </w:r>
          </w:p>
        </w:tc>
        <w:tc>
          <w:tcPr>
            <w:tcW w:type="dxa" w:w="3600"/>
          </w:tcPr>
          <w:p>
            <w:pPr>
              <w:spacing w:after="0" w:before="0" w:line="240" w:lineRule="auto"/>
              <w:jc w:val="left"/>
            </w:pPr>
            <w:r>
              <w:t>Disturbs signal levels and may cause communication failure</w:t>
            </w:r>
          </w:p>
        </w:tc>
        <w:tc>
          <w:tcPr>
            <w:tcW w:type="dxa" w:w="3600"/>
          </w:tcPr>
          <w:p>
            <w:pPr>
              <w:spacing w:after="0" w:before="0" w:line="240" w:lineRule="auto"/>
              <w:jc w:val="left"/>
            </w:pPr>
            <w:r>
              <w:t>Persistent or intermittent faults</w:t>
            </w:r>
          </w:p>
        </w:tc>
      </w:tr>
      <w:tr>
        <w:tc>
          <w:tcPr>
            <w:tcW w:type="dxa" w:w="3600"/>
          </w:tcPr>
          <w:p>
            <w:pPr>
              <w:spacing w:after="0" w:before="0" w:line="240" w:lineRule="auto"/>
              <w:jc w:val="left"/>
            </w:pPr>
            <w:r>
              <w:t>Loose connector contact</w:t>
            </w:r>
          </w:p>
        </w:tc>
        <w:tc>
          <w:tcPr>
            <w:tcW w:type="dxa" w:w="3600"/>
          </w:tcPr>
          <w:p>
            <w:pPr>
              <w:spacing w:after="0" w:before="0" w:line="240" w:lineRule="auto"/>
              <w:jc w:val="left"/>
            </w:pPr>
            <w:r>
              <w:t>Intermittent electrical connection</w:t>
            </w:r>
          </w:p>
        </w:tc>
        <w:tc>
          <w:tcPr>
            <w:tcW w:type="dxa" w:w="3600"/>
          </w:tcPr>
          <w:p>
            <w:pPr>
              <w:spacing w:after="0" w:before="0" w:line="240" w:lineRule="auto"/>
              <w:jc w:val="left"/>
            </w:pPr>
            <w:r>
              <w:t>Faults triggered by vibration or movement</w:t>
            </w:r>
          </w:p>
        </w:tc>
      </w:tr>
      <w:tr>
        <w:tc>
          <w:tcPr>
            <w:tcW w:type="dxa" w:w="3600"/>
          </w:tcPr>
          <w:p>
            <w:pPr>
              <w:spacing w:after="0" w:before="0" w:line="240" w:lineRule="auto"/>
              <w:jc w:val="left"/>
            </w:pPr>
            <w:r>
              <w:t>Incorrect cable type</w:t>
            </w:r>
          </w:p>
        </w:tc>
        <w:tc>
          <w:tcPr>
            <w:tcW w:type="dxa" w:w="3600"/>
          </w:tcPr>
          <w:p>
            <w:pPr>
              <w:spacing w:after="0" w:before="0" w:line="240" w:lineRule="auto"/>
              <w:jc w:val="left"/>
            </w:pPr>
            <w:r>
              <w:t>Impedance and transmission characteristics may be unsuitable</w:t>
            </w:r>
          </w:p>
        </w:tc>
        <w:tc>
          <w:tcPr>
            <w:tcW w:type="dxa" w:w="3600"/>
          </w:tcPr>
          <w:p>
            <w:pPr>
              <w:spacing w:after="0" w:before="0" w:line="240" w:lineRule="auto"/>
              <w:jc w:val="left"/>
            </w:pPr>
            <w:r>
              <w:t>Errors, particularly at higher baud rates</w:t>
            </w:r>
          </w:p>
        </w:tc>
      </w:tr>
      <w:tr>
        <w:tc>
          <w:tcPr>
            <w:tcW w:type="dxa" w:w="3600"/>
          </w:tcPr>
          <w:p>
            <w:pPr>
              <w:spacing w:after="0" w:before="0" w:line="240" w:lineRule="auto"/>
              <w:jc w:val="left"/>
            </w:pPr>
            <w:r>
              <w:t>Damaged shield</w:t>
            </w:r>
          </w:p>
        </w:tc>
        <w:tc>
          <w:tcPr>
            <w:tcW w:type="dxa" w:w="3600"/>
          </w:tcPr>
          <w:p>
            <w:pPr>
              <w:spacing w:after="0" w:before="0" w:line="240" w:lineRule="auto"/>
              <w:jc w:val="left"/>
            </w:pPr>
            <w:r>
              <w:t>Reduces immunity to electromagnetic interference</w:t>
            </w:r>
          </w:p>
        </w:tc>
        <w:tc>
          <w:tcPr>
            <w:tcW w:type="dxa" w:w="3600"/>
          </w:tcPr>
          <w:p>
            <w:pPr>
              <w:spacing w:after="0" w:before="0" w:line="240" w:lineRule="auto"/>
              <w:jc w:val="left"/>
            </w:pPr>
            <w:r>
              <w:t>Faults near motors, drives, welders, or contactors</w:t>
            </w:r>
          </w:p>
        </w:tc>
      </w:tr>
      <w:tr>
        <w:tc>
          <w:tcPr>
            <w:tcW w:type="dxa" w:w="3600"/>
          </w:tcPr>
          <w:p>
            <w:pPr>
              <w:spacing w:after="0" w:before="0" w:line="240" w:lineRule="auto"/>
              <w:jc w:val="left"/>
            </w:pPr>
            <w:r>
              <w:t>Excessive cable length</w:t>
            </w:r>
          </w:p>
        </w:tc>
        <w:tc>
          <w:tcPr>
            <w:tcW w:type="dxa" w:w="3600"/>
          </w:tcPr>
          <w:p>
            <w:pPr>
              <w:spacing w:after="0" w:before="0" w:line="240" w:lineRule="auto"/>
              <w:jc w:val="left"/>
            </w:pPr>
            <w:r>
              <w:t>Increases attenuation and timing-related signal problems</w:t>
            </w:r>
          </w:p>
        </w:tc>
        <w:tc>
          <w:tcPr>
            <w:tcW w:type="dxa" w:w="3600"/>
          </w:tcPr>
          <w:p>
            <w:pPr>
              <w:spacing w:after="0" w:before="0" w:line="240" w:lineRule="auto"/>
              <w:jc w:val="left"/>
            </w:pPr>
            <w:r>
              <w:t>Errors or unreliable communication</w:t>
            </w:r>
          </w:p>
        </w:tc>
      </w:tr>
      <w:tr>
        <w:tc>
          <w:tcPr>
            <w:tcW w:type="dxa" w:w="3600"/>
          </w:tcPr>
          <w:p>
            <w:pPr>
              <w:spacing w:after="0" w:before="0" w:line="240" w:lineRule="auto"/>
              <w:jc w:val="left"/>
            </w:pPr>
            <w:r>
              <w:t>Incorrect topology or excessive stubs</w:t>
            </w:r>
          </w:p>
        </w:tc>
        <w:tc>
          <w:tcPr>
            <w:tcW w:type="dxa" w:w="3600"/>
          </w:tcPr>
          <w:p>
            <w:pPr>
              <w:spacing w:after="0" w:before="0" w:line="240" w:lineRule="auto"/>
              <w:jc w:val="left"/>
            </w:pPr>
            <w:r>
              <w:t>Creates signal reflections</w:t>
            </w:r>
          </w:p>
        </w:tc>
        <w:tc>
          <w:tcPr>
            <w:tcW w:type="dxa" w:w="3600"/>
          </w:tcPr>
          <w:p>
            <w:pPr>
              <w:spacing w:after="0" w:before="0" w:line="240" w:lineRule="auto"/>
              <w:jc w:val="left"/>
            </w:pPr>
            <w:r>
              <w:t>Intermittent communication and telegram errors</w:t>
            </w:r>
          </w:p>
        </w:tc>
      </w:tr>
      <w:tr>
        <w:tc>
          <w:tcPr>
            <w:tcW w:type="dxa" w:w="3600"/>
          </w:tcPr>
          <w:p>
            <w:pPr>
              <w:spacing w:after="0" w:before="0" w:line="240" w:lineRule="auto"/>
              <w:jc w:val="left"/>
            </w:pPr>
            <w:r>
              <w:t>Poor cable routing</w:t>
            </w:r>
          </w:p>
        </w:tc>
        <w:tc>
          <w:tcPr>
            <w:tcW w:type="dxa" w:w="3600"/>
          </w:tcPr>
          <w:p>
            <w:pPr>
              <w:spacing w:after="0" w:before="0" w:line="240" w:lineRule="auto"/>
              <w:jc w:val="left"/>
            </w:pPr>
            <w:r>
              <w:t>Increases interference exposure</w:t>
            </w:r>
          </w:p>
        </w:tc>
        <w:tc>
          <w:tcPr>
            <w:tcW w:type="dxa" w:w="3600"/>
          </w:tcPr>
          <w:p>
            <w:pPr>
              <w:spacing w:after="0" w:before="0" w:line="240" w:lineRule="auto"/>
              <w:jc w:val="left"/>
            </w:pPr>
            <w:r>
              <w:t>Faults during motor switching or high-current operations</w:t>
            </w:r>
          </w:p>
        </w:tc>
      </w:tr>
      <w:tr>
        <w:tc>
          <w:tcPr>
            <w:tcW w:type="dxa" w:w="3600"/>
          </w:tcPr>
          <w:p>
            <w:pPr>
              <w:spacing w:after="0" w:before="0" w:line="240" w:lineRule="auto"/>
              <w:jc w:val="left"/>
            </w:pPr>
            <w:r>
              <w:t>Moisture or contamination in connectors</w:t>
            </w:r>
          </w:p>
        </w:tc>
        <w:tc>
          <w:tcPr>
            <w:tcW w:type="dxa" w:w="3600"/>
          </w:tcPr>
          <w:p>
            <w:pPr>
              <w:spacing w:after="0" w:before="0" w:line="240" w:lineRule="auto"/>
              <w:jc w:val="left"/>
            </w:pPr>
            <w:r>
              <w:t>Corrosion or leakage paths</w:t>
            </w:r>
          </w:p>
        </w:tc>
        <w:tc>
          <w:tcPr>
            <w:tcW w:type="dxa" w:w="3600"/>
          </w:tcPr>
          <w:p>
            <w:pPr>
              <w:spacing w:after="0" w:before="0" w:line="240" w:lineRule="auto"/>
              <w:jc w:val="left"/>
            </w:pPr>
            <w:r>
              <w:t>Intermittent or permanent faults</w:t>
            </w:r>
          </w:p>
        </w:tc>
      </w:tr>
    </w:tbl>
    <w:p/>
    <w:p>
      <w:r>
        <w:t>A cable that passes a basic continuity check is not necessarily suitable for high-speed PROFIBUS communication. Continuity testing does not verify characteristic impedance, shielding quality, connector integrity under operating conditions, or signal quality.</w:t>
      </w:r>
    </w:p>
    <w:p>
      <w:pPr>
        <w:pStyle w:val="Heading3"/>
      </w:pPr>
      <w:r>
        <w:t>4.2 PROFIBUS cable identification</w:t>
      </w:r>
    </w:p>
    <w:p>
      <w:r>
        <w:t>Common PROFIBUS DP installations use a specified shielded twisted-pair cable, frequently recognized by its purple outer jacket. However, color alone does not establish suitability.</w:t>
      </w:r>
    </w:p>
    <w:p>
      <w:r>
        <w:t>Verify the cable's manufacturer markings and specifications, including:</w:t>
      </w:r>
    </w:p>
    <w:p>
      <w:pPr>
        <w:pStyle w:val="ListBullet"/>
      </w:pPr>
      <w:r>
        <w:t>Intended PROFIBUS or RS-485 application.</w:t>
      </w:r>
    </w:p>
    <w:p>
      <w:pPr>
        <w:pStyle w:val="ListBullet"/>
      </w:pPr>
      <w:r>
        <w:t>Characteristic impedance and electrical parameters.</w:t>
      </w:r>
    </w:p>
    <w:p>
      <w:pPr>
        <w:pStyle w:val="ListBullet"/>
      </w:pPr>
      <w:r>
        <w:t>Supported baud rates and permitted segment lengths.</w:t>
      </w:r>
    </w:p>
    <w:p>
      <w:pPr>
        <w:pStyle w:val="ListBullet"/>
      </w:pPr>
      <w:r>
        <w:t>Shield construction.</w:t>
      </w:r>
    </w:p>
    <w:p>
      <w:pPr>
        <w:pStyle w:val="ListBullet"/>
      </w:pPr>
      <w:r>
        <w:t>Temperature and environmental ratings.</w:t>
      </w:r>
    </w:p>
    <w:p>
      <w:pPr>
        <w:pStyle w:val="ListBullet"/>
      </w:pPr>
      <w:r>
        <w:t>Suitability for the installation method and cable routing.</w:t>
      </w:r>
    </w:p>
    <w:p>
      <w:r>
        <w:t>Do not replace a damaged PROFIBUS cable with arbitrary twisted-pair cable simply because the conductors appear similar.</w:t>
      </w:r>
    </w:p>
    <w:p>
      <w:pPr>
        <w:pStyle w:val="Heading3"/>
      </w:pPr>
      <w:r>
        <w:t>4.3 Connector wiring</w:t>
      </w:r>
    </w:p>
    <w:p>
      <w:r>
        <w:t xml:space="preserve">PROFIBUS DP connectors commonly identify the two signal conductors as </w:t>
      </w: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B</w:t>
      </w:r>
      <w:r>
        <w:t>. The exact terminal markings and conductor colors must be checked against the connector and cable documentation.</w:t>
      </w:r>
    </w:p>
    <w:p>
      <w:r>
        <w:t>Common installation mistakes include:</w:t>
      </w:r>
    </w:p>
    <w:p>
      <w:pPr>
        <w:pStyle w:val="ListBullet"/>
      </w:pPr>
      <w:r>
        <w:t>Reversing the signal conductors.</w:t>
      </w:r>
    </w:p>
    <w:p>
      <w:pPr>
        <w:pStyle w:val="ListBullet"/>
      </w:pPr>
      <w:r>
        <w:t>Connecting the incoming and outgoing cable incorrectly in a connector with separate terminals.</w:t>
      </w:r>
    </w:p>
    <w:p>
      <w:pPr>
        <w:pStyle w:val="ListBullet"/>
      </w:pPr>
      <w:r>
        <w:t>Failing to prepare the shield correctly.</w:t>
      </w:r>
    </w:p>
    <w:p>
      <w:pPr>
        <w:pStyle w:val="ListBullet"/>
      </w:pPr>
      <w:r>
        <w:t>Leaving excessive untwisted conductor length.</w:t>
      </w:r>
    </w:p>
    <w:p>
      <w:pPr>
        <w:pStyle w:val="ListBullet"/>
      </w:pPr>
      <w:r>
        <w:t>Using the wrong stripping dimensions.</w:t>
      </w:r>
    </w:p>
    <w:p>
      <w:pPr>
        <w:pStyle w:val="ListBullet"/>
      </w:pPr>
      <w:r>
        <w:t>Failing to secure the cable clamp or strain relief.</w:t>
      </w:r>
    </w:p>
    <w:p>
      <w:pPr>
        <w:pStyle w:val="ListBullet"/>
      </w:pPr>
      <w:r>
        <w:t>Setting termination incorrectly after replacing a connector.</w:t>
      </w:r>
    </w:p>
    <w:p>
      <w:r>
        <w:t>Use the markings on the actual connector rather than relying exclusively on generic wire-color assumptions. Conventions and connector designs can vary.</w:t>
      </w:r>
    </w:p>
    <w:p>
      <w:pPr>
        <w:pStyle w:val="Heading3"/>
      </w:pPr>
      <w:r>
        <w:t>4.4 Shielding and electromagnetic interference</w:t>
      </w:r>
    </w:p>
    <w:p>
      <w:r>
        <w:t>Industrial environments contain many potential interference sources:</w:t>
      </w:r>
    </w:p>
    <w:p>
      <w:pPr>
        <w:pStyle w:val="ListBullet"/>
      </w:pPr>
      <w:r>
        <w:t>Variable-frequency drives and motor cables.</w:t>
      </w:r>
    </w:p>
    <w:p>
      <w:pPr>
        <w:pStyle w:val="ListBullet"/>
      </w:pPr>
      <w:r>
        <w:t>Servo drives and switching power electronics.</w:t>
      </w:r>
    </w:p>
    <w:p>
      <w:pPr>
        <w:pStyle w:val="ListBullet"/>
      </w:pPr>
      <w:r>
        <w:t>Welding equipment.</w:t>
      </w:r>
    </w:p>
    <w:p>
      <w:pPr>
        <w:pStyle w:val="ListBullet"/>
      </w:pPr>
      <w:r>
        <w:t>Large contactors and inductive loads.</w:t>
      </w:r>
    </w:p>
    <w:p>
      <w:pPr>
        <w:pStyle w:val="ListBullet"/>
      </w:pPr>
      <w:r>
        <w:t>High-current power conductors.</w:t>
      </w:r>
    </w:p>
    <w:p>
      <w:pPr>
        <w:pStyle w:val="ListBullet"/>
      </w:pPr>
      <w:r>
        <w:t>Poorly bonded machine frames and enclosures.</w:t>
      </w:r>
    </w:p>
    <w:p>
      <w:r>
        <w:t>Good installation practice includes using the specified shielded cable, maintaining shield continuity through appropriate connectors, following the plant's equipotential bonding requirements, and separating communication cables from power cables according to the applicable installation rules.</w:t>
      </w:r>
    </w:p>
    <w:p>
      <w:r>
        <w:t>Shield bonding must follow the system design. Do not randomly disconnect a shield to eliminate a symptom; that may make the network more vulnerable to interference and can create other electrical risks.</w:t>
      </w:r>
    </w:p>
    <w:p>
      <w:pPr>
        <w:pStyle w:val="Heading3"/>
      </w:pPr>
      <w:r>
        <w:t>4.5 Cable routing and topology</w:t>
      </w:r>
    </w:p>
    <w:p>
      <w:r>
        <w:t>PROFIBUS DP RS-485 is generally installed as a linear bus. Unplanned branches and long stubs can create impedance discontinuities and signal reflections.</w:t>
      </w:r>
    </w:p>
    <w:p>
      <w:r>
        <w:t>Inspect for:</w:t>
      </w:r>
    </w:p>
    <w:p>
      <w:pPr>
        <w:pStyle w:val="ListBullet"/>
      </w:pPr>
      <w:r>
        <w:t>Long improvised branches.</w:t>
      </w:r>
    </w:p>
    <w:p>
      <w:pPr>
        <w:pStyle w:val="ListBullet"/>
      </w:pPr>
      <w:r>
        <w:t>Unapproved terminal blocks or junctions.</w:t>
      </w:r>
    </w:p>
    <w:p>
      <w:pPr>
        <w:pStyle w:val="ListBullet"/>
      </w:pPr>
      <w:r>
        <w:t>Incorrect use of repeaters.</w:t>
      </w:r>
    </w:p>
    <w:p>
      <w:pPr>
        <w:pStyle w:val="ListBullet"/>
      </w:pPr>
      <w:r>
        <w:t>Excessive segment length for the configured baud rate.</w:t>
      </w:r>
    </w:p>
    <w:p>
      <w:pPr>
        <w:pStyle w:val="ListBullet"/>
      </w:pPr>
      <w:r>
        <w:t>Communication cables routed alongside high-interference power conductors.</w:t>
      </w:r>
    </w:p>
    <w:p>
      <w:pPr>
        <w:pStyle w:val="ListBullet"/>
      </w:pPr>
      <w:r>
        <w:t>Cable damage at moving machine sections, cable carriers, and cabinet entry points.</w:t>
      </w:r>
    </w:p>
    <w:p>
      <w:r>
        <w:t>Where a repeater divides the network into separate electrical segments, verify each segment's wiring and termination independently.</w:t>
      </w:r>
    </w:p>
    <w:p>
      <w:pPr>
        <w:pStyle w:val="Heading2"/>
      </w:pPr>
      <w:r>
        <w:t>5. Address faults</w:t>
      </w:r>
    </w:p>
    <w:p>
      <w:pPr>
        <w:pStyle w:val="Heading3"/>
      </w:pPr>
      <w:r>
        <w:t>5.1 Duplicate station addresses</w:t>
      </w:r>
    </w:p>
    <w:p>
      <w:r>
        <w:t>Every ordinary station on a PROFIBUS segment must have a unique applicable address. If two slaves use the same address, the master cannot reliably distinguish them as separate stations.</w:t>
      </w:r>
    </w:p>
    <w:p>
      <w:r>
        <w:t>Possible symptoms include:</w:t>
      </w:r>
    </w:p>
    <w:p>
      <w:pPr>
        <w:pStyle w:val="ListBullet"/>
      </w:pPr>
      <w:r>
        <w:t>A slave repeatedly appearing and disappearing.</w:t>
      </w:r>
    </w:p>
    <w:p>
      <w:pPr>
        <w:pStyle w:val="ListBullet"/>
      </w:pPr>
      <w:r>
        <w:t>Diagnostic messages for a configured station.</w:t>
      </w:r>
    </w:p>
    <w:p>
      <w:pPr>
        <w:pStyle w:val="ListBullet"/>
      </w:pPr>
      <w:r>
        <w:t>Communication failures after a replacement device is installed.</w:t>
      </w:r>
    </w:p>
    <w:p>
      <w:pPr>
        <w:pStyle w:val="ListBullet"/>
      </w:pPr>
      <w:r>
        <w:t>A fault that appears when a previously disconnected device is reconnected.</w:t>
      </w:r>
    </w:p>
    <w:p>
      <w:r>
        <w:t>A duplicate address may not always produce an obvious, stable symptom. The devices may be on different physical segments or one may be intermittently powered, making the fault harder to reproduce.</w:t>
      </w:r>
    </w:p>
    <w:p>
      <w:pPr>
        <w:pStyle w:val="Heading3"/>
      </w:pPr>
      <w:r>
        <w:t>5.2 Address mismatch</w:t>
      </w:r>
    </w:p>
    <w:p>
      <w:r>
        <w:t>An address mismatch occurs when the physical device address differs from the address expected by the engineering configuration.</w:t>
      </w:r>
    </w:p>
    <w:p>
      <w:r>
        <w:t>For example:</w:t>
      </w:r>
    </w:p>
    <w:p>
      <w:pPr>
        <w:pStyle w:val="ListBullet"/>
      </w:pPr>
      <w:r>
        <w:t xml:space="preserve">The installed remote I/O station is physically set to address </w:t>
      </w:r>
      <w:r>
        <w:rPr>
          <w:rFonts w:ascii="Consolas" w:hAnsi="Consolas"/>
          <w:color w:val="333333"/>
          <w:sz w:val="19"/>
          <w:shd w:val="clear" w:color="auto" w:fill="EFEFEF"/>
        </w:rPr>
        <w:t>3</w:t>
      </w:r>
      <w:r>
        <w:t>.</w:t>
      </w:r>
    </w:p>
    <w:p>
      <w:pPr>
        <w:pStyle w:val="ListBullet"/>
      </w:pPr>
      <w:r>
        <w:t xml:space="preserve">The project expects address </w:t>
      </w:r>
      <w:r>
        <w:rPr>
          <w:rFonts w:ascii="Consolas" w:hAnsi="Consolas"/>
          <w:color w:val="333333"/>
          <w:sz w:val="19"/>
          <w:shd w:val="clear" w:color="auto" w:fill="EFEFEF"/>
        </w:rPr>
        <w:t>4</w:t>
      </w:r>
      <w:r>
        <w:t>.</w:t>
      </w:r>
    </w:p>
    <w:p>
      <w:pPr>
        <w:pStyle w:val="ListBullet"/>
      </w:pPr>
      <w:r>
        <w:t xml:space="preserve">The master attempts to communicate with the configured station at address </w:t>
      </w:r>
      <w:r>
        <w:rPr>
          <w:rFonts w:ascii="Consolas" w:hAnsi="Consolas"/>
          <w:color w:val="333333"/>
          <w:sz w:val="19"/>
          <w:shd w:val="clear" w:color="auto" w:fill="EFEFEF"/>
        </w:rPr>
        <w:t>4</w:t>
      </w:r>
      <w:r>
        <w:t>, but the intended device is not found there.</w:t>
      </w:r>
    </w:p>
    <w:p>
      <w:r>
        <w:t>The correct fix is to reconcile the actual hardware address and approved project configuration. Do not simply change the project address without checking for another station already using the intended address.</w:t>
      </w:r>
    </w:p>
    <w:p>
      <w:pPr>
        <w:pStyle w:val="Heading3"/>
      </w:pPr>
      <w:r>
        <w:t>5.3 Address changed by rotary switch or DIP switch</w:t>
      </w:r>
    </w:p>
    <w:p>
      <w:r>
        <w:t>Some devices obtain their station address from rotary switches or DIP switches, which may be read at startup. Other devices use software-configured addresses.</w:t>
      </w:r>
    </w:p>
    <w:p>
      <w:r>
        <w:t>When changing a physical address:</w:t>
      </w:r>
    </w:p>
    <w:p>
      <w:pPr>
        <w:tabs>
          <w:tab w:pos="403" w:val="left"/>
        </w:tabs>
        <w:spacing w:after="40" w:line="276" w:lineRule="auto"/>
        <w:ind w:left="403" w:hanging="403"/>
        <w:jc w:val="left"/>
      </w:pPr>
      <w:r>
        <w:rPr>
          <w:color w:val="1A2E4A"/>
        </w:rPr>
        <w:t>1.</w:t>
        <w:tab/>
      </w:r>
      <w:r>
        <w:t>Confirm the manufacturer's procedure.</w:t>
      </w:r>
    </w:p>
    <w:p>
      <w:pPr>
        <w:tabs>
          <w:tab w:pos="403" w:val="left"/>
        </w:tabs>
        <w:spacing w:after="40" w:line="276" w:lineRule="auto"/>
        <w:ind w:left="403" w:hanging="403"/>
        <w:jc w:val="left"/>
      </w:pPr>
      <w:r>
        <w:rPr>
          <w:color w:val="1A2E4A"/>
        </w:rPr>
        <w:t>2.</w:t>
        <w:tab/>
      </w:r>
      <w:r>
        <w:t>Record the original address.</w:t>
      </w:r>
    </w:p>
    <w:p>
      <w:pPr>
        <w:tabs>
          <w:tab w:pos="403" w:val="left"/>
        </w:tabs>
        <w:spacing w:after="40" w:line="276" w:lineRule="auto"/>
        <w:ind w:left="403" w:hanging="403"/>
        <w:jc w:val="left"/>
      </w:pPr>
      <w:r>
        <w:rPr>
          <w:color w:val="1A2E4A"/>
        </w:rPr>
        <w:t>3.</w:t>
        <w:tab/>
      </w:r>
      <w:r>
        <w:t>Check whether the device must be powered down.</w:t>
      </w:r>
    </w:p>
    <w:p>
      <w:pPr>
        <w:tabs>
          <w:tab w:pos="403" w:val="left"/>
        </w:tabs>
        <w:spacing w:after="40" w:line="276" w:lineRule="auto"/>
        <w:ind w:left="403" w:hanging="403"/>
        <w:jc w:val="left"/>
      </w:pPr>
      <w:r>
        <w:rPr>
          <w:color w:val="1A2E4A"/>
        </w:rPr>
        <w:t>4.</w:t>
        <w:tab/>
      </w:r>
      <w:r>
        <w:t>Set the new address correctly.</w:t>
      </w:r>
    </w:p>
    <w:p>
      <w:pPr>
        <w:tabs>
          <w:tab w:pos="403" w:val="left"/>
        </w:tabs>
        <w:spacing w:after="40" w:line="276" w:lineRule="auto"/>
        <w:ind w:left="403" w:hanging="403"/>
        <w:jc w:val="left"/>
      </w:pPr>
      <w:r>
        <w:rPr>
          <w:color w:val="1A2E4A"/>
        </w:rPr>
        <w:t>5.</w:t>
        <w:tab/>
      </w:r>
      <w:r>
        <w:t>Restart the device if required.</w:t>
      </w:r>
    </w:p>
    <w:p>
      <w:pPr>
        <w:tabs>
          <w:tab w:pos="403" w:val="left"/>
        </w:tabs>
        <w:spacing w:after="40" w:line="276" w:lineRule="auto"/>
        <w:ind w:left="403" w:hanging="403"/>
        <w:jc w:val="left"/>
      </w:pPr>
      <w:r>
        <w:rPr>
          <w:color w:val="1A2E4A"/>
        </w:rPr>
        <w:t>6.</w:t>
        <w:tab/>
      </w:r>
      <w:r>
        <w:t>Update the approved project configuration.</w:t>
      </w:r>
    </w:p>
    <w:p>
      <w:pPr>
        <w:tabs>
          <w:tab w:pos="403" w:val="left"/>
        </w:tabs>
        <w:spacing w:after="40" w:line="276" w:lineRule="auto"/>
        <w:ind w:left="403" w:hanging="403"/>
        <w:jc w:val="left"/>
      </w:pPr>
      <w:r>
        <w:rPr>
          <w:color w:val="1A2E4A"/>
        </w:rPr>
        <w:t>7.</w:t>
        <w:tab/>
      </w:r>
      <w:r>
        <w:t>Verify the station online and confirm process-data exchange.</w:t>
      </w:r>
    </w:p>
    <w:p>
      <w:r>
        <w:t>Do not assume the address changes immediately when a switch is moved. Some devices apply the setting only after a restart.</w:t>
      </w:r>
    </w:p>
    <w:p>
      <w:pPr>
        <w:pStyle w:val="Heading3"/>
      </w:pPr>
      <w:r>
        <w:t>5.4 Address audit table</w:t>
      </w:r>
    </w:p>
    <w:p>
      <w:r>
        <w:t>Use a table like this during commissioning or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Device tag</w:t>
            </w:r>
          </w:p>
        </w:tc>
        <w:tc>
          <w:tcPr>
            <w:tcW w:type="dxa" w:w="2160"/>
            <w:shd w:val="clear" w:color="auto" w:fill="EEF2F7"/>
          </w:tcPr>
          <w:p>
            <w:pPr>
              <w:spacing w:after="0" w:before="0" w:line="240" w:lineRule="auto"/>
              <w:jc w:val="left"/>
            </w:pPr>
            <w:r>
              <w:rPr>
                <w:b/>
                <w:color w:val="1A2E4A"/>
              </w:rPr>
              <w:t>Physical location</w:t>
            </w:r>
          </w:p>
        </w:tc>
        <w:tc>
          <w:tcPr>
            <w:tcW w:type="dxa" w:w="2160"/>
            <w:shd w:val="clear" w:color="auto" w:fill="EEF2F7"/>
          </w:tcPr>
          <w:p>
            <w:pPr>
              <w:spacing w:after="0" w:before="0" w:line="240" w:lineRule="auto"/>
              <w:jc w:val="left"/>
            </w:pPr>
            <w:r>
              <w:rPr>
                <w:b/>
                <w:color w:val="1A2E4A"/>
              </w:rPr>
              <w:t>Actual address</w:t>
            </w:r>
          </w:p>
        </w:tc>
        <w:tc>
          <w:tcPr>
            <w:tcW w:type="dxa" w:w="2160"/>
            <w:shd w:val="clear" w:color="auto" w:fill="EEF2F7"/>
          </w:tcPr>
          <w:p>
            <w:pPr>
              <w:spacing w:after="0" w:before="0" w:line="240" w:lineRule="auto"/>
              <w:jc w:val="left"/>
            </w:pPr>
            <w:r>
              <w:rPr>
                <w:b/>
                <w:color w:val="1A2E4A"/>
              </w:rPr>
              <w:t>Project address</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Remote I/O 1</w:t>
            </w:r>
          </w:p>
        </w:tc>
        <w:tc>
          <w:tcPr>
            <w:tcW w:type="dxa" w:w="2160"/>
          </w:tcPr>
          <w:p>
            <w:pPr>
              <w:spacing w:after="0" w:before="0" w:line="240" w:lineRule="auto"/>
              <w:jc w:val="left"/>
            </w:pPr>
            <w:r>
              <w:t>Electrical cabinet A</w:t>
            </w:r>
          </w:p>
        </w:tc>
        <w:tc>
          <w:tcPr>
            <w:tcW w:type="dxa" w:w="2160"/>
          </w:tcPr>
          <w:p>
            <w:pPr>
              <w:spacing w:after="0" w:before="0" w:line="240" w:lineRule="auto"/>
              <w:jc w:val="left"/>
            </w:pPr>
            <w:r>
              <w:t>3</w:t>
            </w:r>
          </w:p>
        </w:tc>
        <w:tc>
          <w:tcPr>
            <w:tcW w:type="dxa" w:w="2160"/>
          </w:tcPr>
          <w:p>
            <w:pPr>
              <w:spacing w:after="0" w:before="0" w:line="240" w:lineRule="auto"/>
              <w:jc w:val="left"/>
            </w:pPr>
            <w:r>
              <w:t>3</w:t>
            </w:r>
          </w:p>
        </w:tc>
        <w:tc>
          <w:tcPr>
            <w:tcW w:type="dxa" w:w="2160"/>
          </w:tcPr>
          <w:p>
            <w:pPr>
              <w:spacing w:after="0" w:before="0" w:line="240" w:lineRule="auto"/>
              <w:jc w:val="left"/>
            </w:pPr>
            <w:r>
              <w:t>Match</w:t>
            </w:r>
          </w:p>
        </w:tc>
      </w:tr>
      <w:tr>
        <w:tc>
          <w:tcPr>
            <w:tcW w:type="dxa" w:w="2160"/>
          </w:tcPr>
          <w:p>
            <w:pPr>
              <w:spacing w:after="0" w:before="0" w:line="240" w:lineRule="auto"/>
              <w:jc w:val="left"/>
            </w:pPr>
            <w:r>
              <w:t>Drive 1</w:t>
            </w:r>
          </w:p>
        </w:tc>
        <w:tc>
          <w:tcPr>
            <w:tcW w:type="dxa" w:w="2160"/>
          </w:tcPr>
          <w:p>
            <w:pPr>
              <w:spacing w:after="0" w:before="0" w:line="240" w:lineRule="auto"/>
              <w:jc w:val="left"/>
            </w:pPr>
            <w:r>
              <w:t>Conveyor cabinet</w:t>
            </w:r>
          </w:p>
        </w:tc>
        <w:tc>
          <w:tcPr>
            <w:tcW w:type="dxa" w:w="2160"/>
          </w:tcPr>
          <w:p>
            <w:pPr>
              <w:spacing w:after="0" w:before="0" w:line="240" w:lineRule="auto"/>
              <w:jc w:val="left"/>
            </w:pPr>
            <w:r>
              <w:t>5</w:t>
            </w:r>
          </w:p>
        </w:tc>
        <w:tc>
          <w:tcPr>
            <w:tcW w:type="dxa" w:w="2160"/>
          </w:tcPr>
          <w:p>
            <w:pPr>
              <w:spacing w:after="0" w:before="0" w:line="240" w:lineRule="auto"/>
              <w:jc w:val="left"/>
            </w:pPr>
            <w:r>
              <w:t>5</w:t>
            </w:r>
          </w:p>
        </w:tc>
        <w:tc>
          <w:tcPr>
            <w:tcW w:type="dxa" w:w="2160"/>
          </w:tcPr>
          <w:p>
            <w:pPr>
              <w:spacing w:after="0" w:before="0" w:line="240" w:lineRule="auto"/>
              <w:jc w:val="left"/>
            </w:pPr>
            <w:r>
              <w:t>Match</w:t>
            </w:r>
          </w:p>
        </w:tc>
      </w:tr>
      <w:tr>
        <w:tc>
          <w:tcPr>
            <w:tcW w:type="dxa" w:w="2160"/>
          </w:tcPr>
          <w:p>
            <w:pPr>
              <w:spacing w:after="0" w:before="0" w:line="240" w:lineRule="auto"/>
              <w:jc w:val="left"/>
            </w:pPr>
            <w:r>
              <w:t>Valve terminal 1</w:t>
            </w:r>
          </w:p>
        </w:tc>
        <w:tc>
          <w:tcPr>
            <w:tcW w:type="dxa" w:w="2160"/>
          </w:tcPr>
          <w:p>
            <w:pPr>
              <w:spacing w:after="0" w:before="0" w:line="240" w:lineRule="auto"/>
              <w:jc w:val="left"/>
            </w:pPr>
            <w:r>
              <w:t>Machine station B</w:t>
            </w:r>
          </w:p>
        </w:tc>
        <w:tc>
          <w:tcPr>
            <w:tcW w:type="dxa" w:w="2160"/>
          </w:tcPr>
          <w:p>
            <w:pPr>
              <w:spacing w:after="0" w:before="0" w:line="240" w:lineRule="auto"/>
              <w:jc w:val="left"/>
            </w:pPr>
            <w:r>
              <w:t>7</w:t>
            </w:r>
          </w:p>
        </w:tc>
        <w:tc>
          <w:tcPr>
            <w:tcW w:type="dxa" w:w="2160"/>
          </w:tcPr>
          <w:p>
            <w:pPr>
              <w:spacing w:after="0" w:before="0" w:line="240" w:lineRule="auto"/>
              <w:jc w:val="left"/>
            </w:pPr>
            <w:r>
              <w:t>6</w:t>
            </w:r>
          </w:p>
        </w:tc>
        <w:tc>
          <w:tcPr>
            <w:tcW w:type="dxa" w:w="2160"/>
          </w:tcPr>
          <w:p>
            <w:pPr>
              <w:spacing w:after="0" w:before="0" w:line="240" w:lineRule="auto"/>
              <w:jc w:val="left"/>
            </w:pPr>
            <w:r>
              <w:t>Mismatch</w:t>
            </w:r>
          </w:p>
        </w:tc>
      </w:tr>
    </w:tbl>
    <w:p/>
    <w:p>
      <w:r>
        <w:t>The values are illustrative. The mismatch in the final row identifies a configuration inconsistency that must be resolved before normal communication can be expected.</w:t>
      </w:r>
    </w:p>
    <w:p>
      <w:pPr>
        <w:pStyle w:val="Heading2"/>
      </w:pPr>
      <w:r>
        <w:t>6. Diagnose by symptom</w:t>
      </w:r>
    </w:p>
    <w:p>
      <w:pPr>
        <w:pStyle w:val="Heading3"/>
      </w:pPr>
      <w:r>
        <w:t>6.1 All slaves are offline</w:t>
      </w:r>
    </w:p>
    <w:p>
      <w:r>
        <w:t>If multiple slaves disappear together, suspect something shared by the segment before assuming that every slave has independently failed.</w:t>
      </w:r>
    </w:p>
    <w:p>
      <w:r>
        <w:t>Investigate:</w:t>
      </w:r>
    </w:p>
    <w:p>
      <w:pPr>
        <w:tabs>
          <w:tab w:pos="403" w:val="left"/>
        </w:tabs>
        <w:spacing w:after="40" w:line="276" w:lineRule="auto"/>
        <w:ind w:left="403" w:hanging="403"/>
        <w:jc w:val="left"/>
      </w:pPr>
      <w:r>
        <w:rPr>
          <w:color w:val="1A2E4A"/>
        </w:rPr>
        <w:t>1.</w:t>
        <w:tab/>
      </w:r>
      <w:r>
        <w:t>Master interface power and diagnostic status.</w:t>
      </w:r>
    </w:p>
    <w:p>
      <w:pPr>
        <w:tabs>
          <w:tab w:pos="403" w:val="left"/>
        </w:tabs>
        <w:spacing w:after="40" w:line="276" w:lineRule="auto"/>
        <w:ind w:left="403" w:hanging="403"/>
        <w:jc w:val="left"/>
      </w:pPr>
      <w:r>
        <w:rPr>
          <w:color w:val="1A2E4A"/>
        </w:rPr>
        <w:t>2.</w:t>
        <w:tab/>
      </w:r>
      <w:r>
        <w:t>Bus connector at the master.</w:t>
      </w:r>
    </w:p>
    <w:p>
      <w:pPr>
        <w:tabs>
          <w:tab w:pos="403" w:val="left"/>
        </w:tabs>
        <w:spacing w:after="40" w:line="276" w:lineRule="auto"/>
        <w:ind w:left="403" w:hanging="403"/>
        <w:jc w:val="left"/>
      </w:pPr>
      <w:r>
        <w:rPr>
          <w:color w:val="1A2E4A"/>
        </w:rPr>
        <w:t>3.</w:t>
        <w:tab/>
      </w:r>
      <w:r>
        <w:t>Common cable section and any recently disturbed connection.</w:t>
      </w:r>
    </w:p>
    <w:p>
      <w:pPr>
        <w:tabs>
          <w:tab w:pos="403" w:val="left"/>
        </w:tabs>
        <w:spacing w:after="40" w:line="276" w:lineRule="auto"/>
        <w:ind w:left="403" w:hanging="403"/>
        <w:jc w:val="left"/>
      </w:pPr>
      <w:r>
        <w:rPr>
          <w:color w:val="1A2E4A"/>
        </w:rPr>
        <w:t>4.</w:t>
        <w:tab/>
      </w:r>
      <w:r>
        <w:t>Termination at the physical ends.</w:t>
      </w:r>
    </w:p>
    <w:p>
      <w:pPr>
        <w:tabs>
          <w:tab w:pos="403" w:val="left"/>
        </w:tabs>
        <w:spacing w:after="40" w:line="276" w:lineRule="auto"/>
        <w:ind w:left="403" w:hanging="403"/>
        <w:jc w:val="left"/>
      </w:pPr>
      <w:r>
        <w:rPr>
          <w:color w:val="1A2E4A"/>
        </w:rPr>
        <w:t>5.</w:t>
        <w:tab/>
      </w:r>
      <w:r>
        <w:t>Repeater power and status, if present.</w:t>
      </w:r>
    </w:p>
    <w:p>
      <w:pPr>
        <w:tabs>
          <w:tab w:pos="403" w:val="left"/>
        </w:tabs>
        <w:spacing w:after="40" w:line="276" w:lineRule="auto"/>
        <w:ind w:left="403" w:hanging="403"/>
        <w:jc w:val="left"/>
      </w:pPr>
      <w:r>
        <w:rPr>
          <w:color w:val="1A2E4A"/>
        </w:rPr>
        <w:t>6.</w:t>
        <w:tab/>
      </w:r>
      <w:r>
        <w:t>Baud-rate or hardware-configuration changes.</w:t>
      </w:r>
    </w:p>
    <w:p>
      <w:pPr>
        <w:tabs>
          <w:tab w:pos="403" w:val="left"/>
        </w:tabs>
        <w:spacing w:after="40" w:line="276" w:lineRule="auto"/>
        <w:ind w:left="403" w:hanging="403"/>
        <w:jc w:val="left"/>
      </w:pPr>
      <w:r>
        <w:rPr>
          <w:color w:val="1A2E4A"/>
        </w:rPr>
        <w:t>7.</w:t>
        <w:tab/>
      </w:r>
      <w:r>
        <w:t>Any event that occurred immediately before the failure.</w:t>
      </w:r>
    </w:p>
    <w:p>
      <w:r>
        <w:t>If the master itself reports an interface fault, address that evidence first. If the master is operational but an entire segment is missing, inspect the shared physical path and its repeater or termination arrangement.</w:t>
      </w:r>
    </w:p>
    <w:p>
      <w:pPr>
        <w:pStyle w:val="Heading3"/>
      </w:pPr>
      <w:r>
        <w:t>6.2 One slave is offline</w:t>
      </w:r>
    </w:p>
    <w:p>
      <w:r>
        <w:t>When only one station is missing, check the local device first:</w:t>
      </w:r>
    </w:p>
    <w:p>
      <w:pPr>
        <w:pStyle w:val="ListBullet"/>
      </w:pPr>
      <w:r>
        <w:t>Device power and status indicators.</w:t>
      </w:r>
    </w:p>
    <w:p>
      <w:pPr>
        <w:pStyle w:val="ListBullet"/>
      </w:pPr>
      <w:r>
        <w:t>Actual station address.</w:t>
      </w:r>
    </w:p>
    <w:p>
      <w:pPr>
        <w:pStyle w:val="ListBullet"/>
      </w:pPr>
      <w:r>
        <w:t>Connector seating and cable connection.</w:t>
      </w:r>
    </w:p>
    <w:p>
      <w:pPr>
        <w:pStyle w:val="ListBullet"/>
      </w:pPr>
      <w:r>
        <w:t>Correct device model and hardware configuration.</w:t>
      </w:r>
    </w:p>
    <w:p>
      <w:pPr>
        <w:pStyle w:val="ListBullet"/>
      </w:pPr>
      <w:r>
        <w:t>Module or parameter diagnostics.</w:t>
      </w:r>
    </w:p>
    <w:p>
      <w:pPr>
        <w:pStyle w:val="ListBullet"/>
      </w:pPr>
      <w:r>
        <w:t>Recent replacement or maintenance activity.</w:t>
      </w:r>
    </w:p>
    <w:p>
      <w:r>
        <w:t>If downstream stations are also missing, the fault may be at the failed station's connector or at a cable connection passing through it. Determine whether the network path continues beyond that location.</w:t>
      </w:r>
    </w:p>
    <w:p>
      <w:pPr>
        <w:pStyle w:val="Heading3"/>
      </w:pPr>
      <w:r>
        <w:t>6.3 Intermittent communication</w:t>
      </w:r>
    </w:p>
    <w:p>
      <w:r>
        <w:t>Intermittent faults require correlation with operating conditions. Record whether communication failures occur during:</w:t>
      </w:r>
    </w:p>
    <w:p>
      <w:pPr>
        <w:pStyle w:val="ListBullet"/>
      </w:pPr>
      <w:r>
        <w:t>Motor or drive starts.</w:t>
      </w:r>
    </w:p>
    <w:p>
      <w:pPr>
        <w:pStyle w:val="ListBullet"/>
      </w:pPr>
      <w:r>
        <w:t>Welding cycles.</w:t>
      </w:r>
    </w:p>
    <w:p>
      <w:pPr>
        <w:pStyle w:val="ListBullet"/>
      </w:pPr>
      <w:r>
        <w:t>Movement of a cable carrier.</w:t>
      </w:r>
    </w:p>
    <w:p>
      <w:pPr>
        <w:pStyle w:val="ListBullet"/>
      </w:pPr>
      <w:r>
        <w:t>Cabinet door movement or vibration.</w:t>
      </w:r>
    </w:p>
    <w:p>
      <w:pPr>
        <w:pStyle w:val="ListBullet"/>
      </w:pPr>
      <w:r>
        <w:t>Temperature changes.</w:t>
      </w:r>
    </w:p>
    <w:p>
      <w:pPr>
        <w:pStyle w:val="ListBullet"/>
      </w:pPr>
      <w:r>
        <w:t>Device power cycling.</w:t>
      </w:r>
    </w:p>
    <w:p>
      <w:pPr>
        <w:pStyle w:val="ListBullet"/>
      </w:pPr>
      <w:r>
        <w:t>Production mode changes or configuration downloads.</w:t>
      </w:r>
    </w:p>
    <w:p>
      <w:r>
        <w:t>Look for loose connectors, damaged moving cables, poor bonding, marginal termination, and excessive cable length. Use the master diagnostics and any available bus-analyzer data to correlate the timing of errors with machine events.</w:t>
      </w:r>
    </w:p>
    <w:p>
      <w:r>
        <w:t>Avoid repeatedly resetting the network without recording the diagnostic evidence. A reset may temporarily restore operation while destroying useful clues about the original failure.</w:t>
      </w:r>
    </w:p>
    <w:p>
      <w:pPr>
        <w:pStyle w:val="Heading3"/>
      </w:pPr>
      <w:r>
        <w:t>6.4 Slave online, but data incorrect</w:t>
      </w:r>
    </w:p>
    <w:p>
      <w:r>
        <w:t>If the slave is present and exchanging data, investigate the configuration and application layers:</w:t>
      </w:r>
    </w:p>
    <w:p>
      <w:pPr>
        <w:pStyle w:val="ListBullet"/>
      </w:pPr>
      <w:r>
        <w:t>Wrong module selection.</w:t>
      </w:r>
    </w:p>
    <w:p>
      <w:pPr>
        <w:pStyle w:val="ListBullet"/>
      </w:pPr>
      <w:r>
        <w:t>Incorrect process-data length.</w:t>
      </w:r>
    </w:p>
    <w:p>
      <w:pPr>
        <w:pStyle w:val="ListBullet"/>
      </w:pPr>
      <w:r>
        <w:t>Wrong PLC input/output address.</w:t>
      </w:r>
    </w:p>
    <w:p>
      <w:pPr>
        <w:pStyle w:val="ListBullet"/>
      </w:pPr>
      <w:r>
        <w:t>Wrong drive telegram.</w:t>
      </w:r>
    </w:p>
    <w:p>
      <w:pPr>
        <w:pStyle w:val="ListBullet"/>
      </w:pPr>
      <w:r>
        <w:t>Incorrect data type, byte order, or scaling.</w:t>
      </w:r>
    </w:p>
    <w:p>
      <w:pPr>
        <w:pStyle w:val="ListBullet"/>
      </w:pPr>
      <w:r>
        <w:t>Channel-level wiring or sensor faults.</w:t>
      </w:r>
    </w:p>
    <w:p>
      <w:pPr>
        <w:pStyle w:val="ListBullet"/>
      </w:pPr>
      <w:r>
        <w:t>Device parameters that do not match the application.</w:t>
      </w:r>
    </w:p>
    <w:p>
      <w:r>
        <w:t>Communication health and application correctness are separate checks.</w:t>
      </w:r>
    </w:p>
    <w:p>
      <w:pPr>
        <w:pStyle w:val="Heading2"/>
      </w:pPr>
      <w:r>
        <w:t>7. A systematic troubleshooting workflow</w:t>
      </w:r>
    </w:p>
    <w:p>
      <w:pPr>
        <w:shd w:val="clear" w:color="auto" w:fill="F4F4F4"/>
        <w:spacing w:before="0" w:after="0" w:line="240" w:lineRule="auto"/>
        <w:ind w:left="216" w:right="216"/>
        <w:jc w:val="left"/>
      </w:pPr>
      <w:r>
        <w:rPr>
          <w:rFonts w:ascii="Consolas" w:hAnsi="Consolas"/>
          <w:color w:val="202020"/>
          <w:sz w:val="18"/>
        </w:rPr>
        <w:t>Record the fault and machine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master and slave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scope: all stations, one segment, or one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power, connectors, cable, and termination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actual station addresses and project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baud rate, GSD, modules, and process-data layout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one controlled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stable communication and correct process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the root cause and corrective action</w:t>
      </w:r>
    </w:p>
    <w:p/>
    <w:p>
      <w:pPr>
        <w:pStyle w:val="Heading3"/>
      </w:pPr>
      <w:r>
        <w:t>Step 1: Preserve evidence</w:t>
      </w:r>
    </w:p>
    <w:p>
      <w:r>
        <w:t>Before resetting, downloading, or changing hardware settings, record:</w:t>
      </w:r>
    </w:p>
    <w:p>
      <w:pPr>
        <w:pStyle w:val="ListBullet"/>
      </w:pPr>
      <w:r>
        <w:t>Exact diagnostic text and fault codes.</w:t>
      </w:r>
    </w:p>
    <w:p>
      <w:pPr>
        <w:pStyle w:val="ListBullet"/>
      </w:pPr>
      <w:r>
        <w:t>Which stations are affected.</w:t>
      </w:r>
    </w:p>
    <w:p>
      <w:pPr>
        <w:pStyle w:val="ListBullet"/>
      </w:pPr>
      <w:r>
        <w:t>Whether the fault is permanent or intermittent.</w:t>
      </w:r>
    </w:p>
    <w:p>
      <w:pPr>
        <w:pStyle w:val="ListBullet"/>
      </w:pPr>
      <w:r>
        <w:t>Machine operating state when the fault occurs.</w:t>
      </w:r>
    </w:p>
    <w:p>
      <w:pPr>
        <w:pStyle w:val="ListBullet"/>
      </w:pPr>
      <w:r>
        <w:t>Recent maintenance or configuration changes.</w:t>
      </w:r>
    </w:p>
    <w:p>
      <w:pPr>
        <w:pStyle w:val="ListBullet"/>
      </w:pPr>
      <w:r>
        <w:t>Master and slave LED states, using the relevant manuals.</w:t>
      </w:r>
    </w:p>
    <w:p>
      <w:pPr>
        <w:pStyle w:val="Heading3"/>
      </w:pPr>
      <w:r>
        <w:t>Step 2: Define the fault boundary</w:t>
      </w:r>
    </w:p>
    <w:p>
      <w:r>
        <w:t>Determine whether the problem affects:</w:t>
      </w:r>
    </w:p>
    <w:p>
      <w:pPr>
        <w:pStyle w:val="ListBullet"/>
      </w:pPr>
      <w:r>
        <w:t>The complete PROFIBUS network.</w:t>
      </w:r>
    </w:p>
    <w:p>
      <w:pPr>
        <w:pStyle w:val="ListBullet"/>
      </w:pPr>
      <w:r>
        <w:t>A repeater-separated segment.</w:t>
      </w:r>
    </w:p>
    <w:p>
      <w:pPr>
        <w:pStyle w:val="ListBullet"/>
      </w:pPr>
      <w:r>
        <w:t>All stations downstream of a particular point.</w:t>
      </w:r>
    </w:p>
    <w:p>
      <w:pPr>
        <w:pStyle w:val="ListBullet"/>
      </w:pPr>
      <w:r>
        <w:t>One individual slave.</w:t>
      </w:r>
    </w:p>
    <w:p>
      <w:pPr>
        <w:pStyle w:val="ListBullet"/>
      </w:pPr>
      <w:r>
        <w:t>Communication only, or communication and process-data correctness.</w:t>
      </w:r>
    </w:p>
    <w:p>
      <w:r>
        <w:t>The fault boundary narrows the likely cause and avoids unnecessary replacement of healthy devices.</w:t>
      </w:r>
    </w:p>
    <w:p>
      <w:pPr>
        <w:pStyle w:val="Heading3"/>
      </w:pPr>
      <w:r>
        <w:t>Step 3: Inspect the physical layer</w:t>
      </w:r>
    </w:p>
    <w:p>
      <w:r>
        <w:t>Check power, connectors, termination, cable routing, shield continuity, and visible damage. Follow the machine's safe-working procedures before disconnecting cables or opening equipment.</w:t>
      </w:r>
    </w:p>
    <w:p>
      <w:pPr>
        <w:pStyle w:val="Heading3"/>
      </w:pPr>
      <w:r>
        <w:t>Step 4: Verify configuration</w:t>
      </w:r>
    </w:p>
    <w:p>
      <w:r>
        <w:t>Compare the physical device against the project:</w:t>
      </w:r>
    </w:p>
    <w:p>
      <w:pPr>
        <w:pStyle w:val="ListBullet"/>
      </w:pPr>
      <w:r>
        <w:t>Device model and revision.</w:t>
      </w:r>
    </w:p>
    <w:p>
      <w:pPr>
        <w:pStyle w:val="ListBullet"/>
      </w:pPr>
      <w:r>
        <w:t>Station address.</w:t>
      </w:r>
    </w:p>
    <w:p>
      <w:pPr>
        <w:pStyle w:val="ListBullet"/>
      </w:pPr>
      <w:r>
        <w:t>Baud rate and supported communication settings.</w:t>
      </w:r>
    </w:p>
    <w:p>
      <w:pPr>
        <w:pStyle w:val="ListBullet"/>
      </w:pPr>
      <w:r>
        <w:t>GSD and module selection.</w:t>
      </w:r>
    </w:p>
    <w:p>
      <w:pPr>
        <w:pStyle w:val="ListBullet"/>
      </w:pPr>
      <w:r>
        <w:t>Input/output addresses and process-data layout.</w:t>
      </w:r>
    </w:p>
    <w:p>
      <w:pPr>
        <w:pStyle w:val="Heading3"/>
      </w:pPr>
      <w:r>
        <w:t>Step 5: Change one thing at a time</w:t>
      </w:r>
    </w:p>
    <w:p>
      <w:r>
        <w:t>Apply one evidence-based correction, then retest. If multiple parameters are changed simultaneously, it becomes difficult to establish which change resolved the fault or whether another problem was introduced.</w:t>
      </w:r>
    </w:p>
    <w:p>
      <w:pPr>
        <w:pStyle w:val="Heading3"/>
      </w:pPr>
      <w:r>
        <w:t>Step 6: Verify the repair</w:t>
      </w:r>
    </w:p>
    <w:p>
      <w:r>
        <w:t>Confirm all expected stations are online, diagnostic errors have cleared, process values are correct, and the system remains stable under representative operating conditions. Record the verified result.</w:t>
      </w:r>
    </w:p>
    <w:p>
      <w:pPr>
        <w:pStyle w:val="Heading2"/>
      </w:pPr>
      <w:r>
        <w:t>8. Diagnostic tools and measurement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What it helps identify</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PLC diagnostic buffer</w:t>
            </w:r>
          </w:p>
        </w:tc>
        <w:tc>
          <w:tcPr>
            <w:tcW w:type="dxa" w:w="3600"/>
          </w:tcPr>
          <w:p>
            <w:pPr>
              <w:spacing w:after="0" w:before="0" w:line="240" w:lineRule="auto"/>
              <w:jc w:val="left"/>
            </w:pPr>
            <w:r>
              <w:t>Fault timing, station failures, interface errors</w:t>
            </w:r>
          </w:p>
        </w:tc>
        <w:tc>
          <w:tcPr>
            <w:tcW w:type="dxa" w:w="3600"/>
          </w:tcPr>
          <w:p>
            <w:pPr>
              <w:spacing w:after="0" w:before="0" w:line="240" w:lineRule="auto"/>
              <w:jc w:val="left"/>
            </w:pPr>
            <w:r>
              <w:t>May not identify the exact cable or connector defect</w:t>
            </w:r>
          </w:p>
        </w:tc>
      </w:tr>
      <w:tr>
        <w:tc>
          <w:tcPr>
            <w:tcW w:type="dxa" w:w="3600"/>
          </w:tcPr>
          <w:p>
            <w:pPr>
              <w:spacing w:after="0" w:before="0" w:line="240" w:lineRule="auto"/>
              <w:jc w:val="left"/>
            </w:pPr>
            <w:r>
              <w:t>Master/slave LEDs</w:t>
            </w:r>
          </w:p>
        </w:tc>
        <w:tc>
          <w:tcPr>
            <w:tcW w:type="dxa" w:w="3600"/>
          </w:tcPr>
          <w:p>
            <w:pPr>
              <w:spacing w:after="0" w:before="0" w:line="240" w:lineRule="auto"/>
              <w:jc w:val="left"/>
            </w:pPr>
            <w:r>
              <w:t>Power, communication, and device-specific fault states</w:t>
            </w:r>
          </w:p>
        </w:tc>
        <w:tc>
          <w:tcPr>
            <w:tcW w:type="dxa" w:w="3600"/>
          </w:tcPr>
          <w:p>
            <w:pPr>
              <w:spacing w:after="0" w:before="0" w:line="240" w:lineRule="auto"/>
              <w:jc w:val="left"/>
            </w:pPr>
            <w:r>
              <w:t>LED meanings vary by model</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Power supply, continuity, and some wiring faults</w:t>
            </w:r>
          </w:p>
        </w:tc>
        <w:tc>
          <w:tcPr>
            <w:tcW w:type="dxa" w:w="3600"/>
          </w:tcPr>
          <w:p>
            <w:pPr>
              <w:spacing w:after="0" w:before="0" w:line="240" w:lineRule="auto"/>
              <w:jc w:val="left"/>
            </w:pPr>
            <w:r>
              <w:t>Cannot establish PROFIBUS signal quality by itself</w:t>
            </w:r>
          </w:p>
        </w:tc>
      </w:tr>
      <w:tr>
        <w:tc>
          <w:tcPr>
            <w:tcW w:type="dxa" w:w="3600"/>
          </w:tcPr>
          <w:p>
            <w:pPr>
              <w:spacing w:after="0" w:before="0" w:line="240" w:lineRule="auto"/>
              <w:jc w:val="left"/>
            </w:pPr>
            <w:r>
              <w:t>PROFIBUS tester or bus analyzer</w:t>
            </w:r>
          </w:p>
        </w:tc>
        <w:tc>
          <w:tcPr>
            <w:tcW w:type="dxa" w:w="3600"/>
          </w:tcPr>
          <w:p>
            <w:pPr>
              <w:spacing w:after="0" w:before="0" w:line="240" w:lineRule="auto"/>
              <w:jc w:val="left"/>
            </w:pPr>
            <w:r>
              <w:t>Signal quality, telegram errors, bus timing, and other network parameters depending on the instrument</w:t>
            </w:r>
          </w:p>
        </w:tc>
        <w:tc>
          <w:tcPr>
            <w:tcW w:type="dxa" w:w="3600"/>
          </w:tcPr>
          <w:p>
            <w:pPr>
              <w:spacing w:after="0" w:before="0" w:line="240" w:lineRule="auto"/>
              <w:jc w:val="left"/>
            </w:pPr>
            <w:r>
              <w:t>Requires correct setup and interpretation</w:t>
            </w:r>
          </w:p>
        </w:tc>
      </w:tr>
      <w:tr>
        <w:tc>
          <w:tcPr>
            <w:tcW w:type="dxa" w:w="3600"/>
          </w:tcPr>
          <w:p>
            <w:pPr>
              <w:spacing w:after="0" w:before="0" w:line="240" w:lineRule="auto"/>
              <w:jc w:val="left"/>
            </w:pPr>
            <w:r>
              <w:t>Oscilloscope with suitable differential measurement equipment</w:t>
            </w:r>
          </w:p>
        </w:tc>
        <w:tc>
          <w:tcPr>
            <w:tcW w:type="dxa" w:w="3600"/>
          </w:tcPr>
          <w:p>
            <w:pPr>
              <w:spacing w:after="0" w:before="0" w:line="240" w:lineRule="auto"/>
              <w:jc w:val="left"/>
            </w:pPr>
            <w:r>
              <w:t>Electrical waveform abnormalities</w:t>
            </w:r>
          </w:p>
        </w:tc>
        <w:tc>
          <w:tcPr>
            <w:tcW w:type="dxa" w:w="3600"/>
          </w:tcPr>
          <w:p>
            <w:pPr>
              <w:spacing w:after="0" w:before="0" w:line="240" w:lineRule="auto"/>
              <w:jc w:val="left"/>
            </w:pPr>
            <w:r>
              <w:t>Requires appropriate probes, expertise, and safe measurement practices</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Configured station addresses, hardware setup, and device diagnostics</w:t>
            </w:r>
          </w:p>
        </w:tc>
        <w:tc>
          <w:tcPr>
            <w:tcW w:type="dxa" w:w="3600"/>
          </w:tcPr>
          <w:p>
            <w:pPr>
              <w:spacing w:after="0" w:before="0" w:line="240" w:lineRule="auto"/>
              <w:jc w:val="left"/>
            </w:pPr>
            <w:r>
              <w:t>Shows the configured project, which may differ from the installed hardware</w:t>
            </w:r>
          </w:p>
        </w:tc>
      </w:tr>
    </w:tbl>
    <w:p/>
    <w:p>
      <w:pPr>
        <w:pStyle w:val="Heading3"/>
      </w:pPr>
      <w:r>
        <w:t>8.1 Important measurement precautions</w:t>
      </w:r>
    </w:p>
    <w:p>
      <w:pPr>
        <w:pStyle w:val="ListBullet"/>
      </w:pPr>
      <w:r>
        <w:t>Do not assume that a resistance reading taken across an energized network is meaningful. Follow the instrument and network manufacturer's procedure.</w:t>
      </w:r>
    </w:p>
    <w:p>
      <w:pPr>
        <w:pStyle w:val="ListBullet"/>
      </w:pPr>
      <w:r>
        <w:t>Do not use a generic resistance value as proof that termination is correct without considering the exact circuit, segment arrangement, and connected equipment.</w:t>
      </w:r>
    </w:p>
    <w:p>
      <w:pPr>
        <w:pStyle w:val="ListBullet"/>
      </w:pPr>
      <w:r>
        <w:t>Avoid probing communication conductors with unsuitable grounded oscilloscope connections. An inappropriate measurement setup can short a conductor to earth or damage equipment.</w:t>
      </w:r>
    </w:p>
    <w:p>
      <w:pPr>
        <w:pStyle w:val="ListBullet"/>
      </w:pPr>
      <w:r>
        <w:t>Use approved test equipment and the plant's electrical safety procedures.</w:t>
      </w:r>
    </w:p>
    <w:p>
      <w:pPr>
        <w:pStyle w:val="ListBullet"/>
      </w:pPr>
      <w:r>
        <w:t>If a segment must be disconnected for testing, understand the effect on the entire machine and any connected equipment first.</w:t>
      </w:r>
    </w:p>
    <w:p>
      <w:r>
        <w:t>A multimeter is useful for basic electrical checks, but a suitable PROFIBUS tester can provide much better evidence when the suspected fault involves signal quality or intermittent telegram errors.</w:t>
      </w:r>
    </w:p>
    <w:p>
      <w:pPr>
        <w:pStyle w:val="Heading2"/>
      </w:pPr>
      <w:r>
        <w:t>9. Distinguishing PROFIBUS faults from other faults</w:t>
      </w:r>
    </w:p>
    <w:p>
      <w:r>
        <w:t>Not every PLC I/O fault is a PROFIBUS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Likely investigation area</w:t>
            </w:r>
          </w:p>
        </w:tc>
      </w:tr>
      <w:tr>
        <w:tc>
          <w:tcPr>
            <w:tcW w:type="dxa" w:w="5400"/>
          </w:tcPr>
          <w:p>
            <w:pPr>
              <w:spacing w:after="0" w:before="0" w:line="240" w:lineRule="auto"/>
              <w:jc w:val="left"/>
            </w:pPr>
            <w:r>
              <w:t>Slave completely absent</w:t>
            </w:r>
          </w:p>
        </w:tc>
        <w:tc>
          <w:tcPr>
            <w:tcW w:type="dxa" w:w="5400"/>
          </w:tcPr>
          <w:p>
            <w:pPr>
              <w:spacing w:after="0" w:before="0" w:line="240" w:lineRule="auto"/>
              <w:jc w:val="left"/>
            </w:pPr>
            <w:r>
              <w:t>Address, power, cable, termination, master configuration</w:t>
            </w:r>
          </w:p>
        </w:tc>
      </w:tr>
      <w:tr>
        <w:tc>
          <w:tcPr>
            <w:tcW w:type="dxa" w:w="5400"/>
          </w:tcPr>
          <w:p>
            <w:pPr>
              <w:spacing w:after="0" w:before="0" w:line="240" w:lineRule="auto"/>
              <w:jc w:val="left"/>
            </w:pPr>
            <w:r>
              <w:t>Slave present with module diagnostic</w:t>
            </w:r>
          </w:p>
        </w:tc>
        <w:tc>
          <w:tcPr>
            <w:tcW w:type="dxa" w:w="5400"/>
          </w:tcPr>
          <w:p>
            <w:pPr>
              <w:spacing w:after="0" w:before="0" w:line="240" w:lineRule="auto"/>
              <w:jc w:val="left"/>
            </w:pPr>
            <w:r>
              <w:t>Module configuration, channel wiring, device parameterization</w:t>
            </w:r>
          </w:p>
        </w:tc>
      </w:tr>
      <w:tr>
        <w:tc>
          <w:tcPr>
            <w:tcW w:type="dxa" w:w="5400"/>
          </w:tcPr>
          <w:p>
            <w:pPr>
              <w:spacing w:after="0" w:before="0" w:line="240" w:lineRule="auto"/>
              <w:jc w:val="left"/>
            </w:pPr>
            <w:r>
              <w:t>Slave online but input remains OFF</w:t>
            </w:r>
          </w:p>
        </w:tc>
        <w:tc>
          <w:tcPr>
            <w:tcW w:type="dxa" w:w="5400"/>
          </w:tcPr>
          <w:p>
            <w:pPr>
              <w:spacing w:after="0" w:before="0" w:line="240" w:lineRule="auto"/>
              <w:jc w:val="left"/>
            </w:pPr>
            <w:r>
              <w:t>Sensor, field wiring, module channel, PLC mapping</w:t>
            </w:r>
          </w:p>
        </w:tc>
      </w:tr>
      <w:tr>
        <w:tc>
          <w:tcPr>
            <w:tcW w:type="dxa" w:w="5400"/>
          </w:tcPr>
          <w:p>
            <w:pPr>
              <w:spacing w:after="0" w:before="0" w:line="240" w:lineRule="auto"/>
              <w:jc w:val="left"/>
            </w:pPr>
            <w:r>
              <w:t>Output command changes in PLC but actuator does not operate</w:t>
            </w:r>
          </w:p>
        </w:tc>
        <w:tc>
          <w:tcPr>
            <w:tcW w:type="dxa" w:w="5400"/>
          </w:tcPr>
          <w:p>
            <w:pPr>
              <w:spacing w:after="0" w:before="0" w:line="240" w:lineRule="auto"/>
              <w:jc w:val="left"/>
            </w:pPr>
            <w:r>
              <w:t>Output mapping, slave output, field power, interlocks, actuator wiring</w:t>
            </w:r>
          </w:p>
        </w:tc>
      </w:tr>
      <w:tr>
        <w:tc>
          <w:tcPr>
            <w:tcW w:type="dxa" w:w="5400"/>
          </w:tcPr>
          <w:p>
            <w:pPr>
              <w:spacing w:after="0" w:before="0" w:line="240" w:lineRule="auto"/>
              <w:jc w:val="left"/>
            </w:pPr>
            <w:r>
              <w:t>Several slaves fail after one cabinet is switched off</w:t>
            </w:r>
          </w:p>
        </w:tc>
        <w:tc>
          <w:tcPr>
            <w:tcW w:type="dxa" w:w="5400"/>
          </w:tcPr>
          <w:p>
            <w:pPr>
              <w:spacing w:after="0" w:before="0" w:line="240" w:lineRule="auto"/>
              <w:jc w:val="left"/>
            </w:pPr>
            <w:r>
              <w:t>Shared cable path, termination supply, repeater, or power dependency</w:t>
            </w:r>
          </w:p>
        </w:tc>
      </w:tr>
      <w:tr>
        <w:tc>
          <w:tcPr>
            <w:tcW w:type="dxa" w:w="5400"/>
          </w:tcPr>
          <w:p>
            <w:pPr>
              <w:spacing w:after="0" w:before="0" w:line="240" w:lineRule="auto"/>
              <w:jc w:val="left"/>
            </w:pPr>
            <w:r>
              <w:t>Communication errors correlate with welding or drive switching</w:t>
            </w:r>
          </w:p>
        </w:tc>
        <w:tc>
          <w:tcPr>
            <w:tcW w:type="dxa" w:w="5400"/>
          </w:tcPr>
          <w:p>
            <w:pPr>
              <w:spacing w:after="0" w:before="0" w:line="240" w:lineRule="auto"/>
              <w:jc w:val="left"/>
            </w:pPr>
            <w:r>
              <w:t>Shielding, bonding, cable routing, interference, installation quality</w:t>
            </w:r>
          </w:p>
        </w:tc>
      </w:tr>
      <w:tr>
        <w:tc>
          <w:tcPr>
            <w:tcW w:type="dxa" w:w="5400"/>
          </w:tcPr>
          <w:p>
            <w:pPr>
              <w:spacing w:after="0" w:before="0" w:line="240" w:lineRule="auto"/>
              <w:jc w:val="left"/>
            </w:pPr>
            <w:r>
              <w:t>Fault appears after replacing a device</w:t>
            </w:r>
          </w:p>
        </w:tc>
        <w:tc>
          <w:tcPr>
            <w:tcW w:type="dxa" w:w="5400"/>
          </w:tcPr>
          <w:p>
            <w:pPr>
              <w:spacing w:after="0" w:before="0" w:line="240" w:lineRule="auto"/>
              <w:jc w:val="left"/>
            </w:pPr>
            <w:r>
              <w:t>Address, hardware revision, GSD, module configuration, parameter settings</w:t>
            </w:r>
          </w:p>
        </w:tc>
      </w:tr>
    </w:tbl>
    <w:p/>
    <w:p>
      <w:r>
        <w:t>The key distinction is between bus communication, slave configuration, and field-device operation. Diagnose each layer separately.</w:t>
      </w:r>
    </w:p>
    <w:p>
      <w:pPr>
        <w:pStyle w:val="Heading2"/>
      </w:pPr>
      <w:r>
        <w:t>10. Maintenance and root-cause documentation</w:t>
      </w:r>
    </w:p>
    <w:p>
      <w:r>
        <w:t>For recurring PROFIBUS failures, record more than “communication fault reset.”</w:t>
      </w:r>
    </w:p>
    <w:p>
      <w:r>
        <w:t>A useful maintenance record contains:</w:t>
      </w:r>
    </w:p>
    <w:p>
      <w:pPr>
        <w:pStyle w:val="ListBullet"/>
      </w:pPr>
      <w:r>
        <w:t>Machine and network segment.</w:t>
      </w:r>
    </w:p>
    <w:p>
      <w:pPr>
        <w:pStyle w:val="ListBullet"/>
      </w:pPr>
      <w:r>
        <w:t>Affected device tags and station addresses.</w:t>
      </w:r>
    </w:p>
    <w:p>
      <w:pPr>
        <w:pStyle w:val="ListBullet"/>
      </w:pPr>
      <w:r>
        <w:t>Fault start time and operating conditions.</w:t>
      </w:r>
    </w:p>
    <w:p>
      <w:pPr>
        <w:pStyle w:val="ListBullet"/>
      </w:pPr>
      <w:r>
        <w:t>Master and slave diagnostic messages.</w:t>
      </w:r>
    </w:p>
    <w:p>
      <w:pPr>
        <w:pStyle w:val="ListBullet"/>
      </w:pPr>
      <w:r>
        <w:t>Physical checks performed.</w:t>
      </w:r>
    </w:p>
    <w:p>
      <w:pPr>
        <w:pStyle w:val="ListBullet"/>
      </w:pPr>
      <w:r>
        <w:t>Cable, connector, termination, or configuration changes made.</w:t>
      </w:r>
    </w:p>
    <w:p>
      <w:pPr>
        <w:pStyle w:val="ListBullet"/>
      </w:pPr>
      <w:r>
        <w:t>Root cause supported by evidence.</w:t>
      </w:r>
    </w:p>
    <w:p>
      <w:pPr>
        <w:pStyle w:val="ListBullet"/>
      </w:pPr>
      <w:r>
        <w:t>Verification results after repair.</w:t>
      </w:r>
    </w:p>
    <w:p>
      <w:pPr>
        <w:pStyle w:val="ListBullet"/>
      </w:pPr>
      <w:r>
        <w:t>Preventive action and relevant drawing or project updates.</w:t>
      </w:r>
    </w:p>
    <w:p>
      <w:r>
        <w:t>Examples of preventive actions include correcting cable routing, replacing a damaged connector, improving strain relief, restoring the specified termination arrangement, correcting duplicate addresses, and documenting approved device replacements.</w:t>
      </w:r>
    </w:p>
    <w:p>
      <w:r>
        <w:t>If the same fault returns, compare the current conditions with the previous repair. Recurrence often indicates that the original corrective action removed the symptom without eliminating the underlying cause.</w:t>
      </w:r>
    </w:p>
    <w:p>
      <w:pPr>
        <w:pStyle w:val="Heading2"/>
      </w:pPr>
      <w:r>
        <w:t>11. Safety and good engineering practice</w:t>
      </w:r>
    </w:p>
    <w:p>
      <w:pPr>
        <w:pStyle w:val="ListBullet"/>
      </w:pPr>
      <w:r>
        <w:t>Follow site electrical safety and lockout/tagout requirements before disconnecting or handling equipment where required.</w:t>
      </w:r>
    </w:p>
    <w:p>
      <w:pPr>
        <w:pStyle w:val="ListBullet"/>
      </w:pPr>
      <w:r>
        <w:t>Understand that disconnecting a PROFIBUS cable can affect multiple stations and may cause actuators or drives to react according to their configured communication-loss behavior.</w:t>
      </w:r>
    </w:p>
    <w:p>
      <w:pPr>
        <w:pStyle w:val="ListBullet"/>
      </w:pPr>
      <w:r>
        <w:t>Do not assume that a communication fault automatically produces a safe machine state.</w:t>
      </w:r>
    </w:p>
    <w:p>
      <w:pPr>
        <w:pStyle w:val="ListBullet"/>
      </w:pPr>
      <w:r>
        <w:t>Avoid changing addresses, baud rates, or hardware configuration on a running production machine without authorization and an impact assessment.</w:t>
      </w:r>
    </w:p>
    <w:p>
      <w:pPr>
        <w:pStyle w:val="ListBullet"/>
      </w:pPr>
      <w:r>
        <w:t>Preserve the original project and document configuration changes.</w:t>
      </w:r>
    </w:p>
    <w:p>
      <w:pPr>
        <w:pStyle w:val="ListBullet"/>
      </w:pPr>
      <w:r>
        <w:t>Verify the required interlocks and operating behavior before returning equipment to production.</w:t>
      </w:r>
    </w:p>
    <w:p>
      <w:r>
        <w:t>PROFIBUS troubleshooting should restore both reliable communication and the intended machine behavior. Clearing a diagnostic alarm alone is not sufficient.</w:t>
      </w:r>
    </w:p>
    <w:p>
      <w:pPr>
        <w:pStyle w:val="Heading2"/>
      </w:pPr>
      <w:r>
        <w:t>12. Interview questions and answers</w:t>
      </w:r>
    </w:p>
    <w:p>
      <w:r>
        <w:t>Q1. Why is termination required on PROFIBUS DP?</w:t>
      </w:r>
    </w:p>
    <w:p>
      <w:r>
        <w:t>Termination reduces signal reflections at the physical ends of an RS-485 segment and helps maintain reliable communication.</w:t>
      </w:r>
    </w:p>
    <w:p>
      <w:r>
        <w:t>Q2. Where should termination be enabled?</w:t>
      </w:r>
    </w:p>
    <w:p>
      <w:r>
        <w:t>At the two physical ends of each applicable RS-485 segment, according to the network and connector design. Intermediate stations generally must not be terminated.</w:t>
      </w:r>
    </w:p>
    <w:p>
      <w:r>
        <w:t>Q3. Why can communication fail when an end station is powered off?</w:t>
      </w:r>
    </w:p>
    <w:p>
      <w:r>
        <w:t>The station or its connector may provide the active termination supply. If that supply disappears, the segment may no longer be correctly terminated.</w:t>
      </w:r>
    </w:p>
    <w:p>
      <w:r>
        <w:t>Q4. What are the common causes of intermittent PROFIBUS faults?</w:t>
      </w:r>
    </w:p>
    <w:p>
      <w:r>
        <w:t>Loose connectors, damaged cable, incorrect termination, electromagnetic interference, poor installation, excessive cable length, and address or configuration issues.</w:t>
      </w:r>
    </w:p>
    <w:p>
      <w:r>
        <w:t>Q5. What is the first step when every slave disappears?</w:t>
      </w:r>
    </w:p>
    <w:p>
      <w:r>
        <w:t>Check the master diagnostics and determine the fault boundary. Then investigate shared components such as the master interface, common cable, repeater, power dependencies, and segment termination.</w:t>
      </w:r>
    </w:p>
    <w:p>
      <w:r>
        <w:t>Q6. How do you identify a duplicate address?</w:t>
      </w:r>
    </w:p>
    <w:p>
      <w:r>
        <w:t>Compare the addresses of the actual devices with the network address plan and engineering configuration. Use the master diagnostics and suitable network test equipment to help confirm the fault.</w:t>
      </w:r>
    </w:p>
    <w:p>
      <w:r>
        <w:t>Q7. Can a multimeter fully test a PROFIBUS network?</w:t>
      </w:r>
    </w:p>
    <w:p>
      <w:r>
        <w:t>No. It can help with continuity, power, and basic wiring checks, but it cannot fully assess communication waveform quality, telegram errors, or all intermittent faults.</w:t>
      </w:r>
    </w:p>
    <w:p>
      <w:r>
        <w:t>Q8. What is the difference between a cable fault and a GSD configuration fault?</w:t>
      </w:r>
    </w:p>
    <w:p>
      <w:r>
        <w:t>A cable fault affects the physical communication path. A GSD or configuration fault concerns how the engineering software describes and configures the slave. Their symptoms can overlap, so diagnostic evidence is important.</w:t>
      </w:r>
    </w:p>
    <w:p>
      <w:r>
        <w:t>Q9. Why might a slave communicate correctly but give incorrect PLC values?</w:t>
      </w:r>
    </w:p>
    <w:p>
      <w:r>
        <w:t>The network may be healthy while the module configuration, process-data layout, PLC address mapping, data interpretation, or scaling is wrong.</w:t>
      </w:r>
    </w:p>
    <w:p>
      <w:r>
        <w:t>Q10. What information should be captured before resetting a recurring fault?</w:t>
      </w:r>
    </w:p>
    <w:p>
      <w:r>
        <w:t>Record diagnostic messages, affected stations, LED states, operating conditions, fault timing, and recent changes. This evidence helps identify the root cause.</w:t>
      </w:r>
    </w:p>
    <w:p>
      <w:pPr>
        <w:pStyle w:val="Heading2"/>
      </w:pPr>
      <w:r>
        <w:t>13. Practical exercises</w:t>
      </w:r>
    </w:p>
    <w:p>
      <w:pPr>
        <w:tabs>
          <w:tab w:pos="403" w:val="left"/>
        </w:tabs>
        <w:spacing w:after="40" w:line="276" w:lineRule="auto"/>
        <w:ind w:left="403" w:hanging="403"/>
        <w:jc w:val="left"/>
      </w:pPr>
      <w:r>
        <w:rPr>
          <w:color w:val="1A2E4A"/>
        </w:rPr>
        <w:t>1.</w:t>
        <w:tab/>
      </w:r>
      <w:r>
        <w:t>Termination inspection: On an approved training rig or during authorized maintenance, identify the two physical ends of a PROFIBUS segment and document the termination settings.</w:t>
      </w:r>
    </w:p>
    <w:p>
      <w:pPr>
        <w:tabs>
          <w:tab w:pos="403" w:val="left"/>
        </w:tabs>
        <w:spacing w:after="40" w:line="276" w:lineRule="auto"/>
        <w:ind w:left="403" w:hanging="403"/>
        <w:jc w:val="left"/>
      </w:pPr>
      <w:r>
        <w:rPr>
          <w:color w:val="1A2E4A"/>
        </w:rPr>
        <w:t>2.</w:t>
        <w:tab/>
      </w:r>
      <w:r>
        <w:t>Address audit: Compare the addresses in the PLC project with the actual settings of the connected slaves.</w:t>
      </w:r>
    </w:p>
    <w:p>
      <w:pPr>
        <w:tabs>
          <w:tab w:pos="403" w:val="left"/>
        </w:tabs>
        <w:spacing w:after="40" w:line="276" w:lineRule="auto"/>
        <w:ind w:left="403" w:hanging="403"/>
        <w:jc w:val="left"/>
      </w:pPr>
      <w:r>
        <w:rPr>
          <w:color w:val="1A2E4A"/>
        </w:rPr>
        <w:t>3.</w:t>
        <w:tab/>
      </w:r>
      <w:r>
        <w:t>Fault-boundary exercise: Using a diagnostic record, determine whether a failure affects the whole network, one segment, one station, or only process data.</w:t>
      </w:r>
    </w:p>
    <w:p>
      <w:pPr>
        <w:tabs>
          <w:tab w:pos="403" w:val="left"/>
        </w:tabs>
        <w:spacing w:after="40" w:line="276" w:lineRule="auto"/>
        <w:ind w:left="403" w:hanging="403"/>
        <w:jc w:val="left"/>
      </w:pPr>
      <w:r>
        <w:rPr>
          <w:color w:val="1A2E4A"/>
        </w:rPr>
        <w:t>4.</w:t>
        <w:tab/>
      </w:r>
      <w:r>
        <w:t>Cable inspection: Review connector assembly, shielding, cable routing, and strain relief on an existing installation.</w:t>
      </w:r>
    </w:p>
    <w:p>
      <w:pPr>
        <w:tabs>
          <w:tab w:pos="403" w:val="left"/>
        </w:tabs>
        <w:spacing w:after="40" w:line="276" w:lineRule="auto"/>
        <w:ind w:left="403" w:hanging="403"/>
        <w:jc w:val="left"/>
      </w:pPr>
      <w:r>
        <w:rPr>
          <w:color w:val="1A2E4A"/>
        </w:rPr>
        <w:t>5.</w:t>
        <w:tab/>
      </w:r>
      <w:r>
        <w:t>Diagnostic interpretation: Collect one master diagnostic message and one slave diagnostic message. Explain what each proves and what remains unconfirmed.</w:t>
      </w:r>
    </w:p>
    <w:p>
      <w:pPr>
        <w:tabs>
          <w:tab w:pos="403" w:val="left"/>
        </w:tabs>
        <w:spacing w:after="40" w:line="276" w:lineRule="auto"/>
        <w:ind w:left="403" w:hanging="403"/>
        <w:jc w:val="left"/>
      </w:pPr>
      <w:r>
        <w:rPr>
          <w:color w:val="1A2E4A"/>
        </w:rPr>
        <w:t>6.</w:t>
        <w:tab/>
      </w:r>
      <w:r>
        <w:t>Root-cause report: Write a maintenance record separating the observed symptom, confirmed cause, corrective action, and post-repair verification.</w:t>
      </w:r>
    </w:p>
    <w:p>
      <w:r>
        <w:t>Do not deliberately create duplicate addresses, remove termination, or disconnect live network segments on a production machine to practice. Use a training setup or an approved offline test arrangement.</w:t>
      </w:r>
    </w:p>
    <w:p>
      <w:pPr>
        <w:pStyle w:val="Heading2"/>
      </w:pPr>
      <w:r>
        <w:t>14. Final mental model</w:t>
      </w:r>
    </w:p>
    <w:p>
      <w:pPr>
        <w:pStyle w:val="ListBullet"/>
      </w:pPr>
      <w:r>
        <w:t>Termination faults primarily concern signal reflections and correct electrical loading.</w:t>
      </w:r>
    </w:p>
    <w:p>
      <w:pPr>
        <w:pStyle w:val="ListBullet"/>
      </w:pPr>
      <w:r>
        <w:t>Cable faults concern signal continuity, transmission characteristics, shielding, and interference.</w:t>
      </w:r>
    </w:p>
    <w:p>
      <w:pPr>
        <w:pStyle w:val="ListBullet"/>
      </w:pPr>
      <w:r>
        <w:t>Address faults concern whether each station can be identified correctly.</w:t>
      </w:r>
    </w:p>
    <w:p>
      <w:pPr>
        <w:pStyle w:val="ListBullet"/>
      </w:pPr>
      <w:r>
        <w:t>Configuration faults concern whether the engineering project matches the installed device and expected process data.</w:t>
      </w:r>
    </w:p>
    <w:p>
      <w:pPr>
        <w:pStyle w:val="ListBullet"/>
      </w:pPr>
      <w:r>
        <w:t>Application faults concern whether the PLC program interprets and uses the exchanged data correctly.</w:t>
      </w:r>
    </w:p>
    <w:p>
      <w:r>
        <w:t>A reliable troubleshooting sequence is to establish the scope of the failure, preserve diagnostics, inspect the physical layer, verify addresses and configuration, make one controlled correction, and confirm stable communication and correct process data.</w:t>
      </w:r>
    </w:p>
    <w:p>
      <w:pPr>
        <w:pStyle w:val="Heading2"/>
      </w:pPr>
      <w:r>
        <w:t>NEXT TOPIC</w:t>
      </w:r>
    </w:p>
    <w:p>
      <w:r>
        <w:rPr>
          <w:rFonts w:ascii="Consolas" w:hAnsi="Consolas"/>
          <w:color w:val="333333"/>
          <w:sz w:val="19"/>
          <w:shd w:val="clear" w:color="auto" w:fill="EFEFEF"/>
        </w:rPr>
        <w:t>02_PLAN_WISE_2026\02_INDUSTRY3_0\03_Comms\03_Protocols\04_PROFINET\01_Basics - Basics: Ethernet-based, IO controller/device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02_PLAN_WISE_2026\02_INDUSTRY3_0\03_Comms\03_Protocols\03_PROFIBUS\03_Troubleshooting - Troubleshooting: Termination, cable, address faults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