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02_PLAN_WISE_2026\02_INDUSTRY3_0\04_Installation\01_Electrical_Install\02_PLC_IO_VFD_Servo_Drive - PLC / I/O / VFD / Servo drive installation</w:t>
      </w:r>
    </w:p>
    <w:p>
      <w:pPr>
        <w:pStyle w:val="Heading2"/>
      </w:pPr>
      <w:r>
        <w:t>1. Purpose and Scope</w:t>
      </w:r>
    </w:p>
    <w:p>
      <w:r>
        <w:t>PLC, I/O, VFD, and servo-drive installation covers the physical mounting, electrical connections, grounding, signal wiring, communication connections, environmental provisions, and pre-commissioning checks required to integrate automation equipment into an industrial control system.</w:t>
      </w:r>
    </w:p>
    <w:p>
      <w:r>
        <w:t>These devices have different installation requirements, even when they share the same control panel.</w:t>
      </w:r>
    </w:p>
    <w:p>
      <w:pPr>
        <w:pStyle w:val="ListBullet"/>
      </w:pPr>
      <w:r>
        <w:t>PLC: Executes control logic, sequences, interlocks, and communication tasks.</w:t>
      </w:r>
    </w:p>
    <w:p>
      <w:pPr>
        <w:pStyle w:val="ListBullet"/>
      </w:pPr>
      <w:r>
        <w:t>I/O modules: Interface between the controller and field devices such as sensors, solenoid valves, contactors, and analog instruments.</w:t>
      </w:r>
    </w:p>
    <w:p>
      <w:pPr>
        <w:pStyle w:val="ListBullet"/>
      </w:pPr>
      <w:r>
        <w:t>VFD: Controls AC motor speed and torque by varying the electrical supply delivered to the motor.</w:t>
      </w:r>
    </w:p>
    <w:p>
      <w:pPr>
        <w:pStyle w:val="ListBullet"/>
      </w:pPr>
      <w:r>
        <w:t>Servo drive: Controls a servo motor using command, feedback, and motion-control functions that may include precise position, velocity, and torque control.</w:t>
      </w:r>
    </w:p>
    <w:p>
      <w:r>
        <w:t>Correct installation helps prevent electrical shock, equipment damage, electrical noise, overheating, communication faults, false sensor signals, drive trips, and unexpected machine behavior.</w:t>
      </w:r>
    </w:p>
    <w:p>
      <w:r>
        <w:t>The objective is not simply to make each device power up. The objective is to install it according to the approved design so that it operates safely, reliably, and predictably.</w:t>
      </w:r>
    </w:p>
    <w:p>
      <w:pPr>
        <w:pStyle w:val="Heading2"/>
      </w:pPr>
      <w:r>
        <w:t>2. Typical Automation System Architecture</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isolation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power supply and drive power circuits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switches, actuators, and contactors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VFD / Servo drive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AC motor</w:t>
      </w:r>
    </w:p>
    <w:p>
      <w:pPr>
        <w:shd w:val="clear" w:color="auto" w:fill="F4F4F4"/>
        <w:spacing w:before="0" w:after="0" w:line="240" w:lineRule="auto"/>
        <w:ind w:left="216" w:right="216"/>
        <w:jc w:val="left"/>
      </w:pPr>
      <w:r>
        <w:rPr>
          <w:rFonts w:ascii="Consolas" w:hAnsi="Consolas"/>
          <w:color w:val="202020"/>
          <w:sz w:val="18"/>
        </w:rPr>
        <w:t>Servo drive → Servo motor and feedback device</w:t>
      </w:r>
    </w:p>
    <w:p/>
    <w:p>
      <w:r>
        <w:t>This is a conceptual architecture. Actual power paths, isolation devices, safety circuits, communication topology, and protective arrangements depend on the approved machine design.</w:t>
      </w:r>
    </w:p>
    <w:p>
      <w:r>
        <w:t>A key distinction is that control wiring and power wiring serve different purposes. PLC signals may operate at low voltage, while VFD and servo-drive power circuits can carry hazardous voltages and high fault energy.</w:t>
      </w:r>
    </w:p>
    <w:p>
      <w:pPr>
        <w:pStyle w:val="Heading2"/>
      </w:pPr>
      <w:r>
        <w:t>3. Applicable Standards and Manufacturer Requirements</w:t>
      </w:r>
    </w:p>
    <w:p>
      <w:r>
        <w:t>The installation must comply with the applicable project specifications, electrical regulations, and manufacturer documentation.</w:t>
      </w:r>
    </w:p>
    <w:p>
      <w:r>
        <w:t>Important standards and frameworks include:</w:t>
      </w:r>
    </w:p>
    <w:p>
      <w:pPr>
        <w:pStyle w:val="ListBullet"/>
      </w:pPr>
      <w:r>
        <w:t>IEC 60204-1: Electrical equipment of machines.</w:t>
      </w:r>
    </w:p>
    <w:p>
      <w:pPr>
        <w:pStyle w:val="ListBullet"/>
      </w:pPr>
      <w:r>
        <w:t>IEC 61131 series: Programmable controllers and associated requirements.</w:t>
      </w:r>
    </w:p>
    <w:p>
      <w:pPr>
        <w:pStyle w:val="ListBullet"/>
      </w:pPr>
      <w:r>
        <w:t>IEC 61800 series: Adjustable-speed electrical power-drive systems.</w:t>
      </w:r>
    </w:p>
    <w:p>
      <w:pPr>
        <w:pStyle w:val="ListBullet"/>
      </w:pPr>
      <w:r>
        <w:t>IEC 61439 series: Low-voltage switchgear and controlgear assemblies, where applicable.</w:t>
      </w:r>
    </w:p>
    <w:p>
      <w:pPr>
        <w:pStyle w:val="ListBullet"/>
      </w:pPr>
      <w:r>
        <w:t>IEC 60364 series: Low-voltage electrical installations, where applicable.</w:t>
      </w:r>
    </w:p>
    <w:p>
      <w:pPr>
        <w:pStyle w:val="ListBullet"/>
      </w:pPr>
      <w:r>
        <w:t>IEC 61000 series: Electromagnetic compatibility.</w:t>
      </w:r>
    </w:p>
    <w:p>
      <w:pPr>
        <w:pStyle w:val="ListBullet"/>
      </w:pPr>
      <w:r>
        <w:t>ISO 13849-1: Safety-related parts of control systems, where applicable.</w:t>
      </w:r>
    </w:p>
    <w:p>
      <w:pPr>
        <w:pStyle w:val="ListBullet"/>
      </w:pPr>
      <w:r>
        <w:t>IEC 62061: Functional safety of safety-related control systems for machinery, where applicable.</w:t>
      </w:r>
    </w:p>
    <w:p>
      <w:pPr>
        <w:pStyle w:val="ListBullet"/>
      </w:pPr>
      <w:r>
        <w:t>Applicable Indian electrical requirements and other standards adopted by the project.</w:t>
      </w:r>
    </w:p>
    <w:p>
      <w:r>
        <w:t>The exact requirements depend on the installation and jurisdiction. Manufacturer manuals also specify device-specific restrictions, such as mounting orientation, cooling clearances, fuse types, cable lengths, terminal torque, and grounding arrangements.</w:t>
      </w:r>
    </w:p>
    <w:p>
      <w:r>
        <w:t>Do not substitute a generic wiring practice for the manufacturer's instructions or the approved electrical drawings.</w:t>
      </w:r>
    </w:p>
    <w:p>
      <w:pPr>
        <w:pStyle w:val="Heading2"/>
      </w:pPr>
      <w:r>
        <w:t>4. Pre-Installation Planning</w:t>
      </w:r>
    </w:p>
    <w:p>
      <w:r>
        <w:t>Before mounting or wiring any PLC, I/O module, VFD, or servo drive, verify the engineering information.</w:t>
      </w:r>
    </w:p>
    <w:p>
      <w:pPr>
        <w:pStyle w:val="Heading3"/>
      </w:pPr>
      <w:r>
        <w:t>4.1 Documents to review</w:t>
      </w:r>
    </w:p>
    <w:p>
      <w:pPr>
        <w:pStyle w:val="ListBullet"/>
      </w:pPr>
      <w:r>
        <w:t>Approved electrical schematics.</w:t>
      </w:r>
    </w:p>
    <w:p>
      <w:pPr>
        <w:pStyle w:val="ListBullet"/>
      </w:pPr>
      <w:r>
        <w:t>Panel general arrangement and mounting layout.</w:t>
      </w:r>
    </w:p>
    <w:p>
      <w:pPr>
        <w:pStyle w:val="ListBullet"/>
      </w:pPr>
      <w:r>
        <w:t>Power distribution diagram.</w:t>
      </w:r>
    </w:p>
    <w:p>
      <w:pPr>
        <w:pStyle w:val="ListBullet"/>
      </w:pPr>
      <w:r>
        <w:t>PLC hardware configuration and I/O list.</w:t>
      </w:r>
    </w:p>
    <w:p>
      <w:pPr>
        <w:pStyle w:val="ListBullet"/>
      </w:pPr>
      <w:r>
        <w:t>Network architecture and IP-address schedule.</w:t>
      </w:r>
    </w:p>
    <w:p>
      <w:pPr>
        <w:pStyle w:val="ListBullet"/>
      </w:pPr>
      <w:r>
        <w:t>Drive sizing and motor data.</w:t>
      </w:r>
    </w:p>
    <w:p>
      <w:pPr>
        <w:pStyle w:val="ListBullet"/>
      </w:pPr>
      <w:r>
        <w:t>Servo motor and feedback specifications.</w:t>
      </w:r>
    </w:p>
    <w:p>
      <w:pPr>
        <w:pStyle w:val="ListBullet"/>
      </w:pPr>
      <w:r>
        <w:t>Safety circuit drawings.</w:t>
      </w:r>
    </w:p>
    <w:p>
      <w:pPr>
        <w:pStyle w:val="ListBullet"/>
      </w:pPr>
      <w:r>
        <w:t>Cable schedule and cable specifications.</w:t>
      </w:r>
    </w:p>
    <w:p>
      <w:pPr>
        <w:pStyle w:val="ListBullet"/>
      </w:pPr>
      <w:r>
        <w:t>Protective-device coordination and short-circuit requirements.</w:t>
      </w:r>
    </w:p>
    <w:p>
      <w:pPr>
        <w:pStyle w:val="ListBullet"/>
      </w:pPr>
      <w:r>
        <w:t>Grounding and bonding drawings.</w:t>
      </w:r>
    </w:p>
    <w:p>
      <w:pPr>
        <w:pStyle w:val="ListBullet"/>
      </w:pPr>
      <w:r>
        <w:t>Manufacturer installation manuals.</w:t>
      </w:r>
    </w:p>
    <w:p>
      <w:pPr>
        <w:pStyle w:val="ListBullet"/>
      </w:pPr>
      <w:r>
        <w:t>Approved software and parameter backups, where available.</w:t>
      </w:r>
    </w:p>
    <w:p>
      <w:pPr>
        <w:pStyle w:val="Heading3"/>
      </w:pPr>
      <w:r>
        <w:t>4.2 Verify equipment identity</w:t>
      </w:r>
    </w:p>
    <w:p>
      <w:r>
        <w:t>Confirm the complete model number and hardware revision, where applicable.</w:t>
      </w:r>
    </w:p>
    <w:p>
      <w:r>
        <w:t>Check:</w:t>
      </w:r>
    </w:p>
    <w:p>
      <w:pPr>
        <w:pStyle w:val="ListBullet"/>
      </w:pPr>
      <w:r>
        <w:t>Supply voltage and frequency.</w:t>
      </w:r>
    </w:p>
    <w:p>
      <w:pPr>
        <w:pStyle w:val="ListBullet"/>
      </w:pPr>
      <w:r>
        <w:t>Rated current and power.</w:t>
      </w:r>
    </w:p>
    <w:p>
      <w:pPr>
        <w:pStyle w:val="ListBullet"/>
      </w:pPr>
      <w:r>
        <w:t>Input and output type.</w:t>
      </w:r>
    </w:p>
    <w:p>
      <w:pPr>
        <w:pStyle w:val="ListBullet"/>
      </w:pPr>
      <w:r>
        <w:t>Communication interface.</w:t>
      </w:r>
    </w:p>
    <w:p>
      <w:pPr>
        <w:pStyle w:val="ListBullet"/>
      </w:pPr>
      <w:r>
        <w:t>Firmware compatibility.</w:t>
      </w:r>
    </w:p>
    <w:p>
      <w:pPr>
        <w:pStyle w:val="ListBullet"/>
      </w:pPr>
      <w:r>
        <w:t>Required accessories.</w:t>
      </w:r>
    </w:p>
    <w:p>
      <w:pPr>
        <w:pStyle w:val="ListBullet"/>
      </w:pPr>
      <w:r>
        <w:t>Terminal arrangement.</w:t>
      </w:r>
    </w:p>
    <w:p>
      <w:pPr>
        <w:pStyle w:val="ListBullet"/>
      </w:pPr>
      <w:r>
        <w:t>Cooling requirements.</w:t>
      </w:r>
    </w:p>
    <w:p>
      <w:pPr>
        <w:pStyle w:val="ListBullet"/>
      </w:pPr>
      <w:r>
        <w:t>Required mounting orientation.</w:t>
      </w:r>
    </w:p>
    <w:p>
      <w:pPr>
        <w:pStyle w:val="ListBullet"/>
      </w:pPr>
      <w:r>
        <w:t>Compatibility with the intended motor, sensor, and controller.</w:t>
      </w:r>
    </w:p>
    <w:p>
      <w:r>
        <w:t>A product family may contain devices that look almost identical but have different ratings, communication options, terminals, or safety functions.</w:t>
      </w:r>
    </w:p>
    <w:p>
      <w:pPr>
        <w:pStyle w:val="Heading3"/>
      </w:pPr>
      <w:r>
        <w:t>4.3 Inspect the installation environment</w:t>
      </w:r>
    </w:p>
    <w:p>
      <w:r>
        <w:t>Check:</w:t>
      </w:r>
    </w:p>
    <w:p>
      <w:pPr>
        <w:pStyle w:val="ListBullet"/>
      </w:pPr>
      <w:r>
        <w:t>Ambient temperature.</w:t>
      </w:r>
    </w:p>
    <w:p>
      <w:pPr>
        <w:pStyle w:val="ListBullet"/>
      </w:pPr>
      <w:r>
        <w:t>Humidity and condensation risk.</w:t>
      </w:r>
    </w:p>
    <w:p>
      <w:pPr>
        <w:pStyle w:val="ListBullet"/>
      </w:pPr>
      <w:r>
        <w:t>Dust, oil mist, and chemical exposure.</w:t>
      </w:r>
    </w:p>
    <w:p>
      <w:pPr>
        <w:pStyle w:val="ListBullet"/>
      </w:pPr>
      <w:r>
        <w:t>Vibration and shock.</w:t>
      </w:r>
    </w:p>
    <w:p>
      <w:pPr>
        <w:pStyle w:val="ListBullet"/>
      </w:pPr>
      <w:r>
        <w:t>Altitude-related derating requirements.</w:t>
      </w:r>
    </w:p>
    <w:p>
      <w:pPr>
        <w:pStyle w:val="ListBullet"/>
      </w:pPr>
      <w:r>
        <w:t>Available ventilation.</w:t>
      </w:r>
    </w:p>
    <w:p>
      <w:pPr>
        <w:pStyle w:val="ListBullet"/>
      </w:pPr>
      <w:r>
        <w:t>Panel ingress protection.</w:t>
      </w:r>
    </w:p>
    <w:p>
      <w:pPr>
        <w:pStyle w:val="ListBullet"/>
      </w:pPr>
      <w:r>
        <w:t>Cable routing and segregation.</w:t>
      </w:r>
    </w:p>
    <w:p>
      <w:pPr>
        <w:pStyle w:val="ListBullet"/>
      </w:pPr>
      <w:r>
        <w:t>Access for servicing and replacement.</w:t>
      </w:r>
    </w:p>
    <w:p>
      <w:r>
        <w:t>Do not install equipment outside its specified environmental limits without an approved engineering solution.</w:t>
      </w:r>
    </w:p>
    <w:p>
      <w:pPr>
        <w:pStyle w:val="Heading2"/>
      </w:pPr>
      <w:r>
        <w:t>5. PLC Installation</w:t>
      </w:r>
    </w:p>
    <w:p>
      <w:r>
        <w:t>A Programmable Logic Controller (PLC) is the central controller in many industrial automation systems. Its installation must support reliable power, correct I/O operation, communication, thermal performance, and maintainability.</w:t>
      </w:r>
    </w:p>
    <w:p>
      <w:pPr>
        <w:pStyle w:val="Heading3"/>
      </w:pPr>
      <w:r>
        <w:t>5.1 PLC hardware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type</w:t>
            </w:r>
          </w:p>
        </w:tc>
        <w:tc>
          <w:tcPr>
            <w:tcW w:type="dxa" w:w="5400"/>
            <w:shd w:val="clear" w:color="auto" w:fill="EEF2F7"/>
          </w:tcPr>
          <w:p>
            <w:pPr>
              <w:spacing w:after="0" w:before="0" w:line="240" w:lineRule="auto"/>
              <w:jc w:val="left"/>
            </w:pPr>
            <w:r>
              <w:rPr>
                <w:b/>
                <w:color w:val="1A2E4A"/>
              </w:rPr>
              <w:t>Installation considerations</w:t>
            </w:r>
          </w:p>
        </w:tc>
      </w:tr>
      <w:tr>
        <w:tc>
          <w:tcPr>
            <w:tcW w:type="dxa" w:w="5400"/>
          </w:tcPr>
          <w:p>
            <w:pPr>
              <w:spacing w:after="0" w:before="0" w:line="240" w:lineRule="auto"/>
              <w:jc w:val="left"/>
            </w:pPr>
            <w:r>
              <w:t>Compact PLC</w:t>
            </w:r>
          </w:p>
        </w:tc>
        <w:tc>
          <w:tcPr>
            <w:tcW w:type="dxa" w:w="5400"/>
          </w:tcPr>
          <w:p>
            <w:pPr>
              <w:spacing w:after="0" w:before="0" w:line="240" w:lineRule="auto"/>
              <w:jc w:val="left"/>
            </w:pPr>
            <w:r>
              <w:t>Integrated power, CPU, and some I/O; check terminal access and expansion limits</w:t>
            </w:r>
          </w:p>
        </w:tc>
      </w:tr>
      <w:tr>
        <w:tc>
          <w:tcPr>
            <w:tcW w:type="dxa" w:w="5400"/>
          </w:tcPr>
          <w:p>
            <w:pPr>
              <w:spacing w:after="0" w:before="0" w:line="240" w:lineRule="auto"/>
              <w:jc w:val="left"/>
            </w:pPr>
            <w:r>
              <w:t>Modular PLC</w:t>
            </w:r>
          </w:p>
        </w:tc>
        <w:tc>
          <w:tcPr>
            <w:tcW w:type="dxa" w:w="5400"/>
          </w:tcPr>
          <w:p>
            <w:pPr>
              <w:spacing w:after="0" w:before="0" w:line="240" w:lineRule="auto"/>
              <w:jc w:val="left"/>
            </w:pPr>
            <w:r>
              <w:t>Separate CPU, power supply, and I/O modules; follow rack and slot requirements</w:t>
            </w:r>
          </w:p>
        </w:tc>
      </w:tr>
      <w:tr>
        <w:tc>
          <w:tcPr>
            <w:tcW w:type="dxa" w:w="5400"/>
          </w:tcPr>
          <w:p>
            <w:pPr>
              <w:spacing w:after="0" w:before="0" w:line="240" w:lineRule="auto"/>
              <w:jc w:val="left"/>
            </w:pPr>
            <w:r>
              <w:t>Rack-based PLC</w:t>
            </w:r>
          </w:p>
        </w:tc>
        <w:tc>
          <w:tcPr>
            <w:tcW w:type="dxa" w:w="5400"/>
          </w:tcPr>
          <w:p>
            <w:pPr>
              <w:spacing w:after="0" w:before="0" w:line="240" w:lineRule="auto"/>
              <w:jc w:val="left"/>
            </w:pPr>
            <w:r>
              <w:t>Correct rack mounting, power distribution, module arrangement, and backplane requirements</w:t>
            </w:r>
          </w:p>
        </w:tc>
      </w:tr>
      <w:tr>
        <w:tc>
          <w:tcPr>
            <w:tcW w:type="dxa" w:w="5400"/>
          </w:tcPr>
          <w:p>
            <w:pPr>
              <w:spacing w:after="0" w:before="0" w:line="240" w:lineRule="auto"/>
              <w:jc w:val="left"/>
            </w:pPr>
            <w:r>
              <w:t>Safety PLC</w:t>
            </w:r>
          </w:p>
        </w:tc>
        <w:tc>
          <w:tcPr>
            <w:tcW w:type="dxa" w:w="5400"/>
          </w:tcPr>
          <w:p>
            <w:pPr>
              <w:spacing w:after="0" w:before="0" w:line="240" w:lineRule="auto"/>
              <w:jc w:val="left"/>
            </w:pPr>
            <w:r>
              <w:t>Approved safety architecture, safety-related wiring, and validated configuration</w:t>
            </w:r>
          </w:p>
        </w:tc>
      </w:tr>
      <w:tr>
        <w:tc>
          <w:tcPr>
            <w:tcW w:type="dxa" w:w="5400"/>
          </w:tcPr>
          <w:p>
            <w:pPr>
              <w:spacing w:after="0" w:before="0" w:line="240" w:lineRule="auto"/>
              <w:jc w:val="left"/>
            </w:pPr>
            <w:r>
              <w:t>Remote or distributed controller</w:t>
            </w:r>
          </w:p>
        </w:tc>
        <w:tc>
          <w:tcPr>
            <w:tcW w:type="dxa" w:w="5400"/>
          </w:tcPr>
          <w:p>
            <w:pPr>
              <w:spacing w:after="0" w:before="0" w:line="240" w:lineRule="auto"/>
              <w:jc w:val="left"/>
            </w:pPr>
            <w:r>
              <w:t>Network connectivity, environmental suitability, and distributed power arrangements</w:t>
            </w:r>
          </w:p>
        </w:tc>
      </w:tr>
    </w:tbl>
    <w:p/>
    <w:p>
      <w:pPr>
        <w:pStyle w:val="Heading3"/>
      </w:pPr>
      <w:r>
        <w:t>5.2 Mechanical mounting</w:t>
      </w:r>
    </w:p>
    <w:p>
      <w:r>
        <w:t>Before mounting:</w:t>
      </w:r>
    </w:p>
    <w:p>
      <w:pPr>
        <w:pStyle w:val="ListBullet"/>
      </w:pPr>
      <w:r>
        <w:t>Confirm the permitted mounting orientation.</w:t>
      </w:r>
    </w:p>
    <w:p>
      <w:pPr>
        <w:pStyle w:val="ListBullet"/>
      </w:pPr>
      <w:r>
        <w:t>Check the manufacturer's minimum clearance requirements.</w:t>
      </w:r>
    </w:p>
    <w:p>
      <w:pPr>
        <w:pStyle w:val="ListBullet"/>
      </w:pPr>
      <w:r>
        <w:t>Ensure that DIN rails or mounting plates are secure and correctly sized.</w:t>
      </w:r>
    </w:p>
    <w:p>
      <w:pPr>
        <w:pStyle w:val="ListBullet"/>
      </w:pPr>
      <w:r>
        <w:t>Verify that the backplane, rack, or expansion connections are fully seated.</w:t>
      </w:r>
    </w:p>
    <w:p>
      <w:pPr>
        <w:pStyle w:val="ListBullet"/>
      </w:pPr>
      <w:r>
        <w:t>Leave adequate space to remove modules and access terminals.</w:t>
      </w:r>
    </w:p>
    <w:p>
      <w:pPr>
        <w:pStyle w:val="ListBullet"/>
      </w:pPr>
      <w:r>
        <w:t>Avoid placing the PLC immediately beside high-heat devices unless the thermal design permits it.</w:t>
      </w:r>
    </w:p>
    <w:p>
      <w:pPr>
        <w:pStyle w:val="ListBullet"/>
      </w:pPr>
      <w:r>
        <w:t>Maintain separation from high-noise power circuits according to the panel design.</w:t>
      </w:r>
    </w:p>
    <w:p>
      <w:r>
        <w:t>DIN-rail mounting is common for compact PLCs and I/O modules. Larger controllers may require a dedicated rack, mounting plate, or chassis.</w:t>
      </w:r>
    </w:p>
    <w:p>
      <w:pPr>
        <w:pStyle w:val="Heading3"/>
      </w:pPr>
      <w:r>
        <w:t>5.3 PLC power supply</w:t>
      </w:r>
    </w:p>
    <w:p>
      <w:r>
        <w:t>Verify the required supply type and voltage before connecting power.</w:t>
      </w:r>
    </w:p>
    <w:p>
      <w:r>
        <w:t>Common arrangements include:</w:t>
      </w:r>
    </w:p>
    <w:p>
      <w:pPr>
        <w:pStyle w:val="ListBullet"/>
      </w:pPr>
      <w:r>
        <w:t>24 V DC control power.</w:t>
      </w:r>
    </w:p>
    <w:p>
      <w:pPr>
        <w:pStyle w:val="ListBullet"/>
      </w:pPr>
      <w:r>
        <w:t>AC-powered PLC systems with an internal power supply.</w:t>
      </w:r>
    </w:p>
    <w:p>
      <w:pPr>
        <w:pStyle w:val="ListBullet"/>
      </w:pPr>
      <w:r>
        <w:t>Dedicated rack power supplies for modular controllers.</w:t>
      </w:r>
    </w:p>
    <w:p>
      <w:r>
        <w:t>Check:</w:t>
      </w:r>
    </w:p>
    <w:p>
      <w:pPr>
        <w:pStyle w:val="ListBullet"/>
      </w:pPr>
      <w:r>
        <w:t>Supply voltage and polarity.</w:t>
      </w:r>
    </w:p>
    <w:p>
      <w:pPr>
        <w:pStyle w:val="ListBullet"/>
      </w:pPr>
      <w:r>
        <w:t>Rated current and available capacity.</w:t>
      </w:r>
    </w:p>
    <w:p>
      <w:pPr>
        <w:pStyle w:val="ListBullet"/>
      </w:pPr>
      <w:r>
        <w:t>Required protective device.</w:t>
      </w:r>
    </w:p>
    <w:p>
      <w:pPr>
        <w:pStyle w:val="ListBullet"/>
      </w:pPr>
      <w:r>
        <w:t>Terminal identification.</w:t>
      </w:r>
    </w:p>
    <w:p>
      <w:pPr>
        <w:pStyle w:val="ListBullet"/>
      </w:pPr>
      <w:r>
        <w:t>Protective earthing requirements.</w:t>
      </w:r>
    </w:p>
    <w:p>
      <w:pPr>
        <w:pStyle w:val="ListBullet"/>
      </w:pPr>
      <w:r>
        <w:t>Separation between control power and other power circuits.</w:t>
      </w:r>
    </w:p>
    <w:p>
      <w:pPr>
        <w:pStyle w:val="ListBullet"/>
      </w:pPr>
      <w:r>
        <w:t>Power-supply redundancy, if designed.</w:t>
      </w:r>
    </w:p>
    <w:p>
      <w:pPr>
        <w:pStyle w:val="ListBullet"/>
      </w:pPr>
      <w:r>
        <w:t>Behavior during brownouts or power interruptions.</w:t>
      </w:r>
    </w:p>
    <w:p>
      <w:r>
        <w:t>A nominal 24 V DC system must remain within the connected devices' permitted voltage range under actual load and wiring conditions.</w:t>
      </w:r>
    </w:p>
    <w:p>
      <w:r>
        <w:t>For a simple load estimate:</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For example, if connected loads require 0.35 A, 0.45 A, and 0.60 A:</w:t>
      </w:r>
    </w:p>
    <w:p>
      <w:pPr>
        <w:spacing w:before="120" w:after="160"/>
        <w:jc w:val="center"/>
      </w:pPr>
      <m:oMathPara>
        <m:oMath>
          <m:sSub>
            <m:e>
              <m:r>
                <m:t>I</m:t>
              </m:r>
            </m:e>
            <m:sub>
              <m:r>
                <m:rPr>
                  <m:nor/>
                </m:rPr>
                <m:t>total</m:t>
              </m:r>
            </m:sub>
          </m:sSub>
          <m:r>
            <m:t>=0.35+0.45+0.60=1.40</m:t>
          </m:r>
          <m:r>
            <m:rPr>
              <m:nor/>
            </m:rPr>
            <m:t> A</m:t>
          </m:r>
        </m:oMath>
      </m:oMathPara>
    </w:p>
    <w:p>
      <w:r>
        <w:t>This is the calculated load current, not the final power-supply selection. Allow for starting or inrush currents, expansion, operating conditions, and manufacturer requirements.</w:t>
      </w:r>
    </w:p>
    <w:p>
      <w:pPr>
        <w:pStyle w:val="Heading3"/>
      </w:pPr>
      <w:r>
        <w:t>5.4 PLC grounding and noise control</w:t>
      </w:r>
    </w:p>
    <w:p>
      <w:r>
        <w:t>Follow the PLC manufacturer's grounding instructions. Some systems specify a dedicated functional-earth terminal or particular arrangements for shielding and high-frequency noise control.</w:t>
      </w:r>
    </w:p>
    <w:p>
      <w:r>
        <w:t>Check:</w:t>
      </w:r>
    </w:p>
    <w:p>
      <w:pPr>
        <w:pStyle w:val="ListBullet"/>
      </w:pPr>
      <w:r>
        <w:t>Protective earthing of the panel.</w:t>
      </w:r>
    </w:p>
    <w:p>
      <w:pPr>
        <w:pStyle w:val="ListBullet"/>
      </w:pPr>
      <w:r>
        <w:t>Required chassis or functional-earth connections.</w:t>
      </w:r>
    </w:p>
    <w:p>
      <w:pPr>
        <w:pStyle w:val="ListBullet"/>
      </w:pPr>
      <w:r>
        <w:t>Bonding between mounting structures.</w:t>
      </w:r>
    </w:p>
    <w:p>
      <w:pPr>
        <w:pStyle w:val="ListBullet"/>
      </w:pPr>
      <w:r>
        <w:t>Cable-shield termination.</w:t>
      </w:r>
    </w:p>
    <w:p>
      <w:pPr>
        <w:pStyle w:val="ListBullet"/>
      </w:pPr>
      <w:r>
        <w:t>Separation of analog and digital signal wiring where required.</w:t>
      </w:r>
    </w:p>
    <w:p>
      <w:pPr>
        <w:pStyle w:val="ListBullet"/>
      </w:pPr>
      <w:r>
        <w:t>Separation from VFD motor cables.</w:t>
      </w:r>
    </w:p>
    <w:p>
      <w:pPr>
        <w:pStyle w:val="ListBullet"/>
      </w:pPr>
      <w:r>
        <w:t>Routing of high-speed communication cables.</w:t>
      </w:r>
    </w:p>
    <w:p>
      <w:r>
        <w:t>Do not assume that the PLC's 0 V DC terminal, protective earth, and functional earth are interchangeable. Their relationship must follow the circuit design.</w:t>
      </w:r>
    </w:p>
    <w:p>
      <w:pPr>
        <w:pStyle w:val="Heading3"/>
      </w:pPr>
      <w:r>
        <w:t>5.5 Rack and module installation</w:t>
      </w:r>
    </w:p>
    <w:p>
      <w:r>
        <w:t>For modular PLC systems:</w:t>
      </w:r>
    </w:p>
    <w:p>
      <w:pPr>
        <w:pStyle w:val="ListBullet"/>
      </w:pPr>
      <w:r>
        <w:t>Verify the correct rack or base.</w:t>
      </w:r>
    </w:p>
    <w:p>
      <w:pPr>
        <w:pStyle w:val="ListBullet"/>
      </w:pPr>
      <w:r>
        <w:t>Install modules in permitted slots.</w:t>
      </w:r>
    </w:p>
    <w:p>
      <w:pPr>
        <w:pStyle w:val="ListBullet"/>
      </w:pPr>
      <w:r>
        <w:t>Confirm module orientation.</w:t>
      </w:r>
    </w:p>
    <w:p>
      <w:pPr>
        <w:pStyle w:val="ListBullet"/>
      </w:pPr>
      <w:r>
        <w:t>Inspect connectors for damage.</w:t>
      </w:r>
    </w:p>
    <w:p>
      <w:pPr>
        <w:pStyle w:val="ListBullet"/>
      </w:pPr>
      <w:r>
        <w:t>Secure modules using the prescribed locking mechanisms.</w:t>
      </w:r>
    </w:p>
    <w:p>
      <w:pPr>
        <w:pStyle w:val="ListBullet"/>
      </w:pPr>
      <w:r>
        <w:t>Check power-supply and backplane requirements.</w:t>
      </w:r>
    </w:p>
    <w:p>
      <w:pPr>
        <w:pStyle w:val="ListBullet"/>
      </w:pPr>
      <w:r>
        <w:t>Verify the hardware configuration against the engineering project.</w:t>
      </w:r>
    </w:p>
    <w:p>
      <w:pPr>
        <w:pStyle w:val="ListBullet"/>
      </w:pPr>
      <w:r>
        <w:t>Confirm firmware and module compatibility.</w:t>
      </w:r>
    </w:p>
    <w:p>
      <w:r>
        <w:t>A module that physically fits may still be incompatible with the CPU, firmware, backplane, or configured hardware.</w:t>
      </w:r>
    </w:p>
    <w:p>
      <w:pPr>
        <w:pStyle w:val="Heading3"/>
      </w:pPr>
      <w:r>
        <w:t>5.6 PLC installation verification</w:t>
      </w:r>
    </w:p>
    <w:p>
      <w:pPr>
        <w:pStyle w:val="ListBullet"/>
      </w:pPr>
      <w:r>
        <w:t>Correct CPU and module models are installed.</w:t>
      </w:r>
    </w:p>
    <w:p>
      <w:pPr>
        <w:pStyle w:val="ListBullet"/>
      </w:pPr>
      <w:r>
        <w:t>Mounting and clearances comply with the manual.</w:t>
      </w:r>
    </w:p>
    <w:p>
      <w:pPr>
        <w:pStyle w:val="ListBullet"/>
      </w:pPr>
      <w:r>
        <w:t>Power supply voltage and capacity are verified.</w:t>
      </w:r>
    </w:p>
    <w:p>
      <w:pPr>
        <w:pStyle w:val="ListBullet"/>
      </w:pPr>
      <w:r>
        <w:t>Required earthing and bonding are complete.</w:t>
      </w:r>
    </w:p>
    <w:p>
      <w:pPr>
        <w:pStyle w:val="ListBullet"/>
      </w:pPr>
      <w:r>
        <w:t>Expansion modules and rack connections are secure.</w:t>
      </w:r>
    </w:p>
    <w:p>
      <w:pPr>
        <w:pStyle w:val="ListBullet"/>
      </w:pPr>
      <w:r>
        <w:t>Communication ports and connectors are undamaged.</w:t>
      </w:r>
    </w:p>
    <w:p>
      <w:pPr>
        <w:pStyle w:val="ListBullet"/>
      </w:pPr>
      <w:r>
        <w:t>Hardware configuration matches the approved design.</w:t>
      </w:r>
    </w:p>
    <w:p>
      <w:pPr>
        <w:pStyle w:val="ListBullet"/>
      </w:pPr>
      <w:r>
        <w:t>Software backup and configuration records are available.</w:t>
      </w:r>
    </w:p>
    <w:p>
      <w:pPr>
        <w:pStyle w:val="ListBullet"/>
      </w:pPr>
      <w:r>
        <w:t>Required power-up and diagnostic checks are completed by authorized personnel.</w:t>
      </w:r>
    </w:p>
    <w:p>
      <w:pPr>
        <w:pStyle w:val="Heading2"/>
      </w:pPr>
      <w:r>
        <w:t>6. Digital and Analog I/O Installation</w:t>
      </w:r>
    </w:p>
    <w:p>
      <w:r>
        <w:t>I/O modules connect the PLC to field devices. Incorrect installation can cause false inputs, failed outputs, inaccurate measurements, damaged electronics, or unexpected machine operation.</w:t>
      </w:r>
    </w:p>
    <w:p>
      <w:pPr>
        <w:pStyle w:val="Heading3"/>
      </w:pPr>
      <w:r>
        <w:t>6.1 Digital inputs</w:t>
      </w:r>
    </w:p>
    <w:p>
      <w:r>
        <w:t>Digital inputs detect discrete states such as:</w:t>
      </w:r>
    </w:p>
    <w:p>
      <w:pPr>
        <w:pStyle w:val="ListBullet"/>
      </w:pPr>
      <w:r>
        <w:t>Proximity sensor ON/OFF.</w:t>
      </w:r>
    </w:p>
    <w:p>
      <w:pPr>
        <w:pStyle w:val="ListBullet"/>
      </w:pPr>
      <w:r>
        <w:t>Limit switch operated/not operated.</w:t>
      </w:r>
    </w:p>
    <w:p>
      <w:pPr>
        <w:pStyle w:val="ListBullet"/>
      </w:pPr>
      <w:r>
        <w:t>Pushbutton pressed/released.</w:t>
      </w:r>
    </w:p>
    <w:p>
      <w:pPr>
        <w:pStyle w:val="ListBullet"/>
      </w:pPr>
      <w:r>
        <w:t>Pressure switch active/inactive.</w:t>
      </w:r>
    </w:p>
    <w:p>
      <w:pPr>
        <w:pStyle w:val="ListBullet"/>
      </w:pPr>
      <w:r>
        <w:t>Contactor auxiliary contact open/closed.</w:t>
      </w:r>
    </w:p>
    <w:p>
      <w:pPr>
        <w:pStyle w:val="ListBullet"/>
      </w:pPr>
      <w:r>
        <w:t>Safety status signals, when connected through an approved safety architecture.</w:t>
      </w:r>
    </w:p>
    <w:p>
      <w:r>
        <w:t>Typical industrial digital inputs use 24 V DC, but the actual voltage and input type must be verified.</w:t>
      </w:r>
    </w:p>
    <w:p>
      <w:r>
        <w:t>Check:</w:t>
      </w:r>
    </w:p>
    <w:p>
      <w:pPr>
        <w:pStyle w:val="ListBullet"/>
      </w:pPr>
      <w:r>
        <w:t>Input voltage rating.</w:t>
      </w:r>
    </w:p>
    <w:p>
      <w:pPr>
        <w:pStyle w:val="ListBullet"/>
      </w:pPr>
      <w:r>
        <w:t>Input current requirements.</w:t>
      </w:r>
    </w:p>
    <w:p>
      <w:pPr>
        <w:pStyle w:val="ListBullet"/>
      </w:pPr>
      <w:r>
        <w:t>Sensor output type.</w:t>
      </w:r>
    </w:p>
    <w:p>
      <w:pPr>
        <w:pStyle w:val="ListBullet"/>
      </w:pPr>
      <w:r>
        <w:t>PNP or NPN compatibility.</w:t>
      </w:r>
    </w:p>
    <w:p>
      <w:pPr>
        <w:pStyle w:val="ListBullet"/>
      </w:pPr>
      <w:r>
        <w:t>Common-terminal arrangement.</w:t>
      </w:r>
    </w:p>
    <w:p>
      <w:pPr>
        <w:pStyle w:val="ListBullet"/>
      </w:pPr>
      <w:r>
        <w:t>Input polarity.</w:t>
      </w:r>
    </w:p>
    <w:p>
      <w:pPr>
        <w:pStyle w:val="ListBullet"/>
      </w:pPr>
      <w:r>
        <w:t>Wiring diagram.</w:t>
      </w:r>
    </w:p>
    <w:p>
      <w:pPr>
        <w:pStyle w:val="ListBullet"/>
      </w:pPr>
      <w:r>
        <w:t>Required input filtering.</w:t>
      </w:r>
    </w:p>
    <w:p>
      <w:pPr>
        <w:pStyle w:val="ListBullet"/>
      </w:pPr>
      <w:r>
        <w:t>Cable shielding and routing where needed.</w:t>
      </w:r>
    </w:p>
    <w:p>
      <w:pPr>
        <w:pStyle w:val="Heading3"/>
      </w:pPr>
      <w:r>
        <w:t>6.2 PNP and NPN sensor compatibility</w:t>
      </w:r>
    </w:p>
    <w:p>
      <w:r>
        <w:t>A PNP sensor typically sources positive voltage to the load when active. An NPN sensor typically sinks current toward 0 V.</w:t>
      </w:r>
    </w:p>
    <w:p>
      <w:r>
        <w:t>The correct wiring depends on the PLC input circuit and sensor design.</w:t>
      </w:r>
    </w:p>
    <w:p>
      <w:pPr>
        <w:shd w:val="clear" w:color="auto" w:fill="F4F4F4"/>
        <w:spacing w:before="0" w:after="0" w:line="240" w:lineRule="auto"/>
        <w:ind w:left="216" w:right="216"/>
        <w:jc w:val="left"/>
      </w:pPr>
      <w:r>
        <w:rPr>
          <w:rFonts w:ascii="Consolas" w:hAnsi="Consolas"/>
          <w:color w:val="202020"/>
          <w:sz w:val="18"/>
        </w:rPr>
        <w:t>PNP sensor, typical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 Sensor supply</w:t>
      </w:r>
    </w:p>
    <w:p>
      <w:pPr>
        <w:shd w:val="clear" w:color="auto" w:fill="F4F4F4"/>
        <w:spacing w:before="0" w:after="0" w:line="240" w:lineRule="auto"/>
        <w:ind w:left="216" w:right="216"/>
        <w:jc w:val="left"/>
      </w:pPr>
      <w:r>
        <w:rPr>
          <w:rFonts w:ascii="Consolas" w:hAnsi="Consolas"/>
          <w:color w:val="202020"/>
          <w:sz w:val="18"/>
        </w:rPr>
        <w:t>0 V DC   → Sensor common</w:t>
      </w:r>
    </w:p>
    <w:p>
      <w:pPr>
        <w:shd w:val="clear" w:color="auto" w:fill="F4F4F4"/>
        <w:spacing w:before="0" w:after="0" w:line="240" w:lineRule="auto"/>
        <w:ind w:left="216" w:right="216"/>
        <w:jc w:val="left"/>
      </w:pPr>
      <w:r>
        <w:rPr>
          <w:rFonts w:ascii="Consolas" w:hAnsi="Consolas"/>
          <w:color w:val="202020"/>
          <w:sz w:val="18"/>
        </w:rPr>
        <w:t>Sensor output → PLC input</w:t>
      </w:r>
    </w:p>
    <w:p>
      <w:pPr>
        <w:shd w:val="clear" w:color="auto" w:fill="F4F4F4"/>
        <w:spacing w:before="0" w:after="0" w:line="240" w:lineRule="auto"/>
        <w:ind w:left="216" w:right="216"/>
        <w:jc w:val="left"/>
      </w:pPr>
      <w:r>
        <w:rPr>
          <w:rFonts w:ascii="Consolas" w:hAnsi="Consolas"/>
          <w:color w:val="202020"/>
          <w:sz w:val="18"/>
        </w:rPr>
        <w:t>PLC input common → 0 V DC, where required by the input design</w:t>
      </w:r>
    </w:p>
    <w:p/>
    <w:p>
      <w:pPr>
        <w:shd w:val="clear" w:color="auto" w:fill="F4F4F4"/>
        <w:spacing w:before="0" w:after="0" w:line="240" w:lineRule="auto"/>
        <w:ind w:left="216" w:right="216"/>
        <w:jc w:val="left"/>
      </w:pPr>
      <w:r>
        <w:rPr>
          <w:rFonts w:ascii="Consolas" w:hAnsi="Consolas"/>
          <w:color w:val="202020"/>
          <w:sz w:val="18"/>
        </w:rPr>
        <w:t>NPN sensor, typical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 Sensor supply</w:t>
      </w:r>
    </w:p>
    <w:p>
      <w:pPr>
        <w:shd w:val="clear" w:color="auto" w:fill="F4F4F4"/>
        <w:spacing w:before="0" w:after="0" w:line="240" w:lineRule="auto"/>
        <w:ind w:left="216" w:right="216"/>
        <w:jc w:val="left"/>
      </w:pPr>
      <w:r>
        <w:rPr>
          <w:rFonts w:ascii="Consolas" w:hAnsi="Consolas"/>
          <w:color w:val="202020"/>
          <w:sz w:val="18"/>
        </w:rPr>
        <w:t>0 V DC   → Sensor common</w:t>
      </w:r>
    </w:p>
    <w:p>
      <w:pPr>
        <w:shd w:val="clear" w:color="auto" w:fill="F4F4F4"/>
        <w:spacing w:before="0" w:after="0" w:line="240" w:lineRule="auto"/>
        <w:ind w:left="216" w:right="216"/>
        <w:jc w:val="left"/>
      </w:pPr>
      <w:r>
        <w:rPr>
          <w:rFonts w:ascii="Consolas" w:hAnsi="Consolas"/>
          <w:color w:val="202020"/>
          <w:sz w:val="18"/>
        </w:rPr>
        <w:t>Sensor output → PLC input</w:t>
      </w:r>
    </w:p>
    <w:p>
      <w:pPr>
        <w:shd w:val="clear" w:color="auto" w:fill="F4F4F4"/>
        <w:spacing w:before="0" w:after="0" w:line="240" w:lineRule="auto"/>
        <w:ind w:left="216" w:right="216"/>
        <w:jc w:val="left"/>
      </w:pPr>
      <w:r>
        <w:rPr>
          <w:rFonts w:ascii="Consolas" w:hAnsi="Consolas"/>
          <w:color w:val="202020"/>
          <w:sz w:val="18"/>
        </w:rPr>
        <w:t>PLC input common → +24 V DC, where required by the input design</w:t>
      </w:r>
    </w:p>
    <w:p/>
    <w:p>
      <w:r>
        <w:t>These are simplified examples. Confirm the exact input circuit and common-terminal arrangement from the sensor and PLC manuals. Incorrect assumptions about sinking and sourcing can result in inputs that never turn on or wiring that does not match the module's ratings.</w:t>
      </w:r>
    </w:p>
    <w:p>
      <w:pPr>
        <w:pStyle w:val="Heading3"/>
      </w:pPr>
      <w:r>
        <w:t>6.3 Digital outputs</w:t>
      </w:r>
    </w:p>
    <w:p>
      <w:r>
        <w:t>Digital outputs may operate:</w:t>
      </w:r>
    </w:p>
    <w:p>
      <w:pPr>
        <w:pStyle w:val="ListBullet"/>
      </w:pPr>
      <w:r>
        <w:t>Interposing relays.</w:t>
      </w:r>
    </w:p>
    <w:p>
      <w:pPr>
        <w:pStyle w:val="ListBullet"/>
      </w:pPr>
      <w:r>
        <w:t>Contactor coils.</w:t>
      </w:r>
    </w:p>
    <w:p>
      <w:pPr>
        <w:pStyle w:val="ListBullet"/>
      </w:pPr>
      <w:r>
        <w:t>Solenoid valves.</w:t>
      </w:r>
    </w:p>
    <w:p>
      <w:pPr>
        <w:pStyle w:val="ListBullet"/>
      </w:pPr>
      <w:r>
        <w:t>Indicator lamps.</w:t>
      </w:r>
    </w:p>
    <w:p>
      <w:pPr>
        <w:pStyle w:val="ListBullet"/>
      </w:pPr>
      <w:r>
        <w:t>Interface modules.</w:t>
      </w:r>
    </w:p>
    <w:p>
      <w:pPr>
        <w:pStyle w:val="ListBullet"/>
      </w:pPr>
      <w:r>
        <w:t>Electronic control inputs.</w:t>
      </w:r>
    </w:p>
    <w:p>
      <w:r>
        <w:t>Output types include transistor, relay, and triac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Output type</w:t>
            </w:r>
          </w:p>
        </w:tc>
        <w:tc>
          <w:tcPr>
            <w:tcW w:type="dxa" w:w="5400"/>
            <w:shd w:val="clear" w:color="auto" w:fill="EEF2F7"/>
          </w:tcPr>
          <w:p>
            <w:pPr>
              <w:spacing w:after="0" w:before="0" w:line="240" w:lineRule="auto"/>
              <w:jc w:val="left"/>
            </w:pPr>
            <w:r>
              <w:rPr>
                <w:b/>
                <w:color w:val="1A2E4A"/>
              </w:rPr>
              <w:t>Key considerations</w:t>
            </w:r>
          </w:p>
        </w:tc>
      </w:tr>
      <w:tr>
        <w:tc>
          <w:tcPr>
            <w:tcW w:type="dxa" w:w="5400"/>
          </w:tcPr>
          <w:p>
            <w:pPr>
              <w:spacing w:after="0" w:before="0" w:line="240" w:lineRule="auto"/>
              <w:jc w:val="left"/>
            </w:pPr>
            <w:r>
              <w:t>Transistor</w:t>
            </w:r>
          </w:p>
        </w:tc>
        <w:tc>
          <w:tcPr>
            <w:tcW w:type="dxa" w:w="5400"/>
          </w:tcPr>
          <w:p>
            <w:pPr>
              <w:spacing w:after="0" w:before="0" w:line="240" w:lineRule="auto"/>
              <w:jc w:val="left"/>
            </w:pPr>
            <w:r>
              <w:t>Polarity, DC load compatibility, switching current, leakage current, and inductive-load protection</w:t>
            </w:r>
          </w:p>
        </w:tc>
      </w:tr>
      <w:tr>
        <w:tc>
          <w:tcPr>
            <w:tcW w:type="dxa" w:w="5400"/>
          </w:tcPr>
          <w:p>
            <w:pPr>
              <w:spacing w:after="0" w:before="0" w:line="240" w:lineRule="auto"/>
              <w:jc w:val="left"/>
            </w:pPr>
            <w:r>
              <w:t>Relay</w:t>
            </w:r>
          </w:p>
        </w:tc>
        <w:tc>
          <w:tcPr>
            <w:tcW w:type="dxa" w:w="5400"/>
          </w:tcPr>
          <w:p>
            <w:pPr>
              <w:spacing w:after="0" w:before="0" w:line="240" w:lineRule="auto"/>
              <w:jc w:val="left"/>
            </w:pPr>
            <w:r>
              <w:t>Contact voltage and current ratings, load category, switching life, and contact protection</w:t>
            </w:r>
          </w:p>
        </w:tc>
      </w:tr>
      <w:tr>
        <w:tc>
          <w:tcPr>
            <w:tcW w:type="dxa" w:w="5400"/>
          </w:tcPr>
          <w:p>
            <w:pPr>
              <w:spacing w:after="0" w:before="0" w:line="240" w:lineRule="auto"/>
              <w:jc w:val="left"/>
            </w:pPr>
            <w:r>
              <w:t>Triac</w:t>
            </w:r>
          </w:p>
        </w:tc>
        <w:tc>
          <w:tcPr>
            <w:tcW w:type="dxa" w:w="5400"/>
          </w:tcPr>
          <w:p>
            <w:pPr>
              <w:spacing w:after="0" w:before="0" w:line="240" w:lineRule="auto"/>
              <w:jc w:val="left"/>
            </w:pPr>
            <w:r>
              <w:t>AC load compatibility, leakage current, load behavior, and switching requirements</w:t>
            </w:r>
          </w:p>
        </w:tc>
      </w:tr>
    </w:tbl>
    <w:p/>
    <w:p>
      <w:r>
        <w:t>Check the rated current per channel and per module, common-terminal limits, short-circuit behavior, and thermal derating.</w:t>
      </w:r>
    </w:p>
    <w:p>
      <w:r>
        <w:t>Do not connect a load directly to a PLC output merely because its nominal voltage matches. The output must also support the load's current, inrush, inductive behavior, and switching duty.</w:t>
      </w:r>
    </w:p>
    <w:p>
      <w:pPr>
        <w:pStyle w:val="Heading3"/>
      </w:pPr>
      <w:r>
        <w:t>6.4 Analog inputs</w:t>
      </w:r>
    </w:p>
    <w:p>
      <w:r>
        <w:t>Analog inputs measure continuously varying signals such as pressure, temperature, flow, speed reference, and position feedback.</w:t>
      </w:r>
    </w:p>
    <w:p>
      <w:r>
        <w:t>Common industrial signal types include:</w:t>
      </w:r>
    </w:p>
    <w:p>
      <w:pPr>
        <w:pStyle w:val="ListBullet"/>
      </w:pPr>
      <w:r>
        <w:t>4–20 mA.</w:t>
      </w:r>
    </w:p>
    <w:p>
      <w:pPr>
        <w:pStyle w:val="ListBullet"/>
      </w:pPr>
      <w:r>
        <w:t>0–20 mA.</w:t>
      </w:r>
    </w:p>
    <w:p>
      <w:pPr>
        <w:pStyle w:val="ListBullet"/>
      </w:pPr>
      <w:r>
        <w:t>0–10 V.</w:t>
      </w:r>
    </w:p>
    <w:p>
      <w:pPr>
        <w:pStyle w:val="ListBullet"/>
      </w:pPr>
      <w:r>
        <w:t>Other voltage or current ranges supported by the module.</w:t>
      </w:r>
    </w:p>
    <w:p>
      <w:pPr>
        <w:pStyle w:val="ListBullet"/>
      </w:pPr>
      <w:r>
        <w:t>Thermocouple or RTD signals through compatible input modules.</w:t>
      </w:r>
    </w:p>
    <w:p>
      <w:r>
        <w:t>Verify:</w:t>
      </w:r>
    </w:p>
    <w:p>
      <w:pPr>
        <w:pStyle w:val="ListBullet"/>
      </w:pPr>
      <w:r>
        <w:t>Signal range and module configuration.</w:t>
      </w:r>
    </w:p>
    <w:p>
      <w:pPr>
        <w:pStyle w:val="ListBullet"/>
      </w:pPr>
      <w:r>
        <w:t>Two-wire, three-wire, or four-wire transmitter arrangement.</w:t>
      </w:r>
    </w:p>
    <w:p>
      <w:pPr>
        <w:pStyle w:val="ListBullet"/>
      </w:pPr>
      <w:r>
        <w:t>Loop power requirements.</w:t>
      </w:r>
    </w:p>
    <w:p>
      <w:pPr>
        <w:pStyle w:val="ListBullet"/>
      </w:pPr>
      <w:r>
        <w:t>Input impedance.</w:t>
      </w:r>
    </w:p>
    <w:p>
      <w:pPr>
        <w:pStyle w:val="ListBullet"/>
      </w:pPr>
      <w:r>
        <w:t>Channel isolation.</w:t>
      </w:r>
    </w:p>
    <w:p>
      <w:pPr>
        <w:pStyle w:val="ListBullet"/>
      </w:pPr>
      <w:r>
        <w:t>Shielding and grounding.</w:t>
      </w:r>
    </w:p>
    <w:p>
      <w:pPr>
        <w:pStyle w:val="ListBullet"/>
      </w:pPr>
      <w:r>
        <w:t>Polarity.</w:t>
      </w:r>
    </w:p>
    <w:p>
      <w:pPr>
        <w:pStyle w:val="ListBullet"/>
      </w:pPr>
      <w:r>
        <w:t>Cable length and routing.</w:t>
      </w:r>
    </w:p>
    <w:p>
      <w:pPr>
        <w:pStyle w:val="ListBullet"/>
      </w:pPr>
      <w:r>
        <w:t>Scaling and engineering units.</w:t>
      </w:r>
    </w:p>
    <w:p>
      <w:pPr>
        <w:pStyle w:val="Heading3"/>
      </w:pPr>
      <w:r>
        <w:t>6.5 Example: 4–20 mA transmitter loop</w:t>
      </w:r>
    </w:p>
    <w:p>
      <w:r>
        <w:t>A typical two-wire transmitter loop may be arranged as:</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Two-wire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current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 return</w:t>
      </w:r>
    </w:p>
    <w:p/>
    <w:p>
      <w:r>
        <w:t>The exact current path depends on whether the analog input is passive or active and whether loop power is supplied separately. Follow the transmitter and PLC module wiring diagrams.</w:t>
      </w:r>
    </w:p>
    <w:p>
      <w:r>
        <w:t>A 4–20 mA signal is often used because a live-zero signal allows the system to distinguish a valid zero-scale reading from some types of loop fault. However, fault-detection behavior depends on the transmitter, module configuration, and diagnostic thresholds.</w:t>
      </w:r>
    </w:p>
    <w:p>
      <w:pPr>
        <w:pStyle w:val="Heading3"/>
      </w:pPr>
      <w:r>
        <w:t>6.6 Analog scaling</w:t>
      </w:r>
    </w:p>
    <w:p>
      <w:r>
        <w:t>For a linear input with lower and upper signal limits, the engineering value can be calculated as:</w:t>
      </w:r>
    </w:p>
    <w:p>
      <w:pPr>
        <w:spacing w:before="120" w:after="160"/>
        <w:jc w:val="center"/>
      </w:pPr>
      <m:oMathPara>
        <m:oMath>
          <m:r>
            <m:t>PV=LRV+</m:t>
          </m:r>
          <m:f>
            <m:fPr>
              <m:type m:val="bar"/>
            </m:fPr>
            <m:num>
              <m:r>
                <m:t>S−</m:t>
              </m:r>
              <m:sSub>
                <m:e>
                  <m:r>
                    <m:t>S</m:t>
                  </m:r>
                </m:e>
                <m:sub>
                  <m:r>
                    <m:t>min</m:t>
                  </m:r>
                </m:sub>
              </m:sSub>
            </m:num>
            <m:den>
              <m:sSub>
                <m:e>
                  <m:r>
                    <m:t>S</m:t>
                  </m:r>
                </m:e>
                <m:sub>
                  <m:r>
                    <m:t>max</m:t>
                  </m:r>
                </m:sub>
              </m:sSub>
              <m:r>
                <m:t>−</m:t>
              </m:r>
              <m:sSub>
                <m:e>
                  <m:r>
                    <m:t>S</m:t>
                  </m:r>
                </m:e>
                <m:sub>
                  <m:r>
                    <m:t>min</m:t>
                  </m:r>
                </m:sub>
              </m:sSub>
            </m:den>
          </m:f>
          <m:r>
            <m:t>(URV−LRV)</m:t>
          </m:r>
        </m:oMath>
      </m:oMathPara>
    </w:p>
    <w:p>
      <w:r>
        <w:t>Where:</w:t>
      </w:r>
    </w:p>
    <w:p>
      <w:pPr>
        <w:pStyle w:val="ListBullet"/>
      </w:pPr>
      <m:oMath>
        <m:r>
          <m:t>PV</m:t>
        </m:r>
      </m:oMath>
      <w:r>
        <w:t xml:space="preserve"> is the process value.</w:t>
      </w:r>
    </w:p>
    <w:p>
      <w:pPr>
        <w:pStyle w:val="ListBullet"/>
      </w:pPr>
      <m:oMath>
        <m:r>
          <m:t>LRV</m:t>
        </m:r>
      </m:oMath>
      <w:r>
        <w:t xml:space="preserve"> is the lower-range engineering value.</w:t>
      </w:r>
    </w:p>
    <w:p>
      <w:pPr>
        <w:pStyle w:val="ListBullet"/>
      </w:pPr>
      <m:oMath>
        <m:r>
          <m:t>URV</m:t>
        </m:r>
      </m:oMath>
      <w:r>
        <w:t xml:space="preserve"> is the upper-range engineering value.</w:t>
      </w:r>
    </w:p>
    <w:p>
      <w:pPr>
        <w:pStyle w:val="ListBullet"/>
      </w:pPr>
      <m:oMath>
        <m:r>
          <m:t>S</m:t>
        </m:r>
      </m:oMath>
      <w:r>
        <w:t xml:space="preserve"> is the measured signal.</w:t>
      </w:r>
    </w:p>
    <w:p>
      <w:pPr>
        <w:pStyle w:val="ListBullet"/>
      </w:pPr>
      <m:oMath>
        <m:sSub>
          <m:e>
            <m:r>
              <m:t>S</m:t>
            </m:r>
          </m:e>
          <m:sub>
            <m:r>
              <m:t>min</m:t>
            </m:r>
          </m:sub>
        </m:sSub>
      </m:oMath>
      <w:r>
        <w:t xml:space="preserve"> and </w:t>
      </w:r>
      <m:oMath>
        <m:sSub>
          <m:e>
            <m:r>
              <m:t>S</m:t>
            </m:r>
          </m:e>
          <m:sub>
            <m:r>
              <m:t>max</m:t>
            </m:r>
          </m:sub>
        </m:sSub>
      </m:oMath>
      <w:r>
        <w:t xml:space="preserve"> are the signal limits.</w:t>
      </w:r>
    </w:p>
    <w:p>
      <w:r>
        <w:t>For a 4–20 mA transmitter representing 0–100 bar, a 12 mA reading corresponds to:</w:t>
      </w:r>
    </w:p>
    <w:p>
      <w:pPr>
        <w:spacing w:before="120" w:after="160"/>
        <w:jc w:val="center"/>
      </w:pPr>
      <m:oMathPara>
        <m:oMath>
          <m:r>
            <m:t>PV=0+</m:t>
          </m:r>
          <m:f>
            <m:fPr>
              <m:type m:val="bar"/>
            </m:fPr>
            <m:num>
              <m:r>
                <m:t>12−4</m:t>
              </m:r>
            </m:num>
            <m:den>
              <m:r>
                <m:t>20−4</m:t>
              </m:r>
            </m:den>
          </m:f>
          <m:r>
            <m:t>(100−0)=50</m:t>
          </m:r>
          <m:r>
            <m:rPr>
              <m:nor/>
            </m:rPr>
            <m:t> bar</m:t>
          </m:r>
        </m:oMath>
      </m:oMathPara>
    </w:p>
    <w:p>
      <w:r>
        <w:t>This calculation assumes a linear transmitter and correctly configured input range.</w:t>
      </w:r>
    </w:p>
    <w:p>
      <w:pPr>
        <w:pStyle w:val="Heading3"/>
      </w:pPr>
      <w:r>
        <w:t>6.7 I/O wiring and terminal practices</w:t>
      </w:r>
    </w:p>
    <w:p>
      <w:pPr>
        <w:pStyle w:val="ListBullet"/>
      </w:pPr>
      <w:r>
        <w:t>Use the approved wire type and cross-section.</w:t>
      </w:r>
    </w:p>
    <w:p>
      <w:pPr>
        <w:pStyle w:val="ListBullet"/>
      </w:pPr>
      <w:r>
        <w:t>Identify conductors using the wiring diagram.</w:t>
      </w:r>
    </w:p>
    <w:p>
      <w:pPr>
        <w:pStyle w:val="ListBullet"/>
      </w:pPr>
      <w:r>
        <w:t>Use suitable ferrules or termination hardware where specified.</w:t>
      </w:r>
    </w:p>
    <w:p>
      <w:pPr>
        <w:pStyle w:val="ListBullet"/>
      </w:pPr>
      <w:r>
        <w:t>Strip conductors to the manufacturer's specified length.</w:t>
      </w:r>
    </w:p>
    <w:p>
      <w:pPr>
        <w:pStyle w:val="ListBullet"/>
      </w:pPr>
      <w:r>
        <w:t>Avoid stray strands and damaged insulation.</w:t>
      </w:r>
    </w:p>
    <w:p>
      <w:pPr>
        <w:pStyle w:val="ListBullet"/>
      </w:pPr>
      <w:r>
        <w:t>Tighten terminals to the specified torque.</w:t>
      </w:r>
    </w:p>
    <w:p>
      <w:pPr>
        <w:pStyle w:val="ListBullet"/>
      </w:pPr>
      <w:r>
        <w:t>Separate signal and power wiring as required.</w:t>
      </w:r>
    </w:p>
    <w:p>
      <w:pPr>
        <w:pStyle w:val="ListBullet"/>
      </w:pPr>
      <w:r>
        <w:t>Verify polarity before applying power.</w:t>
      </w:r>
    </w:p>
    <w:p>
      <w:pPr>
        <w:pStyle w:val="ListBullet"/>
      </w:pPr>
      <w:r>
        <w:t>Label both ends of field conductors.</w:t>
      </w:r>
    </w:p>
    <w:p>
      <w:pPr>
        <w:pStyle w:val="ListBullet"/>
      </w:pPr>
      <w:r>
        <w:t>Provide strain relief and appropriate cable support.</w:t>
      </w:r>
    </w:p>
    <w:p>
      <w:pPr>
        <w:pStyle w:val="Heading2"/>
      </w:pPr>
      <w:r>
        <w:t>7. VFD Installation</w:t>
      </w:r>
    </w:p>
    <w:p>
      <w:r>
        <w:t>A Variable Frequency Drive controls the speed and torque of a compatible AC motor by adjusting the output voltage and frequency according to its control method.</w:t>
      </w:r>
    </w:p>
    <w:p>
      <w:r>
        <w:t>A VFD installation includes the incoming supply, protective devices, drive, motor output cable, control wiring, communication connections, grounding, and thermal management.</w:t>
      </w:r>
    </w:p>
    <w:p>
      <w:pPr>
        <w:pStyle w:val="Heading3"/>
      </w:pPr>
      <w:r>
        <w:t>7.1 Verify the VFD rating</w:t>
      </w:r>
    </w:p>
    <w:p>
      <w:r>
        <w:t>Check:</w:t>
      </w:r>
    </w:p>
    <w:p>
      <w:pPr>
        <w:pStyle w:val="ListBullet"/>
      </w:pPr>
      <w:r>
        <w:t>Input voltage and phase.</w:t>
      </w:r>
    </w:p>
    <w:p>
      <w:pPr>
        <w:pStyle w:val="ListBullet"/>
      </w:pPr>
      <w:r>
        <w:t>Supply frequency.</w:t>
      </w:r>
    </w:p>
    <w:p>
      <w:pPr>
        <w:pStyle w:val="ListBullet"/>
      </w:pPr>
      <w:r>
        <w:t>Rated input current.</w:t>
      </w:r>
    </w:p>
    <w:p>
      <w:pPr>
        <w:pStyle w:val="ListBullet"/>
      </w:pPr>
      <w:r>
        <w:t>Motor voltage and current.</w:t>
      </w:r>
    </w:p>
    <w:p>
      <w:pPr>
        <w:pStyle w:val="ListBullet"/>
      </w:pPr>
      <w:r>
        <w:t>Motor power rating.</w:t>
      </w:r>
    </w:p>
    <w:p>
      <w:pPr>
        <w:pStyle w:val="ListBullet"/>
      </w:pPr>
      <w:r>
        <w:t>Overload capability and duty rating.</w:t>
      </w:r>
    </w:p>
    <w:p>
      <w:pPr>
        <w:pStyle w:val="ListBullet"/>
      </w:pPr>
      <w:r>
        <w:t>Ambient temperature and altitude limits.</w:t>
      </w:r>
    </w:p>
    <w:p>
      <w:pPr>
        <w:pStyle w:val="ListBullet"/>
      </w:pPr>
      <w:r>
        <w:t>Required enclosure and cooling method.</w:t>
      </w:r>
    </w:p>
    <w:p>
      <w:pPr>
        <w:pStyle w:val="ListBullet"/>
      </w:pPr>
      <w:r>
        <w:t>Control interface.</w:t>
      </w:r>
    </w:p>
    <w:p>
      <w:pPr>
        <w:pStyle w:val="ListBullet"/>
      </w:pPr>
      <w:r>
        <w:t>Communication options.</w:t>
      </w:r>
    </w:p>
    <w:p>
      <w:pPr>
        <w:pStyle w:val="ListBullet"/>
      </w:pPr>
      <w:r>
        <w:t>Braking requirements.</w:t>
      </w:r>
    </w:p>
    <w:p>
      <w:pPr>
        <w:pStyle w:val="ListBullet"/>
      </w:pPr>
      <w:r>
        <w:t>Permitted motor cable length.</w:t>
      </w:r>
    </w:p>
    <w:p>
      <w:pPr>
        <w:pStyle w:val="ListBullet"/>
      </w:pPr>
      <w:r>
        <w:t>Required line or output reactors and EMC filters, where applicable.</w:t>
      </w:r>
    </w:p>
    <w:p>
      <w:r>
        <w:t>Motor power alone is not sufficient for drive selection. Current, overload duty, application type, supply conditions, and environmental derating must also be considered.</w:t>
      </w:r>
    </w:p>
    <w:p>
      <w:pPr>
        <w:pStyle w:val="Heading3"/>
      </w:pPr>
      <w:r>
        <w:t>7.2 Mechanical mounting</w:t>
      </w:r>
    </w:p>
    <w:p>
      <w:pPr>
        <w:pStyle w:val="ListBullet"/>
      </w:pPr>
      <w:r>
        <w:t>Follow the specified mounting orientation.</w:t>
      </w:r>
    </w:p>
    <w:p>
      <w:pPr>
        <w:pStyle w:val="ListBullet"/>
      </w:pPr>
      <w:r>
        <w:t>Maintain required clearances above, below, and beside the drive.</w:t>
      </w:r>
    </w:p>
    <w:p>
      <w:pPr>
        <w:pStyle w:val="ListBullet"/>
      </w:pPr>
      <w:r>
        <w:t>Avoid obstructing cooling fans or air passages.</w:t>
      </w:r>
    </w:p>
    <w:p>
      <w:pPr>
        <w:pStyle w:val="ListBullet"/>
      </w:pPr>
      <w:r>
        <w:t>Ensure that mounting surfaces support the drive's weight.</w:t>
      </w:r>
    </w:p>
    <w:p>
      <w:pPr>
        <w:pStyle w:val="ListBullet"/>
      </w:pPr>
      <w:r>
        <w:t>Avoid installing heat-sensitive equipment directly in the drive's hot exhaust path.</w:t>
      </w:r>
    </w:p>
    <w:p>
      <w:pPr>
        <w:pStyle w:val="ListBullet"/>
      </w:pPr>
      <w:r>
        <w:t>Verify that filters and fans remain accessible.</w:t>
      </w:r>
    </w:p>
    <w:p>
      <w:pPr>
        <w:pStyle w:val="ListBullet"/>
      </w:pPr>
      <w:r>
        <w:t>Follow any instructions concerning side-by-side mounting or thermal derating.</w:t>
      </w:r>
    </w:p>
    <w:p>
      <w:pPr>
        <w:pStyle w:val="Heading3"/>
      </w:pPr>
      <w:r>
        <w:t>7.3 Power terminals</w:t>
      </w:r>
    </w:p>
    <w:p>
      <w:r>
        <w:t>Common terminal labels may include:</w:t>
      </w:r>
    </w:p>
    <w:p>
      <w:pPr>
        <w:pStyle w:val="ListBulle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r>
        <w:t xml:space="preserve"> or equivalent input terminals.</w:t>
      </w:r>
    </w:p>
    <w:p>
      <w:pPr>
        <w:pStyle w:val="ListBullet"/>
      </w:pPr>
      <w:r>
        <w:rPr>
          <w:rFonts w:ascii="Consolas" w:hAnsi="Consolas"/>
          <w:color w:val="333333"/>
          <w:sz w:val="19"/>
          <w:shd w:val="clear" w:color="auto" w:fill="EFEFEF"/>
        </w:rPr>
        <w:t>U</w:t>
      </w:r>
      <w:r>
        <w:t xml:space="preserve">, </w:t>
      </w:r>
      <w:r>
        <w:rPr>
          <w:rFonts w:ascii="Consolas" w:hAnsi="Consolas"/>
          <w:color w:val="333333"/>
          <w:sz w:val="19"/>
          <w:shd w:val="clear" w:color="auto" w:fill="EFEFEF"/>
        </w:rPr>
        <w:t>V</w:t>
      </w:r>
      <w:r>
        <w:t xml:space="preserve">, </w:t>
      </w:r>
      <w:r>
        <w:rPr>
          <w:rFonts w:ascii="Consolas" w:hAnsi="Consolas"/>
          <w:color w:val="333333"/>
          <w:sz w:val="19"/>
          <w:shd w:val="clear" w:color="auto" w:fill="EFEFEF"/>
        </w:rPr>
        <w:t>W</w:t>
      </w:r>
      <w:r>
        <w:t xml:space="preserve"> or equivalent motor output terminals.</w:t>
      </w:r>
    </w:p>
    <w:p>
      <w:pPr>
        <w:pStyle w:val="ListBullet"/>
      </w:pPr>
      <w:r>
        <w:t>PE or protective-earth terminals.</w:t>
      </w:r>
    </w:p>
    <w:p>
      <w:pPr>
        <w:pStyle w:val="ListBullet"/>
      </w:pPr>
      <w:r>
        <w:t>DC bus and braking terminals, where provided.</w:t>
      </w:r>
    </w:p>
    <w:p>
      <w:r>
        <w:t>Never assume that terminal names are universal. Verify the exact drive manual and schematic before connecting conductors.</w:t>
      </w:r>
    </w:p>
    <w:p>
      <w:r>
        <w:t>The incoming supply and motor output must not be interchanged. Incorrect connections can damage the drive and create serious hazards.</w:t>
      </w:r>
    </w:p>
    <w:p>
      <w:pPr>
        <w:pStyle w:val="Heading3"/>
      </w:pPr>
      <w:r>
        <w:t>7.4 VFD motor cable</w:t>
      </w:r>
    </w:p>
    <w:p>
      <w:r>
        <w:t>The motor output cable carries switched voltage with fast voltage transitions and can be a significant source of electromagnetic interference.</w:t>
      </w:r>
    </w:p>
    <w:p>
      <w:r>
        <w:t>Check:</w:t>
      </w:r>
    </w:p>
    <w:p>
      <w:pPr>
        <w:pStyle w:val="ListBullet"/>
      </w:pPr>
      <w:r>
        <w:t>Cable voltage and current rating.</w:t>
      </w:r>
    </w:p>
    <w:p>
      <w:pPr>
        <w:pStyle w:val="ListBullet"/>
      </w:pPr>
      <w:r>
        <w:t>Suitability for VFD output duty.</w:t>
      </w:r>
    </w:p>
    <w:p>
      <w:pPr>
        <w:pStyle w:val="ListBullet"/>
      </w:pPr>
      <w:r>
        <w:t>Shielding requirements.</w:t>
      </w:r>
    </w:p>
    <w:p>
      <w:pPr>
        <w:pStyle w:val="ListBullet"/>
      </w:pPr>
      <w:r>
        <w:t>Motor-end and panel-end termination according to the EMC design.</w:t>
      </w:r>
    </w:p>
    <w:p>
      <w:pPr>
        <w:pStyle w:val="ListBullet"/>
      </w:pPr>
      <w:r>
        <w:t>Cable length limits.</w:t>
      </w:r>
    </w:p>
    <w:p>
      <w:pPr>
        <w:pStyle w:val="ListBullet"/>
      </w:pPr>
      <w:r>
        <w:t>Motor insulation suitability.</w:t>
      </w:r>
    </w:p>
    <w:p>
      <w:pPr>
        <w:pStyle w:val="ListBullet"/>
      </w:pPr>
      <w:r>
        <w:t>Separation from sensitive signal wiring.</w:t>
      </w:r>
    </w:p>
    <w:p>
      <w:pPr>
        <w:pStyle w:val="ListBullet"/>
      </w:pPr>
      <w:r>
        <w:t>Appropriate mechanical protection.</w:t>
      </w:r>
    </w:p>
    <w:p>
      <w:pPr>
        <w:pStyle w:val="ListBullet"/>
      </w:pPr>
      <w:r>
        <w:t>Correct PE conductor arrangement.</w:t>
      </w:r>
    </w:p>
    <w:p>
      <w:r>
        <w:t>Do not use the VFD output as though it were a normal fixed-frequency AC supply for unrelated equipment.</w:t>
      </w:r>
    </w:p>
    <w:p>
      <w:pPr>
        <w:pStyle w:val="Heading3"/>
      </w:pPr>
      <w:r>
        <w:t>7.5 Protective devices and input components</w:t>
      </w:r>
    </w:p>
    <w:p>
      <w:r>
        <w:t>The drive installation may require specified upstream protective devices, input reactors, EMC filters, or other accessories.</w:t>
      </w:r>
    </w:p>
    <w:p>
      <w:r>
        <w:t>Follow the manufacturer's coordination requirements. A fuse or circuit breaker must be selected for the drive and installation, not simply based on the motor's nameplate current.</w:t>
      </w:r>
    </w:p>
    <w:p>
      <w:r>
        <w:t>A VFD's electronic motor-overload function does not automatically replace every required upstream short-circuit or installation-protection device.</w:t>
      </w:r>
    </w:p>
    <w:p>
      <w:pPr>
        <w:pStyle w:val="Heading3"/>
      </w:pPr>
      <w:r>
        <w:t>7.6 VFD grounding</w:t>
      </w:r>
    </w:p>
    <w:p>
      <w:r>
        <w:t>Connect the drive and motor protective-earth conductors according to the approved design.</w:t>
      </w:r>
    </w:p>
    <w:p>
      <w:r>
        <w:t>Check:</w:t>
      </w:r>
    </w:p>
    <w:p>
      <w:pPr>
        <w:pStyle w:val="ListBullet"/>
      </w:pPr>
      <w:r>
        <w:t>Drive PE connection.</w:t>
      </w:r>
    </w:p>
    <w:p>
      <w:pPr>
        <w:pStyle w:val="ListBullet"/>
      </w:pPr>
      <w:r>
        <w:t>Motor frame PE connection.</w:t>
      </w:r>
    </w:p>
    <w:p>
      <w:pPr>
        <w:pStyle w:val="ListBullet"/>
      </w:pPr>
      <w:r>
        <w:t>Panel bonding.</w:t>
      </w:r>
    </w:p>
    <w:p>
      <w:pPr>
        <w:pStyle w:val="ListBullet"/>
      </w:pPr>
      <w:r>
        <w:t>Cable shield termination.</w:t>
      </w:r>
    </w:p>
    <w:p>
      <w:pPr>
        <w:pStyle w:val="ListBullet"/>
      </w:pPr>
      <w:r>
        <w:t>Required equipotential bonding.</w:t>
      </w:r>
    </w:p>
    <w:p>
      <w:pPr>
        <w:pStyle w:val="ListBullet"/>
      </w:pPr>
      <w:r>
        <w:t>Manufacturer-specified EMC arrangements.</w:t>
      </w:r>
    </w:p>
    <w:p>
      <w:r>
        <w:t>Do not use the cable shield as a substitute for the protective-earth conductor.</w:t>
      </w:r>
    </w:p>
    <w:p>
      <w:pPr>
        <w:pStyle w:val="Heading3"/>
      </w:pPr>
      <w:r>
        <w:t>7.7 VFD control wiring</w:t>
      </w:r>
    </w:p>
    <w:p>
      <w:r>
        <w:t>Common control interfaces include:</w:t>
      </w:r>
    </w:p>
    <w:p>
      <w:pPr>
        <w:pStyle w:val="ListBullet"/>
      </w:pPr>
      <w:r>
        <w:t>Digital start/stop inputs.</w:t>
      </w:r>
    </w:p>
    <w:p>
      <w:pPr>
        <w:pStyle w:val="ListBullet"/>
      </w:pPr>
      <w:r>
        <w:t>Forward/reverse commands.</w:t>
      </w:r>
    </w:p>
    <w:p>
      <w:pPr>
        <w:pStyle w:val="ListBullet"/>
      </w:pPr>
      <w:r>
        <w:t>Analog speed reference.</w:t>
      </w:r>
    </w:p>
    <w:p>
      <w:pPr>
        <w:pStyle w:val="ListBullet"/>
      </w:pPr>
      <w:r>
        <w:t>Relay status outputs.</w:t>
      </w:r>
    </w:p>
    <w:p>
      <w:pPr>
        <w:pStyle w:val="ListBullet"/>
      </w:pPr>
      <w:r>
        <w:t>Fault-reset input.</w:t>
      </w:r>
    </w:p>
    <w:p>
      <w:pPr>
        <w:pStyle w:val="ListBullet"/>
      </w:pPr>
      <w:r>
        <w:t>Enable and interlock signals.</w:t>
      </w:r>
    </w:p>
    <w:p>
      <w:pPr>
        <w:pStyle w:val="ListBullet"/>
      </w:pPr>
      <w:r>
        <w:t>Industrial Ethernet or fieldbus communication.</w:t>
      </w:r>
    </w:p>
    <w:p>
      <w:r>
        <w:t>Verify whether the drive is configured for terminal control, keypad control, or network control. A correctly wired start input may have no effect if the drive is configured to accept commands from another source.</w:t>
      </w:r>
    </w:p>
    <w:p>
      <w:pPr>
        <w:pStyle w:val="Heading3"/>
      </w:pPr>
      <w:r>
        <w:t>7.8 VFD commissioning checks</w:t>
      </w:r>
    </w:p>
    <w:p>
      <w:r>
        <w:t>Before running the motor, authorized personnel should verify:</w:t>
      </w:r>
    </w:p>
    <w:p>
      <w:pPr>
        <w:pStyle w:val="ListBullet"/>
      </w:pPr>
      <w:r>
        <w:t>Correct incoming supply and protective devices.</w:t>
      </w:r>
    </w:p>
    <w:p>
      <w:pPr>
        <w:pStyle w:val="ListBullet"/>
      </w:pPr>
      <w:r>
        <w:t>Correct motor wiring.</w:t>
      </w:r>
    </w:p>
    <w:p>
      <w:pPr>
        <w:pStyle w:val="ListBullet"/>
      </w:pPr>
      <w:r>
        <w:t>Motor nameplate data.</w:t>
      </w:r>
    </w:p>
    <w:p>
      <w:pPr>
        <w:pStyle w:val="ListBullet"/>
      </w:pPr>
      <w:r>
        <w:t>Command source.</w:t>
      </w:r>
    </w:p>
    <w:p>
      <w:pPr>
        <w:pStyle w:val="ListBullet"/>
      </w:pPr>
      <w:r>
        <w:t>Speed reference source.</w:t>
      </w:r>
    </w:p>
    <w:p>
      <w:pPr>
        <w:pStyle w:val="ListBullet"/>
      </w:pPr>
      <w:r>
        <w:t>Minimum and maximum frequency.</w:t>
      </w:r>
    </w:p>
    <w:p>
      <w:pPr>
        <w:pStyle w:val="ListBullet"/>
      </w:pPr>
      <w:r>
        <w:t>Acceleration and deceleration settings.</w:t>
      </w:r>
    </w:p>
    <w:p>
      <w:pPr>
        <w:pStyle w:val="ListBullet"/>
      </w:pPr>
      <w:r>
        <w:t>Motor rotation direction.</w:t>
      </w:r>
    </w:p>
    <w:p>
      <w:pPr>
        <w:pStyle w:val="ListBullet"/>
      </w:pPr>
      <w:r>
        <w:t>Required interlocks.</w:t>
      </w:r>
    </w:p>
    <w:p>
      <w:pPr>
        <w:pStyle w:val="ListBullet"/>
      </w:pPr>
      <w:r>
        <w:t>Safety-related functions and external safety circuits.</w:t>
      </w:r>
    </w:p>
    <w:p>
      <w:pPr>
        <w:pStyle w:val="ListBullet"/>
      </w:pPr>
      <w:r>
        <w:t>Communication status, if used.</w:t>
      </w:r>
    </w:p>
    <w:p>
      <w:pPr>
        <w:pStyle w:val="ListBullet"/>
      </w:pPr>
      <w:r>
        <w:t>Cooling and ventilation.</w:t>
      </w:r>
    </w:p>
    <w:p>
      <w:pPr>
        <w:pStyle w:val="ListBullet"/>
      </w:pPr>
      <w:r>
        <w:t>Applicable parameter backup.</w:t>
      </w:r>
    </w:p>
    <w:p>
      <w:r>
        <w:t>Test the machine in the approved operating mode and with the necessary safeguards in place.</w:t>
      </w:r>
    </w:p>
    <w:p>
      <w:pPr>
        <w:pStyle w:val="Heading2"/>
      </w:pPr>
      <w:r>
        <w:t>8. Servo Drive Installation</w:t>
      </w:r>
    </w:p>
    <w:p>
      <w:r>
        <w:t>A servo system typically consists of a motion controller or PLC, servo drive, servo motor, feedback device, power wiring, and control or communication connections.</w:t>
      </w:r>
    </w:p>
    <w:p>
      <w:r>
        <w:t>Servo systems are more sensitive to correct motor-drive matching, feedback compatibility, grounding, cable routing, and configuration than many basic motor-control applications.</w:t>
      </w:r>
    </w:p>
    <w:p>
      <w:pPr>
        <w:pStyle w:val="Heading3"/>
      </w:pPr>
      <w:r>
        <w:t>8.1 Servo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Installation priority</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Generates motion commands and coordinates axes</w:t>
            </w:r>
          </w:p>
        </w:tc>
        <w:tc>
          <w:tcPr>
            <w:tcW w:type="dxa" w:w="3600"/>
          </w:tcPr>
          <w:p>
            <w:pPr>
              <w:spacing w:after="0" w:before="0" w:line="240" w:lineRule="auto"/>
              <w:jc w:val="left"/>
            </w:pPr>
            <w:r>
              <w:t>Correct hardware, network, and motion configuration</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and motion response</w:t>
            </w:r>
          </w:p>
        </w:tc>
        <w:tc>
          <w:tcPr>
            <w:tcW w:type="dxa" w:w="3600"/>
          </w:tcPr>
          <w:p>
            <w:pPr>
              <w:spacing w:after="0" w:before="0" w:line="240" w:lineRule="auto"/>
              <w:jc w:val="left"/>
            </w:pPr>
            <w:r>
              <w:t>Correct supply, grounding, cooling, and parameterization</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controlled mechanical movement</w:t>
            </w:r>
          </w:p>
        </w:tc>
        <w:tc>
          <w:tcPr>
            <w:tcW w:type="dxa" w:w="3600"/>
          </w:tcPr>
          <w:p>
            <w:pPr>
              <w:spacing w:after="0" w:before="0" w:line="240" w:lineRule="auto"/>
              <w:jc w:val="left"/>
            </w:pPr>
            <w:r>
              <w:t>Correct mounting, coupling, alignment, and protection</w:t>
            </w:r>
          </w:p>
        </w:tc>
      </w:tr>
      <w:tr>
        <w:tc>
          <w:tcPr>
            <w:tcW w:type="dxa" w:w="3600"/>
          </w:tcPr>
          <w:p>
            <w:pPr>
              <w:spacing w:after="0" w:before="0" w:line="240" w:lineRule="auto"/>
              <w:jc w:val="left"/>
            </w:pPr>
            <w:r>
              <w:t>Feedback device</w:t>
            </w:r>
          </w:p>
        </w:tc>
        <w:tc>
          <w:tcPr>
            <w:tcW w:type="dxa" w:w="3600"/>
          </w:tcPr>
          <w:p>
            <w:pPr>
              <w:spacing w:after="0" w:before="0" w:line="240" w:lineRule="auto"/>
              <w:jc w:val="left"/>
            </w:pPr>
            <w:r>
              <w:t>Reports position and/or speed</w:t>
            </w:r>
          </w:p>
        </w:tc>
        <w:tc>
          <w:tcPr>
            <w:tcW w:type="dxa" w:w="3600"/>
          </w:tcPr>
          <w:p>
            <w:pPr>
              <w:spacing w:after="0" w:before="0" w:line="240" w:lineRule="auto"/>
              <w:jc w:val="left"/>
            </w:pPr>
            <w:r>
              <w:t>Compatible feedback type and correct cable</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Carries drive output power to the motor</w:t>
            </w:r>
          </w:p>
        </w:tc>
        <w:tc>
          <w:tcPr>
            <w:tcW w:type="dxa" w:w="3600"/>
          </w:tcPr>
          <w:p>
            <w:pPr>
              <w:spacing w:after="0" w:before="0" w:line="240" w:lineRule="auto"/>
              <w:jc w:val="left"/>
            </w:pPr>
            <w:r>
              <w:t>Correct rating, shielding, connector, and routing</w:t>
            </w:r>
          </w:p>
        </w:tc>
      </w:tr>
      <w:tr>
        <w:tc>
          <w:tcPr>
            <w:tcW w:type="dxa" w:w="3600"/>
          </w:tcPr>
          <w:p>
            <w:pPr>
              <w:spacing w:after="0" w:before="0" w:line="240" w:lineRule="auto"/>
              <w:jc w:val="left"/>
            </w:pPr>
            <w:r>
              <w:t>Feedback cable</w:t>
            </w:r>
          </w:p>
        </w:tc>
        <w:tc>
          <w:tcPr>
            <w:tcW w:type="dxa" w:w="3600"/>
          </w:tcPr>
          <w:p>
            <w:pPr>
              <w:spacing w:after="0" w:before="0" w:line="240" w:lineRule="auto"/>
              <w:jc w:val="left"/>
            </w:pPr>
            <w:r>
              <w:t>Carries encoder or resolver signals</w:t>
            </w:r>
          </w:p>
        </w:tc>
        <w:tc>
          <w:tcPr>
            <w:tcW w:type="dxa" w:w="3600"/>
          </w:tcPr>
          <w:p>
            <w:pPr>
              <w:spacing w:after="0" w:before="0" w:line="240" w:lineRule="auto"/>
              <w:jc w:val="left"/>
            </w:pPr>
            <w:r>
              <w:t>Compatibility, shielding, routing, and connector integrity</w:t>
            </w:r>
          </w:p>
        </w:tc>
      </w:tr>
      <w:tr>
        <w:tc>
          <w:tcPr>
            <w:tcW w:type="dxa" w:w="3600"/>
          </w:tcPr>
          <w:p>
            <w:pPr>
              <w:spacing w:after="0" w:before="0" w:line="240" w:lineRule="auto"/>
              <w:jc w:val="left"/>
            </w:pPr>
            <w:r>
              <w:t>Brake circuit, where fitted</w:t>
            </w:r>
          </w:p>
        </w:tc>
        <w:tc>
          <w:tcPr>
            <w:tcW w:type="dxa" w:w="3600"/>
          </w:tcPr>
          <w:p>
            <w:pPr>
              <w:spacing w:after="0" w:before="0" w:line="240" w:lineRule="auto"/>
              <w:jc w:val="left"/>
            </w:pPr>
            <w:r>
              <w:t>Holds the motor shaft under specified conditions</w:t>
            </w:r>
          </w:p>
        </w:tc>
        <w:tc>
          <w:tcPr>
            <w:tcW w:type="dxa" w:w="3600"/>
          </w:tcPr>
          <w:p>
            <w:pPr>
              <w:spacing w:after="0" w:before="0" w:line="240" w:lineRule="auto"/>
              <w:jc w:val="left"/>
            </w:pPr>
            <w:r>
              <w:t>Correct voltage, control sequence, and wiring</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Transfers commands and status</w:t>
            </w:r>
          </w:p>
        </w:tc>
        <w:tc>
          <w:tcPr>
            <w:tcW w:type="dxa" w:w="3600"/>
          </w:tcPr>
          <w:p>
            <w:pPr>
              <w:spacing w:after="0" w:before="0" w:line="240" w:lineRule="auto"/>
              <w:jc w:val="left"/>
            </w:pPr>
            <w:r>
              <w:t>Correct topology, device configuration, and timing</w:t>
            </w:r>
          </w:p>
        </w:tc>
      </w:tr>
    </w:tbl>
    <w:p/>
    <w:p>
      <w:pPr>
        <w:pStyle w:val="Heading3"/>
      </w:pPr>
      <w:r>
        <w:t>8.2 Drive and motor compatibility</w:t>
      </w:r>
    </w:p>
    <w:p>
      <w:r>
        <w:t>Before installation, verify that the drive and motor are approved for use together.</w:t>
      </w:r>
    </w:p>
    <w:p>
      <w:r>
        <w:t>Check:</w:t>
      </w:r>
    </w:p>
    <w:p>
      <w:pPr>
        <w:pStyle w:val="ListBullet"/>
      </w:pPr>
      <w:r>
        <w:t>Motor model and rated current.</w:t>
      </w:r>
    </w:p>
    <w:p>
      <w:pPr>
        <w:pStyle w:val="ListBullet"/>
      </w:pPr>
      <w:r>
        <w:t>Motor voltage and power.</w:t>
      </w:r>
    </w:p>
    <w:p>
      <w:pPr>
        <w:pStyle w:val="ListBullet"/>
      </w:pPr>
      <w:r>
        <w:t>Encoder or resolver type.</w:t>
      </w:r>
    </w:p>
    <w:p>
      <w:pPr>
        <w:pStyle w:val="ListBullet"/>
      </w:pPr>
      <w:r>
        <w:t>Feedback connector and pinout.</w:t>
      </w:r>
    </w:p>
    <w:p>
      <w:pPr>
        <w:pStyle w:val="ListBullet"/>
      </w:pPr>
      <w:r>
        <w:t>Brake voltage and current, if fitted.</w:t>
      </w:r>
    </w:p>
    <w:p>
      <w:pPr>
        <w:pStyle w:val="ListBullet"/>
      </w:pPr>
      <w:r>
        <w:t>Drive firmware and supported motor combinations.</w:t>
      </w:r>
    </w:p>
    <w:p>
      <w:pPr>
        <w:pStyle w:val="ListBullet"/>
      </w:pPr>
      <w:r>
        <w:t>Cable and connector compatibility.</w:t>
      </w:r>
    </w:p>
    <w:p>
      <w:pPr>
        <w:pStyle w:val="ListBullet"/>
      </w:pPr>
      <w:r>
        <w:t>Required motor identification or tuning procedure.</w:t>
      </w:r>
    </w:p>
    <w:p>
      <w:pPr>
        <w:pStyle w:val="ListBullet"/>
      </w:pPr>
      <w:r>
        <w:t>Permitted operating speed and duty.</w:t>
      </w:r>
    </w:p>
    <w:p>
      <w:pPr>
        <w:pStyle w:val="ListBullet"/>
      </w:pPr>
      <w:r>
        <w:t>Mechanical load and inertia requirements.</w:t>
      </w:r>
    </w:p>
    <w:p>
      <w:r>
        <w:t>A motor with a similar power rating is not necessarily compatible with a particular servo drive.</w:t>
      </w:r>
    </w:p>
    <w:p>
      <w:pPr>
        <w:pStyle w:val="Heading3"/>
      </w:pPr>
      <w:r>
        <w:t>8.3 Mechanical mounting of the servo motor</w:t>
      </w:r>
    </w:p>
    <w:p>
      <w:pPr>
        <w:pStyle w:val="ListBullet"/>
      </w:pPr>
      <w:r>
        <w:t>Verify the motor mounting flange and shaft dimensions.</w:t>
      </w:r>
    </w:p>
    <w:p>
      <w:pPr>
        <w:pStyle w:val="ListBullet"/>
      </w:pPr>
      <w:r>
        <w:t>Confirm the mounting orientation and environmental protection.</w:t>
      </w:r>
    </w:p>
    <w:p>
      <w:pPr>
        <w:pStyle w:val="ListBullet"/>
      </w:pPr>
      <w:r>
        <w:t>Align the motor shaft and driven mechanism.</w:t>
      </w:r>
    </w:p>
    <w:p>
      <w:pPr>
        <w:pStyle w:val="ListBullet"/>
      </w:pPr>
      <w:r>
        <w:t>Use a suitable coupling and follow its installation instructions.</w:t>
      </w:r>
    </w:p>
    <w:p>
      <w:pPr>
        <w:pStyle w:val="ListBullet"/>
      </w:pPr>
      <w:r>
        <w:t>Avoid applying unintended axial or radial loads.</w:t>
      </w:r>
    </w:p>
    <w:p>
      <w:pPr>
        <w:pStyle w:val="ListBullet"/>
      </w:pPr>
      <w:r>
        <w:t>Check that the load can move safely during commissioning.</w:t>
      </w:r>
    </w:p>
    <w:p>
      <w:pPr>
        <w:pStyle w:val="ListBullet"/>
      </w:pPr>
      <w:r>
        <w:t>Secure the motor according to the manufacturer's requirements.</w:t>
      </w:r>
    </w:p>
    <w:p>
      <w:pPr>
        <w:pStyle w:val="ListBullet"/>
      </w:pPr>
      <w:r>
        <w:t>Confirm that guarding and mechanical stops are installed where required.</w:t>
      </w:r>
    </w:p>
    <w:p>
      <w:r>
        <w:t>Poor alignment can cause vibration, bearing damage, coupling failure, and unstable motion.</w:t>
      </w:r>
    </w:p>
    <w:p>
      <w:pPr>
        <w:pStyle w:val="Heading3"/>
      </w:pPr>
      <w:r>
        <w:t>8.4 Servo power and feedback cables</w:t>
      </w:r>
    </w:p>
    <w:p>
      <w:r>
        <w:t>Servo installations commonly use separate motor-power and feedback cables.</w:t>
      </w:r>
    </w:p>
    <w:p>
      <w:r>
        <w:t>Check:</w:t>
      </w:r>
    </w:p>
    <w:p>
      <w:pPr>
        <w:pStyle w:val="ListBullet"/>
      </w:pPr>
      <w:r>
        <w:t>Correct cable part number or approved equivalent.</w:t>
      </w:r>
    </w:p>
    <w:p>
      <w:pPr>
        <w:pStyle w:val="ListBullet"/>
      </w:pPr>
      <w:r>
        <w:t>Motor-power cable voltage and current ratings.</w:t>
      </w:r>
    </w:p>
    <w:p>
      <w:pPr>
        <w:pStyle w:val="ListBullet"/>
      </w:pPr>
      <w:r>
        <w:t>Feedback cable type and compatibility.</w:t>
      </w:r>
    </w:p>
    <w:p>
      <w:pPr>
        <w:pStyle w:val="ListBullet"/>
      </w:pPr>
      <w:r>
        <w:t>Connector pinout and keying.</w:t>
      </w:r>
    </w:p>
    <w:p>
      <w:pPr>
        <w:pStyle w:val="ListBullet"/>
      </w:pPr>
      <w:r>
        <w:t>Shield termination.</w:t>
      </w:r>
    </w:p>
    <w:p>
      <w:pPr>
        <w:pStyle w:val="ListBullet"/>
      </w:pPr>
      <w:r>
        <w:t>Cable bend radius.</w:t>
      </w:r>
    </w:p>
    <w:p>
      <w:pPr>
        <w:pStyle w:val="ListBullet"/>
      </w:pPr>
      <w:r>
        <w:t>Strain relief.</w:t>
      </w:r>
    </w:p>
    <w:p>
      <w:pPr>
        <w:pStyle w:val="ListBullet"/>
      </w:pPr>
      <w:r>
        <w:t>Separation between power and feedback cables.</w:t>
      </w:r>
    </w:p>
    <w:p>
      <w:pPr>
        <w:pStyle w:val="ListBullet"/>
      </w:pPr>
      <w:r>
        <w:t>Routing through moving cable carriers where required.</w:t>
      </w:r>
    </w:p>
    <w:p>
      <w:pPr>
        <w:pStyle w:val="ListBullet"/>
      </w:pPr>
      <w:r>
        <w:t>Maximum permitted cable length.</w:t>
      </w:r>
    </w:p>
    <w:p>
      <w:r>
        <w:t>Avoid extending or substituting feedback cables without confirming electrical compatibility and signal-integrity requirements.</w:t>
      </w:r>
    </w:p>
    <w:p>
      <w:pPr>
        <w:pStyle w:val="Heading3"/>
      </w:pPr>
      <w:r>
        <w:t>8.5 Servo brake wiring</w:t>
      </w:r>
    </w:p>
    <w:p>
      <w:r>
        <w:t>Some servo motors include a holding brake. Its function and control requirements depend on the motor and application.</w:t>
      </w:r>
    </w:p>
    <w:p>
      <w:r>
        <w:t>Check:</w:t>
      </w:r>
    </w:p>
    <w:p>
      <w:pPr>
        <w:pStyle w:val="ListBullet"/>
      </w:pPr>
      <w:r>
        <w:t>Rated brake voltage and current.</w:t>
      </w:r>
    </w:p>
    <w:p>
      <w:pPr>
        <w:pStyle w:val="ListBullet"/>
      </w:pPr>
      <w:r>
        <w:t>Correct polarity where applicable.</w:t>
      </w:r>
    </w:p>
    <w:p>
      <w:pPr>
        <w:pStyle w:val="ListBullet"/>
      </w:pPr>
      <w:r>
        <w:t>Required relay or switching interface.</w:t>
      </w:r>
    </w:p>
    <w:p>
      <w:pPr>
        <w:pStyle w:val="ListBullet"/>
      </w:pPr>
      <w:r>
        <w:t>Drive brake-control parameters.</w:t>
      </w:r>
    </w:p>
    <w:p>
      <w:pPr>
        <w:pStyle w:val="ListBullet"/>
      </w:pPr>
      <w:r>
        <w:t>Release and engagement sequence.</w:t>
      </w:r>
    </w:p>
    <w:p>
      <w:pPr>
        <w:pStyle w:val="ListBullet"/>
      </w:pPr>
      <w:r>
        <w:t>Mechanical load requirements.</w:t>
      </w:r>
    </w:p>
    <w:p>
      <w:pPr>
        <w:pStyle w:val="ListBullet"/>
      </w:pPr>
      <w:r>
        <w:t>Behavior during power loss.</w:t>
      </w:r>
    </w:p>
    <w:p>
      <w:r>
        <w:t>A holding brake is not automatically a safety-rated stopping device. Do not rely on it for personnel protection unless the complete design explicitly supports that function.</w:t>
      </w:r>
    </w:p>
    <w:p>
      <w:pPr>
        <w:pStyle w:val="Heading3"/>
      </w:pPr>
      <w:r>
        <w:t>8.6 Servo feedback and tuning</w:t>
      </w:r>
    </w:p>
    <w:p>
      <w:r>
        <w:t>After installation, the system may require motor identification, encoder verification, direction checks, and tuning.</w:t>
      </w:r>
    </w:p>
    <w:p>
      <w:r>
        <w:t>Verify:</w:t>
      </w:r>
    </w:p>
    <w:p>
      <w:pPr>
        <w:pStyle w:val="ListBullet"/>
      </w:pPr>
      <w:r>
        <w:t>Correct feedback device selection.</w:t>
      </w:r>
    </w:p>
    <w:p>
      <w:pPr>
        <w:pStyle w:val="ListBullet"/>
      </w:pPr>
      <w:r>
        <w:t>Encoder communication and status.</w:t>
      </w:r>
    </w:p>
    <w:p>
      <w:pPr>
        <w:pStyle w:val="ListBullet"/>
      </w:pPr>
      <w:r>
        <w:t>Motor direction and feedback polarity.</w:t>
      </w:r>
    </w:p>
    <w:p>
      <w:pPr>
        <w:pStyle w:val="ListBullet"/>
      </w:pPr>
      <w:r>
        <w:t>Position scaling and units.</w:t>
      </w:r>
    </w:p>
    <w:p>
      <w:pPr>
        <w:pStyle w:val="ListBullet"/>
      </w:pPr>
      <w:r>
        <w:t>Mechanical travel limits.</w:t>
      </w:r>
    </w:p>
    <w:p>
      <w:pPr>
        <w:pStyle w:val="ListBullet"/>
      </w:pPr>
      <w:r>
        <w:t>Homing reference and procedure.</w:t>
      </w:r>
    </w:p>
    <w:p>
      <w:pPr>
        <w:pStyle w:val="ListBullet"/>
      </w:pPr>
      <w:r>
        <w:t>Following-error limits.</w:t>
      </w:r>
    </w:p>
    <w:p>
      <w:pPr>
        <w:pStyle w:val="ListBullet"/>
      </w:pPr>
      <w:r>
        <w:t>Acceleration and deceleration limits.</w:t>
      </w:r>
    </w:p>
    <w:p>
      <w:pPr>
        <w:pStyle w:val="ListBullet"/>
      </w:pPr>
      <w:r>
        <w:t>Servo enable conditions.</w:t>
      </w:r>
    </w:p>
    <w:p>
      <w:pPr>
        <w:pStyle w:val="ListBullet"/>
      </w:pPr>
      <w:r>
        <w:t>Correct axis mapping and network assignment.</w:t>
      </w:r>
    </w:p>
    <w:p>
      <w:r>
        <w:t>Tuning should be performed under an approved commissioning procedure. Incorrect tuning or an incorrect direction configuration can cause unexpected motion.</w:t>
      </w:r>
    </w:p>
    <w:p>
      <w:pPr>
        <w:pStyle w:val="Heading2"/>
      </w:pPr>
      <w:r>
        <w:t>9. Installation of Industrial Communication Connections</w:t>
      </w:r>
    </w:p>
    <w:p>
      <w:r>
        <w:t>PLC, remote I/O, VFD, and servo-drive communication may use Industrial Ethernet, fieldbus, serial communication, or dedicated motion networks.</w:t>
      </w:r>
    </w:p>
    <w:p>
      <w:pPr>
        <w:pStyle w:val="Heading3"/>
      </w:pPr>
      <w:r>
        <w:t>9.1 Physical connections</w:t>
      </w:r>
    </w:p>
    <w:p>
      <w:r>
        <w:t>Verify:</w:t>
      </w:r>
    </w:p>
    <w:p>
      <w:pPr>
        <w:pStyle w:val="ListBullet"/>
      </w:pPr>
      <w:r>
        <w:t>Correct port and connector type.</w:t>
      </w:r>
    </w:p>
    <w:p>
      <w:pPr>
        <w:pStyle w:val="ListBullet"/>
      </w:pPr>
      <w:r>
        <w:t>Correct cable type.</w:t>
      </w:r>
    </w:p>
    <w:p>
      <w:pPr>
        <w:pStyle w:val="ListBullet"/>
      </w:pPr>
      <w:r>
        <w:t>Cable length limits.</w:t>
      </w:r>
    </w:p>
    <w:p>
      <w:pPr>
        <w:pStyle w:val="ListBullet"/>
      </w:pPr>
      <w:r>
        <w:t>Connector locking.</w:t>
      </w:r>
    </w:p>
    <w:p>
      <w:pPr>
        <w:pStyle w:val="ListBullet"/>
      </w:pPr>
      <w:r>
        <w:t>Shielding requirements.</w:t>
      </w:r>
    </w:p>
    <w:p>
      <w:pPr>
        <w:pStyle w:val="ListBullet"/>
      </w:pPr>
      <w:r>
        <w:t>Port status indicators.</w:t>
      </w:r>
    </w:p>
    <w:p>
      <w:pPr>
        <w:pStyle w:val="ListBullet"/>
      </w:pPr>
      <w:r>
        <w:t>Network topology.</w:t>
      </w:r>
    </w:p>
    <w:p>
      <w:pPr>
        <w:pStyle w:val="ListBullet"/>
      </w:pPr>
      <w:r>
        <w:t>Required isolation or interface modules.</w:t>
      </w:r>
    </w:p>
    <w:p>
      <w:pPr>
        <w:pStyle w:val="ListBullet"/>
      </w:pPr>
      <w:r>
        <w:t>Environmental suitability.</w:t>
      </w:r>
    </w:p>
    <w:p>
      <w:pPr>
        <w:pStyle w:val="Heading3"/>
      </w:pPr>
      <w:r>
        <w:t>9.2 Addressing and configuration</w:t>
      </w:r>
    </w:p>
    <w:p>
      <w:r>
        <w:t>Depending on the device, verify:</w:t>
      </w:r>
    </w:p>
    <w:p>
      <w:pPr>
        <w:pStyle w:val="ListBullet"/>
      </w:pPr>
      <w:r>
        <w:t>IP address and subnet mask.</w:t>
      </w:r>
    </w:p>
    <w:p>
      <w:pPr>
        <w:pStyle w:val="ListBullet"/>
      </w:pPr>
      <w:r>
        <w:t>Device name or node address.</w:t>
      </w:r>
    </w:p>
    <w:p>
      <w:pPr>
        <w:pStyle w:val="ListBullet"/>
      </w:pPr>
      <w:r>
        <w:t>Baud rate and serial framing for serial networks.</w:t>
      </w:r>
    </w:p>
    <w:p>
      <w:pPr>
        <w:pStyle w:val="ListBullet"/>
      </w:pPr>
      <w:r>
        <w:t>Protocol mode.</w:t>
      </w:r>
    </w:p>
    <w:p>
      <w:pPr>
        <w:pStyle w:val="ListBullet"/>
      </w:pPr>
      <w:r>
        <w:t>Network role.</w:t>
      </w:r>
    </w:p>
    <w:p>
      <w:pPr>
        <w:pStyle w:val="ListBullet"/>
      </w:pPr>
      <w:r>
        <w:t>Firmware compatibility.</w:t>
      </w:r>
    </w:p>
    <w:p>
      <w:pPr>
        <w:pStyle w:val="ListBullet"/>
      </w:pPr>
      <w:r>
        <w:t>Electronic configuration or device profile.</w:t>
      </w:r>
    </w:p>
    <w:p>
      <w:pPr>
        <w:pStyle w:val="ListBullet"/>
      </w:pPr>
      <w:r>
        <w:t>Data mapping and connection parameters.</w:t>
      </w:r>
    </w:p>
    <w:p>
      <w:pPr>
        <w:pStyle w:val="Heading3"/>
      </w:pPr>
      <w:r>
        <w:t>9.3 Industrial Ethernet considerations</w:t>
      </w:r>
    </w:p>
    <w:p>
      <w:r>
        <w:t>For Ethernet-connected devices:</w:t>
      </w:r>
    </w:p>
    <w:p>
      <w:pPr>
        <w:pStyle w:val="ListBullet"/>
      </w:pPr>
      <w:r>
        <w:t>Follow the approved network architecture.</w:t>
      </w:r>
    </w:p>
    <w:p>
      <w:pPr>
        <w:pStyle w:val="ListBullet"/>
      </w:pPr>
      <w:r>
        <w:t>Verify switch-port assignment and VLAN requirements.</w:t>
      </w:r>
    </w:p>
    <w:p>
      <w:pPr>
        <w:pStyle w:val="ListBullet"/>
      </w:pPr>
      <w:r>
        <w:t>Confirm IP-address uniqueness.</w:t>
      </w:r>
    </w:p>
    <w:p>
      <w:pPr>
        <w:pStyle w:val="ListBullet"/>
      </w:pPr>
      <w:r>
        <w:t>Keep device configurations documented.</w:t>
      </w:r>
    </w:p>
    <w:p>
      <w:pPr>
        <w:pStyle w:val="ListBullet"/>
      </w:pPr>
      <w:r>
        <w:t>Check the correct communication interface is enabled.</w:t>
      </w:r>
    </w:p>
    <w:p>
      <w:pPr>
        <w:pStyle w:val="ListBullet"/>
      </w:pPr>
      <w:r>
        <w:t>Verify that cyclic I/O or motion connections are established.</w:t>
      </w:r>
    </w:p>
    <w:p>
      <w:pPr>
        <w:pStyle w:val="ListBullet"/>
      </w:pPr>
      <w:r>
        <w:t>Avoid connecting redundant links without understanding the network design.</w:t>
      </w:r>
    </w:p>
    <w:p>
      <w:r>
        <w:t>A link LED only indicates a physical link. It does not prove that the controller has established the intended protocol connection.</w:t>
      </w:r>
    </w:p>
    <w:p>
      <w:pPr>
        <w:pStyle w:val="Heading2"/>
      </w:pPr>
      <w:r>
        <w:t>10. Electrical Segregation and EMC</w:t>
      </w:r>
    </w:p>
    <w:p>
      <w:r>
        <w:t>PLC signals, analog measurements, encoder feedback, Ethernet, and drive power cables have different susceptibility and emission characteristics.</w:t>
      </w:r>
    </w:p>
    <w:p>
      <w:r>
        <w:t>Poor routing can produce intermittent I/O faults, unstable analog readings, communication errors, or motion faults.</w:t>
      </w:r>
    </w:p>
    <w:p>
      <w:pPr>
        <w:pStyle w:val="Heading3"/>
      </w:pPr>
      <w:r>
        <w:t>10.1 General routing principles</w:t>
      </w:r>
    </w:p>
    <w:p>
      <w:pPr>
        <w:pStyle w:val="ListBullet"/>
      </w:pPr>
      <w:r>
        <w:t>Follow the approved cable-routing design.</w:t>
      </w:r>
    </w:p>
    <w:p>
      <w:pPr>
        <w:pStyle w:val="ListBullet"/>
      </w:pPr>
      <w:r>
        <w:t>Separate VFD motor cables from sensitive analog and feedback cables as specified.</w:t>
      </w:r>
    </w:p>
    <w:p>
      <w:pPr>
        <w:pStyle w:val="ListBullet"/>
      </w:pPr>
      <w:r>
        <w:t>Cross different cable groups at approximately right angles where practical and appropriate.</w:t>
      </w:r>
    </w:p>
    <w:p>
      <w:pPr>
        <w:pStyle w:val="ListBullet"/>
      </w:pPr>
      <w:r>
        <w:t>Avoid unnecessary parallel runs between noisy and sensitive circuits.</w:t>
      </w:r>
    </w:p>
    <w:p>
      <w:pPr>
        <w:pStyle w:val="ListBullet"/>
      </w:pPr>
      <w:r>
        <w:t>Use suitable cable trays, ducts, and supports.</w:t>
      </w:r>
    </w:p>
    <w:p>
      <w:pPr>
        <w:pStyle w:val="ListBullet"/>
      </w:pPr>
      <w:r>
        <w:t>Maintain required cable bend radii.</w:t>
      </w:r>
    </w:p>
    <w:p>
      <w:pPr>
        <w:pStyle w:val="ListBullet"/>
      </w:pPr>
      <w:r>
        <w:t>Terminate cable shields according to the EMC design.</w:t>
      </w:r>
    </w:p>
    <w:p>
      <w:pPr>
        <w:pStyle w:val="ListBullet"/>
      </w:pPr>
      <w:r>
        <w:t>Bond metallic cable trays and structures where required.</w:t>
      </w:r>
    </w:p>
    <w:p>
      <w:pPr>
        <w:pStyle w:val="ListBullet"/>
      </w:pPr>
      <w:r>
        <w:t>Avoid using a shield as the sole protective-earth conductor.</w:t>
      </w:r>
    </w:p>
    <w:p>
      <w:pPr>
        <w:pStyle w:val="Heading3"/>
      </w:pPr>
      <w:r>
        <w:t>10.2 Noise-sensitive circuits</w:t>
      </w:r>
    </w:p>
    <w:p>
      <w:r>
        <w:t>Particular attention is required for:</w:t>
      </w:r>
    </w:p>
    <w:p>
      <w:pPr>
        <w:pStyle w:val="ListBullet"/>
      </w:pPr>
      <w:r>
        <w:t>Analog current and voltage inputs.</w:t>
      </w:r>
    </w:p>
    <w:p>
      <w:pPr>
        <w:pStyle w:val="ListBullet"/>
      </w:pPr>
      <w:r>
        <w:t>Thermocouples and low-level sensor signals.</w:t>
      </w:r>
    </w:p>
    <w:p>
      <w:pPr>
        <w:pStyle w:val="ListBullet"/>
      </w:pPr>
      <w:r>
        <w:t>Encoders and resolvers.</w:t>
      </w:r>
    </w:p>
    <w:p>
      <w:pPr>
        <w:pStyle w:val="ListBullet"/>
      </w:pPr>
      <w:r>
        <w:t>High-speed pulse inputs.</w:t>
      </w:r>
    </w:p>
    <w:p>
      <w:pPr>
        <w:pStyle w:val="ListBullet"/>
      </w:pPr>
      <w:r>
        <w:t>Communication cables.</w:t>
      </w:r>
    </w:p>
    <w:p>
      <w:pPr>
        <w:pStyle w:val="ListBullet"/>
      </w:pPr>
      <w:r>
        <w:t>Load-cell and precision measurement signals.</w:t>
      </w:r>
    </w:p>
    <w:p>
      <w:r>
        <w:t>For example, an analog pressure reading that fluctuates only when a nearby VFD runs may indicate an EMC problem, grounding issue, incorrect shield termination, or a signal-conditioning problem. It should be investigated using evidence rather than corrected by randomly changing grounding connections.</w:t>
      </w:r>
    </w:p>
    <w:p>
      <w:pPr>
        <w:pStyle w:val="Heading2"/>
      </w:pPr>
      <w:r>
        <w:t>11. Protection, Isolation, and Safe Maintenance</w:t>
      </w:r>
    </w:p>
    <w:p>
      <w:r>
        <w:t>Each device must be protected and isolated according to the approved electrical design.</w:t>
      </w:r>
    </w:p>
    <w:p>
      <w:pPr>
        <w:pStyle w:val="Heading3"/>
      </w:pPr>
      <w:r>
        <w:t>11.1 Protective-device coordination</w:t>
      </w:r>
    </w:p>
    <w:p>
      <w:r>
        <w:t>Check:</w:t>
      </w:r>
    </w:p>
    <w:p>
      <w:pPr>
        <w:pStyle w:val="ListBullet"/>
      </w:pPr>
      <w:r>
        <w:t>Upstream short-circuit protection.</w:t>
      </w:r>
    </w:p>
    <w:p>
      <w:pPr>
        <w:pStyle w:val="ListBullet"/>
      </w:pPr>
      <w:r>
        <w:t>Device-rated current and voltage.</w:t>
      </w:r>
    </w:p>
    <w:p>
      <w:pPr>
        <w:pStyle w:val="ListBullet"/>
      </w:pPr>
      <w:r>
        <w:t>Required fuse or circuit-breaker type.</w:t>
      </w:r>
    </w:p>
    <w:p>
      <w:pPr>
        <w:pStyle w:val="ListBullet"/>
      </w:pPr>
      <w:r>
        <w:t>Available fault current and equipment ratings.</w:t>
      </w:r>
    </w:p>
    <w:p>
      <w:pPr>
        <w:pStyle w:val="ListBullet"/>
      </w:pPr>
      <w:r>
        <w:t>Conductor ampacity.</w:t>
      </w:r>
    </w:p>
    <w:p>
      <w:pPr>
        <w:pStyle w:val="ListBullet"/>
      </w:pPr>
      <w:r>
        <w:t>Required overload protection.</w:t>
      </w:r>
    </w:p>
    <w:p>
      <w:pPr>
        <w:pStyle w:val="ListBullet"/>
      </w:pPr>
      <w:r>
        <w:t>Manufacturer-specified protective-device combinations.</w:t>
      </w:r>
    </w:p>
    <w:p>
      <w:pPr>
        <w:pStyle w:val="ListBullet"/>
      </w:pPr>
      <w:r>
        <w:t>Coordination with the machine's power-distribution design.</w:t>
      </w:r>
    </w:p>
    <w:p>
      <w:r>
        <w:t>A PLC power supply, VFD, and servo drive do not necessarily use the same protective-device selection method.</w:t>
      </w:r>
    </w:p>
    <w:p>
      <w:pPr>
        <w:pStyle w:val="Heading3"/>
      </w:pPr>
      <w:r>
        <w:t>11.2 Isolation and stored energy</w:t>
      </w:r>
    </w:p>
    <w:p>
      <w:r>
        <w:t>VFDs and servo drives can retain hazardous energy in their DC-link capacitors after the incoming supply is disconnected.</w:t>
      </w:r>
    </w:p>
    <w:p>
      <w:r>
        <w:t>Before maintenance:</w:t>
      </w:r>
    </w:p>
    <w:p>
      <w:pPr>
        <w:tabs>
          <w:tab w:pos="403" w:val="left"/>
        </w:tabs>
        <w:spacing w:after="40" w:line="276" w:lineRule="auto"/>
        <w:ind w:left="403" w:hanging="403"/>
        <w:jc w:val="left"/>
      </w:pPr>
      <w:r>
        <w:rPr>
          <w:color w:val="1A2E4A"/>
        </w:rPr>
        <w:t>1.</w:t>
        <w:tab/>
      </w:r>
      <w:r>
        <w:t>Follow the site's isolation and LOTO procedure.</w:t>
      </w:r>
    </w:p>
    <w:p>
      <w:pPr>
        <w:tabs>
          <w:tab w:pos="403" w:val="left"/>
        </w:tabs>
        <w:spacing w:after="40" w:line="276" w:lineRule="auto"/>
        <w:ind w:left="403" w:hanging="403"/>
        <w:jc w:val="left"/>
      </w:pPr>
      <w:r>
        <w:rPr>
          <w:color w:val="1A2E4A"/>
        </w:rPr>
        <w:t>2.</w:t>
        <w:tab/>
      </w:r>
      <w:r>
        <w:t>Isolate all relevant energy sources.</w:t>
      </w:r>
    </w:p>
    <w:p>
      <w:pPr>
        <w:tabs>
          <w:tab w:pos="403" w:val="left"/>
        </w:tabs>
        <w:spacing w:after="40" w:line="276" w:lineRule="auto"/>
        <w:ind w:left="403" w:hanging="403"/>
        <w:jc w:val="left"/>
      </w:pPr>
      <w:r>
        <w:rPr>
          <w:color w:val="1A2E4A"/>
        </w:rPr>
        <w:t>3.</w:t>
        <w:tab/>
      </w:r>
      <w:r>
        <w:t>Prevent unexpected re-energization.</w:t>
      </w:r>
    </w:p>
    <w:p>
      <w:pPr>
        <w:tabs>
          <w:tab w:pos="403" w:val="left"/>
        </w:tabs>
        <w:spacing w:after="40" w:line="276" w:lineRule="auto"/>
        <w:ind w:left="403" w:hanging="403"/>
        <w:jc w:val="left"/>
      </w:pPr>
      <w:r>
        <w:rPr>
          <w:color w:val="1A2E4A"/>
        </w:rPr>
        <w:t>4.</w:t>
        <w:tab/>
      </w:r>
      <w:r>
        <w:t>Wait for the manufacturer-specified discharge interval.</w:t>
      </w:r>
    </w:p>
    <w:p>
      <w:pPr>
        <w:tabs>
          <w:tab w:pos="403" w:val="left"/>
        </w:tabs>
        <w:spacing w:after="40" w:line="276" w:lineRule="auto"/>
        <w:ind w:left="403" w:hanging="403"/>
        <w:jc w:val="left"/>
      </w:pPr>
      <w:r>
        <w:rPr>
          <w:color w:val="1A2E4A"/>
        </w:rPr>
        <w:t>5.</w:t>
        <w:tab/>
      </w:r>
      <w:r>
        <w:t>Verify the safe electrical condition using the approved method.</w:t>
      </w:r>
    </w:p>
    <w:p>
      <w:pPr>
        <w:tabs>
          <w:tab w:pos="403" w:val="left"/>
        </w:tabs>
        <w:spacing w:after="40" w:line="276" w:lineRule="auto"/>
        <w:ind w:left="403" w:hanging="403"/>
        <w:jc w:val="left"/>
      </w:pPr>
      <w:r>
        <w:rPr>
          <w:color w:val="1A2E4A"/>
        </w:rPr>
        <w:t>6.</w:t>
        <w:tab/>
      </w:r>
      <w:r>
        <w:t>Address other energy sources, including mechanical, pneumatic, hydraulic, and external control supplies.</w:t>
      </w:r>
    </w:p>
    <w:p>
      <w:pPr>
        <w:tabs>
          <w:tab w:pos="403" w:val="left"/>
        </w:tabs>
        <w:spacing w:after="40" w:line="276" w:lineRule="auto"/>
        <w:ind w:left="403" w:hanging="403"/>
        <w:jc w:val="left"/>
      </w:pPr>
      <w:r>
        <w:rPr>
          <w:color w:val="1A2E4A"/>
        </w:rPr>
        <w:t>7.</w:t>
        <w:tab/>
      </w:r>
      <w:r>
        <w:t>Perform work only within the authorization and competence of the personnel involved.</w:t>
      </w:r>
    </w:p>
    <w:p>
      <w:r>
        <w:t>A drive's display turning off does not prove that its internal circuits are safe to touch. Use the specified discharge time and verification procedure.</w:t>
      </w:r>
    </w:p>
    <w:p>
      <w:pPr>
        <w:pStyle w:val="Heading3"/>
      </w:pPr>
      <w:r>
        <w:t>11.3 Safety circuits</w:t>
      </w:r>
    </w:p>
    <w:p>
      <w:r>
        <w:t>Emergency stops, guard interlocks, safe torque off (STO), and other safety functions must follow the approved safety design.</w:t>
      </w:r>
    </w:p>
    <w:p>
      <w:r>
        <w:t>Check:</w:t>
      </w:r>
    </w:p>
    <w:p>
      <w:pPr>
        <w:pStyle w:val="ListBullet"/>
      </w:pPr>
      <w:r>
        <w:t>Correct safety device and terminal arrangement.</w:t>
      </w:r>
    </w:p>
    <w:p>
      <w:pPr>
        <w:pStyle w:val="ListBullet"/>
      </w:pPr>
      <w:r>
        <w:t>Approved safety architecture.</w:t>
      </w:r>
    </w:p>
    <w:p>
      <w:pPr>
        <w:pStyle w:val="ListBullet"/>
      </w:pPr>
      <w:r>
        <w:t>Required wiring separation.</w:t>
      </w:r>
    </w:p>
    <w:p>
      <w:pPr>
        <w:pStyle w:val="ListBullet"/>
      </w:pPr>
      <w:r>
        <w:t>Safety configuration and parameter protection.</w:t>
      </w:r>
    </w:p>
    <w:p>
      <w:pPr>
        <w:pStyle w:val="ListBullet"/>
      </w:pPr>
      <w:r>
        <w:t>Diagnostic and reset behavior.</w:t>
      </w:r>
    </w:p>
    <w:p>
      <w:pPr>
        <w:pStyle w:val="ListBullet"/>
      </w:pPr>
      <w:r>
        <w:t>Validation requirements.</w:t>
      </w:r>
    </w:p>
    <w:p>
      <w:pPr>
        <w:pStyle w:val="ListBullet"/>
      </w:pPr>
      <w:r>
        <w:t>Documentation and test records.</w:t>
      </w:r>
    </w:p>
    <w:p>
      <w:r>
        <w:t>STO is a drive safety function intended to prevent torque generation under its specified conditions. It is not equivalent to electrical isolation and does not remove hazardous voltage from the drive or motor circuit.</w:t>
      </w:r>
    </w:p>
    <w:p>
      <w:pPr>
        <w:pStyle w:val="Heading2"/>
      </w:pPr>
      <w:r>
        <w:t>12. Pre-Power and Commissioning Checks</w:t>
      </w:r>
    </w:p>
    <w:p>
      <w:r>
        <w:t>Power should not be applied until the required installation checks have been completed and any critical defects have been resolved.</w:t>
      </w:r>
    </w:p>
    <w:p>
      <w:pPr>
        <w:pStyle w:val="Heading3"/>
      </w:pPr>
      <w:r>
        <w:t>12.1 Visual and mechanical inspection</w:t>
      </w:r>
    </w:p>
    <w:p>
      <w:pPr>
        <w:pStyle w:val="ListBullet"/>
      </w:pPr>
      <w:r>
        <w:t>Equipment models match the approved design.</w:t>
      </w:r>
    </w:p>
    <w:p>
      <w:pPr>
        <w:pStyle w:val="ListBullet"/>
      </w:pPr>
      <w:r>
        <w:t>Devices are mounted securely.</w:t>
      </w:r>
    </w:p>
    <w:p>
      <w:pPr>
        <w:pStyle w:val="ListBullet"/>
      </w:pPr>
      <w:r>
        <w:t>Required cooling clearances are maintained.</w:t>
      </w:r>
    </w:p>
    <w:p>
      <w:pPr>
        <w:pStyle w:val="ListBullet"/>
      </w:pPr>
      <w:r>
        <w:t>Terminals and connectors are correctly seated.</w:t>
      </w:r>
    </w:p>
    <w:p>
      <w:pPr>
        <w:pStyle w:val="ListBullet"/>
      </w:pPr>
      <w:r>
        <w:t>Conductors are identified and routed correctly.</w:t>
      </w:r>
    </w:p>
    <w:p>
      <w:pPr>
        <w:pStyle w:val="ListBullet"/>
      </w:pPr>
      <w:r>
        <w:t>No loose strands, metal debris, or foreign objects remain.</w:t>
      </w:r>
    </w:p>
    <w:p>
      <w:pPr>
        <w:pStyle w:val="ListBullet"/>
      </w:pPr>
      <w:r>
        <w:t>Power and signal wiring are appropriately segregated.</w:t>
      </w:r>
    </w:p>
    <w:p>
      <w:pPr>
        <w:pStyle w:val="ListBullet"/>
      </w:pPr>
      <w:r>
        <w:t>Cable glands and strain relief are suitable.</w:t>
      </w:r>
    </w:p>
    <w:p>
      <w:pPr>
        <w:pStyle w:val="ListBullet"/>
      </w:pPr>
      <w:r>
        <w:t>Required PE and bonding connections are installed.</w:t>
      </w:r>
    </w:p>
    <w:p>
      <w:pPr>
        <w:pStyle w:val="ListBullet"/>
      </w:pPr>
      <w:r>
        <w:t>Guards and mechanical safeguards are in place as required.</w:t>
      </w:r>
    </w:p>
    <w:p>
      <w:pPr>
        <w:pStyle w:val="Heading3"/>
      </w:pPr>
      <w:r>
        <w:t>12.2 Electrical verification</w:t>
      </w:r>
    </w:p>
    <w:p>
      <w:r>
        <w:t>Testing must follow the approved procedure and be performed by authorized personnel.</w:t>
      </w:r>
    </w:p>
    <w:p>
      <w:r>
        <w:t>Checks may include:</w:t>
      </w:r>
    </w:p>
    <w:p>
      <w:pPr>
        <w:pStyle w:val="ListBullet"/>
      </w:pPr>
      <w:r>
        <w:t>Verification of supply voltage and polarity.</w:t>
      </w:r>
    </w:p>
    <w:p>
      <w:pPr>
        <w:pStyle w:val="ListBullet"/>
      </w:pPr>
      <w:r>
        <w:t>Protective-earth continuity.</w:t>
      </w:r>
    </w:p>
    <w:p>
      <w:pPr>
        <w:pStyle w:val="ListBullet"/>
      </w:pPr>
      <w:r>
        <w:t>Bonding verification.</w:t>
      </w:r>
    </w:p>
    <w:p>
      <w:pPr>
        <w:pStyle w:val="ListBullet"/>
      </w:pPr>
      <w:r>
        <w:t>Conductor and terminal inspection.</w:t>
      </w:r>
    </w:p>
    <w:p>
      <w:pPr>
        <w:pStyle w:val="ListBullet"/>
      </w:pPr>
      <w:r>
        <w:t>Correctness of circuit connections.</w:t>
      </w:r>
    </w:p>
    <w:p>
      <w:pPr>
        <w:pStyle w:val="ListBullet"/>
      </w:pPr>
      <w:r>
        <w:t>Insulation testing where required and suitable.</w:t>
      </w:r>
    </w:p>
    <w:p>
      <w:pPr>
        <w:pStyle w:val="ListBullet"/>
      </w:pPr>
      <w:r>
        <w:t>Protective-device verification.</w:t>
      </w:r>
    </w:p>
    <w:p>
      <w:pPr>
        <w:pStyle w:val="ListBullet"/>
      </w:pPr>
      <w:r>
        <w:t>Control-power verification.</w:t>
      </w:r>
    </w:p>
    <w:p>
      <w:pPr>
        <w:pStyle w:val="ListBullet"/>
      </w:pPr>
      <w:r>
        <w:t>Safety-circuit verification.</w:t>
      </w:r>
    </w:p>
    <w:p>
      <w:r>
        <w:t>Important: Do not perform an insulation-resistance test through connected PLCs, drives, servo electronics, or other sensitive equipment unless the manufacturer explicitly permits the test and specifies the required preparation. Disconnect or isolate equipment as required by the approved test procedure.</w:t>
      </w:r>
    </w:p>
    <w:p>
      <w:pPr>
        <w:pStyle w:val="Heading3"/>
      </w:pPr>
      <w:r>
        <w:t>12.3 PLC and I/O checks</w:t>
      </w:r>
    </w:p>
    <w:p>
      <w:pPr>
        <w:pStyle w:val="ListBullet"/>
      </w:pPr>
      <w:r>
        <w:t>PLC power and status indicators are normal.</w:t>
      </w:r>
    </w:p>
    <w:p>
      <w:pPr>
        <w:pStyle w:val="ListBullet"/>
      </w:pPr>
      <w:r>
        <w:t>CPU and module diagnostics are clear or understood.</w:t>
      </w:r>
    </w:p>
    <w:p>
      <w:pPr>
        <w:pStyle w:val="ListBullet"/>
      </w:pPr>
      <w:r>
        <w:t>Hardware configuration matches the installed system.</w:t>
      </w:r>
    </w:p>
    <w:p>
      <w:pPr>
        <w:pStyle w:val="ListBullet"/>
      </w:pPr>
      <w:r>
        <w:t>Inputs correspond to the correct field devices.</w:t>
      </w:r>
    </w:p>
    <w:p>
      <w:pPr>
        <w:pStyle w:val="ListBullet"/>
      </w:pPr>
      <w:r>
        <w:t>Output channels and connected loads are compatible.</w:t>
      </w:r>
    </w:p>
    <w:p>
      <w:pPr>
        <w:pStyle w:val="ListBullet"/>
      </w:pPr>
      <w:r>
        <w:t>Analog ranges and scaling are correct.</w:t>
      </w:r>
    </w:p>
    <w:p>
      <w:pPr>
        <w:pStyle w:val="ListBullet"/>
      </w:pPr>
      <w:r>
        <w:t>Communication connections are established.</w:t>
      </w:r>
    </w:p>
    <w:p>
      <w:pPr>
        <w:pStyle w:val="ListBullet"/>
      </w:pPr>
      <w:r>
        <w:t>Required software backup is available.</w:t>
      </w:r>
    </w:p>
    <w:p>
      <w:pPr>
        <w:pStyle w:val="ListBullet"/>
      </w:pPr>
      <w:r>
        <w:t>Safety-related functions are validated according to the approved plan.</w:t>
      </w:r>
    </w:p>
    <w:p>
      <w:r>
        <w:t>Output tests must be controlled so that connected actuators cannot create unexpected motion or hazards.</w:t>
      </w:r>
    </w:p>
    <w:p>
      <w:pPr>
        <w:pStyle w:val="Heading3"/>
      </w:pPr>
      <w:r>
        <w:t>12.4 VFD checks</w:t>
      </w:r>
    </w:p>
    <w:p>
      <w:pPr>
        <w:pStyle w:val="ListBullet"/>
      </w:pPr>
      <w:r>
        <w:t>Input supply and protective devices are correct.</w:t>
      </w:r>
    </w:p>
    <w:p>
      <w:pPr>
        <w:pStyle w:val="ListBullet"/>
      </w:pPr>
      <w:r>
        <w:t>Motor nameplate data is entered correctly.</w:t>
      </w:r>
    </w:p>
    <w:p>
      <w:pPr>
        <w:pStyle w:val="ListBullet"/>
      </w:pPr>
      <w:r>
        <w:t>Motor cable and PE connections are verified.</w:t>
      </w:r>
    </w:p>
    <w:p>
      <w:pPr>
        <w:pStyle w:val="ListBullet"/>
      </w:pPr>
      <w:r>
        <w:t>Command and speed-reference sources are correct.</w:t>
      </w:r>
    </w:p>
    <w:p>
      <w:pPr>
        <w:pStyle w:val="ListBullet"/>
      </w:pPr>
      <w:r>
        <w:t>Motor rotation direction is verified using an approved test.</w:t>
      </w:r>
    </w:p>
    <w:p>
      <w:pPr>
        <w:pStyle w:val="ListBullet"/>
      </w:pPr>
      <w:r>
        <w:t>Acceleration and deceleration limits are appropriate.</w:t>
      </w:r>
    </w:p>
    <w:p>
      <w:pPr>
        <w:pStyle w:val="ListBullet"/>
      </w:pPr>
      <w:r>
        <w:t>Required interlocks and safety functions are checked.</w:t>
      </w:r>
    </w:p>
    <w:p>
      <w:pPr>
        <w:pStyle w:val="ListBullet"/>
      </w:pPr>
      <w:r>
        <w:t>Cooling and fault diagnostics are normal.</w:t>
      </w:r>
    </w:p>
    <w:p>
      <w:pPr>
        <w:pStyle w:val="ListBullet"/>
      </w:pPr>
      <w:r>
        <w:t>Parameters are backed up.</w:t>
      </w:r>
    </w:p>
    <w:p>
      <w:pPr>
        <w:pStyle w:val="Heading3"/>
      </w:pPr>
      <w:r>
        <w:t>12.5 Servo-drive checks</w:t>
      </w:r>
    </w:p>
    <w:p>
      <w:pPr>
        <w:pStyle w:val="ListBullet"/>
      </w:pPr>
      <w:r>
        <w:t>Drive and motor compatibility is verified.</w:t>
      </w:r>
    </w:p>
    <w:p>
      <w:pPr>
        <w:pStyle w:val="ListBullet"/>
      </w:pPr>
      <w:r>
        <w:t>Power, feedback, and brake connections are correct.</w:t>
      </w:r>
    </w:p>
    <w:p>
      <w:pPr>
        <w:pStyle w:val="ListBullet"/>
      </w:pPr>
      <w:r>
        <w:t>Feedback device is detected correctly.</w:t>
      </w:r>
    </w:p>
    <w:p>
      <w:pPr>
        <w:pStyle w:val="ListBullet"/>
      </w:pPr>
      <w:r>
        <w:t>Axis configuration and scaling are correct.</w:t>
      </w:r>
    </w:p>
    <w:p>
      <w:pPr>
        <w:pStyle w:val="ListBullet"/>
      </w:pPr>
      <w:r>
        <w:t>Homing and travel limits are configured.</w:t>
      </w:r>
    </w:p>
    <w:p>
      <w:pPr>
        <w:pStyle w:val="ListBullet"/>
      </w:pPr>
      <w:r>
        <w:t>Direction and motion response are checked under controlled conditions.</w:t>
      </w:r>
    </w:p>
    <w:p>
      <w:pPr>
        <w:pStyle w:val="ListBullet"/>
      </w:pPr>
      <w:r>
        <w:t>Safety functions and mechanical safeguards are verified.</w:t>
      </w:r>
    </w:p>
    <w:p>
      <w:pPr>
        <w:pStyle w:val="ListBullet"/>
      </w:pPr>
      <w:r>
        <w:t>Tuning and parameter backup are completed as required.</w:t>
      </w:r>
    </w:p>
    <w:p>
      <w:pPr>
        <w:pStyle w:val="Heading2"/>
      </w:pPr>
      <w:r>
        <w:t>13. Common Installation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PLC does not power up</w:t>
            </w:r>
          </w:p>
        </w:tc>
        <w:tc>
          <w:tcPr>
            <w:tcW w:type="dxa" w:w="3600"/>
          </w:tcPr>
          <w:p>
            <w:pPr>
              <w:spacing w:after="0" w:before="0" w:line="240" w:lineRule="auto"/>
              <w:jc w:val="left"/>
            </w:pPr>
            <w:r>
              <w:t>Missing supply, incorrect polarity, blown fuse, failed supply</w:t>
            </w:r>
          </w:p>
        </w:tc>
        <w:tc>
          <w:tcPr>
            <w:tcW w:type="dxa" w:w="3600"/>
          </w:tcPr>
          <w:p>
            <w:pPr>
              <w:spacing w:after="0" w:before="0" w:line="240" w:lineRule="auto"/>
              <w:jc w:val="left"/>
            </w:pPr>
            <w:r>
              <w:t>Verify supply and protective device status</w:t>
            </w:r>
          </w:p>
        </w:tc>
      </w:tr>
      <w:tr>
        <w:tc>
          <w:tcPr>
            <w:tcW w:type="dxa" w:w="3600"/>
          </w:tcPr>
          <w:p>
            <w:pPr>
              <w:spacing w:after="0" w:before="0" w:line="240" w:lineRule="auto"/>
              <w:jc w:val="left"/>
            </w:pPr>
            <w:r>
              <w:t>PLC enters fault state</w:t>
            </w:r>
          </w:p>
        </w:tc>
        <w:tc>
          <w:tcPr>
            <w:tcW w:type="dxa" w:w="3600"/>
          </w:tcPr>
          <w:p>
            <w:pPr>
              <w:spacing w:after="0" w:before="0" w:line="240" w:lineRule="auto"/>
              <w:jc w:val="left"/>
            </w:pPr>
            <w:r>
              <w:t>Hardware mismatch, configuration error, module fault</w:t>
            </w:r>
          </w:p>
        </w:tc>
        <w:tc>
          <w:tcPr>
            <w:tcW w:type="dxa" w:w="3600"/>
          </w:tcPr>
          <w:p>
            <w:pPr>
              <w:spacing w:after="0" w:before="0" w:line="240" w:lineRule="auto"/>
              <w:jc w:val="left"/>
            </w:pPr>
            <w:r>
              <w:t>Review diagnostics and hardware configuration</w:t>
            </w:r>
          </w:p>
        </w:tc>
      </w:tr>
      <w:tr>
        <w:tc>
          <w:tcPr>
            <w:tcW w:type="dxa" w:w="3600"/>
          </w:tcPr>
          <w:p>
            <w:pPr>
              <w:spacing w:after="0" w:before="0" w:line="240" w:lineRule="auto"/>
              <w:jc w:val="left"/>
            </w:pPr>
            <w:r>
              <w:t>Digital input never turns ON</w:t>
            </w:r>
          </w:p>
        </w:tc>
        <w:tc>
          <w:tcPr>
            <w:tcW w:type="dxa" w:w="3600"/>
          </w:tcPr>
          <w:p>
            <w:pPr>
              <w:spacing w:after="0" w:before="0" w:line="240" w:lineRule="auto"/>
              <w:jc w:val="left"/>
            </w:pPr>
            <w:r>
              <w:t>Incorrect sensor type, missing common, wiring fault, wrong voltage</w:t>
            </w:r>
          </w:p>
        </w:tc>
        <w:tc>
          <w:tcPr>
            <w:tcW w:type="dxa" w:w="3600"/>
          </w:tcPr>
          <w:p>
            <w:pPr>
              <w:spacing w:after="0" w:before="0" w:line="240" w:lineRule="auto"/>
              <w:jc w:val="left"/>
            </w:pPr>
            <w:r>
              <w:t>Verify sensor output and input wiring</w:t>
            </w:r>
          </w:p>
        </w:tc>
      </w:tr>
      <w:tr>
        <w:tc>
          <w:tcPr>
            <w:tcW w:type="dxa" w:w="3600"/>
          </w:tcPr>
          <w:p>
            <w:pPr>
              <w:spacing w:after="0" w:before="0" w:line="240" w:lineRule="auto"/>
              <w:jc w:val="left"/>
            </w:pPr>
            <w:r>
              <w:t>Digital output does not operate load</w:t>
            </w:r>
          </w:p>
        </w:tc>
        <w:tc>
          <w:tcPr>
            <w:tcW w:type="dxa" w:w="3600"/>
          </w:tcPr>
          <w:p>
            <w:pPr>
              <w:spacing w:after="0" w:before="0" w:line="240" w:lineRule="auto"/>
              <w:jc w:val="left"/>
            </w:pPr>
            <w:r>
              <w:t>Incorrect output type, overload, wiring fault, interlock</w:t>
            </w:r>
          </w:p>
        </w:tc>
        <w:tc>
          <w:tcPr>
            <w:tcW w:type="dxa" w:w="3600"/>
          </w:tcPr>
          <w:p>
            <w:pPr>
              <w:spacing w:after="0" w:before="0" w:line="240" w:lineRule="auto"/>
              <w:jc w:val="left"/>
            </w:pPr>
            <w:r>
              <w:t>Check output diagnostics, load ratings, and circuit</w:t>
            </w:r>
          </w:p>
        </w:tc>
      </w:tr>
      <w:tr>
        <w:tc>
          <w:tcPr>
            <w:tcW w:type="dxa" w:w="3600"/>
          </w:tcPr>
          <w:p>
            <w:pPr>
              <w:spacing w:after="0" w:before="0" w:line="240" w:lineRule="auto"/>
              <w:jc w:val="left"/>
            </w:pPr>
            <w:r>
              <w:t>Analog value is unstable</w:t>
            </w:r>
          </w:p>
        </w:tc>
        <w:tc>
          <w:tcPr>
            <w:tcW w:type="dxa" w:w="3600"/>
          </w:tcPr>
          <w:p>
            <w:pPr>
              <w:spacing w:after="0" w:before="0" w:line="240" w:lineRule="auto"/>
              <w:jc w:val="left"/>
            </w:pPr>
            <w:r>
              <w:t>Noise, grounding, shield issue, wrong range, loop fault</w:t>
            </w:r>
          </w:p>
        </w:tc>
        <w:tc>
          <w:tcPr>
            <w:tcW w:type="dxa" w:w="3600"/>
          </w:tcPr>
          <w:p>
            <w:pPr>
              <w:spacing w:after="0" w:before="0" w:line="240" w:lineRule="auto"/>
              <w:jc w:val="left"/>
            </w:pPr>
            <w:r>
              <w:t>Verify signal wiring, range, and current/voltage measurement</w:t>
            </w:r>
          </w:p>
        </w:tc>
      </w:tr>
      <w:tr>
        <w:tc>
          <w:tcPr>
            <w:tcW w:type="dxa" w:w="3600"/>
          </w:tcPr>
          <w:p>
            <w:pPr>
              <w:spacing w:after="0" w:before="0" w:line="240" w:lineRule="auto"/>
              <w:jc w:val="left"/>
            </w:pPr>
            <w:r>
              <w:t>VFD reports overcurrent</w:t>
            </w:r>
          </w:p>
        </w:tc>
        <w:tc>
          <w:tcPr>
            <w:tcW w:type="dxa" w:w="3600"/>
          </w:tcPr>
          <w:p>
            <w:pPr>
              <w:spacing w:after="0" w:before="0" w:line="240" w:lineRule="auto"/>
              <w:jc w:val="left"/>
            </w:pPr>
            <w:r>
              <w:t>Motor or cable fault, excessive load, acceleration setting, drive issue</w:t>
            </w:r>
          </w:p>
        </w:tc>
        <w:tc>
          <w:tcPr>
            <w:tcW w:type="dxa" w:w="3600"/>
          </w:tcPr>
          <w:p>
            <w:pPr>
              <w:spacing w:after="0" w:before="0" w:line="240" w:lineRule="auto"/>
              <w:jc w:val="left"/>
            </w:pPr>
            <w:r>
              <w:t>Review fault history and approved motor/cable checks</w:t>
            </w:r>
          </w:p>
        </w:tc>
      </w:tr>
      <w:tr>
        <w:tc>
          <w:tcPr>
            <w:tcW w:type="dxa" w:w="3600"/>
          </w:tcPr>
          <w:p>
            <w:pPr>
              <w:spacing w:after="0" w:before="0" w:line="240" w:lineRule="auto"/>
              <w:jc w:val="left"/>
            </w:pPr>
            <w:r>
              <w:t>VFD does not respond to start command</w:t>
            </w:r>
          </w:p>
        </w:tc>
        <w:tc>
          <w:tcPr>
            <w:tcW w:type="dxa" w:w="3600"/>
          </w:tcPr>
          <w:p>
            <w:pPr>
              <w:spacing w:after="0" w:before="0" w:line="240" w:lineRule="auto"/>
              <w:jc w:val="left"/>
            </w:pPr>
            <w:r>
              <w:t>Wrong command source, missing enable, active interlock</w:t>
            </w:r>
          </w:p>
        </w:tc>
        <w:tc>
          <w:tcPr>
            <w:tcW w:type="dxa" w:w="3600"/>
          </w:tcPr>
          <w:p>
            <w:pPr>
              <w:spacing w:after="0" w:before="0" w:line="240" w:lineRule="auto"/>
              <w:jc w:val="left"/>
            </w:pPr>
            <w:r>
              <w:t>Verify drive command source and status</w:t>
            </w:r>
          </w:p>
        </w:tc>
      </w:tr>
      <w:tr>
        <w:tc>
          <w:tcPr>
            <w:tcW w:type="dxa" w:w="3600"/>
          </w:tcPr>
          <w:p>
            <w:pPr>
              <w:spacing w:after="0" w:before="0" w:line="240" w:lineRule="auto"/>
              <w:jc w:val="left"/>
            </w:pPr>
            <w:r>
              <w:t>Servo reports feedback error</w:t>
            </w:r>
          </w:p>
        </w:tc>
        <w:tc>
          <w:tcPr>
            <w:tcW w:type="dxa" w:w="3600"/>
          </w:tcPr>
          <w:p>
            <w:pPr>
              <w:spacing w:after="0" w:before="0" w:line="240" w:lineRule="auto"/>
              <w:jc w:val="left"/>
            </w:pPr>
            <w:r>
              <w:t>Wrong cable, incompatible feedback, connector issue</w:t>
            </w:r>
          </w:p>
        </w:tc>
        <w:tc>
          <w:tcPr>
            <w:tcW w:type="dxa" w:w="3600"/>
          </w:tcPr>
          <w:p>
            <w:pPr>
              <w:spacing w:after="0" w:before="0" w:line="240" w:lineRule="auto"/>
              <w:jc w:val="left"/>
            </w:pPr>
            <w:r>
              <w:t>Verify feedback compatibility and diagnostics</w:t>
            </w:r>
          </w:p>
        </w:tc>
      </w:tr>
      <w:tr>
        <w:tc>
          <w:tcPr>
            <w:tcW w:type="dxa" w:w="3600"/>
          </w:tcPr>
          <w:p>
            <w:pPr>
              <w:spacing w:after="0" w:before="0" w:line="240" w:lineRule="auto"/>
              <w:jc w:val="left"/>
            </w:pPr>
            <w:r>
              <w:t>Servo moves in the wrong direction</w:t>
            </w:r>
          </w:p>
        </w:tc>
        <w:tc>
          <w:tcPr>
            <w:tcW w:type="dxa" w:w="3600"/>
          </w:tcPr>
          <w:p>
            <w:pPr>
              <w:spacing w:after="0" w:before="0" w:line="240" w:lineRule="auto"/>
              <w:jc w:val="left"/>
            </w:pPr>
            <w:r>
              <w:t>Configuration, phase/feedback relationship, axis setup</w:t>
            </w:r>
          </w:p>
        </w:tc>
        <w:tc>
          <w:tcPr>
            <w:tcW w:type="dxa" w:w="3600"/>
          </w:tcPr>
          <w:p>
            <w:pPr>
              <w:spacing w:after="0" w:before="0" w:line="240" w:lineRule="auto"/>
              <w:jc w:val="left"/>
            </w:pPr>
            <w:r>
              <w:t>Follow the manufacturer's correction procedure</w:t>
            </w:r>
          </w:p>
        </w:tc>
      </w:tr>
      <w:tr>
        <w:tc>
          <w:tcPr>
            <w:tcW w:type="dxa" w:w="3600"/>
          </w:tcPr>
          <w:p>
            <w:pPr>
              <w:spacing w:after="0" w:before="0" w:line="240" w:lineRule="auto"/>
              <w:jc w:val="left"/>
            </w:pPr>
            <w:r>
              <w:t>Industrial Ethernet device is unreachable</w:t>
            </w:r>
          </w:p>
        </w:tc>
        <w:tc>
          <w:tcPr>
            <w:tcW w:type="dxa" w:w="3600"/>
          </w:tcPr>
          <w:p>
            <w:pPr>
              <w:spacing w:after="0" w:before="0" w:line="240" w:lineRule="auto"/>
              <w:jc w:val="left"/>
            </w:pPr>
            <w:r>
              <w:t>Address conflict, cable fault, wrong VLAN, device fault</w:t>
            </w:r>
          </w:p>
        </w:tc>
        <w:tc>
          <w:tcPr>
            <w:tcW w:type="dxa" w:w="3600"/>
          </w:tcPr>
          <w:p>
            <w:pPr>
              <w:spacing w:after="0" w:before="0" w:line="240" w:lineRule="auto"/>
              <w:jc w:val="left"/>
            </w:pPr>
            <w:r>
              <w:t>Check link, addressing, switch status, and device diagnostics</w:t>
            </w:r>
          </w:p>
        </w:tc>
      </w:tr>
      <w:tr>
        <w:tc>
          <w:tcPr>
            <w:tcW w:type="dxa" w:w="3600"/>
          </w:tcPr>
          <w:p>
            <w:pPr>
              <w:spacing w:after="0" w:before="0" w:line="240" w:lineRule="auto"/>
              <w:jc w:val="left"/>
            </w:pPr>
            <w:r>
              <w:t>Repeated communication loss when a drive runs</w:t>
            </w:r>
          </w:p>
        </w:tc>
        <w:tc>
          <w:tcPr>
            <w:tcW w:type="dxa" w:w="3600"/>
          </w:tcPr>
          <w:p>
            <w:pPr>
              <w:spacing w:after="0" w:before="0" w:line="240" w:lineRule="auto"/>
              <w:jc w:val="left"/>
            </w:pPr>
            <w:r>
              <w:t>EMC, cable routing, bonding, power-quality issue</w:t>
            </w:r>
          </w:p>
        </w:tc>
        <w:tc>
          <w:tcPr>
            <w:tcW w:type="dxa" w:w="3600"/>
          </w:tcPr>
          <w:p>
            <w:pPr>
              <w:spacing w:after="0" w:before="0" w:line="240" w:lineRule="auto"/>
              <w:jc w:val="left"/>
            </w:pPr>
            <w:r>
              <w:t>Correlate faults with drive operation and inspect installation</w:t>
            </w:r>
          </w:p>
        </w:tc>
      </w:tr>
      <w:tr>
        <w:tc>
          <w:tcPr>
            <w:tcW w:type="dxa" w:w="3600"/>
          </w:tcPr>
          <w:p>
            <w:pPr>
              <w:spacing w:after="0" w:before="0" w:line="240" w:lineRule="auto"/>
              <w:jc w:val="left"/>
            </w:pPr>
            <w:r>
              <w:t>Device overheats</w:t>
            </w:r>
          </w:p>
        </w:tc>
        <w:tc>
          <w:tcPr>
            <w:tcW w:type="dxa" w:w="3600"/>
          </w:tcPr>
          <w:p>
            <w:pPr>
              <w:spacing w:after="0" w:before="0" w:line="240" w:lineRule="auto"/>
              <w:jc w:val="left"/>
            </w:pPr>
            <w:r>
              <w:t>Blocked airflow, excessive ambient temperature, overload</w:t>
            </w:r>
          </w:p>
        </w:tc>
        <w:tc>
          <w:tcPr>
            <w:tcW w:type="dxa" w:w="3600"/>
          </w:tcPr>
          <w:p>
            <w:pPr>
              <w:spacing w:after="0" w:before="0" w:line="240" w:lineRule="auto"/>
              <w:jc w:val="left"/>
            </w:pPr>
            <w:r>
              <w:t>Verify clearances, cooling, loading, and derating</w:t>
            </w:r>
          </w:p>
        </w:tc>
      </w:tr>
    </w:tbl>
    <w:p/>
    <w:p>
      <w:r>
        <w:t>A symptom is not a diagnosis. Use the device's fault history, measurements, wiring diagrams, and controlled tests to establish the actual cause.</w:t>
      </w:r>
    </w:p>
    <w:p>
      <w:pPr>
        <w:pStyle w:val="Heading2"/>
      </w:pPr>
      <w:r>
        <w:t>14. Practical Troubleshooting Examples</w:t>
      </w:r>
    </w:p>
    <w:p>
      <w:pPr>
        <w:pStyle w:val="Heading3"/>
      </w:pPr>
      <w:r>
        <w:t>Example 1: PLC digital input does not change state</w:t>
      </w:r>
    </w:p>
    <w:p>
      <w:pPr>
        <w:tabs>
          <w:tab w:pos="403" w:val="left"/>
        </w:tabs>
        <w:spacing w:after="40" w:line="276" w:lineRule="auto"/>
        <w:ind w:left="403" w:hanging="403"/>
        <w:jc w:val="left"/>
      </w:pPr>
      <w:r>
        <w:rPr>
          <w:color w:val="1A2E4A"/>
        </w:rPr>
        <w:t>1.</w:t>
        <w:tab/>
      </w:r>
      <w:r>
        <w:t>Confirm that the correct PLC input address is being monitored.</w:t>
      </w:r>
    </w:p>
    <w:p>
      <w:pPr>
        <w:tabs>
          <w:tab w:pos="403" w:val="left"/>
        </w:tabs>
        <w:spacing w:after="40" w:line="276" w:lineRule="auto"/>
        <w:ind w:left="403" w:hanging="403"/>
        <w:jc w:val="left"/>
      </w:pPr>
      <w:r>
        <w:rPr>
          <w:color w:val="1A2E4A"/>
        </w:rPr>
        <w:t>2.</w:t>
        <w:tab/>
      </w:r>
      <w:r>
        <w:t>Inspect the sensor supply and wiring.</w:t>
      </w:r>
    </w:p>
    <w:p>
      <w:pPr>
        <w:tabs>
          <w:tab w:pos="403" w:val="left"/>
        </w:tabs>
        <w:spacing w:after="40" w:line="276" w:lineRule="auto"/>
        <w:ind w:left="403" w:hanging="403"/>
        <w:jc w:val="left"/>
      </w:pPr>
      <w:r>
        <w:rPr>
          <w:color w:val="1A2E4A"/>
        </w:rPr>
        <w:t>3.</w:t>
        <w:tab/>
      </w:r>
      <w:r>
        <w:t>Verify that the sensor output type matches the input circuit.</w:t>
      </w:r>
    </w:p>
    <w:p>
      <w:pPr>
        <w:tabs>
          <w:tab w:pos="403" w:val="left"/>
        </w:tabs>
        <w:spacing w:after="40" w:line="276" w:lineRule="auto"/>
        <w:ind w:left="403" w:hanging="403"/>
        <w:jc w:val="left"/>
      </w:pPr>
      <w:r>
        <w:rPr>
          <w:color w:val="1A2E4A"/>
        </w:rPr>
        <w:t>4.</w:t>
        <w:tab/>
      </w:r>
      <w:r>
        <w:t>Measure the signal using an appropriate instrument and safe procedure.</w:t>
      </w:r>
    </w:p>
    <w:p>
      <w:pPr>
        <w:tabs>
          <w:tab w:pos="403" w:val="left"/>
        </w:tabs>
        <w:spacing w:after="40" w:line="276" w:lineRule="auto"/>
        <w:ind w:left="403" w:hanging="403"/>
        <w:jc w:val="left"/>
      </w:pPr>
      <w:r>
        <w:rPr>
          <w:color w:val="1A2E4A"/>
        </w:rPr>
        <w:t>5.</w:t>
        <w:tab/>
      </w:r>
      <w:r>
        <w:t>Check the input common and polarity.</w:t>
      </w:r>
    </w:p>
    <w:p>
      <w:pPr>
        <w:tabs>
          <w:tab w:pos="403" w:val="left"/>
        </w:tabs>
        <w:spacing w:after="40" w:line="276" w:lineRule="auto"/>
        <w:ind w:left="403" w:hanging="403"/>
        <w:jc w:val="left"/>
      </w:pPr>
      <w:r>
        <w:rPr>
          <w:color w:val="1A2E4A"/>
        </w:rPr>
        <w:t>6.</w:t>
        <w:tab/>
      </w:r>
      <w:r>
        <w:t>Verify the module's input status indicator.</w:t>
      </w:r>
    </w:p>
    <w:p>
      <w:pPr>
        <w:tabs>
          <w:tab w:pos="403" w:val="left"/>
        </w:tabs>
        <w:spacing w:after="40" w:line="276" w:lineRule="auto"/>
        <w:ind w:left="403" w:hanging="403"/>
        <w:jc w:val="left"/>
      </w:pPr>
      <w:r>
        <w:rPr>
          <w:color w:val="1A2E4A"/>
        </w:rPr>
        <w:t>7.</w:t>
        <w:tab/>
      </w:r>
      <w:r>
        <w:t>Compare the result with the electrical schematic.</w:t>
      </w:r>
    </w:p>
    <w:p>
      <w:pPr>
        <w:tabs>
          <w:tab w:pos="403" w:val="left"/>
        </w:tabs>
        <w:spacing w:after="40" w:line="276" w:lineRule="auto"/>
        <w:ind w:left="403" w:hanging="403"/>
        <w:jc w:val="left"/>
      </w:pPr>
      <w:r>
        <w:rPr>
          <w:color w:val="1A2E4A"/>
        </w:rPr>
        <w:t>8.</w:t>
        <w:tab/>
      </w:r>
      <w:r>
        <w:t>Correct the verified cause and retest the field device and PLC logic.</w:t>
      </w:r>
    </w:p>
    <w:p>
      <w:r>
        <w:t>Do not replace the input module before confirming that the sensor, wiring, and common connections are correct.</w:t>
      </w:r>
    </w:p>
    <w:p>
      <w:pPr>
        <w:pStyle w:val="Heading3"/>
      </w:pPr>
      <w:r>
        <w:t>Example 2: Analog pressure signal fluctuates when a VFD runs</w:t>
      </w:r>
    </w:p>
    <w:p>
      <w:pPr>
        <w:tabs>
          <w:tab w:pos="403" w:val="left"/>
        </w:tabs>
        <w:spacing w:after="40" w:line="276" w:lineRule="auto"/>
        <w:ind w:left="403" w:hanging="403"/>
        <w:jc w:val="left"/>
      </w:pPr>
      <w:r>
        <w:rPr>
          <w:color w:val="1A2E4A"/>
        </w:rPr>
        <w:t>1.</w:t>
        <w:tab/>
      </w:r>
      <w:r>
        <w:t>Record the signal behavior with the drive stopped and running.</w:t>
      </w:r>
    </w:p>
    <w:p>
      <w:pPr>
        <w:tabs>
          <w:tab w:pos="403" w:val="left"/>
        </w:tabs>
        <w:spacing w:after="40" w:line="276" w:lineRule="auto"/>
        <w:ind w:left="403" w:hanging="403"/>
        <w:jc w:val="left"/>
      </w:pPr>
      <w:r>
        <w:rPr>
          <w:color w:val="1A2E4A"/>
        </w:rPr>
        <w:t>2.</w:t>
        <w:tab/>
      </w:r>
      <w:r>
        <w:t>Verify the configured input range and scaling.</w:t>
      </w:r>
    </w:p>
    <w:p>
      <w:pPr>
        <w:tabs>
          <w:tab w:pos="403" w:val="left"/>
        </w:tabs>
        <w:spacing w:after="40" w:line="276" w:lineRule="auto"/>
        <w:ind w:left="403" w:hanging="403"/>
        <w:jc w:val="left"/>
      </w:pPr>
      <w:r>
        <w:rPr>
          <w:color w:val="1A2E4A"/>
        </w:rPr>
        <w:t>3.</w:t>
        <w:tab/>
      </w:r>
      <w:r>
        <w:t>Inspect cable routing and separation from motor cables.</w:t>
      </w:r>
    </w:p>
    <w:p>
      <w:pPr>
        <w:tabs>
          <w:tab w:pos="403" w:val="left"/>
        </w:tabs>
        <w:spacing w:after="40" w:line="276" w:lineRule="auto"/>
        <w:ind w:left="403" w:hanging="403"/>
        <w:jc w:val="left"/>
      </w:pPr>
      <w:r>
        <w:rPr>
          <w:color w:val="1A2E4A"/>
        </w:rPr>
        <w:t>4.</w:t>
        <w:tab/>
      </w:r>
      <w:r>
        <w:t>Check transmitter power and loop current.</w:t>
      </w:r>
    </w:p>
    <w:p>
      <w:pPr>
        <w:tabs>
          <w:tab w:pos="403" w:val="left"/>
        </w:tabs>
        <w:spacing w:after="40" w:line="276" w:lineRule="auto"/>
        <w:ind w:left="403" w:hanging="403"/>
        <w:jc w:val="left"/>
      </w:pPr>
      <w:r>
        <w:rPr>
          <w:color w:val="1A2E4A"/>
        </w:rPr>
        <w:t>5.</w:t>
        <w:tab/>
      </w:r>
      <w:r>
        <w:t>Verify shield termination and bonding against the approved design.</w:t>
      </w:r>
    </w:p>
    <w:p>
      <w:pPr>
        <w:tabs>
          <w:tab w:pos="403" w:val="left"/>
        </w:tabs>
        <w:spacing w:after="40" w:line="276" w:lineRule="auto"/>
        <w:ind w:left="403" w:hanging="403"/>
        <w:jc w:val="left"/>
      </w:pPr>
      <w:r>
        <w:rPr>
          <w:color w:val="1A2E4A"/>
        </w:rPr>
        <w:t>6.</w:t>
        <w:tab/>
      </w:r>
      <w:r>
        <w:t>Review grounding and power-supply arrangements.</w:t>
      </w:r>
    </w:p>
    <w:p>
      <w:pPr>
        <w:tabs>
          <w:tab w:pos="403" w:val="left"/>
        </w:tabs>
        <w:spacing w:after="40" w:line="276" w:lineRule="auto"/>
        <w:ind w:left="403" w:hanging="403"/>
        <w:jc w:val="left"/>
      </w:pPr>
      <w:r>
        <w:rPr>
          <w:color w:val="1A2E4A"/>
        </w:rPr>
        <w:t>7.</w:t>
        <w:tab/>
      </w:r>
      <w:r>
        <w:t>Check the analog module's diagnostic information.</w:t>
      </w:r>
    </w:p>
    <w:p>
      <w:pPr>
        <w:tabs>
          <w:tab w:pos="403" w:val="left"/>
        </w:tabs>
        <w:spacing w:after="40" w:line="276" w:lineRule="auto"/>
        <w:ind w:left="403" w:hanging="403"/>
        <w:jc w:val="left"/>
      </w:pPr>
      <w:r>
        <w:rPr>
          <w:color w:val="1A2E4A"/>
        </w:rPr>
        <w:t>8.</w:t>
        <w:tab/>
      </w:r>
      <w:r>
        <w:t>Correct the confirmed installation or signal-conditioning issue.</w:t>
      </w:r>
    </w:p>
    <w:p>
      <w:pPr>
        <w:pStyle w:val="Heading3"/>
      </w:pPr>
      <w:r>
        <w:t>Example 3: VFD powers up but the motor does not run</w:t>
      </w:r>
    </w:p>
    <w:p>
      <w:pPr>
        <w:tabs>
          <w:tab w:pos="403" w:val="left"/>
        </w:tabs>
        <w:spacing w:after="40" w:line="276" w:lineRule="auto"/>
        <w:ind w:left="403" w:hanging="403"/>
        <w:jc w:val="left"/>
      </w:pPr>
      <w:r>
        <w:rPr>
          <w:color w:val="1A2E4A"/>
        </w:rPr>
        <w:t>1.</w:t>
        <w:tab/>
      </w:r>
      <w:r>
        <w:t>Read the active fault and status information.</w:t>
      </w:r>
    </w:p>
    <w:p>
      <w:pPr>
        <w:tabs>
          <w:tab w:pos="403" w:val="left"/>
        </w:tabs>
        <w:spacing w:after="40" w:line="276" w:lineRule="auto"/>
        <w:ind w:left="403" w:hanging="403"/>
        <w:jc w:val="left"/>
      </w:pPr>
      <w:r>
        <w:rPr>
          <w:color w:val="1A2E4A"/>
        </w:rPr>
        <w:t>2.</w:t>
        <w:tab/>
      </w:r>
      <w:r>
        <w:t>Confirm the drive's configured command source.</w:t>
      </w:r>
    </w:p>
    <w:p>
      <w:pPr>
        <w:tabs>
          <w:tab w:pos="403" w:val="left"/>
        </w:tabs>
        <w:spacing w:after="40" w:line="276" w:lineRule="auto"/>
        <w:ind w:left="403" w:hanging="403"/>
        <w:jc w:val="left"/>
      </w:pPr>
      <w:r>
        <w:rPr>
          <w:color w:val="1A2E4A"/>
        </w:rPr>
        <w:t>3.</w:t>
        <w:tab/>
      </w:r>
      <w:r>
        <w:t>Verify the required enable and interlock conditions.</w:t>
      </w:r>
    </w:p>
    <w:p>
      <w:pPr>
        <w:tabs>
          <w:tab w:pos="403" w:val="left"/>
        </w:tabs>
        <w:spacing w:after="40" w:line="276" w:lineRule="auto"/>
        <w:ind w:left="403" w:hanging="403"/>
        <w:jc w:val="left"/>
      </w:pPr>
      <w:r>
        <w:rPr>
          <w:color w:val="1A2E4A"/>
        </w:rPr>
        <w:t>4.</w:t>
        <w:tab/>
      </w:r>
      <w:r>
        <w:t>Confirm that a valid speed reference is present.</w:t>
      </w:r>
    </w:p>
    <w:p>
      <w:pPr>
        <w:tabs>
          <w:tab w:pos="403" w:val="left"/>
        </w:tabs>
        <w:spacing w:after="40" w:line="276" w:lineRule="auto"/>
        <w:ind w:left="403" w:hanging="403"/>
        <w:jc w:val="left"/>
      </w:pPr>
      <w:r>
        <w:rPr>
          <w:color w:val="1A2E4A"/>
        </w:rPr>
        <w:t>5.</w:t>
        <w:tab/>
      </w:r>
      <w:r>
        <w:t>Check the motor and power-circuit configuration using the approved procedure.</w:t>
      </w:r>
    </w:p>
    <w:p>
      <w:pPr>
        <w:tabs>
          <w:tab w:pos="403" w:val="left"/>
        </w:tabs>
        <w:spacing w:after="40" w:line="276" w:lineRule="auto"/>
        <w:ind w:left="403" w:hanging="403"/>
        <w:jc w:val="left"/>
      </w:pPr>
      <w:r>
        <w:rPr>
          <w:color w:val="1A2E4A"/>
        </w:rPr>
        <w:t>6.</w:t>
        <w:tab/>
      </w:r>
      <w:r>
        <w:t>Review safety-related status and external control conditions.</w:t>
      </w:r>
    </w:p>
    <w:p>
      <w:pPr>
        <w:tabs>
          <w:tab w:pos="403" w:val="left"/>
        </w:tabs>
        <w:spacing w:after="40" w:line="276" w:lineRule="auto"/>
        <w:ind w:left="403" w:hanging="403"/>
        <w:jc w:val="left"/>
      </w:pPr>
      <w:r>
        <w:rPr>
          <w:color w:val="1A2E4A"/>
        </w:rPr>
        <w:t>7.</w:t>
        <w:tab/>
      </w:r>
      <w:r>
        <w:t>Perform a controlled functional test after correcting the issue.</w:t>
      </w:r>
    </w:p>
    <w:p>
      <w:r>
        <w:t>Do not bypass safety interlocks to force the motor to run.</w:t>
      </w:r>
    </w:p>
    <w:p>
      <w:pPr>
        <w:pStyle w:val="Heading3"/>
      </w:pPr>
      <w:r>
        <w:t>Example 4: Servo drive reports an encoder or feedback alarm</w:t>
      </w:r>
    </w:p>
    <w:p>
      <w:pPr>
        <w:tabs>
          <w:tab w:pos="403" w:val="left"/>
        </w:tabs>
        <w:spacing w:after="40" w:line="276" w:lineRule="auto"/>
        <w:ind w:left="403" w:hanging="403"/>
        <w:jc w:val="left"/>
      </w:pPr>
      <w:r>
        <w:rPr>
          <w:color w:val="1A2E4A"/>
        </w:rPr>
        <w:t>1.</w:t>
        <w:tab/>
      </w:r>
      <w:r>
        <w:t>Confirm the motor and drive model compatibility.</w:t>
      </w:r>
    </w:p>
    <w:p>
      <w:pPr>
        <w:tabs>
          <w:tab w:pos="403" w:val="left"/>
        </w:tabs>
        <w:spacing w:after="40" w:line="276" w:lineRule="auto"/>
        <w:ind w:left="403" w:hanging="403"/>
        <w:jc w:val="left"/>
      </w:pPr>
      <w:r>
        <w:rPr>
          <w:color w:val="1A2E4A"/>
        </w:rPr>
        <w:t>2.</w:t>
        <w:tab/>
      </w:r>
      <w:r>
        <w:t>Check the feedback connector and cable part number.</w:t>
      </w:r>
    </w:p>
    <w:p>
      <w:pPr>
        <w:tabs>
          <w:tab w:pos="403" w:val="left"/>
        </w:tabs>
        <w:spacing w:after="40" w:line="276" w:lineRule="auto"/>
        <w:ind w:left="403" w:hanging="403"/>
        <w:jc w:val="left"/>
      </w:pPr>
      <w:r>
        <w:rPr>
          <w:color w:val="1A2E4A"/>
        </w:rPr>
        <w:t>3.</w:t>
        <w:tab/>
      </w:r>
      <w:r>
        <w:t>Inspect connectors for damage, contamination, or incorrect seating.</w:t>
      </w:r>
    </w:p>
    <w:p>
      <w:pPr>
        <w:tabs>
          <w:tab w:pos="403" w:val="left"/>
        </w:tabs>
        <w:spacing w:after="40" w:line="276" w:lineRule="auto"/>
        <w:ind w:left="403" w:hanging="403"/>
        <w:jc w:val="left"/>
      </w:pPr>
      <w:r>
        <w:rPr>
          <w:color w:val="1A2E4A"/>
        </w:rPr>
        <w:t>4.</w:t>
        <w:tab/>
      </w:r>
      <w:r>
        <w:t>Verify feedback configuration and firmware compatibility.</w:t>
      </w:r>
    </w:p>
    <w:p>
      <w:pPr>
        <w:tabs>
          <w:tab w:pos="403" w:val="left"/>
        </w:tabs>
        <w:spacing w:after="40" w:line="276" w:lineRule="auto"/>
        <w:ind w:left="403" w:hanging="403"/>
        <w:jc w:val="left"/>
      </w:pPr>
      <w:r>
        <w:rPr>
          <w:color w:val="1A2E4A"/>
        </w:rPr>
        <w:t>5.</w:t>
        <w:tab/>
      </w:r>
      <w:r>
        <w:t>Review the exact drive alarm code.</w:t>
      </w:r>
    </w:p>
    <w:p>
      <w:pPr>
        <w:tabs>
          <w:tab w:pos="403" w:val="left"/>
        </w:tabs>
        <w:spacing w:after="40" w:line="276" w:lineRule="auto"/>
        <w:ind w:left="403" w:hanging="403"/>
        <w:jc w:val="left"/>
      </w:pPr>
      <w:r>
        <w:rPr>
          <w:color w:val="1A2E4A"/>
        </w:rPr>
        <w:t>6.</w:t>
        <w:tab/>
      </w:r>
      <w:r>
        <w:t>Inspect cable routing and EMC conditions.</w:t>
      </w:r>
    </w:p>
    <w:p>
      <w:pPr>
        <w:tabs>
          <w:tab w:pos="403" w:val="left"/>
        </w:tabs>
        <w:spacing w:after="40" w:line="276" w:lineRule="auto"/>
        <w:ind w:left="403" w:hanging="403"/>
        <w:jc w:val="left"/>
      </w:pPr>
      <w:r>
        <w:rPr>
          <w:color w:val="1A2E4A"/>
        </w:rPr>
        <w:t>7.</w:t>
        <w:tab/>
      </w:r>
      <w:r>
        <w:t>Perform manufacturer-approved tests.</w:t>
      </w:r>
    </w:p>
    <w:p>
      <w:pPr>
        <w:tabs>
          <w:tab w:pos="403" w:val="left"/>
        </w:tabs>
        <w:spacing w:after="40" w:line="276" w:lineRule="auto"/>
        <w:ind w:left="403" w:hanging="403"/>
        <w:jc w:val="left"/>
      </w:pPr>
      <w:r>
        <w:rPr>
          <w:color w:val="1A2E4A"/>
        </w:rPr>
        <w:t>8.</w:t>
        <w:tab/>
      </w:r>
      <w:r>
        <w:t>Verify position feedback and axis behavior before returning the machine to service.</w:t>
      </w:r>
    </w:p>
    <w:p>
      <w:pPr>
        <w:pStyle w:val="Heading3"/>
      </w:pPr>
      <w:r>
        <w:t>Example 5: PLC and VFD communicate intermittently</w:t>
      </w:r>
    </w:p>
    <w:p>
      <w:pPr>
        <w:tabs>
          <w:tab w:pos="403" w:val="left"/>
        </w:tabs>
        <w:spacing w:after="40" w:line="276" w:lineRule="auto"/>
        <w:ind w:left="403" w:hanging="403"/>
        <w:jc w:val="left"/>
      </w:pPr>
      <w:r>
        <w:rPr>
          <w:color w:val="1A2E4A"/>
        </w:rPr>
        <w:t>1.</w:t>
        <w:tab/>
      </w:r>
      <w:r>
        <w:t>Identify whether the failure affects only the VFD or multiple devices.</w:t>
      </w:r>
    </w:p>
    <w:p>
      <w:pPr>
        <w:tabs>
          <w:tab w:pos="403" w:val="left"/>
        </w:tabs>
        <w:spacing w:after="40" w:line="276" w:lineRule="auto"/>
        <w:ind w:left="403" w:hanging="403"/>
        <w:jc w:val="left"/>
      </w:pPr>
      <w:r>
        <w:rPr>
          <w:color w:val="1A2E4A"/>
        </w:rPr>
        <w:t>2.</w:t>
        <w:tab/>
      </w:r>
      <w:r>
        <w:t>Check link status and switch port counters.</w:t>
      </w:r>
    </w:p>
    <w:p>
      <w:pPr>
        <w:tabs>
          <w:tab w:pos="403" w:val="left"/>
        </w:tabs>
        <w:spacing w:after="40" w:line="276" w:lineRule="auto"/>
        <w:ind w:left="403" w:hanging="403"/>
        <w:jc w:val="left"/>
      </w:pPr>
      <w:r>
        <w:rPr>
          <w:color w:val="1A2E4A"/>
        </w:rPr>
        <w:t>3.</w:t>
        <w:tab/>
      </w:r>
      <w:r>
        <w:t>Verify the IP address and subnet configuration.</w:t>
      </w:r>
    </w:p>
    <w:p>
      <w:pPr>
        <w:tabs>
          <w:tab w:pos="403" w:val="left"/>
        </w:tabs>
        <w:spacing w:after="40" w:line="276" w:lineRule="auto"/>
        <w:ind w:left="403" w:hanging="403"/>
        <w:jc w:val="left"/>
      </w:pPr>
      <w:r>
        <w:rPr>
          <w:color w:val="1A2E4A"/>
        </w:rPr>
        <w:t>4.</w:t>
        <w:tab/>
      </w:r>
      <w:r>
        <w:t>Inspect cable condition and routing.</w:t>
      </w:r>
    </w:p>
    <w:p>
      <w:pPr>
        <w:tabs>
          <w:tab w:pos="403" w:val="left"/>
        </w:tabs>
        <w:spacing w:after="40" w:line="276" w:lineRule="auto"/>
        <w:ind w:left="403" w:hanging="403"/>
        <w:jc w:val="left"/>
      </w:pPr>
      <w:r>
        <w:rPr>
          <w:color w:val="1A2E4A"/>
        </w:rPr>
        <w:t>5.</w:t>
        <w:tab/>
      </w:r>
      <w:r>
        <w:t>Review switch logs and device communication diagnostics.</w:t>
      </w:r>
    </w:p>
    <w:p>
      <w:pPr>
        <w:tabs>
          <w:tab w:pos="403" w:val="left"/>
        </w:tabs>
        <w:spacing w:after="40" w:line="276" w:lineRule="auto"/>
        <w:ind w:left="403" w:hanging="403"/>
        <w:jc w:val="left"/>
      </w:pPr>
      <w:r>
        <w:rPr>
          <w:color w:val="1A2E4A"/>
        </w:rPr>
        <w:t>6.</w:t>
        <w:tab/>
      </w:r>
      <w:r>
        <w:t>Check for drive-related EMC or power disturbances.</w:t>
      </w:r>
    </w:p>
    <w:p>
      <w:pPr>
        <w:tabs>
          <w:tab w:pos="403" w:val="left"/>
        </w:tabs>
        <w:spacing w:after="40" w:line="276" w:lineRule="auto"/>
        <w:ind w:left="403" w:hanging="403"/>
        <w:jc w:val="left"/>
      </w:pPr>
      <w:r>
        <w:rPr>
          <w:color w:val="1A2E4A"/>
        </w:rPr>
        <w:t>7.</w:t>
        <w:tab/>
      </w:r>
      <w:r>
        <w:t>Capture traffic if needed.</w:t>
      </w:r>
    </w:p>
    <w:p>
      <w:pPr>
        <w:tabs>
          <w:tab w:pos="403" w:val="left"/>
        </w:tabs>
        <w:spacing w:after="40" w:line="276" w:lineRule="auto"/>
        <w:ind w:left="403" w:hanging="403"/>
        <w:jc w:val="left"/>
      </w:pPr>
      <w:r>
        <w:rPr>
          <w:color w:val="1A2E4A"/>
        </w:rPr>
        <w:t>8.</w:t>
        <w:tab/>
      </w:r>
      <w:r>
        <w:t>Verify stable communication under representative operating conditions.</w:t>
      </w:r>
    </w:p>
    <w:p>
      <w:pPr>
        <w:pStyle w:val="Heading2"/>
      </w:pPr>
      <w:r>
        <w:t>15. Documentation and Configuration Management</w:t>
      </w:r>
    </w:p>
    <w:p>
      <w:r>
        <w:t>Every installed device should be identifiable and traceable to its drawings, configuration, and maintenance records.</w:t>
      </w:r>
    </w:p>
    <w:p>
      <w:r>
        <w:t>Record:</w:t>
      </w:r>
    </w:p>
    <w:p>
      <w:pPr>
        <w:pStyle w:val="ListBullet"/>
      </w:pPr>
      <w:r>
        <w:t>Equipment tag and machine number.</w:t>
      </w:r>
    </w:p>
    <w:p>
      <w:pPr>
        <w:pStyle w:val="ListBullet"/>
      </w:pPr>
      <w:r>
        <w:t>Manufacturer, model, and serial number.</w:t>
      </w:r>
    </w:p>
    <w:p>
      <w:pPr>
        <w:pStyle w:val="ListBullet"/>
      </w:pPr>
      <w:r>
        <w:t>Firmware and hardware revision where relevant.</w:t>
      </w:r>
    </w:p>
    <w:p>
      <w:pPr>
        <w:pStyle w:val="ListBullet"/>
      </w:pPr>
      <w:r>
        <w:t>Mounting location and slot or rack position.</w:t>
      </w:r>
    </w:p>
    <w:p>
      <w:pPr>
        <w:pStyle w:val="ListBullet"/>
      </w:pPr>
      <w:r>
        <w:t>Power-supply and protective-device details.</w:t>
      </w:r>
    </w:p>
    <w:p>
      <w:pPr>
        <w:pStyle w:val="ListBullet"/>
      </w:pPr>
      <w:r>
        <w:t>I/O channel and terminal assignments.</w:t>
      </w:r>
    </w:p>
    <w:p>
      <w:pPr>
        <w:pStyle w:val="ListBullet"/>
      </w:pPr>
      <w:r>
        <w:t>Network address and switch-port assignment.</w:t>
      </w:r>
    </w:p>
    <w:p>
      <w:pPr>
        <w:pStyle w:val="ListBullet"/>
      </w:pPr>
      <w:r>
        <w:t>Motor and drive pairing.</w:t>
      </w:r>
    </w:p>
    <w:p>
      <w:pPr>
        <w:pStyle w:val="ListBullet"/>
      </w:pPr>
      <w:r>
        <w:t>Drive parameters and approved backup location.</w:t>
      </w:r>
    </w:p>
    <w:p>
      <w:pPr>
        <w:pStyle w:val="ListBullet"/>
      </w:pPr>
      <w:r>
        <w:t>Safety configuration and validation status where applicable.</w:t>
      </w:r>
    </w:p>
    <w:p>
      <w:pPr>
        <w:pStyle w:val="ListBullet"/>
      </w:pPr>
      <w:r>
        <w:t>Inspection and test results.</w:t>
      </w:r>
    </w:p>
    <w:p>
      <w:pPr>
        <w:pStyle w:val="ListBullet"/>
      </w:pPr>
      <w:r>
        <w:t>Approved deviations and changes.</w:t>
      </w:r>
    </w:p>
    <w:p>
      <w:pPr>
        <w:pStyle w:val="ListBullet"/>
      </w:pPr>
      <w:r>
        <w:t>Outstanding defects and handover status.</w:t>
      </w:r>
    </w:p>
    <w:p>
      <w:r>
        <w:t>For replacement equipment, compare the original and replacement models, firmware, wiring, configuration, and ratings. A physically compatible replacement is not necessarily functionally interchangeable.</w:t>
      </w:r>
    </w:p>
    <w:p>
      <w:r>
        <w:t>Use controlled backups and version management. Do not overwrite the last known-good PLC or drive configuration without preserving the existing version and recording the change.</w:t>
      </w:r>
    </w:p>
    <w:p>
      <w:pPr>
        <w:pStyle w:val="Heading2"/>
      </w:pPr>
      <w:r>
        <w:t>16. Installation Quality Checklist</w:t>
      </w:r>
    </w:p>
    <w:p>
      <w:pPr>
        <w:pStyle w:val="Heading3"/>
      </w:pPr>
      <w:r>
        <w:t>Before installation</w:t>
      </w:r>
    </w:p>
    <w:p>
      <w:pPr>
        <w:pStyle w:val="ListBullet"/>
      </w:pPr>
      <w:r>
        <w:t>Approved drawings and manuals are available.</w:t>
      </w:r>
    </w:p>
    <w:p>
      <w:pPr>
        <w:pStyle w:val="ListBullet"/>
      </w:pPr>
      <w:r>
        <w:t>Device ratings and compatibility are verified.</w:t>
      </w:r>
    </w:p>
    <w:p>
      <w:pPr>
        <w:pStyle w:val="ListBullet"/>
      </w:pPr>
      <w:r>
        <w:t>Panel space, cooling, and environmental conditions are suitable.</w:t>
      </w:r>
    </w:p>
    <w:p>
      <w:pPr>
        <w:pStyle w:val="ListBullet"/>
      </w:pPr>
      <w:r>
        <w:t>Cable types and routes are specified.</w:t>
      </w:r>
    </w:p>
    <w:p>
      <w:pPr>
        <w:pStyle w:val="ListBullet"/>
      </w:pPr>
      <w:r>
        <w:t>Protective devices and earthing arrangements are defined.</w:t>
      </w:r>
    </w:p>
    <w:p>
      <w:pPr>
        <w:pStyle w:val="ListBullet"/>
      </w:pPr>
      <w:r>
        <w:t>Required isolation and work authorization are in place.</w:t>
      </w:r>
    </w:p>
    <w:p>
      <w:pPr>
        <w:pStyle w:val="Heading3"/>
      </w:pPr>
      <w:r>
        <w:t>During installation</w:t>
      </w:r>
    </w:p>
    <w:p>
      <w:pPr>
        <w:pStyle w:val="ListBullet"/>
      </w:pPr>
      <w:r>
        <w:t>Equipment is mounted securely.</w:t>
      </w:r>
    </w:p>
    <w:p>
      <w:pPr>
        <w:pStyle w:val="ListBullet"/>
      </w:pPr>
      <w:r>
        <w:t>Power and signal connections follow the schematic.</w:t>
      </w:r>
    </w:p>
    <w:p>
      <w:pPr>
        <w:pStyle w:val="ListBullet"/>
      </w:pPr>
      <w:r>
        <w:t>Terminals are tightened to the specified torque.</w:t>
      </w:r>
    </w:p>
    <w:p>
      <w:pPr>
        <w:pStyle w:val="ListBullet"/>
      </w:pPr>
      <w:r>
        <w:t>Conductors are labeled and correctly terminated.</w:t>
      </w:r>
    </w:p>
    <w:p>
      <w:pPr>
        <w:pStyle w:val="ListBullet"/>
      </w:pPr>
      <w:r>
        <w:t>Power, analog, feedback, and communication cables are routed appropriately.</w:t>
      </w:r>
    </w:p>
    <w:p>
      <w:pPr>
        <w:pStyle w:val="ListBullet"/>
      </w:pPr>
      <w:r>
        <w:t>Required grounding, bonding, and shield connections are completed.</w:t>
      </w:r>
    </w:p>
    <w:p>
      <w:pPr>
        <w:pStyle w:val="ListBullet"/>
      </w:pPr>
      <w:r>
        <w:t>Cooling clearances are maintained.</w:t>
      </w:r>
    </w:p>
    <w:p>
      <w:pPr>
        <w:pStyle w:val="ListBullet"/>
      </w:pPr>
      <w:r>
        <w:t>Connectors and cable strain relief are secure.</w:t>
      </w:r>
    </w:p>
    <w:p>
      <w:pPr>
        <w:pStyle w:val="ListBullet"/>
      </w:pPr>
      <w:r>
        <w:t>No unauthorized wiring or configuration changes are made.</w:t>
      </w:r>
    </w:p>
    <w:p>
      <w:pPr>
        <w:pStyle w:val="Heading3"/>
      </w:pPr>
      <w:r>
        <w:t>Before commissioning</w:t>
      </w:r>
    </w:p>
    <w:p>
      <w:pPr>
        <w:pStyle w:val="ListBullet"/>
      </w:pPr>
      <w:r>
        <w:t>Visual inspection is complete.</w:t>
      </w:r>
    </w:p>
    <w:p>
      <w:pPr>
        <w:pStyle w:val="ListBullet"/>
      </w:pPr>
      <w:r>
        <w:t>Required electrical tests are complete.</w:t>
      </w:r>
    </w:p>
    <w:p>
      <w:pPr>
        <w:pStyle w:val="ListBullet"/>
      </w:pPr>
      <w:r>
        <w:t>PLC and module diagnostics are reviewed.</w:t>
      </w:r>
    </w:p>
    <w:p>
      <w:pPr>
        <w:pStyle w:val="ListBullet"/>
      </w:pPr>
      <w:r>
        <w:t>I/O operation is verified under controlled conditions.</w:t>
      </w:r>
    </w:p>
    <w:p>
      <w:pPr>
        <w:pStyle w:val="ListBullet"/>
      </w:pPr>
      <w:r>
        <w:t>VFD and servo parameters are checked.</w:t>
      </w:r>
    </w:p>
    <w:p>
      <w:pPr>
        <w:pStyle w:val="ListBullet"/>
      </w:pPr>
      <w:r>
        <w:t>Safety functions are tested and validated as required.</w:t>
      </w:r>
    </w:p>
    <w:p>
      <w:pPr>
        <w:pStyle w:val="ListBullet"/>
      </w:pPr>
      <w:r>
        <w:t>Communication is verified.</w:t>
      </w:r>
    </w:p>
    <w:p>
      <w:pPr>
        <w:pStyle w:val="ListBullet"/>
      </w:pPr>
      <w:r>
        <w:t>Configuration backups are available.</w:t>
      </w:r>
    </w:p>
    <w:p>
      <w:pPr>
        <w:pStyle w:val="ListBullet"/>
      </w:pPr>
      <w:r>
        <w:t>Installation records and outstanding defects are documented.</w:t>
      </w:r>
    </w:p>
    <w:p>
      <w:pPr>
        <w:pStyle w:val="Heading2"/>
      </w:pPr>
      <w:r>
        <w:t>17. Interview Questions and Answers</w:t>
      </w:r>
    </w:p>
    <w:p>
      <w:r>
        <w:t>Q1. What is the difference between a PLC and an I/O module?</w:t>
      </w:r>
    </w:p>
    <w:p>
      <w:r>
        <w:t>A PLC executes the control program. I/O modules provide the electrical interface between the controller and field signals, including digital and analog inputs and outputs.</w:t>
      </w:r>
    </w:p>
    <w:p>
      <w:r>
        <w:t>Q2. Why must the PLC power supply be sized correctly?</w:t>
      </w:r>
    </w:p>
    <w:p>
      <w:r>
        <w:t>It must supply the combined load within the permitted voltage range while accommodating relevant inrush currents, expansion, and operating conditions.</w:t>
      </w:r>
    </w:p>
    <w:p>
      <w:r>
        <w:t>Q3. What is the difference between PNP and NPN sensors?</w:t>
      </w:r>
    </w:p>
    <w:p>
      <w:r>
        <w:t>A PNP sensor typically sources positive voltage to its output when active. An NPN sensor typically sinks current toward 0 V. Compatibility depends on the PLC input circuit and common-terminal arrangement.</w:t>
      </w:r>
    </w:p>
    <w:p>
      <w:r>
        <w:t>Q4. Why is 4–20 mA commonly used for industrial analog signals?</w:t>
      </w:r>
    </w:p>
    <w:p>
      <w:r>
        <w:t>It supports robust current-loop transmission and provides a live-zero value that can help distinguish a valid zero-scale measurement from certain loop faults.</w:t>
      </w:r>
    </w:p>
    <w:p>
      <w:r>
        <w:t>Q5. Can a PLC transistor output directly drive any solenoid valve?</w:t>
      </w:r>
    </w:p>
    <w:p>
      <w:r>
        <w:t>No. The output's voltage, current, load type, inrush, inductive behavior, and protection requirements must all be compatible. An interposing device may be necessary.</w:t>
      </w:r>
    </w:p>
    <w:p>
      <w:r>
        <w:t>Q6. What is the difference between a VFD and a servo drive?</w:t>
      </w:r>
    </w:p>
    <w:p>
      <w:r>
        <w:t>A VFD commonly controls AC motor speed and torque for applications such as pumps, fans, and conveyors. A servo drive operates within a feedback-oriented motion system designed for precise control of position, speed, and torque.</w:t>
      </w:r>
    </w:p>
    <w:p>
      <w:r>
        <w:t>Q7. Why must VFD motor cables be routed carefully?</w:t>
      </w:r>
    </w:p>
    <w:p>
      <w:r>
        <w:t>VFD output switching can produce electromagnetic interference. Suitable cable selection, shielding, grounding, and segregation help reduce interference with sensitive signals and communication.</w:t>
      </w:r>
    </w:p>
    <w:p>
      <w:r>
        <w:t>Q8. Why should the servo feedback cable not be replaced with an ordinary signal cable?</w:t>
      </w:r>
    </w:p>
    <w:p>
      <w:r>
        <w:t>The feedback interface may require specific electrical characteristics, shielding, pinout, and signal integrity. An unsuitable cable can cause feedback alarms or unstable motion.</w:t>
      </w:r>
    </w:p>
    <w:p>
      <w:r>
        <w:t>Q9. Does STO electrically isolate a servo drive?</w:t>
      </w:r>
    </w:p>
    <w:p>
      <w:r>
        <w:t>No. Safe Torque Off is intended to prevent torque generation under its specified conditions. It does not replace electrical isolation or prove that hazardous voltage has been removed.</w:t>
      </w:r>
    </w:p>
    <w:p>
      <w:r>
        <w:t>Q10. Why must the manufacturer's discharge time be observed after isolating a drive?</w:t>
      </w:r>
    </w:p>
    <w:p>
      <w:r>
        <w:t>The DC-link capacitors may retain hazardous energy after the supply is disconnected. The prescribed waiting period and verification procedure are necessary before work on the relevant circuits.</w:t>
      </w:r>
    </w:p>
    <w:p>
      <w:r>
        <w:t>Q11. Why should insulation-resistance testing be handled carefully around PLCs and drives?</w:t>
      </w:r>
    </w:p>
    <w:p>
      <w:r>
        <w:t>The test voltage can damage sensitive electronic components if applied through circuits that are not approved for that test. Follow the manufacturer's instructions and the approved test procedure.</w:t>
      </w:r>
    </w:p>
    <w:p>
      <w:r>
        <w:t>Q12. What should be done before replacing a PLC, VFD, or servo drive?</w:t>
      </w:r>
    </w:p>
    <w:p>
      <w:r>
        <w:t>Confirm the fault, verify the replacement's ratings and compatibility, preserve configuration backups, document the change, and test the installation under an approved commissioning procedure.</w:t>
      </w:r>
    </w:p>
    <w:p>
      <w:pPr>
        <w:pStyle w:val="Heading2"/>
      </w:pPr>
      <w:r>
        <w:t>18. Final Mental Model</w:t>
      </w:r>
    </w:p>
    <w:p>
      <w:r>
        <w:t>The installation quality of a PLC, I/O module, VFD, or servo drive depends on more than correct terminal connections.</w:t>
      </w:r>
    </w:p>
    <w:p>
      <w:pPr>
        <w:shd w:val="clear" w:color="auto" w:fill="F4F4F4"/>
        <w:spacing w:before="0" w:after="0" w:line="240" w:lineRule="auto"/>
        <w:ind w:left="216" w:right="216"/>
        <w:jc w:val="left"/>
      </w:pPr>
      <w:r>
        <w:rPr>
          <w:rFonts w:ascii="Consolas" w:hAnsi="Consolas"/>
          <w:color w:val="202020"/>
          <w:sz w:val="18"/>
        </w:rPr>
        <w:t>Approved design and device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mounting and environmental suitability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power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Earthing, bonding, and EMC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I/O, motor, feedback, and communication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and configuration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maintenance handover</w:t>
      </w:r>
    </w:p>
    <w:p/>
    <w:p>
      <w:r>
        <w:t>The essential principle is to treat every device as part of an integrated electrical and automation system. Correct mounting, suitable power, reliable grounding, proper cable routing, compatible configuration, and controlled verification work together to prevent faults.</w:t>
      </w:r>
    </w:p>
    <w:p>
      <w:pPr>
        <w:pStyle w:val="Heading2"/>
      </w:pPr>
      <w:r>
        <w:t>NEXT TOPIC</w:t>
      </w:r>
    </w:p>
    <w:p>
      <w:r>
        <w:rPr>
          <w:rFonts w:ascii="Consolas" w:hAnsi="Consolas"/>
          <w:color w:val="333333"/>
          <w:sz w:val="19"/>
          <w:shd w:val="clear" w:color="auto" w:fill="EFEFEF"/>
        </w:rPr>
        <w:t>02_PLAN_WISE_2026\02_INDUSTRY3_0\04_Installation\01_Electrical_Install\03_Power_Distribution - Power distribution &amp; control wiring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02_PLAN_WISE_2026\02_INDUSTRY3_0\04_Installation\01_Electrical_Install\02_PLC_IO_VFD_Servo_Drive - PLC / I/O / VFD / Servo drive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