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02_PLAN_WISE_2026\02_INDUSTRY3_0\05_Cabinet_Eng\03_Power_Distribution\01_Control_Power - Control power</w:t>
      </w:r>
    </w:p>
    <w:p>
      <w:pPr>
        <w:pStyle w:val="Heading2"/>
      </w:pPr>
      <w:r>
        <w:t>1. Purpose and scope</w:t>
      </w:r>
    </w:p>
    <w:p>
      <w:r>
        <w:t>Control power is the electrical supply used to operate the control and automation functions of an industrial machine. It powers devices such as PLCs, relays, contactor coils, sensors, instrumentation, communication equipment, and operator interfaces.</w:t>
      </w:r>
    </w:p>
    <w:p>
      <w:r>
        <w:t>Control power must remain stable and appropriately protected even when the machine's motors, drives, heaters, or other high-power loads switch on and off.</w:t>
      </w:r>
    </w:p>
    <w:p>
      <w:r>
        <w:t>A well-designed control-power system provides:</w:t>
      </w:r>
    </w:p>
    <w:p>
      <w:pPr>
        <w:pStyle w:val="ListBullet"/>
      </w:pPr>
      <w:r>
        <w:t>Reliable power for control electronics and field devices.</w:t>
      </w:r>
    </w:p>
    <w:p>
      <w:pPr>
        <w:pStyle w:val="ListBullet"/>
      </w:pPr>
      <w:r>
        <w:t>Correct voltage and current for each connected load.</w:t>
      </w:r>
    </w:p>
    <w:p>
      <w:pPr>
        <w:pStyle w:val="ListBullet"/>
      </w:pPr>
      <w:r>
        <w:t>Protection against short circuits, overloads, and electrical faults.</w:t>
      </w:r>
    </w:p>
    <w:p>
      <w:pPr>
        <w:pStyle w:val="ListBullet"/>
      </w:pPr>
      <w:r>
        <w:t>Suitable isolation between control circuits and other electrical systems where required.</w:t>
      </w:r>
    </w:p>
    <w:p>
      <w:pPr>
        <w:pStyle w:val="ListBullet"/>
      </w:pPr>
      <w:r>
        <w:t>Reliable machine startup, shutdown, and recovery after a power interruption.</w:t>
      </w:r>
    </w:p>
    <w:p>
      <w:pPr>
        <w:pStyle w:val="ListBullet"/>
      </w:pPr>
      <w:r>
        <w:t>Predictable behavior during voltage dips, electrical noise, and component faults.</w:t>
      </w:r>
    </w:p>
    <w:p>
      <w:pPr>
        <w:pStyle w:val="ListBullet"/>
      </w:pPr>
      <w:r>
        <w:t>Clear separation between ordinary control functions and safety-related functions.</w:t>
      </w:r>
    </w:p>
    <w:p>
      <w:pPr>
        <w:pStyle w:val="ListBullet"/>
      </w:pPr>
      <w:r>
        <w:t>Maintainability through proper labeling, drawings, and diagnostic access.</w:t>
      </w:r>
    </w:p>
    <w:p>
      <w:r>
        <w:t>Control power is not the same as 24 VDC distribution. Control power is the broader subject covering the source, conversion, protection, isolation, and behavior of control supplies. The detailed distribution of 24 VDC to individual branches is the next topic.</w:t>
      </w:r>
    </w:p>
    <w:p>
      <w:pPr>
        <w:pStyle w:val="Heading2"/>
      </w:pPr>
      <w:r>
        <w:t>2. Control power versus main power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Main power</w:t>
            </w:r>
          </w:p>
        </w:tc>
        <w:tc>
          <w:tcPr>
            <w:tcW w:type="dxa" w:w="3600"/>
            <w:shd w:val="clear" w:color="auto" w:fill="EEF2F7"/>
          </w:tcPr>
          <w:p>
            <w:pPr>
              <w:spacing w:after="0" w:before="0" w:line="240" w:lineRule="auto"/>
              <w:jc w:val="left"/>
            </w:pPr>
            <w:r>
              <w:rPr>
                <w:b/>
                <w:color w:val="1A2E4A"/>
              </w:rPr>
              <w:t>Control power</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Operates motors, heaters, pumps, and other power loads</w:t>
            </w:r>
          </w:p>
        </w:tc>
        <w:tc>
          <w:tcPr>
            <w:tcW w:type="dxa" w:w="3600"/>
          </w:tcPr>
          <w:p>
            <w:pPr>
              <w:spacing w:after="0" w:before="0" w:line="240" w:lineRule="auto"/>
              <w:jc w:val="left"/>
            </w:pPr>
            <w:r>
              <w:t>Operates control and automation devices</w:t>
            </w:r>
          </w:p>
        </w:tc>
      </w:tr>
      <w:tr>
        <w:tc>
          <w:tcPr>
            <w:tcW w:type="dxa" w:w="3600"/>
          </w:tcPr>
          <w:p>
            <w:pPr>
              <w:spacing w:after="0" w:before="0" w:line="240" w:lineRule="auto"/>
              <w:jc w:val="left"/>
            </w:pPr>
            <w:r>
              <w:t>Typical supply</w:t>
            </w:r>
          </w:p>
        </w:tc>
        <w:tc>
          <w:tcPr>
            <w:tcW w:type="dxa" w:w="3600"/>
          </w:tcPr>
          <w:p>
            <w:pPr>
              <w:spacing w:after="0" w:before="0" w:line="240" w:lineRule="auto"/>
              <w:jc w:val="left"/>
            </w:pPr>
            <w:r>
              <w:t>Three-phase or single-phase AC</w:t>
            </w:r>
          </w:p>
        </w:tc>
        <w:tc>
          <w:tcPr>
            <w:tcW w:type="dxa" w:w="3600"/>
          </w:tcPr>
          <w:p>
            <w:pPr>
              <w:spacing w:after="0" w:before="0" w:line="240" w:lineRule="auto"/>
              <w:jc w:val="left"/>
            </w:pPr>
            <w:r>
              <w:t>AC or DC, depending on the equipment</w:t>
            </w:r>
          </w:p>
        </w:tc>
      </w:tr>
      <w:tr>
        <w:tc>
          <w:tcPr>
            <w:tcW w:type="dxa" w:w="3600"/>
          </w:tcPr>
          <w:p>
            <w:pPr>
              <w:spacing w:after="0" w:before="0" w:line="240" w:lineRule="auto"/>
              <w:jc w:val="left"/>
            </w:pPr>
            <w:r>
              <w:t>Typical loads</w:t>
            </w:r>
          </w:p>
        </w:tc>
        <w:tc>
          <w:tcPr>
            <w:tcW w:type="dxa" w:w="3600"/>
          </w:tcPr>
          <w:p>
            <w:pPr>
              <w:spacing w:after="0" w:before="0" w:line="240" w:lineRule="auto"/>
              <w:jc w:val="left"/>
            </w:pPr>
            <w:r>
              <w:t>Motors, VFDs, servo drives, heating elements</w:t>
            </w:r>
          </w:p>
        </w:tc>
        <w:tc>
          <w:tcPr>
            <w:tcW w:type="dxa" w:w="3600"/>
          </w:tcPr>
          <w:p>
            <w:pPr>
              <w:spacing w:after="0" w:before="0" w:line="240" w:lineRule="auto"/>
              <w:jc w:val="left"/>
            </w:pPr>
            <w:r>
              <w:t>PLCs, relays, sensors, communication equipment</w:t>
            </w:r>
          </w:p>
        </w:tc>
      </w:tr>
      <w:tr>
        <w:tc>
          <w:tcPr>
            <w:tcW w:type="dxa" w:w="3600"/>
          </w:tcPr>
          <w:p>
            <w:pPr>
              <w:spacing w:after="0" w:before="0" w:line="240" w:lineRule="auto"/>
              <w:jc w:val="left"/>
            </w:pPr>
            <w:r>
              <w:t>Current characteristics</w:t>
            </w:r>
          </w:p>
        </w:tc>
        <w:tc>
          <w:tcPr>
            <w:tcW w:type="dxa" w:w="3600"/>
          </w:tcPr>
          <w:p>
            <w:pPr>
              <w:spacing w:after="0" w:before="0" w:line="240" w:lineRule="auto"/>
              <w:jc w:val="left"/>
            </w:pPr>
            <w:r>
              <w:t>May include large starting or transient currents</w:t>
            </w:r>
          </w:p>
        </w:tc>
        <w:tc>
          <w:tcPr>
            <w:tcW w:type="dxa" w:w="3600"/>
          </w:tcPr>
          <w:p>
            <w:pPr>
              <w:spacing w:after="0" w:before="0" w:line="240" w:lineRule="auto"/>
              <w:jc w:val="left"/>
            </w:pPr>
            <w:r>
              <w:t>Often lower current but sensitive to voltage disturbances</w:t>
            </w:r>
          </w:p>
        </w:tc>
      </w:tr>
      <w:tr>
        <w:tc>
          <w:tcPr>
            <w:tcW w:type="dxa" w:w="3600"/>
          </w:tcPr>
          <w:p>
            <w:pPr>
              <w:spacing w:after="0" w:before="0" w:line="240" w:lineRule="auto"/>
              <w:jc w:val="left"/>
            </w:pPr>
            <w:r>
              <w:t>Main design concern</w:t>
            </w:r>
          </w:p>
        </w:tc>
        <w:tc>
          <w:tcPr>
            <w:tcW w:type="dxa" w:w="3600"/>
          </w:tcPr>
          <w:p>
            <w:pPr>
              <w:spacing w:after="0" w:before="0" w:line="240" w:lineRule="auto"/>
              <w:jc w:val="left"/>
            </w:pPr>
            <w:r>
              <w:t>Power capacity, fault protection, motor starting</w:t>
            </w:r>
          </w:p>
        </w:tc>
        <w:tc>
          <w:tcPr>
            <w:tcW w:type="dxa" w:w="3600"/>
          </w:tcPr>
          <w:p>
            <w:pPr>
              <w:spacing w:after="0" w:before="0" w:line="240" w:lineRule="auto"/>
              <w:jc w:val="left"/>
            </w:pPr>
            <w:r>
              <w:t>Stability, correct voltage, protection, control continuity</w:t>
            </w:r>
          </w:p>
        </w:tc>
      </w:tr>
      <w:tr>
        <w:tc>
          <w:tcPr>
            <w:tcW w:type="dxa" w:w="3600"/>
          </w:tcPr>
          <w:p>
            <w:pPr>
              <w:spacing w:after="0" w:before="0" w:line="240" w:lineRule="auto"/>
              <w:jc w:val="left"/>
            </w:pPr>
            <w:r>
              <w:t>Common protective devices</w:t>
            </w:r>
          </w:p>
        </w:tc>
        <w:tc>
          <w:tcPr>
            <w:tcW w:type="dxa" w:w="3600"/>
          </w:tcPr>
          <w:p>
            <w:pPr>
              <w:spacing w:after="0" w:before="0" w:line="240" w:lineRule="auto"/>
              <w:jc w:val="left"/>
            </w:pPr>
            <w:r>
              <w:t>Circuit breakers, fuses, motor protection</w:t>
            </w:r>
          </w:p>
        </w:tc>
        <w:tc>
          <w:tcPr>
            <w:tcW w:type="dxa" w:w="3600"/>
          </w:tcPr>
          <w:p>
            <w:pPr>
              <w:spacing w:after="0" w:before="0" w:line="240" w:lineRule="auto"/>
              <w:jc w:val="left"/>
            </w:pPr>
            <w:r>
              <w:t>Branch circuit protection, fuses, circuit breakers</w:t>
            </w:r>
          </w:p>
        </w:tc>
      </w:tr>
      <w:tr>
        <w:tc>
          <w:tcPr>
            <w:tcW w:type="dxa" w:w="3600"/>
          </w:tcPr>
          <w:p>
            <w:pPr>
              <w:spacing w:after="0" w:before="0" w:line="240" w:lineRule="auto"/>
              <w:jc w:val="left"/>
            </w:pPr>
            <w:r>
              <w:t>Typical failure effect</w:t>
            </w:r>
          </w:p>
        </w:tc>
        <w:tc>
          <w:tcPr>
            <w:tcW w:type="dxa" w:w="3600"/>
          </w:tcPr>
          <w:p>
            <w:pPr>
              <w:spacing w:after="0" w:before="0" w:line="240" w:lineRule="auto"/>
              <w:jc w:val="left"/>
            </w:pPr>
            <w:r>
              <w:t>Loss of motion or process power</w:t>
            </w:r>
          </w:p>
        </w:tc>
        <w:tc>
          <w:tcPr>
            <w:tcW w:type="dxa" w:w="3600"/>
          </w:tcPr>
          <w:p>
            <w:pPr>
              <w:spacing w:after="0" w:before="0" w:line="240" w:lineRule="auto"/>
              <w:jc w:val="left"/>
            </w:pPr>
            <w:r>
              <w:t>Loss of control, communication, diagnostics, or machine availability</w:t>
            </w:r>
          </w:p>
        </w:tc>
      </w:tr>
    </w:tbl>
    <w:p/>
    <w:p>
      <w:r>
        <w:t>The distinction is functional, not absolute. Some control devices consume substantial power, and some control supplies operate directly from AC. The actual design depends on the machine architecture.</w:t>
      </w:r>
    </w:p>
    <w:p>
      <w:pPr>
        <w:pStyle w:val="Heading2"/>
      </w:pPr>
      <w:r>
        <w:t>3. Typical control-power architecture</w:t>
      </w:r>
    </w:p>
    <w:p>
      <w:r>
        <w:t>A common industrial machine uses an AC supply to feed one or more control power supplies.</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Isolator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Control-Power Branch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AC Control Loads              AC/DC Power Supply</w:t>
      </w:r>
    </w:p>
    <w:p>
      <w:pPr>
        <w:shd w:val="clear" w:color="auto" w:fill="F4F4F4"/>
        <w:spacing w:before="0" w:after="0" w:line="240" w:lineRule="auto"/>
        <w:ind w:left="216" w:right="216"/>
        <w:jc w:val="left"/>
      </w:pPr>
      <w:r>
        <w:rPr>
          <w:rFonts w:ascii="Consolas" w:hAnsi="Consolas"/>
          <w:color w:val="202020"/>
          <w:sz w:val="18"/>
        </w:rPr>
        <w:t xml:space="preserve">  Where Required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 and Automation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PLC              Sensors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Communication ----------+</w:t>
      </w:r>
    </w:p>
    <w:p>
      <w:pPr>
        <w:shd w:val="clear" w:color="auto" w:fill="F4F4F4"/>
        <w:spacing w:before="0" w:after="0" w:line="240" w:lineRule="auto"/>
        <w:ind w:left="216" w:right="216"/>
        <w:jc w:val="left"/>
      </w:pPr>
      <w:r>
        <w:rPr>
          <w:rFonts w:ascii="Consolas" w:hAnsi="Consolas"/>
          <w:color w:val="202020"/>
          <w:sz w:val="18"/>
        </w:rPr>
        <w:t xml:space="preserve">                               HMI / I/O / Network</w:t>
      </w:r>
    </w:p>
    <w:p/>
    <w:p>
      <w:r>
        <w:t>This is a conceptual architecture. The actual circuit may include control transformers, separate supplies, redundant supplies, isolated branches, UPS systems, or dedicated safety supplies.</w:t>
      </w:r>
    </w:p>
    <w:p>
      <w:r>
        <w:t>Important principles:</w:t>
      </w:r>
    </w:p>
    <w:p>
      <w:pPr>
        <w:pStyle w:val="ListBullet"/>
      </w:pPr>
      <w:r>
        <w:t>Control power must have suitable overcurrent protection.</w:t>
      </w:r>
    </w:p>
    <w:p>
      <w:pPr>
        <w:pStyle w:val="ListBullet"/>
      </w:pPr>
      <w:r>
        <w:t>Supply voltage must remain within the permitted range of every connected device.</w:t>
      </w:r>
    </w:p>
    <w:p>
      <w:pPr>
        <w:pStyle w:val="ListBullet"/>
      </w:pPr>
      <w:r>
        <w:t>A control supply must be sized for continuous load, transient demand, and applicable derating.</w:t>
      </w:r>
    </w:p>
    <w:p>
      <w:pPr>
        <w:pStyle w:val="ListBullet"/>
      </w:pPr>
      <w:r>
        <w:t>The supply's behavior during overload or short circuit must be understood.</w:t>
      </w:r>
    </w:p>
    <w:p>
      <w:pPr>
        <w:pStyle w:val="ListBullet"/>
      </w:pPr>
      <w:r>
        <w:t>Critical control functions may require a separate or redundant supply arrangement.</w:t>
      </w:r>
    </w:p>
    <w:p>
      <w:pPr>
        <w:pStyle w:val="ListBullet"/>
      </w:pPr>
      <w:r>
        <w:t>Protective earthing and functional bonding must be implemented according to the electrical design.</w:t>
      </w:r>
    </w:p>
    <w:p>
      <w:pPr>
        <w:pStyle w:val="ListBullet"/>
      </w:pPr>
      <w:r>
        <w:t>Safety-related power circuits must meet the requirements of the designed safety functions.</w:t>
      </w:r>
    </w:p>
    <w:p>
      <w:pPr>
        <w:pStyle w:val="Heading2"/>
      </w:pPr>
      <w:r>
        <w:t>4. Common control-power voltage systems</w:t>
      </w:r>
    </w:p>
    <w:p>
      <w:r>
        <w:t>Industrial control systems use different voltages depending on the application, equipment, and installation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Supply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24 VDC</w:t>
            </w:r>
          </w:p>
        </w:tc>
        <w:tc>
          <w:tcPr>
            <w:tcW w:type="dxa" w:w="3600"/>
          </w:tcPr>
          <w:p>
            <w:pPr>
              <w:spacing w:after="0" w:before="0" w:line="240" w:lineRule="auto"/>
              <w:jc w:val="left"/>
            </w:pPr>
            <w:r>
              <w:t>PLCs, sensors, remote I/O, relays, communication devices</w:t>
            </w:r>
          </w:p>
        </w:tc>
        <w:tc>
          <w:tcPr>
            <w:tcW w:type="dxa" w:w="3600"/>
          </w:tcPr>
          <w:p>
            <w:pPr>
              <w:spacing w:after="0" w:before="0" w:line="240" w:lineRule="auto"/>
              <w:jc w:val="left"/>
            </w:pPr>
            <w:r>
              <w:t>Polarity, voltage drop, load current, branch protection</w:t>
            </w:r>
          </w:p>
        </w:tc>
      </w:tr>
      <w:tr>
        <w:tc>
          <w:tcPr>
            <w:tcW w:type="dxa" w:w="3600"/>
          </w:tcPr>
          <w:p>
            <w:pPr>
              <w:spacing w:after="0" w:before="0" w:line="240" w:lineRule="auto"/>
              <w:jc w:val="left"/>
            </w:pPr>
            <w:r>
              <w:t>48 VDC</w:t>
            </w:r>
          </w:p>
        </w:tc>
        <w:tc>
          <w:tcPr>
            <w:tcW w:type="dxa" w:w="3600"/>
          </w:tcPr>
          <w:p>
            <w:pPr>
              <w:spacing w:after="0" w:before="0" w:line="240" w:lineRule="auto"/>
              <w:jc w:val="left"/>
            </w:pPr>
            <w:r>
              <w:t>Selected communication, industrial electronics, and specialized systems</w:t>
            </w:r>
          </w:p>
        </w:tc>
        <w:tc>
          <w:tcPr>
            <w:tcW w:type="dxa" w:w="3600"/>
          </w:tcPr>
          <w:p>
            <w:pPr>
              <w:spacing w:after="0" w:before="0" w:line="240" w:lineRule="auto"/>
              <w:jc w:val="left"/>
            </w:pPr>
            <w:r>
              <w:t>Device compatibility and shock-risk assessment</w:t>
            </w:r>
          </w:p>
        </w:tc>
      </w:tr>
      <w:tr>
        <w:tc>
          <w:tcPr>
            <w:tcW w:type="dxa" w:w="3600"/>
          </w:tcPr>
          <w:p>
            <w:pPr>
              <w:spacing w:after="0" w:before="0" w:line="240" w:lineRule="auto"/>
              <w:jc w:val="left"/>
            </w:pPr>
            <w:r>
              <w:t>110/120 VAC</w:t>
            </w:r>
          </w:p>
        </w:tc>
        <w:tc>
          <w:tcPr>
            <w:tcW w:type="dxa" w:w="3600"/>
          </w:tcPr>
          <w:p>
            <w:pPr>
              <w:spacing w:after="0" w:before="0" w:line="240" w:lineRule="auto"/>
              <w:jc w:val="left"/>
            </w:pPr>
            <w:r>
              <w:t>Selected control circuits and legacy equipment</w:t>
            </w:r>
          </w:p>
        </w:tc>
        <w:tc>
          <w:tcPr>
            <w:tcW w:type="dxa" w:w="3600"/>
          </w:tcPr>
          <w:p>
            <w:pPr>
              <w:spacing w:after="0" w:before="0" w:line="240" w:lineRule="auto"/>
              <w:jc w:val="left"/>
            </w:pPr>
            <w:r>
              <w:t>AC-rated components and appropriate protection</w:t>
            </w:r>
          </w:p>
        </w:tc>
      </w:tr>
      <w:tr>
        <w:tc>
          <w:tcPr>
            <w:tcW w:type="dxa" w:w="3600"/>
          </w:tcPr>
          <w:p>
            <w:pPr>
              <w:spacing w:after="0" w:before="0" w:line="240" w:lineRule="auto"/>
              <w:jc w:val="left"/>
            </w:pPr>
            <w:r>
              <w:t>220/230 VAC</w:t>
            </w:r>
          </w:p>
        </w:tc>
        <w:tc>
          <w:tcPr>
            <w:tcW w:type="dxa" w:w="3600"/>
          </w:tcPr>
          <w:p>
            <w:pPr>
              <w:spacing w:after="0" w:before="0" w:line="240" w:lineRule="auto"/>
              <w:jc w:val="left"/>
            </w:pPr>
            <w:r>
              <w:t>Selected auxiliary and control loads</w:t>
            </w:r>
          </w:p>
        </w:tc>
        <w:tc>
          <w:tcPr>
            <w:tcW w:type="dxa" w:w="3600"/>
          </w:tcPr>
          <w:p>
            <w:pPr>
              <w:spacing w:after="0" w:before="0" w:line="240" w:lineRule="auto"/>
              <w:jc w:val="left"/>
            </w:pPr>
            <w:r>
              <w:t>Direct connection only when equipment is rated for the supply</w:t>
            </w:r>
          </w:p>
        </w:tc>
      </w:tr>
      <w:tr>
        <w:tc>
          <w:tcPr>
            <w:tcW w:type="dxa" w:w="3600"/>
          </w:tcPr>
          <w:p>
            <w:pPr>
              <w:spacing w:after="0" w:before="0" w:line="240" w:lineRule="auto"/>
              <w:jc w:val="left"/>
            </w:pPr>
            <w:r>
              <w:t>110/120 VAC from a transformer</w:t>
            </w:r>
          </w:p>
        </w:tc>
        <w:tc>
          <w:tcPr>
            <w:tcW w:type="dxa" w:w="3600"/>
          </w:tcPr>
          <w:p>
            <w:pPr>
              <w:spacing w:after="0" w:before="0" w:line="240" w:lineRule="auto"/>
              <w:jc w:val="left"/>
            </w:pPr>
            <w:r>
              <w:t>Control circuits in selected machine designs</w:t>
            </w:r>
          </w:p>
        </w:tc>
        <w:tc>
          <w:tcPr>
            <w:tcW w:type="dxa" w:w="3600"/>
          </w:tcPr>
          <w:p>
            <w:pPr>
              <w:spacing w:after="0" w:before="0" w:line="240" w:lineRule="auto"/>
              <w:jc w:val="left"/>
            </w:pPr>
            <w:r>
              <w:t>Transformer sizing, secondary protection, grounding arrangement</w:t>
            </w:r>
          </w:p>
        </w:tc>
      </w:tr>
      <w:tr>
        <w:tc>
          <w:tcPr>
            <w:tcW w:type="dxa" w:w="3600"/>
          </w:tcPr>
          <w:p>
            <w:pPr>
              <w:spacing w:after="0" w:before="0" w:line="240" w:lineRule="auto"/>
              <w:jc w:val="left"/>
            </w:pPr>
            <w:r>
              <w:t>24 VAC</w:t>
            </w:r>
          </w:p>
        </w:tc>
        <w:tc>
          <w:tcPr>
            <w:tcW w:type="dxa" w:w="3600"/>
          </w:tcPr>
          <w:p>
            <w:pPr>
              <w:spacing w:after="0" w:before="0" w:line="240" w:lineRule="auto"/>
              <w:jc w:val="left"/>
            </w:pPr>
            <w:r>
              <w:t>Selected sensors, actuators, and control equipment</w:t>
            </w:r>
          </w:p>
        </w:tc>
        <w:tc>
          <w:tcPr>
            <w:tcW w:type="dxa" w:w="3600"/>
          </w:tcPr>
          <w:p>
            <w:pPr>
              <w:spacing w:after="0" w:before="0" w:line="240" w:lineRule="auto"/>
              <w:jc w:val="left"/>
            </w:pPr>
            <w:r>
              <w:t>Correct AC rating and frequency where specified</w:t>
            </w:r>
          </w:p>
        </w:tc>
      </w:tr>
    </w:tbl>
    <w:p/>
    <w:p>
      <w:r>
        <w:t>These are examples, not universal requirements. The correct voltage is the voltage specified by the equipment design and component ratings.</w:t>
      </w:r>
    </w:p>
    <w:p>
      <w:r>
        <w:t>In modern PLC-based machine control, 24 VDC is widely used because many industrial electronic devices are designed for it. This does not mean every control circuit should automatically be converted to 24 VDC without evaluating compatibility, safety, and the installed system.</w:t>
      </w:r>
    </w:p>
    <w:p>
      <w:pPr>
        <w:pStyle w:val="Heading2"/>
      </w:pPr>
      <w:r>
        <w:t>5. Sources of control power</w:t>
      </w:r>
    </w:p>
    <w:p>
      <w:pPr>
        <w:pStyle w:val="Heading3"/>
      </w:pPr>
      <w:r>
        <w:t>5.1 AC/DC switching power supply</w:t>
      </w:r>
    </w:p>
    <w:p>
      <w:r>
        <w:t>A switching power supply converts an AC input into a regulated DC output, commonly 24 VDC.</w:t>
      </w:r>
    </w:p>
    <w:p>
      <w:r>
        <w:t>Typical internal stages include:</w:t>
      </w:r>
    </w:p>
    <w:p>
      <w:pPr>
        <w:shd w:val="clear" w:color="auto" w:fill="F4F4F4"/>
        <w:spacing w:before="0" w:after="0" w:line="240" w:lineRule="auto"/>
        <w:ind w:left="216" w:right="216"/>
        <w:jc w:val="left"/>
      </w:pPr>
      <w:r>
        <w:rPr>
          <w:rFonts w:ascii="Consolas" w:hAnsi="Consolas"/>
          <w:color w:val="202020"/>
          <w:sz w:val="18"/>
        </w:rPr>
        <w:t>AC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Protection and Filtering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High-Frequency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Transformer or Conversion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Rectification and Filtering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Regulated DC Output</w:t>
      </w:r>
    </w:p>
    <w:p/>
    <w:p>
      <w:r>
        <w:t>The exact circuit varies by design. Some supplies use additional power-factor correction, monitoring, isolation, and protection stages.</w:t>
      </w:r>
    </w:p>
    <w:p>
      <w:r>
        <w:t>Selection parameters include:</w:t>
      </w:r>
    </w:p>
    <w:p>
      <w:pPr>
        <w:pStyle w:val="ListBullet"/>
      </w:pPr>
      <w:r>
        <w:t>Input voltage range and frequency.</w:t>
      </w:r>
    </w:p>
    <w:p>
      <w:pPr>
        <w:pStyle w:val="ListBullet"/>
      </w:pPr>
      <w:r>
        <w:t>Output voltage and rated current.</w:t>
      </w:r>
    </w:p>
    <w:p>
      <w:pPr>
        <w:pStyle w:val="ListBullet"/>
      </w:pPr>
      <w:r>
        <w:t>Efficiency and internal power loss.</w:t>
      </w:r>
    </w:p>
    <w:p>
      <w:pPr>
        <w:pStyle w:val="ListBullet"/>
      </w:pPr>
      <w:r>
        <w:t>Output ripple and transient response.</w:t>
      </w:r>
    </w:p>
    <w:p>
      <w:pPr>
        <w:pStyle w:val="ListBullet"/>
      </w:pPr>
      <w:r>
        <w:t>Overload and short-circuit behavior.</w:t>
      </w:r>
    </w:p>
    <w:p>
      <w:pPr>
        <w:pStyle w:val="ListBullet"/>
      </w:pPr>
      <w:r>
        <w:t>Isolation and applicable safety approvals.</w:t>
      </w:r>
    </w:p>
    <w:p>
      <w:pPr>
        <w:pStyle w:val="ListBullet"/>
      </w:pPr>
      <w:r>
        <w:t>Operating temperature and derating.</w:t>
      </w:r>
    </w:p>
    <w:p>
      <w:pPr>
        <w:pStyle w:val="ListBullet"/>
      </w:pPr>
      <w:r>
        <w:t>Mounting orientation and cooling clearance.</w:t>
      </w:r>
    </w:p>
    <w:p>
      <w:pPr>
        <w:pStyle w:val="ListBullet"/>
      </w:pPr>
      <w:r>
        <w:t>Status indicators and diagnostic contacts.</w:t>
      </w:r>
    </w:p>
    <w:p>
      <w:pPr>
        <w:pStyle w:val="ListBullet"/>
      </w:pPr>
      <w:r>
        <w:t>Suitability for redundant operation where required.</w:t>
      </w:r>
    </w:p>
    <w:p>
      <w:pPr>
        <w:pStyle w:val="Heading3"/>
      </w:pPr>
      <w:r>
        <w:t>5.2 Control transformer</w:t>
      </w:r>
    </w:p>
    <w:p>
      <w:r>
        <w:t>A control transformer provides AC voltage transformation and, where designed appropriately, electrical isolation between primary and secondary circuits.</w:t>
      </w:r>
    </w:p>
    <w:p>
      <w:r>
        <w:t>Typical applications include control systems using 110/120 VAC, 230 VAC, or other specified AC voltages.</w:t>
      </w:r>
    </w:p>
    <w:p>
      <w:r>
        <w:t>A transformer must be selected according to:</w:t>
      </w:r>
    </w:p>
    <w:p>
      <w:pPr>
        <w:pStyle w:val="ListBullet"/>
      </w:pPr>
      <w:r>
        <w:t>Primary and secondary voltage.</w:t>
      </w:r>
    </w:p>
    <w:p>
      <w:pPr>
        <w:pStyle w:val="ListBullet"/>
      </w:pPr>
      <w:r>
        <w:t>Continuous VA rating.</w:t>
      </w:r>
    </w:p>
    <w:p>
      <w:pPr>
        <w:pStyle w:val="ListBullet"/>
      </w:pPr>
      <w:r>
        <w:t>Connected load.</w:t>
      </w:r>
    </w:p>
    <w:p>
      <w:pPr>
        <w:pStyle w:val="ListBullet"/>
      </w:pPr>
      <w:r>
        <w:t>Coil inrush and other transient demands.</w:t>
      </w:r>
    </w:p>
    <w:p>
      <w:pPr>
        <w:pStyle w:val="ListBullet"/>
      </w:pPr>
      <w:r>
        <w:t>Voltage regulation.</w:t>
      </w:r>
    </w:p>
    <w:p>
      <w:pPr>
        <w:pStyle w:val="ListBullet"/>
      </w:pPr>
      <w:r>
        <w:t>Frequency and insulation requirements.</w:t>
      </w:r>
    </w:p>
    <w:p>
      <w:pPr>
        <w:pStyle w:val="ListBullet"/>
      </w:pPr>
      <w:r>
        <w:t>Short-circuit protection.</w:t>
      </w:r>
    </w:p>
    <w:p>
      <w:pPr>
        <w:pStyle w:val="ListBullet"/>
      </w:pPr>
      <w:r>
        <w:t>Earthing and secondary-circuit arrangement.</w:t>
      </w:r>
    </w:p>
    <w:p>
      <w:r>
        <w:t>A transformer does not regulate its output as precisely as a regulated DC supply. Its secondary voltage changes with input voltage and load.</w:t>
      </w:r>
    </w:p>
    <w:p>
      <w:pPr>
        <w:pStyle w:val="Heading3"/>
      </w:pPr>
      <w:r>
        <w:t>5.3 UPS-backed control power</w:t>
      </w:r>
    </w:p>
    <w:p>
      <w:r>
        <w:t>A UPS may be used when control electronics must remain powered during a supply interruption long enough to preserve data, maintain communications, perform a controlled shutdown, or support an approved recovery sequence.</w:t>
      </w:r>
    </w:p>
    <w:p>
      <w:r>
        <w:t>Typical loads may include:</w:t>
      </w:r>
    </w:p>
    <w:p>
      <w:pPr>
        <w:pStyle w:val="ListBullet"/>
      </w:pPr>
      <w:r>
        <w:t>Industrial computers.</w:t>
      </w:r>
    </w:p>
    <w:p>
      <w:pPr>
        <w:pStyle w:val="ListBullet"/>
      </w:pPr>
      <w:r>
        <w:t>Supervisory systems.</w:t>
      </w:r>
    </w:p>
    <w:p>
      <w:pPr>
        <w:pStyle w:val="ListBullet"/>
      </w:pPr>
      <w:r>
        <w:t>Network equipment.</w:t>
      </w:r>
    </w:p>
    <w:p>
      <w:pPr>
        <w:pStyle w:val="ListBullet"/>
      </w:pPr>
      <w:r>
        <w:t>PLCs and selected control devices.</w:t>
      </w:r>
    </w:p>
    <w:p>
      <w:pPr>
        <w:pStyle w:val="ListBullet"/>
      </w:pPr>
      <w:r>
        <w:t>Data acquisition equipment.</w:t>
      </w:r>
    </w:p>
    <w:p>
      <w:r>
        <w:t>A UPS should not automatically be assumed necessary for every PLC. The requirement depends on the machine's response to power loss and the consequences of losing control power.</w:t>
      </w:r>
    </w:p>
    <w:p>
      <w:pPr>
        <w:pStyle w:val="Heading3"/>
      </w:pPr>
      <w:r>
        <w:t>5.4 Redundant power supplies</w:t>
      </w:r>
    </w:p>
    <w:p>
      <w:r>
        <w:t>Redundant supplies are used when a single power-supply failure would create unacceptable downtime or disrupt critical control functions.</w:t>
      </w:r>
    </w:p>
    <w:p>
      <w:r>
        <w:t>A typical arrangement is:</w:t>
      </w:r>
    </w:p>
    <w:p>
      <w:pPr>
        <w:shd w:val="clear" w:color="auto" w:fill="F4F4F4"/>
        <w:spacing w:before="0" w:after="0" w:line="240" w:lineRule="auto"/>
        <w:ind w:left="216" w:right="216"/>
        <w:jc w:val="left"/>
      </w:pPr>
      <w:r>
        <w:rPr>
          <w:rFonts w:ascii="Consolas" w:hAnsi="Consolas"/>
          <w:color w:val="202020"/>
          <w:sz w:val="18"/>
        </w:rPr>
        <w:t>AC Supply A → Power Supply A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Redundancy Module → Control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Supply B → Power Supply B ──+</w:t>
      </w:r>
    </w:p>
    <w:p/>
    <w:p>
      <w:r>
        <w:t>The arrangement requires suitable isolation or decoupling so a fault in one supply does not disable the other.</w:t>
      </w:r>
    </w:p>
    <w:p>
      <w:r>
        <w:t>Two supplies connected in parallel are not necessarily a properly engineered redundant system. Check the manufacturers' instructions for redundancy modules, load sharing, supply coordination, and failure monitoring.</w:t>
      </w:r>
    </w:p>
    <w:p>
      <w:pPr>
        <w:pStyle w:val="Heading2"/>
      </w:pPr>
      <w:r>
        <w:t>6. Control-power load calculation</w:t>
      </w:r>
    </w:p>
    <w:p>
      <w:r>
        <w:t>The source must supply all connected loads without exceeding its continuous rating or violating its transient-response limits.</w:t>
      </w:r>
    </w:p>
    <w:p>
      <w:r>
        <w:t>For loads specified by current:</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For DC loads specified by power:</w:t>
      </w:r>
    </w:p>
    <w:p>
      <w:pPr>
        <w:spacing w:before="120" w:after="160"/>
        <w:jc w:val="center"/>
      </w:pPr>
      <m:oMathPara>
        <m:oMath>
          <m:r>
            <m:t>I=</m:t>
          </m:r>
          <m:f>
            <m:fPr>
              <m:type m:val="bar"/>
            </m:fPr>
            <m:num>
              <m:r>
                <m:t>P</m:t>
              </m:r>
            </m:num>
            <m:den>
              <m:r>
                <m:t>V</m:t>
              </m:r>
            </m:den>
          </m:f>
        </m:oMath>
      </m:oMathPara>
    </w:p>
    <w:p>
      <w:r>
        <w:t>Where:</w:t>
      </w:r>
    </w:p>
    <w:p>
      <w:pPr>
        <w:pStyle w:val="ListBullet"/>
      </w:pPr>
      <m:oMath>
        <m:r>
          <m:t>I</m:t>
        </m:r>
      </m:oMath>
      <w:r>
        <w:t xml:space="preserve"> is current in amperes.</w:t>
      </w:r>
    </w:p>
    <w:p>
      <w:pPr>
        <w:pStyle w:val="ListBullet"/>
      </w:pPr>
      <m:oMath>
        <m:r>
          <m:t>P</m:t>
        </m:r>
      </m:oMath>
      <w:r>
        <w:t xml:space="preserve"> is electrical power in watts.</w:t>
      </w:r>
    </w:p>
    <w:p>
      <w:pPr>
        <w:pStyle w:val="ListBullet"/>
      </w:pPr>
      <m:oMath>
        <m:r>
          <m:t>V</m:t>
        </m:r>
      </m:oMath>
      <w:r>
        <w:t xml:space="preserve"> is voltage in volts.</w:t>
      </w:r>
    </w:p>
    <w:p>
      <w:pPr>
        <w:pStyle w:val="Heading3"/>
      </w:pPr>
      <w:r>
        <w:t>6.1 Example: 24 VDC control load</w:t>
      </w:r>
    </w:p>
    <w:p>
      <w:r>
        <w:t>Assume the following loads: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 group</w:t>
            </w:r>
          </w:p>
        </w:tc>
        <w:tc>
          <w:tcPr>
            <w:tcW w:type="dxa" w:w="5400"/>
            <w:shd w:val="clear" w:color="auto" w:fill="EEF2F7"/>
          </w:tcPr>
          <w:p>
            <w:pPr>
              <w:spacing w:after="0" w:before="0" w:line="240" w:lineRule="auto"/>
              <w:jc w:val="left"/>
            </w:pPr>
            <w:r>
              <w:rPr>
                <w:b/>
                <w:color w:val="1A2E4A"/>
              </w:rPr>
              <w:t>Current</w:t>
            </w:r>
          </w:p>
        </w:tc>
      </w:tr>
      <w:tr>
        <w:tc>
          <w:tcPr>
            <w:tcW w:type="dxa" w:w="5400"/>
          </w:tcPr>
          <w:p>
            <w:pPr>
              <w:spacing w:after="0" w:before="0" w:line="240" w:lineRule="auto"/>
              <w:jc w:val="left"/>
            </w:pPr>
            <w:r>
              <w:t>PLC CPU and local I/O</w:t>
            </w:r>
          </w:p>
        </w:tc>
        <w:tc>
          <w:tcPr>
            <w:tcW w:type="dxa" w:w="5400"/>
          </w:tcPr>
          <w:p>
            <w:pPr>
              <w:spacing w:after="0" w:before="0" w:line="240" w:lineRule="auto"/>
              <w:jc w:val="left"/>
            </w:pPr>
            <w:r>
              <w:t>1.5 A</w:t>
            </w:r>
          </w:p>
        </w:tc>
      </w:tr>
      <w:tr>
        <w:tc>
          <w:tcPr>
            <w:tcW w:type="dxa" w:w="5400"/>
          </w:tcPr>
          <w:p>
            <w:pPr>
              <w:spacing w:after="0" w:before="0" w:line="240" w:lineRule="auto"/>
              <w:jc w:val="left"/>
            </w:pPr>
            <w:r>
              <w:t>Remote I/O and communication adapters</w:t>
            </w:r>
          </w:p>
        </w:tc>
        <w:tc>
          <w:tcPr>
            <w:tcW w:type="dxa" w:w="5400"/>
          </w:tcPr>
          <w:p>
            <w:pPr>
              <w:spacing w:after="0" w:before="0" w:line="240" w:lineRule="auto"/>
              <w:jc w:val="left"/>
            </w:pPr>
            <w:r>
              <w:t>1.0 A</w:t>
            </w:r>
          </w:p>
        </w:tc>
      </w:tr>
      <w:tr>
        <w:tc>
          <w:tcPr>
            <w:tcW w:type="dxa" w:w="5400"/>
          </w:tcPr>
          <w:p>
            <w:pPr>
              <w:spacing w:after="0" w:before="0" w:line="240" w:lineRule="auto"/>
              <w:jc w:val="left"/>
            </w:pPr>
            <w:r>
              <w:t>Sensors and transmitters</w:t>
            </w:r>
          </w:p>
        </w:tc>
        <w:tc>
          <w:tcPr>
            <w:tcW w:type="dxa" w:w="5400"/>
          </w:tcPr>
          <w:p>
            <w:pPr>
              <w:spacing w:after="0" w:before="0" w:line="240" w:lineRule="auto"/>
              <w:jc w:val="left"/>
            </w:pPr>
            <w:r>
              <w:t>1.2 A</w:t>
            </w:r>
          </w:p>
        </w:tc>
      </w:tr>
      <w:tr>
        <w:tc>
          <w:tcPr>
            <w:tcW w:type="dxa" w:w="5400"/>
          </w:tcPr>
          <w:p>
            <w:pPr>
              <w:spacing w:after="0" w:before="0" w:line="240" w:lineRule="auto"/>
              <w:jc w:val="left"/>
            </w:pPr>
            <w:r>
              <w:t>Interface relays</w:t>
            </w:r>
          </w:p>
        </w:tc>
        <w:tc>
          <w:tcPr>
            <w:tcW w:type="dxa" w:w="5400"/>
          </w:tcPr>
          <w:p>
            <w:pPr>
              <w:spacing w:after="0" w:before="0" w:line="240" w:lineRule="auto"/>
              <w:jc w:val="left"/>
            </w:pPr>
            <w:r>
              <w:t>0.8 A</w:t>
            </w:r>
          </w:p>
        </w:tc>
      </w:tr>
      <w:tr>
        <w:tc>
          <w:tcPr>
            <w:tcW w:type="dxa" w:w="5400"/>
          </w:tcPr>
          <w:p>
            <w:pPr>
              <w:spacing w:after="0" w:before="0" w:line="240" w:lineRule="auto"/>
              <w:jc w:val="left"/>
            </w:pPr>
            <w:r>
              <w:t>Network equipment</w:t>
            </w:r>
          </w:p>
        </w:tc>
        <w:tc>
          <w:tcPr>
            <w:tcW w:type="dxa" w:w="5400"/>
          </w:tcPr>
          <w:p>
            <w:pPr>
              <w:spacing w:after="0" w:before="0" w:line="240" w:lineRule="auto"/>
              <w:jc w:val="left"/>
            </w:pPr>
            <w:r>
              <w:t>0.5 A</w:t>
            </w:r>
          </w:p>
        </w:tc>
      </w:tr>
      <w:tr>
        <w:tc>
          <w:tcPr>
            <w:tcW w:type="dxa" w:w="5400"/>
          </w:tcPr>
          <w:p>
            <w:pPr>
              <w:spacing w:after="0" w:before="0" w:line="240" w:lineRule="auto"/>
              <w:jc w:val="left"/>
            </w:pPr>
            <w:r>
              <w:t>Other control devices</w:t>
            </w:r>
          </w:p>
        </w:tc>
        <w:tc>
          <w:tcPr>
            <w:tcW w:type="dxa" w:w="5400"/>
          </w:tcPr>
          <w:p>
            <w:pPr>
              <w:spacing w:after="0" w:before="0" w:line="240" w:lineRule="auto"/>
              <w:jc w:val="left"/>
            </w:pPr>
            <w:r>
              <w:t>0.7 A</w:t>
            </w:r>
          </w:p>
        </w:tc>
      </w:tr>
      <w:tr>
        <w:tc>
          <w:tcPr>
            <w:tcW w:type="dxa" w:w="5400"/>
          </w:tcPr>
          <w:p>
            <w:pPr>
              <w:spacing w:after="0" w:before="0" w:line="240" w:lineRule="auto"/>
              <w:jc w:val="left"/>
            </w:pPr>
            <w:r>
              <w:t>Total</w:t>
            </w:r>
          </w:p>
        </w:tc>
        <w:tc>
          <w:tcPr>
            <w:tcW w:type="dxa" w:w="5400"/>
          </w:tcPr>
          <w:p>
            <w:pPr>
              <w:spacing w:after="0" w:before="0" w:line="240" w:lineRule="auto"/>
              <w:jc w:val="left"/>
            </w:pPr>
            <w:r>
              <w:t>5.7 A</w:t>
            </w:r>
          </w:p>
        </w:tc>
      </w:tr>
    </w:tbl>
    <w:p/>
    <w:p>
      <w:r>
        <w:t>The total continuous load is:</w:t>
      </w:r>
    </w:p>
    <w:p>
      <w:pPr>
        <w:spacing w:before="120" w:after="160"/>
        <w:jc w:val="center"/>
      </w:pPr>
      <m:oMathPara>
        <m:oMath>
          <m:sSub>
            <m:e>
              <m:r>
                <m:t>I</m:t>
              </m:r>
            </m:e>
            <m:sub>
              <m:r>
                <m:rPr>
                  <m:nor/>
                </m:rPr>
                <m:t>total</m:t>
              </m:r>
            </m:sub>
          </m:sSub>
          <m:r>
            <m:t>=1.5+1.0+1.2+0.8+0.5+0.7</m:t>
          </m:r>
        </m:oMath>
      </m:oMathPara>
    </w:p>
    <w:p>
      <w:pPr>
        <w:spacing w:before="120" w:after="160"/>
        <w:jc w:val="center"/>
      </w:pPr>
      <m:oMathPara>
        <m:oMath>
          <m:sSub>
            <m:e>
              <m:r>
                <m:t>I</m:t>
              </m:r>
            </m:e>
            <m:sub>
              <m:r>
                <m:rPr>
                  <m:nor/>
                </m:rPr>
                <m:t>total</m:t>
              </m:r>
            </m:sub>
          </m:sSub>
          <m:r>
            <m:t>=5.7</m:t>
          </m:r>
          <m:r>
            <m:rPr>
              <m:nor/>
            </m:rPr>
            <m:t> A</m:t>
          </m:r>
        </m:oMath>
      </m:oMathPara>
    </w:p>
    <w:p>
      <w:r>
        <w:t>At 24 VDC, the corresponding load power is:</w:t>
      </w:r>
    </w:p>
    <w:p>
      <w:pPr>
        <w:spacing w:before="120" w:after="160"/>
        <w:jc w:val="center"/>
      </w:pPr>
      <m:oMathPara>
        <m:oMath>
          <m:r>
            <m:t>P=VI=24×5.7=136.8</m:t>
          </m:r>
          <m:r>
            <m:rPr>
              <m:nor/>
            </m:rPr>
            <m:t> W</m:t>
          </m:r>
        </m:oMath>
      </m:oMathPara>
    </w:p>
    <w:p>
      <w:r>
        <w:t>If a preliminary design target includes 25% spare capacity:</w:t>
      </w:r>
    </w:p>
    <w:p>
      <w:pPr>
        <w:spacing w:before="120" w:after="160"/>
        <w:jc w:val="center"/>
      </w:pPr>
      <m:oMathPara>
        <m:oMath>
          <m:sSub>
            <m:e>
              <m:r>
                <m:t>I</m:t>
              </m:r>
            </m:e>
            <m:sub>
              <m:r>
                <m:rPr>
                  <m:nor/>
                </m:rPr>
                <m:t>target</m:t>
              </m:r>
            </m:sub>
          </m:sSub>
          <m:r>
            <m:t>=5.7×1.25=7.125</m:t>
          </m:r>
          <m:r>
            <m:rPr>
              <m:nor/>
            </m:rPr>
            <m:t> A</m:t>
          </m:r>
        </m:oMath>
      </m:oMathPara>
    </w:p>
    <w:p>
      <w:r>
        <w:t>This gives a preliminary target of approximately 7.1 A. Select an available supply rating that provides sufficient margin after accounting for ambient-temperature derating, startup current, output behavior, and future loads.</w:t>
      </w:r>
    </w:p>
    <w:p>
      <w:r>
        <w:t>The spare-capacity percentage is a design assumption, not a universal standard requirement.</w:t>
      </w:r>
    </w:p>
    <w:p>
      <w:pPr>
        <w:pStyle w:val="Heading3"/>
      </w:pPr>
      <w:r>
        <w:t>6.2 Why nominal load current is not enough</w:t>
      </w:r>
    </w:p>
    <w:p>
      <w:r>
        <w:t>The load calculation must also consider:</w:t>
      </w:r>
    </w:p>
    <w:p>
      <w:pPr>
        <w:pStyle w:val="ListBullet"/>
      </w:pPr>
      <w:r>
        <w:t>Inrush current of connected devices.</w:t>
      </w:r>
    </w:p>
    <w:p>
      <w:pPr>
        <w:pStyle w:val="ListBullet"/>
      </w:pPr>
      <w:r>
        <w:t>Simultaneous energization of relays or solenoids.</w:t>
      </w:r>
    </w:p>
    <w:p>
      <w:pPr>
        <w:pStyle w:val="ListBullet"/>
      </w:pPr>
      <w:r>
        <w:t>Startup behavior of communication devices.</w:t>
      </w:r>
    </w:p>
    <w:p>
      <w:pPr>
        <w:pStyle w:val="ListBullet"/>
      </w:pPr>
      <w:r>
        <w:t>Power-up sequencing.</w:t>
      </w:r>
    </w:p>
    <w:p>
      <w:pPr>
        <w:pStyle w:val="ListBullet"/>
      </w:pPr>
      <w:r>
        <w:t>Future additions to the control system.</w:t>
      </w:r>
    </w:p>
    <w:p>
      <w:pPr>
        <w:pStyle w:val="ListBullet"/>
      </w:pPr>
      <w:r>
        <w:t>Supply derating at elevated temperatures.</w:t>
      </w:r>
    </w:p>
    <w:p>
      <w:pPr>
        <w:pStyle w:val="ListBullet"/>
      </w:pPr>
      <w:r>
        <w:t>The supply's current limit and recovery behavior.</w:t>
      </w:r>
    </w:p>
    <w:p>
      <w:pPr>
        <w:pStyle w:val="ListBullet"/>
      </w:pPr>
      <w:r>
        <w:t>The effect of a short circuit on other loads.</w:t>
      </w:r>
    </w:p>
    <w:p>
      <w:r>
        <w:t>A supply may have adequate nominal current capacity but still fail to start all loads simultaneously if the transient demand exceeds its capabilities.</w:t>
      </w:r>
    </w:p>
    <w:p>
      <w:pPr>
        <w:pStyle w:val="Heading2"/>
      </w:pPr>
      <w:r>
        <w:t>7. Power-supply efficiency and heat generation</w:t>
      </w:r>
    </w:p>
    <w:p>
      <w:r>
        <w:t>A control power supply converts electrical power with some losses.</w:t>
      </w:r>
    </w:p>
    <w:p>
      <w:r>
        <w:t>Efficiency is defined as:</w:t>
      </w:r>
    </w:p>
    <w:p>
      <w:pPr>
        <w:spacing w:before="120" w:after="160"/>
        <w:jc w:val="center"/>
      </w:pPr>
      <m:oMathPara>
        <m:oMath>
          <m:r>
            <m:t>η=</m:t>
          </m:r>
          <m:f>
            <m:fPr>
              <m:type m:val="bar"/>
            </m:fPr>
            <m:num>
              <m:sSub>
                <m:e>
                  <m:r>
                    <m:t>P</m:t>
                  </m:r>
                </m:e>
                <m:sub>
                  <m:r>
                    <m:rPr>
                      <m:nor/>
                    </m:rPr>
                    <m:t>out</m:t>
                  </m:r>
                </m:sub>
              </m:sSub>
            </m:num>
            <m:den>
              <m:sSub>
                <m:e>
                  <m:r>
                    <m:t>P</m:t>
                  </m:r>
                </m:e>
                <m:sub>
                  <m:r>
                    <m:rPr>
                      <m:nor/>
                    </m:rPr>
                    <m:t>in</m:t>
                  </m:r>
                </m:sub>
              </m:sSub>
            </m:den>
          </m:f>
        </m:oMath>
      </m:oMathPara>
    </w:p>
    <w:p>
      <w:r>
        <w:t>Rearranging:</w:t>
      </w:r>
    </w:p>
    <w:p>
      <w:pPr>
        <w:spacing w:before="120" w:after="160"/>
        <w:jc w:val="center"/>
      </w:pPr>
      <m:oMathPara>
        <m:oMath>
          <m:sSub>
            <m:e>
              <m:r>
                <m:t>P</m:t>
              </m:r>
            </m:e>
            <m:sub>
              <m:r>
                <m:rPr>
                  <m:nor/>
                </m:rPr>
                <m:t>in</m:t>
              </m:r>
            </m:sub>
          </m:sSub>
          <m:r>
            <m:t>=</m:t>
          </m:r>
          <m:f>
            <m:fPr>
              <m:type m:val="bar"/>
            </m:fPr>
            <m:num>
              <m:sSub>
                <m:e>
                  <m:r>
                    <m:t>P</m:t>
                  </m:r>
                </m:e>
                <m:sub>
                  <m:r>
                    <m:rPr>
                      <m:nor/>
                    </m:rPr>
                    <m:t>out</m:t>
                  </m:r>
                </m:sub>
              </m:sSub>
            </m:num>
            <m:den>
              <m:r>
                <m:t>η</m:t>
              </m:r>
            </m:den>
          </m:f>
        </m:oMath>
      </m:oMathPara>
    </w:p>
    <w:p>
      <w:r>
        <w:t>The internal power loss is:</w:t>
      </w:r>
    </w:p>
    <w:p>
      <w:pPr>
        <w:spacing w:before="120" w:after="160"/>
        <w:jc w:val="center"/>
      </w:pPr>
      <m:oMathPara>
        <m:oMath>
          <m:sSub>
            <m:e>
              <m:r>
                <m:t>P</m:t>
              </m:r>
            </m:e>
            <m:sub>
              <m:r>
                <m:rPr>
                  <m:nor/>
                </m:rPr>
                <m:t>loss</m:t>
              </m:r>
            </m:sub>
          </m:sSub>
          <m:r>
            <m:t>=</m:t>
          </m:r>
          <m:sSub>
            <m:e>
              <m:r>
                <m:t>P</m:t>
              </m:r>
            </m:e>
            <m:sub>
              <m:r>
                <m:rPr>
                  <m:nor/>
                </m:rPr>
                <m:t>in</m:t>
              </m:r>
            </m:sub>
          </m:sSub>
          <m:r>
            <m:t>−</m:t>
          </m:r>
          <m:sSub>
            <m:e>
              <m:r>
                <m:t>P</m:t>
              </m:r>
            </m:e>
            <m:sub>
              <m:r>
                <m:rPr>
                  <m:nor/>
                </m:rPr>
                <m:t>out</m:t>
              </m:r>
            </m:sub>
          </m:sSub>
        </m:oMath>
      </m:oMathPara>
    </w:p>
    <w:p>
      <w:r>
        <w:t>Example: A power supply delivers 120 W at 90% efficiency.</w:t>
      </w:r>
    </w:p>
    <w:p>
      <w:pPr>
        <w:spacing w:before="120" w:after="160"/>
        <w:jc w:val="center"/>
      </w:pPr>
      <m:oMathPara>
        <m:oMath>
          <m:sSub>
            <m:e>
              <m:r>
                <m:t>P</m:t>
              </m:r>
            </m:e>
            <m:sub>
              <m:r>
                <m:rPr>
                  <m:nor/>
                </m:rPr>
                <m:t>in</m:t>
              </m:r>
            </m:sub>
          </m:sSub>
          <m:r>
            <m:t>=</m:t>
          </m:r>
          <m:f>
            <m:fPr>
              <m:type m:val="bar"/>
            </m:fPr>
            <m:num>
              <m:r>
                <m:t>120</m:t>
              </m:r>
            </m:num>
            <m:den>
              <m:r>
                <m:t>0.90</m:t>
              </m:r>
            </m:den>
          </m:f>
          <m:r>
            <m:t>=133.3</m:t>
          </m:r>
          <m:r>
            <m:rPr>
              <m:nor/>
            </m:rPr>
            <m:t> W</m:t>
          </m:r>
        </m:oMath>
      </m:oMathPara>
    </w:p>
    <w:p>
      <w:pPr>
        <w:spacing w:before="120" w:after="160"/>
        <w:jc w:val="center"/>
      </w:pPr>
      <m:oMathPara>
        <m:oMath>
          <m:sSub>
            <m:e>
              <m:r>
                <m:t>P</m:t>
              </m:r>
            </m:e>
            <m:sub>
              <m:r>
                <m:rPr>
                  <m:nor/>
                </m:rPr>
                <m:t>loss</m:t>
              </m:r>
            </m:sub>
          </m:sSub>
          <m:r>
            <m:t>=133.3−120=13.3</m:t>
          </m:r>
          <m:r>
            <m:rPr>
              <m:nor/>
            </m:rPr>
            <m:t> W</m:t>
          </m:r>
        </m:oMath>
      </m:oMathPara>
    </w:p>
    <w:p>
      <w:r>
        <w:t>Approximately 13.3 W is converted into heat under these operating conditions.</w:t>
      </w:r>
    </w:p>
    <w:p>
      <w:r>
        <w:t>This loss contributes to the control cabinet's thermal load. Efficiency and derating must therefore be considered together when choosing the supply and its mounting position.</w:t>
      </w:r>
    </w:p>
    <w:p>
      <w:pPr>
        <w:pStyle w:val="Heading2"/>
      </w:pPr>
      <w:r>
        <w:t>8. Control transformers and VA sizing</w:t>
      </w:r>
    </w:p>
    <w:p>
      <w:r>
        <w:t>Transformers are rated in volt-amperes (VA), which represent apparent power.</w:t>
      </w:r>
    </w:p>
    <w:p>
      <w:r>
        <w:t>For a single-phase load:</w:t>
      </w:r>
    </w:p>
    <w:p>
      <w:pPr>
        <w:spacing w:before="120" w:after="160"/>
        <w:jc w:val="center"/>
      </w:pPr>
      <m:oMathPara>
        <m:oMath>
          <m:r>
            <m:t>S=VI</m:t>
          </m:r>
        </m:oMath>
      </m:oMathPara>
    </w:p>
    <w:p>
      <w:r>
        <w:t xml:space="preserve">Where </w:t>
      </w:r>
      <m:oMath>
        <m:r>
          <m:t>S</m:t>
        </m:r>
      </m:oMath>
      <w:r>
        <w:t xml:space="preserve"> is apparent power in VA, </w:t>
      </w:r>
      <m:oMath>
        <m:r>
          <m:t>V</m:t>
        </m:r>
      </m:oMath>
      <w:r>
        <w:t xml:space="preserve"> is RMS voltage, and </w:t>
      </w:r>
      <m:oMath>
        <m:r>
          <m:t>I</m:t>
        </m:r>
      </m:oMath>
      <w:r>
        <w:t xml:space="preserve"> is RMS current.</w:t>
      </w:r>
    </w:p>
    <w:p>
      <w:r>
        <w:t xml:space="preserve">For an AC load with power factor </w:t>
      </w:r>
      <m:oMath>
        <m:r>
          <m:rPr>
            <m:sty m:val="p"/>
          </m:rPr>
          <m:t>PF</m:t>
        </m:r>
      </m:oMath>
      <w:r>
        <w:t>:</w:t>
      </w:r>
    </w:p>
    <w:p>
      <w:pPr>
        <w:spacing w:before="120" w:after="160"/>
        <w:jc w:val="center"/>
      </w:pPr>
      <m:oMathPara>
        <m:oMath>
          <m:r>
            <m:t>P=VI</m:t>
          </m:r>
          <m:r>
            <m:rPr>
              <m:sty m:val="p"/>
            </m:rPr>
            <m:t>PF</m:t>
          </m:r>
        </m:oMath>
      </m:oMathPara>
    </w:p>
    <w:p>
      <w:r>
        <w:t xml:space="preserve">Here, </w:t>
      </w:r>
      <m:oMath>
        <m:r>
          <m:t>P</m:t>
        </m:r>
      </m:oMath>
      <w:r>
        <w:t xml:space="preserve"> is real power in watts.</w:t>
      </w:r>
    </w:p>
    <w:p>
      <w:r>
        <w:t>Transformer selection should account for both continuous loading and transient demand. Contactor coils and solenoids may draw a higher inrush current during energization than their sealed or holding current.</w:t>
      </w:r>
    </w:p>
    <w:p>
      <w:r>
        <w:t>Example: A control transformer supplies several AC control loads with a combined continuous apparent power of 180 VA. If the preliminary sizing target includes 30% margin:</w:t>
      </w:r>
    </w:p>
    <w:p>
      <w:pPr>
        <w:spacing w:before="120" w:after="160"/>
        <w:jc w:val="center"/>
      </w:pPr>
      <m:oMathPara>
        <m:oMath>
          <m:sSub>
            <m:e>
              <m:r>
                <m:t>S</m:t>
              </m:r>
            </m:e>
            <m:sub>
              <m:r>
                <m:rPr>
                  <m:nor/>
                </m:rPr>
                <m:t>target</m:t>
              </m:r>
            </m:sub>
          </m:sSub>
          <m:r>
            <m:t>=180×1.30=234</m:t>
          </m:r>
          <m:r>
            <m:rPr>
              <m:nor/>
            </m:rPr>
            <m:t> VA</m:t>
          </m:r>
        </m:oMath>
      </m:oMathPara>
    </w:p>
    <w:p>
      <w:r>
        <w:t>A transformer with an appropriate standard rating above this target may be suitable, provided it also meets voltage regulation, inrush, protection, and duty requirements.</w:t>
      </w:r>
    </w:p>
    <w:p>
      <w:r>
        <w:t>The margin does not replace the manufacturer's transformer-sizing method.</w:t>
      </w:r>
    </w:p>
    <w:p>
      <w:pPr>
        <w:pStyle w:val="Heading2"/>
      </w:pPr>
      <w:r>
        <w:t>9. Protection of control-power circuits</w:t>
      </w:r>
    </w:p>
    <w:p>
      <w:r>
        <w:t>Control-power protection prevents wiring and equipment from being subjected to unsafe fault currents or damaging overloads.</w:t>
      </w:r>
    </w:p>
    <w:p>
      <w:r>
        <w:t>Common protective devices include:</w:t>
      </w:r>
    </w:p>
    <w:p>
      <w:pPr>
        <w:pStyle w:val="ListBullet"/>
      </w:pPr>
      <w:r>
        <w:t>Fuses.</w:t>
      </w:r>
    </w:p>
    <w:p>
      <w:pPr>
        <w:pStyle w:val="ListBullet"/>
      </w:pPr>
      <w:r>
        <w:t>Miniature circuit breakers.</w:t>
      </w:r>
    </w:p>
    <w:p>
      <w:pPr>
        <w:pStyle w:val="ListBullet"/>
      </w:pPr>
      <w:r>
        <w:t>Supplementary protectors where permitted.</w:t>
      </w:r>
    </w:p>
    <w:p>
      <w:pPr>
        <w:pStyle w:val="ListBullet"/>
      </w:pPr>
      <w:r>
        <w:t>Branch circuit protection integrated into distribution systems.</w:t>
      </w:r>
    </w:p>
    <w:p>
      <w:pPr>
        <w:pStyle w:val="ListBullet"/>
      </w:pPr>
      <w:r>
        <w:t>Electronic circuit protectors.</w:t>
      </w:r>
    </w:p>
    <w:p>
      <w:pPr>
        <w:pStyle w:val="ListBullet"/>
      </w:pPr>
      <w:r>
        <w:t>Primary and secondary transformer protection.</w:t>
      </w:r>
    </w:p>
    <w:p>
      <w:pPr>
        <w:pStyle w:val="Heading3"/>
      </w:pPr>
      <w:r>
        <w:t>9.1 Protection selection</w:t>
      </w:r>
    </w:p>
    <w:p>
      <w:r>
        <w:t>Protection must be coordinated with:</w:t>
      </w:r>
    </w:p>
    <w:p>
      <w:pPr>
        <w:pStyle w:val="ListBullet"/>
      </w:pPr>
      <w:r>
        <w:t>Conductor current-carrying capacity.</w:t>
      </w:r>
    </w:p>
    <w:p>
      <w:pPr>
        <w:pStyle w:val="ListBullet"/>
      </w:pPr>
      <w:r>
        <w:t>Available short-circuit current.</w:t>
      </w:r>
    </w:p>
    <w:p>
      <w:pPr>
        <w:pStyle w:val="ListBullet"/>
      </w:pPr>
      <w:r>
        <w:t>Equipment withstand ratings.</w:t>
      </w:r>
    </w:p>
    <w:p>
      <w:pPr>
        <w:pStyle w:val="ListBullet"/>
      </w:pPr>
      <w:r>
        <w:t>Supply current-limit behavior.</w:t>
      </w:r>
    </w:p>
    <w:p>
      <w:pPr>
        <w:pStyle w:val="ListBullet"/>
      </w:pPr>
      <w:r>
        <w:t>Device inrush current.</w:t>
      </w:r>
    </w:p>
    <w:p>
      <w:pPr>
        <w:pStyle w:val="ListBullet"/>
      </w:pPr>
      <w:r>
        <w:t>Required fault-clearing time.</w:t>
      </w:r>
    </w:p>
    <w:p>
      <w:pPr>
        <w:pStyle w:val="ListBullet"/>
      </w:pPr>
      <w:r>
        <w:t>Selectivity requirements.</w:t>
      </w:r>
    </w:p>
    <w:p>
      <w:pPr>
        <w:pStyle w:val="ListBullet"/>
      </w:pPr>
      <w:r>
        <w:t>Applicable machine and installation standards.</w:t>
      </w:r>
    </w:p>
    <w:p>
      <w:r>
        <w:t>A fuse or breaker must not be selected only because its rated current is close to the normal load current.</w:t>
      </w:r>
    </w:p>
    <w:p>
      <w:pPr>
        <w:pStyle w:val="Heading3"/>
      </w:pPr>
      <w:r>
        <w:t>9.2 Primary and secondary protection</w:t>
      </w:r>
    </w:p>
    <w:p>
      <w:r>
        <w:t>For a control transformer, primary protection and secondary protection serve different purposes.</w:t>
      </w:r>
    </w:p>
    <w:p>
      <w:pPr>
        <w:pStyle w:val="ListBullet"/>
      </w:pPr>
      <w:r>
        <w:t>Primary protection addresses faults and overcurrent conditions on the transformer's input side according to the design.</w:t>
      </w:r>
    </w:p>
    <w:p>
      <w:pPr>
        <w:pStyle w:val="ListBullet"/>
      </w:pPr>
      <w:r>
        <w:t>Secondary protection protects secondary wiring and connected circuits as required by the applicable design rules.</w:t>
      </w:r>
    </w:p>
    <w:p>
      <w:r>
        <w:t>Whether and how both sides require protection depends on the transformer arrangement, conductor sizing, and applicable requirements.</w:t>
      </w:r>
    </w:p>
    <w:p>
      <w:pPr>
        <w:pStyle w:val="Heading3"/>
      </w:pPr>
      <w:r>
        <w:t>9.3 Fault isolation</w:t>
      </w:r>
    </w:p>
    <w:p>
      <w:r>
        <w:t>A well-designed system attempts to isolate a local fault without unnecessarily shutting down unrelated control functions.</w:t>
      </w:r>
    </w:p>
    <w:p>
      <w:r>
        <w:t>For example, a short circuit in one branch may be isolated by a suitable branch protector while the PLC supply remains healthy. Whether this is achievable depends on the supply's current-limit characteristic and the coordination of the protection devices.</w:t>
      </w:r>
    </w:p>
    <w:p>
      <w:pPr>
        <w:pStyle w:val="Heading2"/>
      </w:pPr>
      <w:r>
        <w:t>10. Control-power isolation and grounding</w:t>
      </w:r>
    </w:p>
    <w:p>
      <w:r>
        <w:t>Isolation, protective earthing, and functional bonding perform different jobs.</w:t>
      </w:r>
    </w:p>
    <w:p>
      <w:pPr>
        <w:pStyle w:val="Heading3"/>
      </w:pPr>
      <w:r>
        <w:t>10.1 Electrical isolation</w:t>
      </w:r>
    </w:p>
    <w:p>
      <w:r>
        <w:t>An isolating transformer or isolated AC/DC supply can provide galvanic separation between circuits. Isolation may reduce certain unwanted current paths and support equipment safety, depending on the design.</w:t>
      </w:r>
    </w:p>
    <w:p>
      <w:r>
        <w:t>However, an isolated secondary can still develop hazardous voltages, and isolation does not eliminate the need for appropriate overcurrent protection or safe wiring practices.</w:t>
      </w:r>
    </w:p>
    <w:p>
      <w:pPr>
        <w:pStyle w:val="Heading3"/>
      </w:pPr>
      <w:r>
        <w:t>10.2 Protective earth</w:t>
      </w:r>
    </w:p>
    <w:p>
      <w:r>
        <w:t>Protective earth provides the required fault-current path for exposed conductive parts. It is a fundamental electrical-safety measure and must be implemented according to the equipment design.</w:t>
      </w:r>
    </w:p>
    <w:p>
      <w:pPr>
        <w:pStyle w:val="Heading3"/>
      </w:pPr>
      <w:r>
        <w:t>10.3 DC common and 0 V</w:t>
      </w:r>
    </w:p>
    <w:p>
      <w:r>
        <w:t>In a 24 VDC system, the 0 V conductor is the DC return reference. It is not automatically identical to protective earth.</w:t>
      </w:r>
    </w:p>
    <w:p>
      <w:r>
        <w:t>Whether the DC 0 V reference is bonded to PE depends on the power supply, system architecture, EMC requirements, and applicable design rules.</w:t>
      </w:r>
    </w:p>
    <w:p>
      <w:r>
        <w:t>An incorrect or multiple unintended bonding arrangement can create circulating currents, signal disturbances, or fault-detection problems.</w:t>
      </w:r>
    </w:p>
    <w:p>
      <w:pPr>
        <w:pStyle w:val="Heading3"/>
      </w:pPr>
      <w:r>
        <w:t>10.4 Functional bonding</w:t>
      </w:r>
    </w:p>
    <w:p>
      <w:r>
        <w:t>Functional bonding supports electromagnetic compatibility and signal integrity. Its arrangement must be consistent with the equipment manufacturer's instructions and the overall grounding design.</w:t>
      </w:r>
    </w:p>
    <w:p>
      <w:r>
        <w:t>Do not connect DC 0 V to PE arbitrarily during troubleshooting. First establish the intended grounding arrangement from the electrical drawings and equipment documentation.</w:t>
      </w:r>
    </w:p>
    <w:p>
      <w:pPr>
        <w:pStyle w:val="Heading2"/>
      </w:pPr>
      <w:r>
        <w:t>11. Control power during startup and shutdown</w:t>
      </w:r>
    </w:p>
    <w:p>
      <w:r>
        <w:t>The behavior of the control supply during machine startup, normal operation, and shutdown must be considered.</w:t>
      </w:r>
    </w:p>
    <w:p>
      <w:r>
        <w:t>A typical machine may need to:</w:t>
      </w:r>
    </w:p>
    <w:p>
      <w:pPr>
        <w:pStyle w:val="ListBullet"/>
      </w:pPr>
      <w:r>
        <w:t>Energize the control system before enabling drives.</w:t>
      </w:r>
    </w:p>
    <w:p>
      <w:pPr>
        <w:pStyle w:val="ListBullet"/>
      </w:pPr>
      <w:r>
        <w:t>Confirm that PLC and safety-system diagnostics are healthy.</w:t>
      </w:r>
    </w:p>
    <w:p>
      <w:pPr>
        <w:pStyle w:val="ListBullet"/>
      </w:pPr>
      <w:r>
        <w:t>Prevent automatic hazardous restart after a power interruption.</w:t>
      </w:r>
    </w:p>
    <w:p>
      <w:pPr>
        <w:pStyle w:val="ListBullet"/>
      </w:pPr>
      <w:r>
        <w:t>Allow orderly shutdown of selected equipment.</w:t>
      </w:r>
    </w:p>
    <w:p>
      <w:pPr>
        <w:pStyle w:val="ListBullet"/>
      </w:pPr>
      <w:r>
        <w:t>Preserve required alarms or diagnostic records.</w:t>
      </w:r>
    </w:p>
    <w:p>
      <w:pPr>
        <w:pStyle w:val="ListBullet"/>
      </w:pPr>
      <w:r>
        <w:t>Recover communication with drives, robots, and CNC systems in a controlled sequence.</w:t>
      </w:r>
    </w:p>
    <w:p>
      <w:r>
        <w:t>A conceptual startup sequence is:</w:t>
      </w:r>
    </w:p>
    <w:p>
      <w:pPr>
        <w:shd w:val="clear" w:color="auto" w:fill="F4F4F4"/>
        <w:spacing w:before="0" w:after="0" w:line="240" w:lineRule="auto"/>
        <w:ind w:left="216" w:right="216"/>
        <w:jc w:val="left"/>
      </w:pPr>
      <w:r>
        <w:rPr>
          <w:rFonts w:ascii="Consolas" w:hAnsi="Consolas"/>
          <w:color w:val="202020"/>
          <w:sz w:val="18"/>
        </w:rPr>
        <w:t>Control Power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and Control Devices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Diagnostics and Communication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Safety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or Sequence Enable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Operation Permitted</w:t>
      </w:r>
    </w:p>
    <w:p/>
    <w:p>
      <w:r>
        <w:t>The sequence must reflect the machine's risk assessment and control design. Power restoration must not cause unexpected hazardous motion.</w:t>
      </w:r>
    </w:p>
    <w:p>
      <w:r>
        <w:t>Control-power sequencing is especially important in systems with contactors, drives, pneumatic actuators, robots, and automatic production cycles.</w:t>
      </w:r>
    </w:p>
    <w:p>
      <w:pPr>
        <w:pStyle w:val="Heading2"/>
      </w:pPr>
      <w:r>
        <w:t>12. Power interruptions, dips, and brownouts</w:t>
      </w:r>
    </w:p>
    <w:p>
      <w:r>
        <w:t>Control devices may behave differently when the supply falls below its permitted operating range.</w:t>
      </w:r>
    </w:p>
    <w:p>
      <w:r>
        <w:t>Potential symptoms include:</w:t>
      </w:r>
    </w:p>
    <w:p>
      <w:pPr>
        <w:pStyle w:val="ListBullet"/>
      </w:pPr>
      <w:r>
        <w:t>PLC restart.</w:t>
      </w:r>
    </w:p>
    <w:p>
      <w:pPr>
        <w:pStyle w:val="ListBullet"/>
      </w:pPr>
      <w:r>
        <w:t>HMI reboot.</w:t>
      </w:r>
    </w:p>
    <w:p>
      <w:pPr>
        <w:pStyle w:val="ListBullet"/>
      </w:pPr>
      <w:r>
        <w:t>Network switch disconnection.</w:t>
      </w:r>
    </w:p>
    <w:p>
      <w:pPr>
        <w:pStyle w:val="ListBullet"/>
      </w:pPr>
      <w:r>
        <w:t>Relay chatter.</w:t>
      </w:r>
    </w:p>
    <w:p>
      <w:pPr>
        <w:pStyle w:val="ListBullet"/>
      </w:pPr>
      <w:r>
        <w:t>Contactor dropout.</w:t>
      </w:r>
    </w:p>
    <w:p>
      <w:pPr>
        <w:pStyle w:val="ListBullet"/>
      </w:pPr>
      <w:r>
        <w:t>Drive communication faults.</w:t>
      </w:r>
    </w:p>
    <w:p>
      <w:pPr>
        <w:pStyle w:val="ListBullet"/>
      </w:pPr>
      <w:r>
        <w:t>Sensor output instability.</w:t>
      </w:r>
    </w:p>
    <w:p>
      <w:pPr>
        <w:pStyle w:val="ListBullet"/>
      </w:pPr>
      <w:r>
        <w:t>Loss of process data.</w:t>
      </w:r>
    </w:p>
    <w:p>
      <w:r>
        <w:t>A voltage dip may be brief enough to avoid operating a circuit breaker yet long enough to reset sensitive electronics.</w:t>
      </w:r>
    </w:p>
    <w:p>
      <w:pPr>
        <w:pStyle w:val="Heading3"/>
      </w:pPr>
      <w:r>
        <w:t>12.1 Diagnostic method</w:t>
      </w:r>
    </w:p>
    <w:p>
      <w:pPr>
        <w:tabs>
          <w:tab w:pos="403" w:val="left"/>
        </w:tabs>
        <w:spacing w:after="40" w:line="276" w:lineRule="auto"/>
        <w:ind w:left="403" w:hanging="403"/>
        <w:jc w:val="left"/>
      </w:pPr>
      <w:r>
        <w:rPr>
          <w:color w:val="1A2E4A"/>
        </w:rPr>
        <w:t>1.</w:t>
        <w:tab/>
      </w:r>
      <w:r>
        <w:t>Identify which devices lose power or reset.</w:t>
      </w:r>
    </w:p>
    <w:p>
      <w:pPr>
        <w:tabs>
          <w:tab w:pos="403" w:val="left"/>
        </w:tabs>
        <w:spacing w:after="40" w:line="276" w:lineRule="auto"/>
        <w:ind w:left="403" w:hanging="403"/>
        <w:jc w:val="left"/>
      </w:pPr>
      <w:r>
        <w:rPr>
          <w:color w:val="1A2E4A"/>
        </w:rPr>
        <w:t>2.</w:t>
        <w:tab/>
      </w:r>
      <w:r>
        <w:t>Determine whether the event affects the entire control supply or only a branch.</w:t>
      </w:r>
    </w:p>
    <w:p>
      <w:pPr>
        <w:tabs>
          <w:tab w:pos="403" w:val="left"/>
        </w:tabs>
        <w:spacing w:after="40" w:line="276" w:lineRule="auto"/>
        <w:ind w:left="403" w:hanging="403"/>
        <w:jc w:val="left"/>
      </w:pPr>
      <w:r>
        <w:rPr>
          <w:color w:val="1A2E4A"/>
        </w:rPr>
        <w:t>3.</w:t>
        <w:tab/>
      </w:r>
      <w:r>
        <w:t>Review PLC, drive, HMI, and network fault histories.</w:t>
      </w:r>
    </w:p>
    <w:p>
      <w:pPr>
        <w:tabs>
          <w:tab w:pos="403" w:val="left"/>
        </w:tabs>
        <w:spacing w:after="40" w:line="276" w:lineRule="auto"/>
        <w:ind w:left="403" w:hanging="403"/>
        <w:jc w:val="left"/>
      </w:pPr>
      <w:r>
        <w:rPr>
          <w:color w:val="1A2E4A"/>
        </w:rPr>
        <w:t>4.</w:t>
        <w:tab/>
      </w:r>
      <w:r>
        <w:t>Measure the supply at appropriate points using suitable instruments.</w:t>
      </w:r>
    </w:p>
    <w:p>
      <w:pPr>
        <w:tabs>
          <w:tab w:pos="403" w:val="left"/>
        </w:tabs>
        <w:spacing w:after="40" w:line="276" w:lineRule="auto"/>
        <w:ind w:left="403" w:hanging="403"/>
        <w:jc w:val="left"/>
      </w:pPr>
      <w:r>
        <w:rPr>
          <w:color w:val="1A2E4A"/>
        </w:rPr>
        <w:t>5.</w:t>
        <w:tab/>
      </w:r>
      <w:r>
        <w:t>Check for transient voltage dips during contactor or solenoid switching.</w:t>
      </w:r>
    </w:p>
    <w:p>
      <w:pPr>
        <w:tabs>
          <w:tab w:pos="403" w:val="left"/>
        </w:tabs>
        <w:spacing w:after="40" w:line="276" w:lineRule="auto"/>
        <w:ind w:left="403" w:hanging="403"/>
        <w:jc w:val="left"/>
      </w:pPr>
      <w:r>
        <w:rPr>
          <w:color w:val="1A2E4A"/>
        </w:rPr>
        <w:t>6.</w:t>
        <w:tab/>
      </w:r>
      <w:r>
        <w:t>Inspect terminals, fuses, protective devices, and supply loading.</w:t>
      </w:r>
    </w:p>
    <w:p>
      <w:pPr>
        <w:tabs>
          <w:tab w:pos="403" w:val="left"/>
        </w:tabs>
        <w:spacing w:after="40" w:line="276" w:lineRule="auto"/>
        <w:ind w:left="403" w:hanging="403"/>
        <w:jc w:val="left"/>
      </w:pPr>
      <w:r>
        <w:rPr>
          <w:color w:val="1A2E4A"/>
        </w:rPr>
        <w:t>7.</w:t>
        <w:tab/>
      </w:r>
      <w:r>
        <w:t>Verify power-supply capacity and derating.</w:t>
      </w:r>
    </w:p>
    <w:p>
      <w:pPr>
        <w:tabs>
          <w:tab w:pos="403" w:val="left"/>
        </w:tabs>
        <w:spacing w:after="40" w:line="276" w:lineRule="auto"/>
        <w:ind w:left="403" w:hanging="403"/>
        <w:jc w:val="left"/>
      </w:pPr>
      <w:r>
        <w:rPr>
          <w:color w:val="1A2E4A"/>
        </w:rPr>
        <w:t>8.</w:t>
        <w:tab/>
      </w:r>
      <w:r>
        <w:t>Determine whether an independent power-quality problem exists on the incoming supply.</w:t>
      </w:r>
    </w:p>
    <w:p>
      <w:pPr>
        <w:tabs>
          <w:tab w:pos="403" w:val="left"/>
        </w:tabs>
        <w:spacing w:after="40" w:line="276" w:lineRule="auto"/>
        <w:ind w:left="403" w:hanging="403"/>
        <w:jc w:val="left"/>
      </w:pPr>
      <w:r>
        <w:rPr>
          <w:color w:val="1A2E4A"/>
        </w:rPr>
        <w:t>9.</w:t>
        <w:tab/>
      </w:r>
      <w:r>
        <w:t>Correct the cause and verify operation under the same triggering conditions.</w:t>
      </w:r>
    </w:p>
    <w:p>
      <w:r>
        <w:t>A handheld multimeter may not capture a very short voltage dip. Depending on the fault, a meter with suitable min/max capture, a power-quality analyzer, or an oscilloscope used under appropriate safety controls may be necessary.</w:t>
      </w:r>
    </w:p>
    <w:p>
      <w:pPr>
        <w:pStyle w:val="Heading2"/>
      </w:pPr>
      <w:r>
        <w:t>13. Electrical noise and control-power stability</w:t>
      </w:r>
    </w:p>
    <w:p>
      <w:r>
        <w:t>Electrical noise can enter control circuits through conducted disturbances, capacitive coupling, inductive coupling, and electromagnetic radiation.</w:t>
      </w:r>
    </w:p>
    <w:p>
      <w:r>
        <w:t>Common sources include:</w:t>
      </w:r>
    </w:p>
    <w:p>
      <w:pPr>
        <w:pStyle w:val="ListBullet"/>
      </w:pPr>
      <w:r>
        <w:t>VFDs and servo drives.</w:t>
      </w:r>
    </w:p>
    <w:p>
      <w:pPr>
        <w:pStyle w:val="ListBullet"/>
      </w:pPr>
      <w:r>
        <w:t>Contactors and relay coils.</w:t>
      </w:r>
    </w:p>
    <w:p>
      <w:pPr>
        <w:pStyle w:val="ListBullet"/>
      </w:pPr>
      <w:r>
        <w:t>Solenoids.</w:t>
      </w:r>
    </w:p>
    <w:p>
      <w:pPr>
        <w:pStyle w:val="ListBullet"/>
      </w:pPr>
      <w:r>
        <w:t>Switching power supplies.</w:t>
      </w:r>
    </w:p>
    <w:p>
      <w:pPr>
        <w:pStyle w:val="ListBullet"/>
      </w:pPr>
      <w:r>
        <w:t>Welders and other high-current equipment.</w:t>
      </w:r>
    </w:p>
    <w:p>
      <w:pPr>
        <w:pStyle w:val="ListBullet"/>
      </w:pPr>
      <w:r>
        <w:t>Long field cables.</w:t>
      </w:r>
    </w:p>
    <w:p>
      <w:pPr>
        <w:pStyle w:val="ListBullet"/>
      </w:pPr>
      <w:r>
        <w:t>Poorly terminated cable shields.</w:t>
      </w:r>
    </w:p>
    <w:p>
      <w:pPr>
        <w:pStyle w:val="ListBullet"/>
      </w:pPr>
      <w:r>
        <w:t>Inadequate bonding or incorrect circuit routing.</w:t>
      </w:r>
    </w:p>
    <w:p>
      <w:r>
        <w:t>Mitigation measures may include:</w:t>
      </w:r>
    </w:p>
    <w:p>
      <w:pPr>
        <w:pStyle w:val="ListBullet"/>
      </w:pPr>
      <w:r>
        <w:t>Correct separation of power and signal wiring.</w:t>
      </w:r>
    </w:p>
    <w:p>
      <w:pPr>
        <w:pStyle w:val="ListBullet"/>
      </w:pPr>
      <w:r>
        <w:t>Appropriate suppression for inductive loads.</w:t>
      </w:r>
    </w:p>
    <w:p>
      <w:pPr>
        <w:pStyle w:val="ListBullet"/>
      </w:pPr>
      <w:r>
        <w:t>Manufacturer-specified filters and EMC components.</w:t>
      </w:r>
    </w:p>
    <w:p>
      <w:pPr>
        <w:pStyle w:val="ListBullet"/>
      </w:pPr>
      <w:r>
        <w:t>Suitable shield termination and bonding.</w:t>
      </w:r>
    </w:p>
    <w:p>
      <w:pPr>
        <w:pStyle w:val="ListBullet"/>
      </w:pPr>
      <w:r>
        <w:t>Correct supply selection and branch protection.</w:t>
      </w:r>
    </w:p>
    <w:p>
      <w:pPr>
        <w:pStyle w:val="ListBullet"/>
      </w:pPr>
      <w:r>
        <w:t>Proper grounding and DC-reference design.</w:t>
      </w:r>
    </w:p>
    <w:p>
      <w:pPr>
        <w:pStyle w:val="ListBullet"/>
      </w:pPr>
      <w:r>
        <w:t>Separate power branches for sensitive and noisy loads where justified.</w:t>
      </w:r>
    </w:p>
    <w:p>
      <w:r>
        <w:t>Noise symptoms can resemble a software fault. Before modifying PLC logic, verify the physical supply and signal conditions.</w:t>
      </w:r>
    </w:p>
    <w:p>
      <w:pPr>
        <w:pStyle w:val="Heading2"/>
      </w:pPr>
      <w:r>
        <w:t>14. Contactor coils, relays, and inductive loads</w:t>
      </w:r>
    </w:p>
    <w:p>
      <w:r>
        <w:t>Contactor coils, relay coils, and solenoids can create electrical transients when their current is interrupted.</w:t>
      </w:r>
    </w:p>
    <w:p>
      <w:r>
        <w:t>The suppression method must match the coil type and switching circuit.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Coil type</w:t>
            </w:r>
          </w:p>
        </w:tc>
        <w:tc>
          <w:tcPr>
            <w:tcW w:type="dxa" w:w="3600"/>
            <w:shd w:val="clear" w:color="auto" w:fill="EEF2F7"/>
          </w:tcPr>
          <w:p>
            <w:pPr>
              <w:spacing w:after="0" w:before="0" w:line="240" w:lineRule="auto"/>
              <w:jc w:val="left"/>
            </w:pPr>
            <w:r>
              <w:rPr>
                <w:b/>
                <w:color w:val="1A2E4A"/>
              </w:rPr>
              <w:t>Possible suppression method</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DC coil</w:t>
            </w:r>
          </w:p>
        </w:tc>
        <w:tc>
          <w:tcPr>
            <w:tcW w:type="dxa" w:w="3600"/>
          </w:tcPr>
          <w:p>
            <w:pPr>
              <w:spacing w:after="0" w:before="0" w:line="240" w:lineRule="auto"/>
              <w:jc w:val="left"/>
            </w:pPr>
            <w:r>
              <w:t>Flyback diode, TVS device, or approved suppression module</w:t>
            </w:r>
          </w:p>
        </w:tc>
        <w:tc>
          <w:tcPr>
            <w:tcW w:type="dxa" w:w="3600"/>
          </w:tcPr>
          <w:p>
            <w:pPr>
              <w:spacing w:after="0" w:before="0" w:line="240" w:lineRule="auto"/>
              <w:jc w:val="left"/>
            </w:pPr>
            <w:r>
              <w:t>A diode can increase coil release time</w:t>
            </w:r>
          </w:p>
        </w:tc>
      </w:tr>
      <w:tr>
        <w:tc>
          <w:tcPr>
            <w:tcW w:type="dxa" w:w="3600"/>
          </w:tcPr>
          <w:p>
            <w:pPr>
              <w:spacing w:after="0" w:before="0" w:line="240" w:lineRule="auto"/>
              <w:jc w:val="left"/>
            </w:pPr>
            <w:r>
              <w:t>AC coil</w:t>
            </w:r>
          </w:p>
        </w:tc>
        <w:tc>
          <w:tcPr>
            <w:tcW w:type="dxa" w:w="3600"/>
          </w:tcPr>
          <w:p>
            <w:pPr>
              <w:spacing w:after="0" w:before="0" w:line="240" w:lineRule="auto"/>
              <w:jc w:val="left"/>
            </w:pPr>
            <w:r>
              <w:t>Manufacturer-approved RC suppressor or suitable varistor</w:t>
            </w:r>
          </w:p>
        </w:tc>
        <w:tc>
          <w:tcPr>
            <w:tcW w:type="dxa" w:w="3600"/>
          </w:tcPr>
          <w:p>
            <w:pPr>
              <w:spacing w:after="0" w:before="0" w:line="240" w:lineRule="auto"/>
              <w:jc w:val="left"/>
            </w:pPr>
            <w:r>
              <w:t>Device voltage and switching behavior must match</w:t>
            </w:r>
          </w:p>
        </w:tc>
      </w:tr>
      <w:tr>
        <w:tc>
          <w:tcPr>
            <w:tcW w:type="dxa" w:w="3600"/>
          </w:tcPr>
          <w:p>
            <w:pPr>
              <w:spacing w:after="0" w:before="0" w:line="240" w:lineRule="auto"/>
              <w:jc w:val="left"/>
            </w:pPr>
            <w:r>
              <w:t>Electronic actuator</w:t>
            </w:r>
          </w:p>
        </w:tc>
        <w:tc>
          <w:tcPr>
            <w:tcW w:type="dxa" w:w="3600"/>
          </w:tcPr>
          <w:p>
            <w:pPr>
              <w:spacing w:after="0" w:before="0" w:line="240" w:lineRule="auto"/>
              <w:jc w:val="left"/>
            </w:pPr>
            <w:r>
              <w:t>Manufacturer-approved suppression or interface</w:t>
            </w:r>
          </w:p>
        </w:tc>
        <w:tc>
          <w:tcPr>
            <w:tcW w:type="dxa" w:w="3600"/>
          </w:tcPr>
          <w:p>
            <w:pPr>
              <w:spacing w:after="0" w:before="0" w:line="240" w:lineRule="auto"/>
              <w:jc w:val="left"/>
            </w:pPr>
            <w:r>
              <w:t>Internal electronics may affect the choice</w:t>
            </w:r>
          </w:p>
        </w:tc>
      </w:tr>
    </w:tbl>
    <w:p/>
    <w:p>
      <w:r>
        <w:t>A flyback diode should not be installed indiscriminately across every coil. It is intended for suitable DC circuits and can delay release, which may be unacceptable for some applications.</w:t>
      </w:r>
    </w:p>
    <w:p>
      <w:r>
        <w:t>For safety-related circuits, suppression must not compromise the required response time or safety performance.</w:t>
      </w:r>
    </w:p>
    <w:p>
      <w:pPr>
        <w:pStyle w:val="Heading2"/>
      </w:pPr>
      <w:r>
        <w:t>15. Control-power monitoring and diagnostics</w:t>
      </w:r>
    </w:p>
    <w:p>
      <w:r>
        <w:t>Monitoring helps identify a failing power supply or unstable control voltage before it creates a production interruption.</w:t>
      </w:r>
    </w:p>
    <w:p>
      <w:r>
        <w:t>Possible monitoring points include:</w:t>
      </w:r>
    </w:p>
    <w:p>
      <w:pPr>
        <w:pStyle w:val="ListBullet"/>
      </w:pPr>
      <w:r>
        <w:t>AC input presence.</w:t>
      </w:r>
    </w:p>
    <w:p>
      <w:pPr>
        <w:pStyle w:val="ListBullet"/>
      </w:pPr>
      <w:r>
        <w:t>Phase loss where relevant.</w:t>
      </w:r>
    </w:p>
    <w:p>
      <w:pPr>
        <w:pStyle w:val="ListBullet"/>
      </w:pPr>
      <w:r>
        <w:t>DC output voltage.</w:t>
      </w:r>
    </w:p>
    <w:p>
      <w:pPr>
        <w:pStyle w:val="ListBullet"/>
      </w:pPr>
      <w:r>
        <w:t>Power-supply DC OK or fault contact.</w:t>
      </w:r>
    </w:p>
    <w:p>
      <w:pPr>
        <w:pStyle w:val="ListBullet"/>
      </w:pPr>
      <w:r>
        <w:t>Redundancy-module status.</w:t>
      </w:r>
    </w:p>
    <w:p>
      <w:pPr>
        <w:pStyle w:val="ListBullet"/>
      </w:pPr>
      <w:r>
        <w:t>UPS battery and operating status.</w:t>
      </w:r>
    </w:p>
    <w:p>
      <w:pPr>
        <w:pStyle w:val="ListBullet"/>
      </w:pPr>
      <w:r>
        <w:t>Control-power branch fault indication.</w:t>
      </w:r>
    </w:p>
    <w:p>
      <w:pPr>
        <w:pStyle w:val="ListBullet"/>
      </w:pPr>
      <w:r>
        <w:t>Cabinet temperature.</w:t>
      </w:r>
    </w:p>
    <w:p>
      <w:pPr>
        <w:pStyle w:val="ListBullet"/>
      </w:pPr>
      <w:r>
        <w:t>Power interruptions recorded by PLC or supervisory systems.</w:t>
      </w:r>
    </w:p>
    <w:p>
      <w:r>
        <w:t>A PLC can monitor a power-supply status contact if the design supports it. However, a PLC cannot reliably diagnose its own loss of power after it has stopped operating unless an external monitoring or recording mechanism is provided.</w:t>
      </w:r>
    </w:p>
    <w:p>
      <w:r>
        <w:t>Critical power-loss events may require independent monitoring or data retention.</w:t>
      </w:r>
    </w:p>
    <w:p>
      <w:pPr>
        <w:pStyle w:val="Heading2"/>
      </w:pPr>
      <w:r>
        <w:t>16. Common control-power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PLC does not start</w:t>
            </w:r>
          </w:p>
        </w:tc>
        <w:tc>
          <w:tcPr>
            <w:tcW w:type="dxa" w:w="3600"/>
          </w:tcPr>
          <w:p>
            <w:pPr>
              <w:spacing w:after="0" w:before="0" w:line="240" w:lineRule="auto"/>
              <w:jc w:val="left"/>
            </w:pPr>
            <w:r>
              <w:t>No supply, incorrect voltage, wiring fault, failed supply</w:t>
            </w:r>
          </w:p>
        </w:tc>
        <w:tc>
          <w:tcPr>
            <w:tcW w:type="dxa" w:w="3600"/>
          </w:tcPr>
          <w:p>
            <w:pPr>
              <w:spacing w:after="0" w:before="0" w:line="240" w:lineRule="auto"/>
              <w:jc w:val="left"/>
            </w:pPr>
            <w:r>
              <w:t>Verify input supply and rated output using approved procedures</w:t>
            </w:r>
          </w:p>
        </w:tc>
      </w:tr>
      <w:tr>
        <w:tc>
          <w:tcPr>
            <w:tcW w:type="dxa" w:w="3600"/>
          </w:tcPr>
          <w:p>
            <w:pPr>
              <w:spacing w:after="0" w:before="0" w:line="240" w:lineRule="auto"/>
              <w:jc w:val="left"/>
            </w:pPr>
            <w:r>
              <w:t>PLC repeatedly restarts</w:t>
            </w:r>
          </w:p>
        </w:tc>
        <w:tc>
          <w:tcPr>
            <w:tcW w:type="dxa" w:w="3600"/>
          </w:tcPr>
          <w:p>
            <w:pPr>
              <w:spacing w:after="0" w:before="0" w:line="240" w:lineRule="auto"/>
              <w:jc w:val="left"/>
            </w:pPr>
            <w:r>
              <w:t>Voltage dips, overload, loose connection, unstable supply</w:t>
            </w:r>
          </w:p>
        </w:tc>
        <w:tc>
          <w:tcPr>
            <w:tcW w:type="dxa" w:w="3600"/>
          </w:tcPr>
          <w:p>
            <w:pPr>
              <w:spacing w:after="0" w:before="0" w:line="240" w:lineRule="auto"/>
              <w:jc w:val="left"/>
            </w:pPr>
            <w:r>
              <w:t>Check supply loading and voltage behavior during the event</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Low coil voltage, poor connection, incorrect coil rating</w:t>
            </w:r>
          </w:p>
        </w:tc>
        <w:tc>
          <w:tcPr>
            <w:tcW w:type="dxa" w:w="3600"/>
          </w:tcPr>
          <w:p>
            <w:pPr>
              <w:spacing w:after="0" w:before="0" w:line="240" w:lineRule="auto"/>
              <w:jc w:val="left"/>
            </w:pPr>
            <w:r>
              <w:t>Verify coil supply and switching conditions</w:t>
            </w:r>
          </w:p>
        </w:tc>
      </w:tr>
      <w:tr>
        <w:tc>
          <w:tcPr>
            <w:tcW w:type="dxa" w:w="3600"/>
          </w:tcPr>
          <w:p>
            <w:pPr>
              <w:spacing w:after="0" w:before="0" w:line="240" w:lineRule="auto"/>
              <w:jc w:val="left"/>
            </w:pPr>
            <w:r>
              <w:t>Power supply enters current limit</w:t>
            </w:r>
          </w:p>
        </w:tc>
        <w:tc>
          <w:tcPr>
            <w:tcW w:type="dxa" w:w="3600"/>
          </w:tcPr>
          <w:p>
            <w:pPr>
              <w:spacing w:after="0" w:before="0" w:line="240" w:lineRule="auto"/>
              <w:jc w:val="left"/>
            </w:pPr>
            <w:r>
              <w:t>Excess load, short circuit, startup surge</w:t>
            </w:r>
          </w:p>
        </w:tc>
        <w:tc>
          <w:tcPr>
            <w:tcW w:type="dxa" w:w="3600"/>
          </w:tcPr>
          <w:p>
            <w:pPr>
              <w:spacing w:after="0" w:before="0" w:line="240" w:lineRule="auto"/>
              <w:jc w:val="left"/>
            </w:pPr>
            <w:r>
              <w:t>Isolate branches methodically and check current demand</w:t>
            </w:r>
          </w:p>
        </w:tc>
      </w:tr>
      <w:tr>
        <w:tc>
          <w:tcPr>
            <w:tcW w:type="dxa" w:w="3600"/>
          </w:tcPr>
          <w:p>
            <w:pPr>
              <w:spacing w:after="0" w:before="0" w:line="240" w:lineRule="auto"/>
              <w:jc w:val="left"/>
            </w:pPr>
            <w:r>
              <w:t>Multiple sensors fail together</w:t>
            </w:r>
          </w:p>
        </w:tc>
        <w:tc>
          <w:tcPr>
            <w:tcW w:type="dxa" w:w="3600"/>
          </w:tcPr>
          <w:p>
            <w:pPr>
              <w:spacing w:after="0" w:before="0" w:line="240" w:lineRule="auto"/>
              <w:jc w:val="left"/>
            </w:pPr>
            <w:r>
              <w:t>Shared supply loss or branch fault</w:t>
            </w:r>
          </w:p>
        </w:tc>
        <w:tc>
          <w:tcPr>
            <w:tcW w:type="dxa" w:w="3600"/>
          </w:tcPr>
          <w:p>
            <w:pPr>
              <w:spacing w:after="0" w:before="0" w:line="240" w:lineRule="auto"/>
              <w:jc w:val="left"/>
            </w:pPr>
            <w:r>
              <w:t>Check common supply, protection, and return wiring</w:t>
            </w:r>
          </w:p>
        </w:tc>
      </w:tr>
      <w:tr>
        <w:tc>
          <w:tcPr>
            <w:tcW w:type="dxa" w:w="3600"/>
          </w:tcPr>
          <w:p>
            <w:pPr>
              <w:spacing w:after="0" w:before="0" w:line="240" w:lineRule="auto"/>
              <w:jc w:val="left"/>
            </w:pPr>
            <w:r>
              <w:t>HMI resets when a solenoid operates</w:t>
            </w:r>
          </w:p>
        </w:tc>
        <w:tc>
          <w:tcPr>
            <w:tcW w:type="dxa" w:w="3600"/>
          </w:tcPr>
          <w:p>
            <w:pPr>
              <w:spacing w:after="0" w:before="0" w:line="240" w:lineRule="auto"/>
              <w:jc w:val="left"/>
            </w:pPr>
            <w:r>
              <w:t>Transient disturbance, inadequate supply separation, poor suppression</w:t>
            </w:r>
          </w:p>
        </w:tc>
        <w:tc>
          <w:tcPr>
            <w:tcW w:type="dxa" w:w="3600"/>
          </w:tcPr>
          <w:p>
            <w:pPr>
              <w:spacing w:after="0" w:before="0" w:line="240" w:lineRule="auto"/>
              <w:jc w:val="left"/>
            </w:pPr>
            <w:r>
              <w:t>Investigate supply dips, coil suppression, and wiring layout</w:t>
            </w:r>
          </w:p>
        </w:tc>
      </w:tr>
      <w:tr>
        <w:tc>
          <w:tcPr>
            <w:tcW w:type="dxa" w:w="3600"/>
          </w:tcPr>
          <w:p>
            <w:pPr>
              <w:spacing w:after="0" w:before="0" w:line="240" w:lineRule="auto"/>
              <w:jc w:val="left"/>
            </w:pPr>
            <w:r>
              <w:t>Fuses repeatedly blow</w:t>
            </w:r>
          </w:p>
        </w:tc>
        <w:tc>
          <w:tcPr>
            <w:tcW w:type="dxa" w:w="3600"/>
          </w:tcPr>
          <w:p>
            <w:pPr>
              <w:spacing w:after="0" w:before="0" w:line="240" w:lineRule="auto"/>
              <w:jc w:val="left"/>
            </w:pPr>
            <w:r>
              <w:t>Short circuit, incorrect rating, inrush, failed load</w:t>
            </w:r>
          </w:p>
        </w:tc>
        <w:tc>
          <w:tcPr>
            <w:tcW w:type="dxa" w:w="3600"/>
          </w:tcPr>
          <w:p>
            <w:pPr>
              <w:spacing w:after="0" w:before="0" w:line="240" w:lineRule="auto"/>
              <w:jc w:val="left"/>
            </w:pPr>
            <w:r>
              <w:t>Check the fault and protection coordination before replacement</w:t>
            </w:r>
          </w:p>
        </w:tc>
      </w:tr>
      <w:tr>
        <w:tc>
          <w:tcPr>
            <w:tcW w:type="dxa" w:w="3600"/>
          </w:tcPr>
          <w:p>
            <w:pPr>
              <w:spacing w:after="0" w:before="0" w:line="240" w:lineRule="auto"/>
              <w:jc w:val="left"/>
            </w:pPr>
            <w:r>
              <w:t>DC voltage is low</w:t>
            </w:r>
          </w:p>
        </w:tc>
        <w:tc>
          <w:tcPr>
            <w:tcW w:type="dxa" w:w="3600"/>
          </w:tcPr>
          <w:p>
            <w:pPr>
              <w:spacing w:after="0" w:before="0" w:line="240" w:lineRule="auto"/>
              <w:jc w:val="left"/>
            </w:pPr>
            <w:r>
              <w:t>Overload, long cable run, poor connection, supply failure</w:t>
            </w:r>
          </w:p>
        </w:tc>
        <w:tc>
          <w:tcPr>
            <w:tcW w:type="dxa" w:w="3600"/>
          </w:tcPr>
          <w:p>
            <w:pPr>
              <w:spacing w:after="0" w:before="0" w:line="240" w:lineRule="auto"/>
              <w:jc w:val="left"/>
            </w:pPr>
            <w:r>
              <w:t>Measure at the source and relevant load points</w:t>
            </w:r>
          </w:p>
        </w:tc>
      </w:tr>
      <w:tr>
        <w:tc>
          <w:tcPr>
            <w:tcW w:type="dxa" w:w="3600"/>
          </w:tcPr>
          <w:p>
            <w:pPr>
              <w:spacing w:after="0" w:before="0" w:line="240" w:lineRule="auto"/>
              <w:jc w:val="left"/>
            </w:pPr>
            <w:r>
              <w:t>UPS gives frequent alarms</w:t>
            </w:r>
          </w:p>
        </w:tc>
        <w:tc>
          <w:tcPr>
            <w:tcW w:type="dxa" w:w="3600"/>
          </w:tcPr>
          <w:p>
            <w:pPr>
              <w:spacing w:after="0" w:before="0" w:line="240" w:lineRule="auto"/>
              <w:jc w:val="left"/>
            </w:pPr>
            <w:r>
              <w:t>Battery degradation, overload, input-quality issue</w:t>
            </w:r>
          </w:p>
        </w:tc>
        <w:tc>
          <w:tcPr>
            <w:tcW w:type="dxa" w:w="3600"/>
          </w:tcPr>
          <w:p>
            <w:pPr>
              <w:spacing w:after="0" w:before="0" w:line="240" w:lineRule="auto"/>
              <w:jc w:val="left"/>
            </w:pPr>
            <w:r>
              <w:t>Review UPS diagnostics and load/battery condition</w:t>
            </w:r>
          </w:p>
        </w:tc>
      </w:tr>
      <w:tr>
        <w:tc>
          <w:tcPr>
            <w:tcW w:type="dxa" w:w="3600"/>
          </w:tcPr>
          <w:p>
            <w:pPr>
              <w:spacing w:after="0" w:before="0" w:line="240" w:lineRule="auto"/>
              <w:jc w:val="left"/>
            </w:pPr>
            <w:r>
              <w:t>Communication devices disconnect</w:t>
            </w:r>
          </w:p>
        </w:tc>
        <w:tc>
          <w:tcPr>
            <w:tcW w:type="dxa" w:w="3600"/>
          </w:tcPr>
          <w:p>
            <w:pPr>
              <w:spacing w:after="0" w:before="0" w:line="240" w:lineRule="auto"/>
              <w:jc w:val="left"/>
            </w:pPr>
            <w:r>
              <w:t>Supply instability, local branch fault, network issue</w:t>
            </w:r>
          </w:p>
        </w:tc>
        <w:tc>
          <w:tcPr>
            <w:tcW w:type="dxa" w:w="3600"/>
          </w:tcPr>
          <w:p>
            <w:pPr>
              <w:spacing w:after="0" w:before="0" w:line="240" w:lineRule="auto"/>
              <w:jc w:val="left"/>
            </w:pPr>
            <w:r>
              <w:t>Correlate device power status with network diagnostics</w:t>
            </w:r>
          </w:p>
        </w:tc>
      </w:tr>
    </w:tbl>
    <w:p/>
    <w:p>
      <w:pPr>
        <w:pStyle w:val="Heading2"/>
      </w:pPr>
      <w:r>
        <w:t>17. Safe testing and maintenance</w:t>
      </w:r>
    </w:p>
    <w:p>
      <w:r>
        <w:t>Control-power circuits can remain energized even when the main machine power is isolated, depending on the architecture. Separate incoming supplies, UPS systems, control transformers, and stored energy may create additional hazards.</w:t>
      </w:r>
    </w:p>
    <w:p>
      <w:r>
        <w:t>Before working on a control-power system:</w:t>
      </w:r>
    </w:p>
    <w:p>
      <w:pPr>
        <w:pStyle w:val="ListBullet"/>
      </w:pPr>
      <w:r>
        <w:t>Identify every electrical energy source.</w:t>
      </w:r>
    </w:p>
    <w:p>
      <w:pPr>
        <w:pStyle w:val="ListBullet"/>
      </w:pPr>
      <w:r>
        <w:t>Follow the approved lockout/tagout procedure.</w:t>
      </w:r>
    </w:p>
    <w:p>
      <w:pPr>
        <w:pStyle w:val="ListBullet"/>
      </w:pPr>
      <w:r>
        <w:t>Verify isolation using the required method and suitable test equipment.</w:t>
      </w:r>
    </w:p>
    <w:p>
      <w:pPr>
        <w:pStyle w:val="ListBullet"/>
      </w:pPr>
      <w:r>
        <w:t>Account for UPS-backed circuits and separately supplied equipment.</w:t>
      </w:r>
    </w:p>
    <w:p>
      <w:pPr>
        <w:pStyle w:val="ListBullet"/>
      </w:pPr>
      <w:r>
        <w:t>Observe the discharge time and verification procedure for capacitors and other stored-energy components.</w:t>
      </w:r>
    </w:p>
    <w:p>
      <w:pPr>
        <w:pStyle w:val="ListBullet"/>
      </w:pPr>
      <w:r>
        <w:t>Use the correct instrument category and voltage rating.</w:t>
      </w:r>
    </w:p>
    <w:p>
      <w:pPr>
        <w:pStyle w:val="ListBullet"/>
      </w:pPr>
      <w:r>
        <w:t>Avoid shorting test points or removing protective devices to force operation.</w:t>
      </w:r>
    </w:p>
    <w:p>
      <w:pPr>
        <w:pStyle w:val="ListBullet"/>
      </w:pPr>
      <w:r>
        <w:t>Restore covers, guards, and protective functions after testing.</w:t>
      </w:r>
    </w:p>
    <w:p>
      <w:pPr>
        <w:pStyle w:val="Heading3"/>
      </w:pPr>
      <w:r>
        <w:t>17.1 Maintenance checklist</w:t>
      </w:r>
    </w:p>
    <w:p>
      <w:pPr>
        <w:pStyle w:val="ListBullet"/>
      </w:pPr>
      <w:r>
        <w:t>Confirm control supply voltage and device ratings.</w:t>
      </w:r>
    </w:p>
    <w:p>
      <w:pPr>
        <w:pStyle w:val="ListBullet"/>
      </w:pPr>
      <w:r>
        <w:t>Inspect power supplies and transformers for abnormal temperature or damage.</w:t>
      </w:r>
    </w:p>
    <w:p>
      <w:pPr>
        <w:pStyle w:val="ListBullet"/>
      </w:pPr>
      <w:r>
        <w:t>Check status indicators and diagnostic contacts.</w:t>
      </w:r>
    </w:p>
    <w:p>
      <w:pPr>
        <w:pStyle w:val="ListBullet"/>
      </w:pPr>
      <w:r>
        <w:t>Review recurring PLC, HMI, drive, and network resets.</w:t>
      </w:r>
    </w:p>
    <w:p>
      <w:pPr>
        <w:pStyle w:val="ListBullet"/>
      </w:pPr>
      <w:r>
        <w:t>Inspect fuses, breakers, terminals, and connectors for damage.</w:t>
      </w:r>
    </w:p>
    <w:p>
      <w:pPr>
        <w:pStyle w:val="ListBullet"/>
      </w:pPr>
      <w:r>
        <w:t>Verify that conductor and protective-device ratings match the approved design.</w:t>
      </w:r>
    </w:p>
    <w:p>
      <w:pPr>
        <w:pStyle w:val="ListBullet"/>
      </w:pPr>
      <w:r>
        <w:t>Review UPS alarms and battery condition where applicable.</w:t>
      </w:r>
    </w:p>
    <w:p>
      <w:pPr>
        <w:pStyle w:val="ListBullet"/>
      </w:pPr>
      <w:r>
        <w:t>Check for unapproved changes to the DC common and grounding arrangement.</w:t>
      </w:r>
    </w:p>
    <w:p>
      <w:pPr>
        <w:pStyle w:val="ListBullet"/>
      </w:pPr>
      <w:r>
        <w:t>Verify suppression devices on inductive loads where specified.</w:t>
      </w:r>
    </w:p>
    <w:p>
      <w:pPr>
        <w:pStyle w:val="ListBullet"/>
      </w:pPr>
      <w:r>
        <w:t>Update drawings and maintenance records after modifications.</w:t>
      </w:r>
    </w:p>
    <w:p>
      <w:pPr>
        <w:pStyle w:val="Heading2"/>
      </w:pPr>
      <w:r>
        <w:t>18. Practical case study</w:t>
      </w:r>
    </w:p>
    <w:p>
      <w:r>
        <w:t>Scenario: A production-line PLC and HMI reset intermittently when several pneumatic solenoid valves operate simultaneously.</w:t>
      </w:r>
    </w:p>
    <w:p>
      <w:pPr>
        <w:pStyle w:val="Heading3"/>
      </w:pPr>
      <w:r>
        <w:t>Initial observations</w:t>
      </w:r>
    </w:p>
    <w:p>
      <w:pPr>
        <w:pStyle w:val="ListBullet"/>
      </w:pPr>
      <w:r>
        <w:t>The resets occur during a sequence that energizes several valves.</w:t>
      </w:r>
    </w:p>
    <w:p>
      <w:pPr>
        <w:pStyle w:val="ListBullet"/>
      </w:pPr>
      <w:r>
        <w:t>The incoming AC supply appears normal when checked with a basic meter.</w:t>
      </w:r>
    </w:p>
    <w:p>
      <w:pPr>
        <w:pStyle w:val="ListBullet"/>
      </w:pPr>
      <w:r>
        <w:t>The PLC and HMI share a 24 VDC supply.</w:t>
      </w:r>
    </w:p>
    <w:p>
      <w:pPr>
        <w:pStyle w:val="ListBullet"/>
      </w:pPr>
      <w:r>
        <w:t>Several solenoid coils are connected to the same control supply.</w:t>
      </w:r>
    </w:p>
    <w:p>
      <w:pPr>
        <w:pStyle w:val="ListBullet"/>
      </w:pPr>
      <w:r>
        <w:t>The fault is difficult to reproduce when the machine is idle.</w:t>
      </w:r>
    </w:p>
    <w:p>
      <w:pPr>
        <w:pStyle w:val="Heading3"/>
      </w:pPr>
      <w:r>
        <w:t>Investigation</w:t>
      </w:r>
    </w:p>
    <w:p>
      <w:pPr>
        <w:tabs>
          <w:tab w:pos="403" w:val="left"/>
        </w:tabs>
        <w:spacing w:after="40" w:line="276" w:lineRule="auto"/>
        <w:ind w:left="403" w:hanging="403"/>
        <w:jc w:val="left"/>
      </w:pPr>
      <w:r>
        <w:rPr>
          <w:color w:val="1A2E4A"/>
        </w:rPr>
        <w:t>1.</w:t>
        <w:tab/>
      </w:r>
      <w:r>
        <w:t>Review the PLC and HMI event histories.</w:t>
      </w:r>
    </w:p>
    <w:p>
      <w:pPr>
        <w:tabs>
          <w:tab w:pos="403" w:val="left"/>
        </w:tabs>
        <w:spacing w:after="40" w:line="276" w:lineRule="auto"/>
        <w:ind w:left="403" w:hanging="403"/>
        <w:jc w:val="left"/>
      </w:pPr>
      <w:r>
        <w:rPr>
          <w:color w:val="1A2E4A"/>
        </w:rPr>
        <w:t>2.</w:t>
        <w:tab/>
      </w:r>
      <w:r>
        <w:t>Determine whether the resets correlate with simultaneous solenoid energization.</w:t>
      </w:r>
    </w:p>
    <w:p>
      <w:pPr>
        <w:tabs>
          <w:tab w:pos="403" w:val="left"/>
        </w:tabs>
        <w:spacing w:after="40" w:line="276" w:lineRule="auto"/>
        <w:ind w:left="403" w:hanging="403"/>
        <w:jc w:val="left"/>
      </w:pPr>
      <w:r>
        <w:rPr>
          <w:color w:val="1A2E4A"/>
        </w:rPr>
        <w:t>3.</w:t>
        <w:tab/>
      </w:r>
      <w:r>
        <w:t>Check the power-supply load calculation and the supply's transient response.</w:t>
      </w:r>
    </w:p>
    <w:p>
      <w:pPr>
        <w:tabs>
          <w:tab w:pos="403" w:val="left"/>
        </w:tabs>
        <w:spacing w:after="40" w:line="276" w:lineRule="auto"/>
        <w:ind w:left="403" w:hanging="403"/>
        <w:jc w:val="left"/>
      </w:pPr>
      <w:r>
        <w:rPr>
          <w:color w:val="1A2E4A"/>
        </w:rPr>
        <w:t>4.</w:t>
        <w:tab/>
      </w:r>
      <w:r>
        <w:t>Measure the 24 VDC supply at the source and relevant loads during the triggering sequence.</w:t>
      </w:r>
    </w:p>
    <w:p>
      <w:pPr>
        <w:tabs>
          <w:tab w:pos="403" w:val="left"/>
        </w:tabs>
        <w:spacing w:after="40" w:line="276" w:lineRule="auto"/>
        <w:ind w:left="403" w:hanging="403"/>
        <w:jc w:val="left"/>
      </w:pPr>
      <w:r>
        <w:rPr>
          <w:color w:val="1A2E4A"/>
        </w:rPr>
        <w:t>5.</w:t>
        <w:tab/>
      </w:r>
      <w:r>
        <w:t>Inspect terminal connections and branch wiring.</w:t>
      </w:r>
    </w:p>
    <w:p>
      <w:pPr>
        <w:tabs>
          <w:tab w:pos="403" w:val="left"/>
        </w:tabs>
        <w:spacing w:after="40" w:line="276" w:lineRule="auto"/>
        <w:ind w:left="403" w:hanging="403"/>
        <w:jc w:val="left"/>
      </w:pPr>
      <w:r>
        <w:rPr>
          <w:color w:val="1A2E4A"/>
        </w:rPr>
        <w:t>6.</w:t>
        <w:tab/>
      </w:r>
      <w:r>
        <w:t>Verify the solenoid coil ratings and suppression arrangements.</w:t>
      </w:r>
    </w:p>
    <w:p>
      <w:pPr>
        <w:tabs>
          <w:tab w:pos="403" w:val="left"/>
        </w:tabs>
        <w:spacing w:after="40" w:line="276" w:lineRule="auto"/>
        <w:ind w:left="403" w:hanging="403"/>
        <w:jc w:val="left"/>
      </w:pPr>
      <w:r>
        <w:rPr>
          <w:color w:val="1A2E4A"/>
        </w:rPr>
        <w:t>7.</w:t>
        <w:tab/>
      </w:r>
      <w:r>
        <w:t>Check whether the supply is entering current limit or experiencing a transient voltage drop.</w:t>
      </w:r>
    </w:p>
    <w:p>
      <w:pPr>
        <w:tabs>
          <w:tab w:pos="403" w:val="left"/>
        </w:tabs>
        <w:spacing w:after="40" w:line="276" w:lineRule="auto"/>
        <w:ind w:left="403" w:hanging="403"/>
        <w:jc w:val="left"/>
      </w:pPr>
      <w:r>
        <w:rPr>
          <w:color w:val="1A2E4A"/>
        </w:rPr>
        <w:t>8.</w:t>
        <w:tab/>
      </w:r>
      <w:r>
        <w:t>Confirm whether PLC and HMI power should be separated from high-disturbance loads in the approved design.</w:t>
      </w:r>
    </w:p>
    <w:p>
      <w:pPr>
        <w:pStyle w:val="Heading3"/>
      </w:pPr>
      <w:r>
        <w:t>Potential corrective actions</w:t>
      </w:r>
    </w:p>
    <w:p>
      <w:pPr>
        <w:pStyle w:val="ListBullet"/>
      </w:pPr>
      <w:r>
        <w:t>Correct undersized conductors or poor connections if identified.</w:t>
      </w:r>
    </w:p>
    <w:p>
      <w:pPr>
        <w:pStyle w:val="ListBullet"/>
      </w:pPr>
      <w:r>
        <w:t>Replace an inadequately rated or defective power supply with a properly selected unit.</w:t>
      </w:r>
    </w:p>
    <w:p>
      <w:pPr>
        <w:pStyle w:val="ListBullet"/>
      </w:pPr>
      <w:r>
        <w:t>Provide suitable branch separation or additional supplies where justified by the load and reliability requirements.</w:t>
      </w:r>
    </w:p>
    <w:p>
      <w:pPr>
        <w:pStyle w:val="ListBullet"/>
      </w:pPr>
      <w:r>
        <w:t>Install manufacturer-approved suppression for compatible inductive loads.</w:t>
      </w:r>
    </w:p>
    <w:p>
      <w:pPr>
        <w:pStyle w:val="ListBullet"/>
      </w:pPr>
      <w:r>
        <w:t>Correct the control-power distribution and grounding arrangement if it does not match the design.</w:t>
      </w:r>
    </w:p>
    <w:p>
      <w:pPr>
        <w:pStyle w:val="ListBullet"/>
      </w:pPr>
      <w:r>
        <w:t>Update the electrical drawings and load calculations.</w:t>
      </w:r>
    </w:p>
    <w:p>
      <w:pPr>
        <w:pStyle w:val="Heading3"/>
      </w:pPr>
      <w:r>
        <w:t>Verification</w:t>
      </w:r>
    </w:p>
    <w:p>
      <w:r>
        <w:t>Repeat the same operating sequence under representative production conditions. Confirm that the supply remains within permitted limits, the PLC and HMI remain stable, and all required machine and safety functions behave correctly.</w:t>
      </w:r>
    </w:p>
    <w:p>
      <w:r>
        <w:t>The correct fix must be supported by measurements. Replacing the PLC without investigating the shared supply would treat the most expensive suspect as guilty simply because it is nearby.</w:t>
      </w:r>
    </w:p>
    <w:p>
      <w:pPr>
        <w:pStyle w:val="Heading2"/>
      </w:pPr>
      <w:r>
        <w:t>19. Interview questions and answers</w:t>
      </w:r>
    </w:p>
    <w:p>
      <w:r>
        <w:t>Q1. What is control power?</w:t>
      </w:r>
    </w:p>
    <w:p>
      <w:r>
        <w:t>Control power is the electrical supply used to operate machine-control and automation devices, including PLCs, relays, sensors, and communication equipment.</w:t>
      </w:r>
    </w:p>
    <w:p>
      <w:r>
        <w:t>Q2. What is the difference between control power and 24 VDC distribution?</w:t>
      </w:r>
    </w:p>
    <w:p>
      <w:r>
        <w:t>Control power includes the overall supply architecture, conversion, protection, isolation, and continuity requirements. 24 VDC distribution focuses on delivering that DC supply to individual branches and loads.</w:t>
      </w:r>
    </w:p>
    <w:p>
      <w:r>
        <w:t>Q3. Why is 24 VDC widely used in industrial automation?</w:t>
      </w:r>
    </w:p>
    <w:p>
      <w:r>
        <w:t>Many industrial electronic devices are designed for 24 VDC, which supports standardized power interfaces for sensors, PLCs, I/O, and communication devices.</w:t>
      </w:r>
    </w:p>
    <w:p>
      <w:r>
        <w:t>Q4. How do you size a control power supply?</w:t>
      </w:r>
    </w:p>
    <w:p>
      <w:r>
        <w:t>Calculate the continuous load, account for transient demand and future expansion, check ambient-temperature derating, evaluate voltage drop and overload behavior, and verify the manufacturer's requirements.</w:t>
      </w:r>
    </w:p>
    <w:p>
      <w:r>
        <w:t>Q5. Why can a PLC reset even when the circuit breaker does not trip?</w:t>
      </w:r>
    </w:p>
    <w:p>
      <w:r>
        <w:t>A short voltage dip or unstable supply can cause the PLC to reset without drawing enough current or lasting long enough to operate the protective device.</w:t>
      </w:r>
    </w:p>
    <w:p>
      <w:r>
        <w:t>Q6. What is the difference between a control transformer and a switching power supply?</w:t>
      </w:r>
    </w:p>
    <w:p>
      <w:r>
        <w:t>A control transformer changes AC voltage and can provide isolation. A switching power supply converts electrical power through a regulated conversion circuit and commonly provides a stable DC output.</w:t>
      </w:r>
    </w:p>
    <w:p>
      <w:r>
        <w:t>Q7. Why is control-power protection important?</w:t>
      </w:r>
    </w:p>
    <w:p>
      <w:r>
        <w:t>It helps protect conductors and equipment against faults and overloads and can isolate a faulted branch without unnecessarily interrupting unrelated circuits when the protection is properly coordinated.</w:t>
      </w:r>
    </w:p>
    <w:p>
      <w:r>
        <w:t>Q8. What is the purpose of a redundant power supply arrangement?</w:t>
      </w:r>
    </w:p>
    <w:p>
      <w:r>
        <w:t>It allows the control load to remain powered after a qualifying failure of one supply, provided the architecture, load capacity, and fault isolation are correctly designed.</w:t>
      </w:r>
    </w:p>
    <w:p>
      <w:r>
        <w:t>Q9. Why can a flyback diode affect a DC contactor or solenoid?</w:t>
      </w:r>
    </w:p>
    <w:p>
      <w:r>
        <w:t>It suppresses the inductive voltage transient but can slow the decay of coil current, increasing the release time. That delay must be acceptable for the application.</w:t>
      </w:r>
    </w:p>
    <w:p>
      <w:r>
        <w:t>Q10. Why should DC 0 V not be connected to PE arbitrarily?</w:t>
      </w:r>
    </w:p>
    <w:p>
      <w:r>
        <w:t>The intended reference and bonding arrangement depends on the system architecture and EMC design. Unplanned bonding can create circulating currents, noise, or unexpected fault behavior.</w:t>
      </w:r>
    </w:p>
    <w:p>
      <w:r>
        <w:t>Q11. How would you troubleshoot repeated PLC resets?</w:t>
      </w:r>
    </w:p>
    <w:p>
      <w:r>
        <w:t>Check diagnostic histories, determine which devices are affected, measure supply voltage during the fault, inspect connections and load demand, and evaluate transients and power-supply behavior before replacing components.</w:t>
      </w:r>
    </w:p>
    <w:p>
      <w:r>
        <w:t>Q12. Does a UPS guarantee uninterrupted machine operation?</w:t>
      </w:r>
    </w:p>
    <w:p>
      <w:r>
        <w:t>No. A UPS provides backup power within its rated capacity and operating limits. The machine must still be designed to handle the interruption, transfer behavior, runtime, and eventual loss of backup power safely.</w:t>
      </w:r>
    </w:p>
    <w:p>
      <w:pPr>
        <w:pStyle w:val="Heading2"/>
      </w:pPr>
      <w:r>
        <w:t>20. Final control-power design checklist</w:t>
      </w:r>
    </w:p>
    <w:p>
      <w:pPr>
        <w:pStyle w:val="ListBullet"/>
      </w:pPr>
      <w:r>
        <w:t>Correct supply type and voltage selected.</w:t>
      </w:r>
    </w:p>
    <w:p>
      <w:pPr>
        <w:pStyle w:val="ListBullet"/>
      </w:pPr>
      <w:r>
        <w:t>Continuous load and transient demand calculated.</w:t>
      </w:r>
    </w:p>
    <w:p>
      <w:pPr>
        <w:pStyle w:val="ListBullet"/>
      </w:pPr>
      <w:r>
        <w:t>Power supply or transformer correctly rated.</w:t>
      </w:r>
    </w:p>
    <w:p>
      <w:pPr>
        <w:pStyle w:val="ListBullet"/>
      </w:pPr>
      <w:r>
        <w:t>Ambient-temperature derating and thermal losses considered.</w:t>
      </w:r>
    </w:p>
    <w:p>
      <w:pPr>
        <w:pStyle w:val="ListBullet"/>
      </w:pPr>
      <w:r>
        <w:t>Primary and branch protection appropriately selected.</w:t>
      </w:r>
    </w:p>
    <w:p>
      <w:pPr>
        <w:pStyle w:val="ListBullet"/>
      </w:pPr>
      <w:r>
        <w:t>Conductors and terminals correctly rated.</w:t>
      </w:r>
    </w:p>
    <w:p>
      <w:pPr>
        <w:pStyle w:val="ListBullet"/>
      </w:pPr>
      <w:r>
        <w:t>Voltage-drop and power-quality requirements checked.</w:t>
      </w:r>
    </w:p>
    <w:p>
      <w:pPr>
        <w:pStyle w:val="ListBullet"/>
      </w:pPr>
      <w:r>
        <w:t>Isolation, protective earthing, and DC-reference arrangements documented.</w:t>
      </w:r>
    </w:p>
    <w:p>
      <w:pPr>
        <w:pStyle w:val="ListBullet"/>
      </w:pPr>
      <w:r>
        <w:t>Inductive-load suppression selected where required.</w:t>
      </w:r>
    </w:p>
    <w:p>
      <w:pPr>
        <w:pStyle w:val="ListBullet"/>
      </w:pPr>
      <w:r>
        <w:t>Startup, shutdown, and power-restoration behavior defined.</w:t>
      </w:r>
    </w:p>
    <w:p>
      <w:pPr>
        <w:pStyle w:val="ListBullet"/>
      </w:pPr>
      <w:r>
        <w:t>Redundancy or UPS requirements evaluated.</w:t>
      </w:r>
    </w:p>
    <w:p>
      <w:pPr>
        <w:pStyle w:val="ListBullet"/>
      </w:pPr>
      <w:r>
        <w:t>Critical supply faults can be detected where necessary.</w:t>
      </w:r>
    </w:p>
    <w:p>
      <w:pPr>
        <w:pStyle w:val="ListBullet"/>
      </w:pPr>
      <w:r>
        <w:t>Electrical drawings and component identification are complete.</w:t>
      </w:r>
    </w:p>
    <w:p>
      <w:pPr>
        <w:pStyle w:val="ListBullet"/>
      </w:pPr>
      <w:r>
        <w:t>Required electrical tests and commissioning checks are recorded.</w:t>
      </w:r>
    </w:p>
    <w:p>
      <w:pPr>
        <w:pStyle w:val="ListBullet"/>
      </w:pPr>
      <w:r>
        <w:t>Maintenance and fault-diagnosis procedures are available.</w:t>
      </w:r>
    </w:p>
    <w:p>
      <w:pPr>
        <w:pStyle w:val="Heading2"/>
      </w:pPr>
      <w:r>
        <w:t>NEXT TOPIC</w:t>
      </w:r>
    </w:p>
    <w:p>
      <w:r>
        <w:rPr>
          <w:rFonts w:ascii="Consolas" w:hAnsi="Consolas"/>
          <w:color w:val="333333"/>
          <w:sz w:val="19"/>
          <w:shd w:val="clear" w:color="auto" w:fill="EFEFEF"/>
        </w:rPr>
        <w:t>02_PLAN_WISE_2026\02_INDUSTRY3_0\05_Cabinet_Eng\03_Power_Distribution\02_24_VDC_Distribution - 24 VDC distribution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02_PLAN_WISE_2026\02_INDUSTRY3_0\05_Cabinet_Eng\03_Power_Distribution\01_Control_Power - Control power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