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02_PLAN_WISE_2026\02_INDUSTRY3_0\05_Cabinet_Eng\04_Terminal_Blocks - Terminal blocks</w:t>
      </w:r>
    </w:p>
    <w:p>
      <w:pPr>
        <w:pStyle w:val="Heading2"/>
      </w:pPr>
      <w:r>
        <w:t>1. Purpose and role of terminal blocks</w:t>
      </w:r>
    </w:p>
    <w:p>
      <w:r>
        <w:t>A terminal block is an electrical connection component used to connect, distribute, isolate, test, and organize conductors inside a control cabinet or electrical enclosure. It creates a defined interface between internal panel wiring and external field wiring.</w:t>
      </w:r>
    </w:p>
    <w:p>
      <w:r>
        <w:t>Terminal blocks are not merely convenient connection points. Correct selection and installation affect electrical safety, fault isolation, commissioning time, troubleshooting, maintainability, and future modification.</w:t>
      </w:r>
    </w:p>
    <w:p>
      <w:r>
        <w:t>Typical applications include:</w:t>
      </w:r>
    </w:p>
    <w:p>
      <w:pPr>
        <w:pStyle w:val="ListBullet"/>
      </w:pPr>
      <w:r>
        <w:t>Connecting PLC digital and analog I/O to field devices.</w:t>
      </w:r>
    </w:p>
    <w:p>
      <w:pPr>
        <w:pStyle w:val="ListBullet"/>
      </w:pPr>
      <w:r>
        <w:t>Distributing 24 VDC and 0 VDC control power.</w:t>
      </w:r>
    </w:p>
    <w:p>
      <w:pPr>
        <w:pStyle w:val="ListBullet"/>
      </w:pPr>
      <w:r>
        <w:t>Connecting sensors, solenoid valves, contactors, motors, encoders, and transmitters.</w:t>
      </w:r>
    </w:p>
    <w:p>
      <w:pPr>
        <w:pStyle w:val="ListBullet"/>
      </w:pPr>
      <w:r>
        <w:t>Connecting protective earth conductors and cable shields.</w:t>
      </w:r>
    </w:p>
    <w:p>
      <w:pPr>
        <w:pStyle w:val="ListBullet"/>
      </w:pPr>
      <w:r>
        <w:t>Isolating signals for testing or maintenance.</w:t>
      </w:r>
    </w:p>
    <w:p>
      <w:pPr>
        <w:pStyle w:val="ListBullet"/>
      </w:pPr>
      <w:r>
        <w:t>Providing fused protection for field circuits.</w:t>
      </w:r>
    </w:p>
    <w:p>
      <w:pPr>
        <w:pStyle w:val="ListBullet"/>
      </w:pPr>
      <w:r>
        <w:t>Organizing incoming and outgoing cables by machine, device, function, and potential.</w:t>
      </w:r>
    </w:p>
    <w:p>
      <w:pPr>
        <w:pStyle w:val="Heading2"/>
      </w:pPr>
      <w:r>
        <w:t>2. Position in a control cabinet</w:t>
      </w:r>
    </w:p>
    <w:p>
      <w:r>
        <w:t>A typical control-signal path is:</w:t>
      </w:r>
    </w:p>
    <w:p>
      <w:pPr>
        <w:shd w:val="clear" w:color="auto" w:fill="F4F4F4"/>
        <w:spacing w:before="0" w:after="0" w:line="240" w:lineRule="auto"/>
        <w:ind w:left="216" w:right="216"/>
        <w:jc w:val="left"/>
      </w:pPr>
      <w:r>
        <w:rPr>
          <w:rFonts w:ascii="Consolas" w:hAnsi="Consolas"/>
          <w:color w:val="202020"/>
          <w:sz w:val="18"/>
        </w:rPr>
        <w:t>Field sensor or 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Cabinet cable entry and cable duct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Terminal block row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Internal panel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I/O, relay, controller, or other equipment</w:t>
      </w:r>
    </w:p>
    <w:p/>
    <w:p>
      <w:r>
        <w:t>A typical power-distribution path is:</w:t>
      </w:r>
    </w:p>
    <w:p>
      <w:pPr>
        <w:shd w:val="clear" w:color="auto" w:fill="F4F4F4"/>
        <w:spacing w:before="0" w:after="0" w:line="240" w:lineRule="auto"/>
        <w:ind w:left="216" w:right="216"/>
        <w:jc w:val="left"/>
      </w:pPr>
      <w:r>
        <w:rPr>
          <w:rFonts w:ascii="Consolas" w:hAnsi="Consolas"/>
          <w:color w:val="202020"/>
          <w:sz w:val="18"/>
        </w:rPr>
        <w:t>24 VDC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DC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Branch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Terminal block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device or control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 VDC return path</w:t>
      </w:r>
    </w:p>
    <w:p/>
    <w:p>
      <w:r>
        <w:t>The actual arrangement depends on the protection scheme and equipment architecture. Branch protection may be located before or after particular distribution points, but each branch must be designed so that a fault is interrupted safely without unnecessarily disabling unrelated circuits.</w:t>
      </w:r>
    </w:p>
    <w:p>
      <w:pPr>
        <w:pStyle w:val="Heading2"/>
      </w:pPr>
      <w:r>
        <w:t>3. Main terminal-block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Terminal type</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Feed-through</w:t>
            </w:r>
          </w:p>
        </w:tc>
        <w:tc>
          <w:tcPr>
            <w:tcW w:type="dxa" w:w="3600"/>
          </w:tcPr>
          <w:p>
            <w:pPr>
              <w:spacing w:after="0" w:before="0" w:line="240" w:lineRule="auto"/>
              <w:jc w:val="left"/>
            </w:pPr>
            <w:r>
              <w:t>Connects one conductor to another</w:t>
            </w:r>
          </w:p>
        </w:tc>
        <w:tc>
          <w:tcPr>
            <w:tcW w:type="dxa" w:w="3600"/>
          </w:tcPr>
          <w:p>
            <w:pPr>
              <w:spacing w:after="0" w:before="0" w:line="240" w:lineRule="auto"/>
              <w:jc w:val="left"/>
            </w:pPr>
            <w:r>
              <w:t>General field wiring</w:t>
            </w:r>
          </w:p>
        </w:tc>
      </w:tr>
      <w:tr>
        <w:tc>
          <w:tcPr>
            <w:tcW w:type="dxa" w:w="3600"/>
          </w:tcPr>
          <w:p>
            <w:pPr>
              <w:spacing w:after="0" w:before="0" w:line="240" w:lineRule="auto"/>
              <w:jc w:val="left"/>
            </w:pPr>
            <w:r>
              <w:t>Protective earth (PE)</w:t>
            </w:r>
          </w:p>
        </w:tc>
        <w:tc>
          <w:tcPr>
            <w:tcW w:type="dxa" w:w="3600"/>
          </w:tcPr>
          <w:p>
            <w:pPr>
              <w:spacing w:after="0" w:before="0" w:line="240" w:lineRule="auto"/>
              <w:jc w:val="left"/>
            </w:pPr>
            <w:r>
              <w:t>Provides a protective bonding connection</w:t>
            </w:r>
          </w:p>
        </w:tc>
        <w:tc>
          <w:tcPr>
            <w:tcW w:type="dxa" w:w="3600"/>
          </w:tcPr>
          <w:p>
            <w:pPr>
              <w:spacing w:after="0" w:before="0" w:line="240" w:lineRule="auto"/>
              <w:jc w:val="left"/>
            </w:pPr>
            <w:r>
              <w:t>Cabinet PE and field-device grounding</w:t>
            </w:r>
          </w:p>
        </w:tc>
      </w:tr>
      <w:tr>
        <w:tc>
          <w:tcPr>
            <w:tcW w:type="dxa" w:w="3600"/>
          </w:tcPr>
          <w:p>
            <w:pPr>
              <w:spacing w:after="0" w:before="0" w:line="240" w:lineRule="auto"/>
              <w:jc w:val="left"/>
            </w:pPr>
            <w:r>
              <w:t>Disconnect</w:t>
            </w:r>
          </w:p>
        </w:tc>
        <w:tc>
          <w:tcPr>
            <w:tcW w:type="dxa" w:w="3600"/>
          </w:tcPr>
          <w:p>
            <w:pPr>
              <w:spacing w:after="0" w:before="0" w:line="240" w:lineRule="auto"/>
              <w:jc w:val="left"/>
            </w:pPr>
            <w:r>
              <w:t>Allows a circuit to be opened for testing or isolation</w:t>
            </w:r>
          </w:p>
        </w:tc>
        <w:tc>
          <w:tcPr>
            <w:tcW w:type="dxa" w:w="3600"/>
          </w:tcPr>
          <w:p>
            <w:pPr>
              <w:spacing w:after="0" w:before="0" w:line="240" w:lineRule="auto"/>
              <w:jc w:val="left"/>
            </w:pPr>
            <w:r>
              <w:t>Analog signals and maintenance circuits</w:t>
            </w:r>
          </w:p>
        </w:tc>
      </w:tr>
      <w:tr>
        <w:tc>
          <w:tcPr>
            <w:tcW w:type="dxa" w:w="3600"/>
          </w:tcPr>
          <w:p>
            <w:pPr>
              <w:spacing w:after="0" w:before="0" w:line="240" w:lineRule="auto"/>
              <w:jc w:val="left"/>
            </w:pPr>
            <w:r>
              <w:t>Fused</w:t>
            </w:r>
          </w:p>
        </w:tc>
        <w:tc>
          <w:tcPr>
            <w:tcW w:type="dxa" w:w="3600"/>
          </w:tcPr>
          <w:p>
            <w:pPr>
              <w:spacing w:after="0" w:before="0" w:line="240" w:lineRule="auto"/>
              <w:jc w:val="left"/>
            </w:pPr>
            <w:r>
              <w:t>Holds a fuse in series with a circuit</w:t>
            </w:r>
          </w:p>
        </w:tc>
        <w:tc>
          <w:tcPr>
            <w:tcW w:type="dxa" w:w="3600"/>
          </w:tcPr>
          <w:p>
            <w:pPr>
              <w:spacing w:after="0" w:before="0" w:line="240" w:lineRule="auto"/>
              <w:jc w:val="left"/>
            </w:pPr>
            <w:r>
              <w:t>Protected DC field branches</w:t>
            </w:r>
          </w:p>
        </w:tc>
      </w:tr>
      <w:tr>
        <w:tc>
          <w:tcPr>
            <w:tcW w:type="dxa" w:w="3600"/>
          </w:tcPr>
          <w:p>
            <w:pPr>
              <w:spacing w:after="0" w:before="0" w:line="240" w:lineRule="auto"/>
              <w:jc w:val="left"/>
            </w:pPr>
            <w:r>
              <w:t>Multi-level</w:t>
            </w:r>
          </w:p>
        </w:tc>
        <w:tc>
          <w:tcPr>
            <w:tcW w:type="dxa" w:w="3600"/>
          </w:tcPr>
          <w:p>
            <w:pPr>
              <w:spacing w:after="0" w:before="0" w:line="240" w:lineRule="auto"/>
              <w:jc w:val="left"/>
            </w:pPr>
            <w:r>
              <w:t>Provides multiple independent connection levels in one block</w:t>
            </w:r>
          </w:p>
        </w:tc>
        <w:tc>
          <w:tcPr>
            <w:tcW w:type="dxa" w:w="3600"/>
          </w:tcPr>
          <w:p>
            <w:pPr>
              <w:spacing w:after="0" w:before="0" w:line="240" w:lineRule="auto"/>
              <w:jc w:val="left"/>
            </w:pPr>
            <w:r>
              <w:t>Dense sensor and actuator wiring</w:t>
            </w:r>
          </w:p>
        </w:tc>
      </w:tr>
      <w:tr>
        <w:tc>
          <w:tcPr>
            <w:tcW w:type="dxa" w:w="3600"/>
          </w:tcPr>
          <w:p>
            <w:pPr>
              <w:spacing w:after="0" w:before="0" w:line="240" w:lineRule="auto"/>
              <w:jc w:val="left"/>
            </w:pPr>
            <w:r>
              <w:t>Distribution</w:t>
            </w:r>
          </w:p>
        </w:tc>
        <w:tc>
          <w:tcPr>
            <w:tcW w:type="dxa" w:w="3600"/>
          </w:tcPr>
          <w:p>
            <w:pPr>
              <w:spacing w:after="0" w:before="0" w:line="240" w:lineRule="auto"/>
              <w:jc w:val="left"/>
            </w:pPr>
            <w:r>
              <w:t>Distributes one potential to multiple outgoing circuits</w:t>
            </w:r>
          </w:p>
        </w:tc>
        <w:tc>
          <w:tcPr>
            <w:tcW w:type="dxa" w:w="3600"/>
          </w:tcPr>
          <w:p>
            <w:pPr>
              <w:spacing w:after="0" w:before="0" w:line="240" w:lineRule="auto"/>
              <w:jc w:val="left"/>
            </w:pPr>
            <w:r>
              <w:t>24 VDC and 0 VDC distribution</w:t>
            </w:r>
          </w:p>
        </w:tc>
      </w:tr>
      <w:tr>
        <w:tc>
          <w:tcPr>
            <w:tcW w:type="dxa" w:w="3600"/>
          </w:tcPr>
          <w:p>
            <w:pPr>
              <w:spacing w:after="0" w:before="0" w:line="240" w:lineRule="auto"/>
              <w:jc w:val="left"/>
            </w:pPr>
            <w:r>
              <w:t>Test terminal</w:t>
            </w:r>
          </w:p>
        </w:tc>
        <w:tc>
          <w:tcPr>
            <w:tcW w:type="dxa" w:w="3600"/>
          </w:tcPr>
          <w:p>
            <w:pPr>
              <w:spacing w:after="0" w:before="0" w:line="240" w:lineRule="auto"/>
              <w:jc w:val="left"/>
            </w:pPr>
            <w:r>
              <w:t>Provides a designed test or measurement access point</w:t>
            </w:r>
          </w:p>
        </w:tc>
        <w:tc>
          <w:tcPr>
            <w:tcW w:type="dxa" w:w="3600"/>
          </w:tcPr>
          <w:p>
            <w:pPr>
              <w:spacing w:after="0" w:before="0" w:line="240" w:lineRule="auto"/>
              <w:jc w:val="left"/>
            </w:pPr>
            <w:r>
              <w:t>Instrumentation and commissioning</w:t>
            </w:r>
          </w:p>
        </w:tc>
      </w:tr>
      <w:tr>
        <w:tc>
          <w:tcPr>
            <w:tcW w:type="dxa" w:w="3600"/>
          </w:tcPr>
          <w:p>
            <w:pPr>
              <w:spacing w:after="0" w:before="0" w:line="240" w:lineRule="auto"/>
              <w:jc w:val="left"/>
            </w:pPr>
            <w:r>
              <w:t>Sensor/actuator</w:t>
            </w:r>
          </w:p>
        </w:tc>
        <w:tc>
          <w:tcPr>
            <w:tcW w:type="dxa" w:w="3600"/>
          </w:tcPr>
          <w:p>
            <w:pPr>
              <w:spacing w:after="0" w:before="0" w:line="240" w:lineRule="auto"/>
              <w:jc w:val="left"/>
            </w:pPr>
            <w:r>
              <w:t>Organizes grouped field connections</w:t>
            </w:r>
          </w:p>
        </w:tc>
        <w:tc>
          <w:tcPr>
            <w:tcW w:type="dxa" w:w="3600"/>
          </w:tcPr>
          <w:p>
            <w:pPr>
              <w:spacing w:after="0" w:before="0" w:line="240" w:lineRule="auto"/>
              <w:jc w:val="left"/>
            </w:pPr>
            <w:r>
              <w:t>Proximity sensors, valves, and I/O</w:t>
            </w:r>
          </w:p>
        </w:tc>
      </w:tr>
      <w:tr>
        <w:tc>
          <w:tcPr>
            <w:tcW w:type="dxa" w:w="3600"/>
          </w:tcPr>
          <w:p>
            <w:pPr>
              <w:spacing w:after="0" w:before="0" w:line="240" w:lineRule="auto"/>
              <w:jc w:val="left"/>
            </w:pPr>
            <w:r>
              <w:t>Thermocouple</w:t>
            </w:r>
          </w:p>
        </w:tc>
        <w:tc>
          <w:tcPr>
            <w:tcW w:type="dxa" w:w="3600"/>
          </w:tcPr>
          <w:p>
            <w:pPr>
              <w:spacing w:after="0" w:before="0" w:line="240" w:lineRule="auto"/>
              <w:jc w:val="left"/>
            </w:pPr>
            <w:r>
              <w:t>Supports specified thermocouple conductors and measurement requirements</w:t>
            </w:r>
          </w:p>
        </w:tc>
        <w:tc>
          <w:tcPr>
            <w:tcW w:type="dxa" w:w="3600"/>
          </w:tcPr>
          <w:p>
            <w:pPr>
              <w:spacing w:after="0" w:before="0" w:line="240" w:lineRule="auto"/>
              <w:jc w:val="left"/>
            </w:pPr>
            <w:r>
              <w:t>Temperature measurement</w:t>
            </w:r>
          </w:p>
        </w:tc>
      </w:tr>
      <w:tr>
        <w:tc>
          <w:tcPr>
            <w:tcW w:type="dxa" w:w="3600"/>
          </w:tcPr>
          <w:p>
            <w:pPr>
              <w:spacing w:after="0" w:before="0" w:line="240" w:lineRule="auto"/>
              <w:jc w:val="left"/>
            </w:pPr>
            <w:r>
              <w:t>High-current</w:t>
            </w:r>
          </w:p>
        </w:tc>
        <w:tc>
          <w:tcPr>
            <w:tcW w:type="dxa" w:w="3600"/>
          </w:tcPr>
          <w:p>
            <w:pPr>
              <w:spacing w:after="0" w:before="0" w:line="240" w:lineRule="auto"/>
              <w:jc w:val="left"/>
            </w:pPr>
            <w:r>
              <w:t>Supports larger conductors and higher current within its rating</w:t>
            </w:r>
          </w:p>
        </w:tc>
        <w:tc>
          <w:tcPr>
            <w:tcW w:type="dxa" w:w="3600"/>
          </w:tcPr>
          <w:p>
            <w:pPr>
              <w:spacing w:after="0" w:before="0" w:line="240" w:lineRule="auto"/>
              <w:jc w:val="left"/>
            </w:pPr>
            <w:r>
              <w:t>Power distribution</w:t>
            </w:r>
          </w:p>
        </w:tc>
      </w:tr>
      <w:tr>
        <w:tc>
          <w:tcPr>
            <w:tcW w:type="dxa" w:w="3600"/>
          </w:tcPr>
          <w:p>
            <w:pPr>
              <w:spacing w:after="0" w:before="0" w:line="240" w:lineRule="auto"/>
              <w:jc w:val="left"/>
            </w:pPr>
            <w:r>
              <w:t>Disconnect with test access</w:t>
            </w:r>
          </w:p>
        </w:tc>
        <w:tc>
          <w:tcPr>
            <w:tcW w:type="dxa" w:w="3600"/>
          </w:tcPr>
          <w:p>
            <w:pPr>
              <w:spacing w:after="0" w:before="0" w:line="240" w:lineRule="auto"/>
              <w:jc w:val="left"/>
            </w:pPr>
            <w:r>
              <w:t>Combines circuit isolation and test access</w:t>
            </w:r>
          </w:p>
        </w:tc>
        <w:tc>
          <w:tcPr>
            <w:tcW w:type="dxa" w:w="3600"/>
          </w:tcPr>
          <w:p>
            <w:pPr>
              <w:spacing w:after="0" w:before="0" w:line="240" w:lineRule="auto"/>
              <w:jc w:val="left"/>
            </w:pPr>
            <w:r>
              <w:t>Instrument loops and troubleshooting</w:t>
            </w:r>
          </w:p>
        </w:tc>
      </w:tr>
      <w:tr>
        <w:tc>
          <w:tcPr>
            <w:tcW w:type="dxa" w:w="3600"/>
          </w:tcPr>
          <w:p>
            <w:pPr>
              <w:spacing w:after="0" w:before="0" w:line="240" w:lineRule="auto"/>
              <w:jc w:val="left"/>
            </w:pPr>
            <w:r>
              <w:t>Shield terminal</w:t>
            </w:r>
          </w:p>
        </w:tc>
        <w:tc>
          <w:tcPr>
            <w:tcW w:type="dxa" w:w="3600"/>
          </w:tcPr>
          <w:p>
            <w:pPr>
              <w:spacing w:after="0" w:before="0" w:line="240" w:lineRule="auto"/>
              <w:jc w:val="left"/>
            </w:pPr>
            <w:r>
              <w:t>Bonds a cable shield to a designated grounding arrangement</w:t>
            </w:r>
          </w:p>
        </w:tc>
        <w:tc>
          <w:tcPr>
            <w:tcW w:type="dxa" w:w="3600"/>
          </w:tcPr>
          <w:p>
            <w:pPr>
              <w:spacing w:after="0" w:before="0" w:line="240" w:lineRule="auto"/>
              <w:jc w:val="left"/>
            </w:pPr>
            <w:r>
              <w:t>EMC and noise control</w:t>
            </w:r>
          </w:p>
        </w:tc>
      </w:tr>
    </w:tbl>
    <w:p/>
    <w:p>
      <w:r>
        <w:t>A terminal block may combine multiple functions. For example, a fused disconnect terminal may permit both branch protection and isolation.</w:t>
      </w:r>
    </w:p>
    <w:p>
      <w:pPr>
        <w:pStyle w:val="Heading2"/>
      </w:pPr>
      <w:r>
        <w:t>4. Terminal-block construction and connection methods</w:t>
      </w:r>
    </w:p>
    <w:p>
      <w:pPr>
        <w:pStyle w:val="Heading3"/>
      </w:pPr>
      <w:r>
        <w:t>4.1 Screw-clamp terminals</w:t>
      </w:r>
    </w:p>
    <w:p>
      <w:r>
        <w:t>A screw mechanism clamps the conductor or ferrule against a conductive current bar.</w:t>
      </w:r>
    </w:p>
    <w:p>
      <w:r>
        <w:t>Advantages:</w:t>
      </w:r>
    </w:p>
    <w:p>
      <w:pPr>
        <w:pStyle w:val="ListBullet"/>
      </w:pPr>
      <w:r>
        <w:t>Widely used and available in many conductor sizes.</w:t>
      </w:r>
    </w:p>
    <w:p>
      <w:pPr>
        <w:pStyle w:val="ListBullet"/>
      </w:pPr>
      <w:r>
        <w:t>Suitable for many industrial control-panel applications.</w:t>
      </w:r>
    </w:p>
    <w:p>
      <w:pPr>
        <w:pStyle w:val="ListBullet"/>
      </w:pPr>
      <w:r>
        <w:t>Often straightforward to inspect and maintain.</w:t>
      </w:r>
    </w:p>
    <w:p>
      <w:r>
        <w:t>Limitations:</w:t>
      </w:r>
    </w:p>
    <w:p>
      <w:pPr>
        <w:pStyle w:val="ListBullet"/>
      </w:pPr>
      <w:r>
        <w:t>Must be tightened to the manufacturer's specified torque.</w:t>
      </w:r>
    </w:p>
    <w:p>
      <w:pPr>
        <w:pStyle w:val="ListBullet"/>
      </w:pPr>
      <w:r>
        <w:t>Incorrect torque can cause loose connections or damage.</w:t>
      </w:r>
    </w:p>
    <w:p>
      <w:pPr>
        <w:pStyle w:val="ListBullet"/>
      </w:pPr>
      <w:r>
        <w:t>Some designs require periodic inspection according to the manufacturer's instructions and site maintenance policy.</w:t>
      </w:r>
    </w:p>
    <w:p>
      <w:pPr>
        <w:pStyle w:val="Heading3"/>
      </w:pPr>
      <w:r>
        <w:t>4.2 Spring-clamp terminals</w:t>
      </w:r>
    </w:p>
    <w:p>
      <w:r>
        <w:t>A spring mechanism maintains contact pressure on the conductor.</w:t>
      </w:r>
    </w:p>
    <w:p>
      <w:r>
        <w:t>Advantages:</w:t>
      </w:r>
    </w:p>
    <w:p>
      <w:pPr>
        <w:pStyle w:val="ListBullet"/>
      </w:pPr>
      <w:r>
        <w:t>Fast wiring and maintenance.</w:t>
      </w:r>
    </w:p>
    <w:p>
      <w:pPr>
        <w:pStyle w:val="ListBullet"/>
      </w:pPr>
      <w:r>
        <w:t>Consistent clamping when correctly installed.</w:t>
      </w:r>
    </w:p>
    <w:p>
      <w:pPr>
        <w:pStyle w:val="ListBullet"/>
      </w:pPr>
      <w:r>
        <w:t>Many designs tolerate vibration well.</w:t>
      </w:r>
    </w:p>
    <w:p>
      <w:r>
        <w:t>Limitations:</w:t>
      </w:r>
    </w:p>
    <w:p>
      <w:pPr>
        <w:pStyle w:val="ListBullet"/>
      </w:pPr>
      <w:r>
        <w:t>The conductor type and cross-section must match the terminal specification.</w:t>
      </w:r>
    </w:p>
    <w:p>
      <w:pPr>
        <w:pStyle w:val="ListBullet"/>
      </w:pPr>
      <w:r>
        <w:t>Some designs require a dedicated operating tool.</w:t>
      </w:r>
    </w:p>
    <w:p>
      <w:pPr>
        <w:pStyle w:val="ListBullet"/>
      </w:pPr>
      <w:r>
        <w:t>Incorrect insertion or incomplete seating can cause unreliable connections.</w:t>
      </w:r>
    </w:p>
    <w:p>
      <w:pPr>
        <w:pStyle w:val="Heading3"/>
      </w:pPr>
      <w:r>
        <w:t>4.3 Push-in terminals</w:t>
      </w:r>
    </w:p>
    <w:p>
      <w:r>
        <w:t>A conductor is inserted into a spring contact, often with a tool-free connection for compatible rigid conductors or ferruled stranded conductors.</w:t>
      </w:r>
    </w:p>
    <w:p>
      <w:r>
        <w:t>Advantages:</w:t>
      </w:r>
    </w:p>
    <w:p>
      <w:pPr>
        <w:pStyle w:val="ListBullet"/>
      </w:pPr>
      <w:r>
        <w:t>Rapid assembly.</w:t>
      </w:r>
    </w:p>
    <w:p>
      <w:pPr>
        <w:pStyle w:val="ListBullet"/>
      </w:pPr>
      <w:r>
        <w:t>Useful in high-density control cabinets.</w:t>
      </w:r>
    </w:p>
    <w:p>
      <w:pPr>
        <w:pStyle w:val="ListBullet"/>
      </w:pPr>
      <w:r>
        <w:t>Reduced installation time when the correct conductor preparation is used.</w:t>
      </w:r>
    </w:p>
    <w:p>
      <w:r>
        <w:t>Limitations:</w:t>
      </w:r>
    </w:p>
    <w:p>
      <w:pPr>
        <w:pStyle w:val="ListBullet"/>
      </w:pPr>
      <w:r>
        <w:t>Not every conductor type can be inserted directly.</w:t>
      </w:r>
    </w:p>
    <w:p>
      <w:pPr>
        <w:pStyle w:val="ListBullet"/>
      </w:pPr>
      <w:r>
        <w:t>Release procedures and tool requirements vary by design.</w:t>
      </w:r>
    </w:p>
    <w:p>
      <w:pPr>
        <w:pStyle w:val="ListBullet"/>
      </w:pPr>
      <w:r>
        <w:t>The conductor must be inserted to the specified depth.</w:t>
      </w:r>
    </w:p>
    <w:p>
      <w:pPr>
        <w:pStyle w:val="Heading3"/>
      </w:pPr>
      <w:r>
        <w:t>4.4 Stud and bolt terminals</w:t>
      </w:r>
    </w:p>
    <w:p>
      <w:r>
        <w:t>These terminals use a stud, nut, or bolted connection and are commonly used for larger conductors or higher-current circuits.</w:t>
      </w:r>
    </w:p>
    <w:p>
      <w:r>
        <w:t>The designer must consider lug compatibility, conductor size, tightening torque, clearance, short-circuit forces, and protection against accidental contact.</w:t>
      </w:r>
    </w:p>
    <w:p>
      <w:pPr>
        <w:pStyle w:val="Heading2"/>
      </w:pPr>
      <w:r>
        <w:t>5. Electrical ratings and selection</w:t>
      </w:r>
    </w:p>
    <w:p>
      <w:r>
        <w:t>Never select a terminal block based only on the conductor fitting into its opening. Physical fit does not prove electrical suitability.</w:t>
      </w:r>
    </w:p>
    <w:p>
      <w:pPr>
        <w:pStyle w:val="Heading3"/>
      </w:pPr>
      <w:r>
        <w:t>5.1 Important specifications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Specification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Selection consideration</w:t>
            </w:r>
          </w:p>
        </w:tc>
      </w:tr>
      <w:tr>
        <w:tc>
          <w:tcPr>
            <w:tcW w:type="dxa" w:w="3600"/>
          </w:tcPr>
          <w:p>
            <w:pPr>
              <w:spacing w:after="0" w:before="0" w:line="240" w:lineRule="auto"/>
              <w:jc w:val="left"/>
            </w:pPr>
            <w:r>
              <w:t>Rated voltage</w:t>
            </w:r>
          </w:p>
        </w:tc>
        <w:tc>
          <w:tcPr>
            <w:tcW w:type="dxa" w:w="3600"/>
          </w:tcPr>
          <w:p>
            <w:pPr>
              <w:spacing w:after="0" w:before="0" w:line="240" w:lineRule="auto"/>
              <w:jc w:val="left"/>
            </w:pPr>
            <w:r>
              <w:t>Voltage the terminal is designed to withstand under specified conditions</w:t>
            </w:r>
          </w:p>
        </w:tc>
        <w:tc>
          <w:tcPr>
            <w:tcW w:type="dxa" w:w="3600"/>
          </w:tcPr>
          <w:p>
            <w:pPr>
              <w:spacing w:after="0" w:before="0" w:line="240" w:lineRule="auto"/>
              <w:jc w:val="left"/>
            </w:pPr>
            <w:r>
              <w:t>Must suit the circuit and applicable standards</w:t>
            </w:r>
          </w:p>
        </w:tc>
      </w:tr>
      <w:tr>
        <w:tc>
          <w:tcPr>
            <w:tcW w:type="dxa" w:w="3600"/>
          </w:tcPr>
          <w:p>
            <w:pPr>
              <w:spacing w:after="0" w:before="0" w:line="240" w:lineRule="auto"/>
              <w:jc w:val="left"/>
            </w:pPr>
            <w:r>
              <w:t>Rated current</w:t>
            </w:r>
          </w:p>
        </w:tc>
        <w:tc>
          <w:tcPr>
            <w:tcW w:type="dxa" w:w="3600"/>
          </w:tcPr>
          <w:p>
            <w:pPr>
              <w:spacing w:after="0" w:before="0" w:line="240" w:lineRule="auto"/>
              <w:jc w:val="left"/>
            </w:pPr>
            <w:r>
              <w:t>Current permitted under defined conditions</w:t>
            </w:r>
          </w:p>
        </w:tc>
        <w:tc>
          <w:tcPr>
            <w:tcW w:type="dxa" w:w="3600"/>
          </w:tcPr>
          <w:p>
            <w:pPr>
              <w:spacing w:after="0" w:before="0" w:line="240" w:lineRule="auto"/>
              <w:jc w:val="left"/>
            </w:pPr>
            <w:r>
              <w:t>Consider conductor size, temperature, grouping, and duty</w:t>
            </w:r>
          </w:p>
        </w:tc>
      </w:tr>
      <w:tr>
        <w:tc>
          <w:tcPr>
            <w:tcW w:type="dxa" w:w="3600"/>
          </w:tcPr>
          <w:p>
            <w:pPr>
              <w:spacing w:after="0" w:before="0" w:line="240" w:lineRule="auto"/>
              <w:jc w:val="left"/>
            </w:pPr>
            <w:r>
              <w:t>Conductor cross-section</w:t>
            </w:r>
          </w:p>
        </w:tc>
        <w:tc>
          <w:tcPr>
            <w:tcW w:type="dxa" w:w="3600"/>
          </w:tcPr>
          <w:p>
            <w:pPr>
              <w:spacing w:after="0" w:before="0" w:line="240" w:lineRule="auto"/>
              <w:jc w:val="left"/>
            </w:pPr>
            <w:r>
              <w:t>Supported conductor size range</w:t>
            </w:r>
          </w:p>
        </w:tc>
        <w:tc>
          <w:tcPr>
            <w:tcW w:type="dxa" w:w="3600"/>
          </w:tcPr>
          <w:p>
            <w:pPr>
              <w:spacing w:after="0" w:before="0" w:line="240" w:lineRule="auto"/>
              <w:jc w:val="left"/>
            </w:pPr>
            <w:r>
              <w:t>Match actual conductor and termination method</w:t>
            </w:r>
          </w:p>
        </w:tc>
      </w:tr>
      <w:tr>
        <w:tc>
          <w:tcPr>
            <w:tcW w:type="dxa" w:w="3600"/>
          </w:tcPr>
          <w:p>
            <w:pPr>
              <w:spacing w:after="0" w:before="0" w:line="240" w:lineRule="auto"/>
              <w:jc w:val="left"/>
            </w:pPr>
            <w:r>
              <w:t>Conductor type</w:t>
            </w:r>
          </w:p>
        </w:tc>
        <w:tc>
          <w:tcPr>
            <w:tcW w:type="dxa" w:w="3600"/>
          </w:tcPr>
          <w:p>
            <w:pPr>
              <w:spacing w:after="0" w:before="0" w:line="240" w:lineRule="auto"/>
              <w:jc w:val="left"/>
            </w:pPr>
            <w:r>
              <w:t>Supported solid, stranded, or ferruled conductors</w:t>
            </w:r>
          </w:p>
        </w:tc>
        <w:tc>
          <w:tcPr>
            <w:tcW w:type="dxa" w:w="3600"/>
          </w:tcPr>
          <w:p>
            <w:pPr>
              <w:spacing w:after="0" w:before="0" w:line="240" w:lineRule="auto"/>
              <w:jc w:val="left"/>
            </w:pPr>
            <w:r>
              <w:t>Verify manufacturer instructions</w:t>
            </w:r>
          </w:p>
        </w:tc>
      </w:tr>
      <w:tr>
        <w:tc>
          <w:tcPr>
            <w:tcW w:type="dxa" w:w="3600"/>
          </w:tcPr>
          <w:p>
            <w:pPr>
              <w:spacing w:after="0" w:before="0" w:line="240" w:lineRule="auto"/>
              <w:jc w:val="left"/>
            </w:pPr>
            <w:r>
              <w:t>Rated impulse voltage</w:t>
            </w:r>
          </w:p>
        </w:tc>
        <w:tc>
          <w:tcPr>
            <w:tcW w:type="dxa" w:w="3600"/>
          </w:tcPr>
          <w:p>
            <w:pPr>
              <w:spacing w:after="0" w:before="0" w:line="240" w:lineRule="auto"/>
              <w:jc w:val="left"/>
            </w:pPr>
            <w:r>
              <w:t>Specified ability to withstand transient voltage impulses</w:t>
            </w:r>
          </w:p>
        </w:tc>
        <w:tc>
          <w:tcPr>
            <w:tcW w:type="dxa" w:w="3600"/>
          </w:tcPr>
          <w:p>
            <w:pPr>
              <w:spacing w:after="0" w:before="0" w:line="240" w:lineRule="auto"/>
              <w:jc w:val="left"/>
            </w:pPr>
            <w:r>
              <w:t>Relevant to insulation coordination</w:t>
            </w:r>
          </w:p>
        </w:tc>
      </w:tr>
      <w:tr>
        <w:tc>
          <w:tcPr>
            <w:tcW w:type="dxa" w:w="3600"/>
          </w:tcPr>
          <w:p>
            <w:pPr>
              <w:spacing w:after="0" w:before="0" w:line="240" w:lineRule="auto"/>
              <w:jc w:val="left"/>
            </w:pPr>
            <w:r>
              <w:t>Pollution degree</w:t>
            </w:r>
          </w:p>
        </w:tc>
        <w:tc>
          <w:tcPr>
            <w:tcW w:type="dxa" w:w="3600"/>
          </w:tcPr>
          <w:p>
            <w:pPr>
              <w:spacing w:after="0" w:before="0" w:line="240" w:lineRule="auto"/>
              <w:jc w:val="left"/>
            </w:pPr>
            <w:r>
              <w:t>Environmental contamination classification used in insulation coordination</w:t>
            </w:r>
          </w:p>
        </w:tc>
        <w:tc>
          <w:tcPr>
            <w:tcW w:type="dxa" w:w="3600"/>
          </w:tcPr>
          <w:p>
            <w:pPr>
              <w:spacing w:after="0" w:before="0" w:line="240" w:lineRule="auto"/>
              <w:jc w:val="left"/>
            </w:pPr>
            <w:r>
              <w:t>Consider cabinet environment and applicable standards</w:t>
            </w:r>
          </w:p>
        </w:tc>
      </w:tr>
      <w:tr>
        <w:tc>
          <w:tcPr>
            <w:tcW w:type="dxa" w:w="3600"/>
          </w:tcPr>
          <w:p>
            <w:pPr>
              <w:spacing w:after="0" w:before="0" w:line="240" w:lineRule="auto"/>
              <w:jc w:val="left"/>
            </w:pPr>
            <w:r>
              <w:t>Operating temperature</w:t>
            </w:r>
          </w:p>
        </w:tc>
        <w:tc>
          <w:tcPr>
            <w:tcW w:type="dxa" w:w="3600"/>
          </w:tcPr>
          <w:p>
            <w:pPr>
              <w:spacing w:after="0" w:before="0" w:line="240" w:lineRule="auto"/>
              <w:jc w:val="left"/>
            </w:pPr>
            <w:r>
              <w:t>Permitted temperature range</w:t>
            </w:r>
          </w:p>
        </w:tc>
        <w:tc>
          <w:tcPr>
            <w:tcW w:type="dxa" w:w="3600"/>
          </w:tcPr>
          <w:p>
            <w:pPr>
              <w:spacing w:after="0" w:before="0" w:line="240" w:lineRule="auto"/>
              <w:jc w:val="left"/>
            </w:pPr>
            <w:r>
              <w:t>Account for ambient and local heating</w:t>
            </w:r>
          </w:p>
        </w:tc>
      </w:tr>
      <w:tr>
        <w:tc>
          <w:tcPr>
            <w:tcW w:type="dxa" w:w="3600"/>
          </w:tcPr>
          <w:p>
            <w:pPr>
              <w:spacing w:after="0" w:before="0" w:line="240" w:lineRule="auto"/>
              <w:jc w:val="left"/>
            </w:pPr>
            <w:r>
              <w:t>Short-circuit suitability</w:t>
            </w:r>
          </w:p>
        </w:tc>
        <w:tc>
          <w:tcPr>
            <w:tcW w:type="dxa" w:w="3600"/>
          </w:tcPr>
          <w:p>
            <w:pPr>
              <w:spacing w:after="0" w:before="0" w:line="240" w:lineRule="auto"/>
              <w:jc w:val="left"/>
            </w:pPr>
            <w:r>
              <w:t>Ability of the assembly to withstand fault conditions under specified conditions</w:t>
            </w:r>
          </w:p>
        </w:tc>
        <w:tc>
          <w:tcPr>
            <w:tcW w:type="dxa" w:w="3600"/>
          </w:tcPr>
          <w:p>
            <w:pPr>
              <w:spacing w:after="0" w:before="0" w:line="240" w:lineRule="auto"/>
              <w:jc w:val="left"/>
            </w:pPr>
            <w:r>
              <w:t>Coordinate with protective devices and assembly requirements</w:t>
            </w:r>
          </w:p>
        </w:tc>
      </w:tr>
      <w:tr>
        <w:tc>
          <w:tcPr>
            <w:tcW w:type="dxa" w:w="3600"/>
          </w:tcPr>
          <w:p>
            <w:pPr>
              <w:spacing w:after="0" w:before="0" w:line="240" w:lineRule="auto"/>
              <w:jc w:val="left"/>
            </w:pPr>
            <w:r>
              <w:t>Strip length</w:t>
            </w:r>
          </w:p>
        </w:tc>
        <w:tc>
          <w:tcPr>
            <w:tcW w:type="dxa" w:w="3600"/>
          </w:tcPr>
          <w:p>
            <w:pPr>
              <w:spacing w:after="0" w:before="0" w:line="240" w:lineRule="auto"/>
              <w:jc w:val="left"/>
            </w:pPr>
            <w:r>
              <w:t>Required exposed conductor length</w:t>
            </w:r>
          </w:p>
        </w:tc>
        <w:tc>
          <w:tcPr>
            <w:tcW w:type="dxa" w:w="3600"/>
          </w:tcPr>
          <w:p>
            <w:pPr>
              <w:spacing w:after="0" w:before="0" w:line="240" w:lineRule="auto"/>
              <w:jc w:val="left"/>
            </w:pPr>
            <w:r>
              <w:t>Follow the terminal's specified dimension</w:t>
            </w:r>
          </w:p>
        </w:tc>
      </w:tr>
      <w:tr>
        <w:tc>
          <w:tcPr>
            <w:tcW w:type="dxa" w:w="3600"/>
          </w:tcPr>
          <w:p>
            <w:pPr>
              <w:spacing w:after="0" w:before="0" w:line="240" w:lineRule="auto"/>
              <w:jc w:val="left"/>
            </w:pPr>
            <w:r>
              <w:t>Tightening torque</w:t>
            </w:r>
          </w:p>
        </w:tc>
        <w:tc>
          <w:tcPr>
            <w:tcW w:type="dxa" w:w="3600"/>
          </w:tcPr>
          <w:p>
            <w:pPr>
              <w:spacing w:after="0" w:before="0" w:line="240" w:lineRule="auto"/>
              <w:jc w:val="left"/>
            </w:pPr>
            <w:r>
              <w:t>Required torque for screw-clamp connections where specified</w:t>
            </w:r>
          </w:p>
        </w:tc>
        <w:tc>
          <w:tcPr>
            <w:tcW w:type="dxa" w:w="3600"/>
          </w:tcPr>
          <w:p>
            <w:pPr>
              <w:spacing w:after="0" w:before="0" w:line="240" w:lineRule="auto"/>
              <w:jc w:val="left"/>
            </w:pPr>
            <w:r>
              <w:t>Use a suitable calibrated tool</w:t>
            </w:r>
          </w:p>
        </w:tc>
      </w:tr>
      <w:tr>
        <w:tc>
          <w:tcPr>
            <w:tcW w:type="dxa" w:w="3600"/>
          </w:tcPr>
          <w:p>
            <w:pPr>
              <w:spacing w:after="0" w:before="0" w:line="240" w:lineRule="auto"/>
              <w:jc w:val="left"/>
            </w:pPr>
            <w:r>
              <w:t>Mounting compatibility</w:t>
            </w:r>
          </w:p>
        </w:tc>
        <w:tc>
          <w:tcPr>
            <w:tcW w:type="dxa" w:w="3600"/>
          </w:tcPr>
          <w:p>
            <w:pPr>
              <w:spacing w:after="0" w:before="0" w:line="240" w:lineRule="auto"/>
              <w:jc w:val="left"/>
            </w:pPr>
            <w:r>
              <w:t>Supported DIN rail or mounting arrangement</w:t>
            </w:r>
          </w:p>
        </w:tc>
        <w:tc>
          <w:tcPr>
            <w:tcW w:type="dxa" w:w="3600"/>
          </w:tcPr>
          <w:p>
            <w:pPr>
              <w:spacing w:after="0" w:before="0" w:line="240" w:lineRule="auto"/>
              <w:jc w:val="left"/>
            </w:pPr>
            <w:r>
              <w:t>Confirm rail type and accessories</w:t>
            </w:r>
          </w:p>
        </w:tc>
      </w:tr>
    </w:tbl>
    <w:p/>
    <w:p>
      <w:r>
        <w:t>Voltage and current ratings depend on the applicable product standard, terminal design, installation conditions, and manufacturer's data. Do not assume a terminal rated for a certain current can carry that current in every cabinet arrangement.</w:t>
      </w:r>
    </w:p>
    <w:p>
      <w:pPr>
        <w:pStyle w:val="Heading3"/>
      </w:pPr>
      <w:r>
        <w:t>5.2 Current and thermal derating</w:t>
      </w:r>
    </w:p>
    <w:p>
      <w:r>
        <w:t>The usable current may be lower than the nominal rating when terminals are installed in dense groups, exposed to elevated ambient temperature, connected to smaller conductors, or used under conditions specified by the manufacturer.</w:t>
      </w:r>
    </w:p>
    <w:p>
      <w:r>
        <w:t>Consider:</w:t>
      </w:r>
    </w:p>
    <w:p>
      <w:pPr>
        <w:pStyle w:val="ListBullet"/>
      </w:pPr>
      <w:r>
        <w:t>Ambient temperature inside the enclosure.</w:t>
      </w:r>
    </w:p>
    <w:p>
      <w:pPr>
        <w:pStyle w:val="ListBullet"/>
      </w:pPr>
      <w:r>
        <w:t>Adjacent terminals and equipment heat.</w:t>
      </w:r>
    </w:p>
    <w:p>
      <w:pPr>
        <w:pStyle w:val="ListBullet"/>
      </w:pPr>
      <w:r>
        <w:t>Number of loaded circuits in a group.</w:t>
      </w:r>
    </w:p>
    <w:p>
      <w:pPr>
        <w:pStyle w:val="ListBullet"/>
      </w:pPr>
      <w:r>
        <w:t>Conductor cross-section and insulation temperature rating.</w:t>
      </w:r>
    </w:p>
    <w:p>
      <w:pPr>
        <w:pStyle w:val="ListBullet"/>
      </w:pPr>
      <w:r>
        <w:t>Terminal bridges and distribution accessories.</w:t>
      </w:r>
    </w:p>
    <w:p>
      <w:pPr>
        <w:pStyle w:val="ListBullet"/>
      </w:pPr>
      <w:r>
        <w:t>Duty cycle and actual load current.</w:t>
      </w:r>
    </w:p>
    <w:p>
      <w:pPr>
        <w:pStyle w:val="ListBullet"/>
      </w:pPr>
      <w:r>
        <w:t>Protective-device characteristics and fault-current requirements.</w:t>
      </w:r>
    </w:p>
    <w:p>
      <w:r>
        <w:t>For example, if several adjacent terminals carry sustained current in a warm cabinet, the engineer must check the manufacturer's derating guidance rather than simply adding the printed terminal current ratings together.</w:t>
      </w:r>
    </w:p>
    <w:p>
      <w:pPr>
        <w:pStyle w:val="Heading3"/>
      </w:pPr>
      <w:r>
        <w:t>5.3 Conductor sizing and ferrules</w:t>
      </w:r>
    </w:p>
    <w:p>
      <w:r>
        <w:t>A ferrule is a metal sleeve crimped onto the stripped end of a stranded conductor. It keeps strands together and provides a controlled termination shape when used with compatible terminals.</w:t>
      </w:r>
    </w:p>
    <w:p>
      <w:r>
        <w:t>Good practice:</w:t>
      </w:r>
    </w:p>
    <w:p>
      <w:pPr>
        <w:pStyle w:val="ListBullet"/>
      </w:pPr>
      <w:r>
        <w:t>Select a ferrule suitable for the conductor cross-section and terminal design.</w:t>
      </w:r>
    </w:p>
    <w:p>
      <w:pPr>
        <w:pStyle w:val="ListBullet"/>
      </w:pPr>
      <w:r>
        <w:t>Use the correct crimping tool and die.</w:t>
      </w:r>
    </w:p>
    <w:p>
      <w:pPr>
        <w:pStyle w:val="ListBullet"/>
      </w:pPr>
      <w:r>
        <w:t>Ensure the ferrule is fully crimped and not loose.</w:t>
      </w:r>
    </w:p>
    <w:p>
      <w:pPr>
        <w:pStyle w:val="ListBullet"/>
      </w:pPr>
      <w:r>
        <w:t>Do not leave exposed copper strands outside the clamp.</w:t>
      </w:r>
    </w:p>
    <w:p>
      <w:pPr>
        <w:pStyle w:val="ListBullet"/>
      </w:pPr>
      <w:r>
        <w:t>Do not insert insulation into the current-contact area.</w:t>
      </w:r>
    </w:p>
    <w:p>
      <w:pPr>
        <w:pStyle w:val="ListBullet"/>
      </w:pPr>
      <w:r>
        <w:t>Do not use twin ferrules or multiple conductors in one terminal unless the terminal is specifically approved for that arrangement.</w:t>
      </w:r>
    </w:p>
    <w:p>
      <w:pPr>
        <w:pStyle w:val="ListBullet"/>
      </w:pPr>
      <w:r>
        <w:t>Do not solder-tin stranded wire ends for screw-clamp termination unless the terminal manufacturer explicitly permits it. Solder can creep under pressure and contribute to a loose connection.</w:t>
      </w:r>
    </w:p>
    <w:p>
      <w:pPr>
        <w:pStyle w:val="Heading2"/>
      </w:pPr>
      <w:r>
        <w:t>6. DIN rail mounting and mechanical accessories</w:t>
      </w:r>
    </w:p>
    <w:p>
      <w:r>
        <w:t>Many industrial terminal blocks are mounted on standardized DIN rails. Correct mechanical assembly prevents movement, preserves spacing, and makes wiring easier to maintain.</w:t>
      </w:r>
    </w:p>
    <w:p>
      <w:r>
        <w:t>Common accessories include:</w:t>
      </w:r>
    </w:p>
    <w:p>
      <w:pPr>
        <w:pStyle w:val="ListBullet"/>
      </w:pPr>
      <w:r>
        <w:t>DIN rails and rail supports.</w:t>
      </w:r>
    </w:p>
    <w:p>
      <w:pPr>
        <w:pStyle w:val="ListBullet"/>
      </w:pPr>
      <w:r>
        <w:t>End stops or end brackets.</w:t>
      </w:r>
    </w:p>
    <w:p>
      <w:pPr>
        <w:pStyle w:val="ListBullet"/>
      </w:pPr>
      <w:r>
        <w:t>End plates and partition plates.</w:t>
      </w:r>
    </w:p>
    <w:p>
      <w:pPr>
        <w:pStyle w:val="ListBullet"/>
      </w:pPr>
      <w:r>
        <w:t>Cross-connectors or jumpers.</w:t>
      </w:r>
    </w:p>
    <w:p>
      <w:pPr>
        <w:pStyle w:val="ListBullet"/>
      </w:pPr>
      <w:r>
        <w:t>Terminal markers and marker carriers.</w:t>
      </w:r>
    </w:p>
    <w:p>
      <w:pPr>
        <w:pStyle w:val="ListBullet"/>
      </w:pPr>
      <w:r>
        <w:t>Test plugs and test adapters.</w:t>
      </w:r>
    </w:p>
    <w:p>
      <w:pPr>
        <w:pStyle w:val="ListBullet"/>
      </w:pPr>
      <w:r>
        <w:t>Shield clamps and PE accessories.</w:t>
      </w:r>
    </w:p>
    <w:p>
      <w:pPr>
        <w:pStyle w:val="ListBullet"/>
      </w:pPr>
      <w:r>
        <w:t>Dedicated covers for hazardous or exposed conductive parts where required.</w:t>
      </w:r>
    </w:p>
    <w:p>
      <w:r>
        <w:t>A typical terminal-row arrangement is:</w:t>
      </w:r>
    </w:p>
    <w:p>
      <w:pPr>
        <w:shd w:val="clear" w:color="auto" w:fill="F4F4F4"/>
        <w:spacing w:before="0" w:after="0" w:line="240" w:lineRule="auto"/>
        <w:ind w:left="216" w:right="216"/>
        <w:jc w:val="left"/>
      </w:pPr>
      <w:r>
        <w:rPr>
          <w:rFonts w:ascii="Consolas" w:hAnsi="Consolas"/>
          <w:color w:val="202020"/>
          <w:sz w:val="18"/>
        </w:rPr>
        <w:t>DIN rail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 stop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Incoming supply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Protected branch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and signal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 terminals and designated shield connections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 plate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 stop</w:t>
      </w:r>
    </w:p>
    <w:p/>
    <w:p>
      <w:r>
        <w:t>This is an illustrative order, not a universal layout. Actual terminal placement must reflect electrical separation, accessibility, wiring routes, heat, maintenance requirements, and the panel's design rules.</w:t>
      </w:r>
    </w:p>
    <w:p>
      <w:r>
        <w:t>End stops should restrain the terminal assembly as intended by the manufacturer. Do not assume that adjacent terminals or a cable duct will adequately prevent rail-mounted components from moving.</w:t>
      </w:r>
    </w:p>
    <w:p>
      <w:pPr>
        <w:pStyle w:val="Heading2"/>
      </w:pPr>
      <w:r>
        <w:t>7. Terminal numbering and identification</w:t>
      </w:r>
    </w:p>
    <w:p>
      <w:r>
        <w:t>Terminal identification makes it possible to trace a circuit from an electrical drawing to the physical cabinet and then to the field device.</w:t>
      </w:r>
    </w:p>
    <w:p>
      <w:r>
        <w:t>Common identification conventions include:</w:t>
      </w:r>
    </w:p>
    <w:p>
      <w:pPr>
        <w:pStyle w:val="ListBullet"/>
      </w:pPr>
      <w:r>
        <w:rPr>
          <w:rFonts w:ascii="Consolas" w:hAnsi="Consolas"/>
          <w:color w:val="333333"/>
          <w:sz w:val="19"/>
          <w:shd w:val="clear" w:color="auto" w:fill="EFEFEF"/>
        </w:rPr>
        <w:t>X1</w:t>
      </w:r>
      <w:r>
        <w:t xml:space="preserve">, </w:t>
      </w:r>
      <w:r>
        <w:rPr>
          <w:rFonts w:ascii="Consolas" w:hAnsi="Consolas"/>
          <w:color w:val="333333"/>
          <w:sz w:val="19"/>
          <w:shd w:val="clear" w:color="auto" w:fill="EFEFEF"/>
        </w:rPr>
        <w:t>X2</w:t>
      </w:r>
      <w:r>
        <w:t xml:space="preserve">, </w:t>
      </w:r>
      <w:r>
        <w:rPr>
          <w:rFonts w:ascii="Consolas" w:hAnsi="Consolas"/>
          <w:color w:val="333333"/>
          <w:sz w:val="19"/>
          <w:shd w:val="clear" w:color="auto" w:fill="EFEFEF"/>
        </w:rPr>
        <w:t>X3</w:t>
      </w:r>
      <w:r>
        <w:t>: terminal strips or connector groups.</w:t>
      </w:r>
    </w:p>
    <w:p>
      <w:pPr>
        <w:pStyle w:val="ListBullet"/>
      </w:pPr>
      <w:r>
        <w:rPr>
          <w:rFonts w:ascii="Consolas" w:hAnsi="Consolas"/>
          <w:color w:val="333333"/>
          <w:sz w:val="19"/>
          <w:shd w:val="clear" w:color="auto" w:fill="EFEFEF"/>
        </w:rPr>
        <w:t>X1:1</w:t>
      </w:r>
      <w:r>
        <w:t xml:space="preserve">, </w:t>
      </w:r>
      <w:r>
        <w:rPr>
          <w:rFonts w:ascii="Consolas" w:hAnsi="Consolas"/>
          <w:color w:val="333333"/>
          <w:sz w:val="19"/>
          <w:shd w:val="clear" w:color="auto" w:fill="EFEFEF"/>
        </w:rPr>
        <w:t>X1:2</w:t>
      </w:r>
      <w:r>
        <w:t>: individual terminals within a strip, depending on the project's convention.</w:t>
      </w:r>
    </w:p>
    <w:p>
      <w:pPr>
        <w:pStyle w:val="ListBullet"/>
      </w:pPr>
      <w:r>
        <w:rPr>
          <w:rFonts w:ascii="Consolas" w:hAnsi="Consolas"/>
          <w:color w:val="333333"/>
          <w:sz w:val="19"/>
          <w:shd w:val="clear" w:color="auto" w:fill="EFEFEF"/>
        </w:rPr>
        <w:t>+24V</w:t>
      </w:r>
      <w:r>
        <w:t xml:space="preserve">, </w:t>
      </w:r>
      <w:r>
        <w:rPr>
          <w:rFonts w:ascii="Consolas" w:hAnsi="Consolas"/>
          <w:color w:val="333333"/>
          <w:sz w:val="19"/>
          <w:shd w:val="clear" w:color="auto" w:fill="EFEFEF"/>
        </w:rPr>
        <w:t>0V</w:t>
      </w:r>
      <w:r>
        <w:t xml:space="preserve">, </w:t>
      </w:r>
      <w:r>
        <w:rPr>
          <w:rFonts w:ascii="Consolas" w:hAnsi="Consolas"/>
          <w:color w:val="333333"/>
          <w:sz w:val="19"/>
          <w:shd w:val="clear" w:color="auto" w:fill="EFEFEF"/>
        </w:rPr>
        <w:t>PE</w:t>
      </w:r>
      <w:r>
        <w:t>: functional potential labels.</w:t>
      </w:r>
    </w:p>
    <w:p>
      <w:pPr>
        <w:pStyle w:val="ListBullet"/>
      </w:pPr>
      <w:r>
        <w:rPr>
          <w:rFonts w:ascii="Consolas" w:hAnsi="Consolas"/>
          <w:color w:val="333333"/>
          <w:sz w:val="19"/>
          <w:shd w:val="clear" w:color="auto" w:fill="EFEFEF"/>
        </w:rPr>
        <w:t>DI_01</w:t>
      </w:r>
      <w:r>
        <w:t xml:space="preserve">, </w:t>
      </w:r>
      <w:r>
        <w:rPr>
          <w:rFonts w:ascii="Consolas" w:hAnsi="Consolas"/>
          <w:color w:val="333333"/>
          <w:sz w:val="19"/>
          <w:shd w:val="clear" w:color="auto" w:fill="EFEFEF"/>
        </w:rPr>
        <w:t>DO_01</w:t>
      </w:r>
      <w:r>
        <w:t xml:space="preserve">, </w:t>
      </w:r>
      <w:r>
        <w:rPr>
          <w:rFonts w:ascii="Consolas" w:hAnsi="Consolas"/>
          <w:color w:val="333333"/>
          <w:sz w:val="19"/>
          <w:shd w:val="clear" w:color="auto" w:fill="EFEFEF"/>
        </w:rPr>
        <w:t>AI_01</w:t>
      </w:r>
      <w:r>
        <w:t>: project-defined digital or analog signal identifiers.</w:t>
      </w:r>
    </w:p>
    <w:p>
      <w:pPr>
        <w:pStyle w:val="ListBullet"/>
      </w:pPr>
      <w:r>
        <w:rPr>
          <w:rFonts w:ascii="Consolas" w:hAnsi="Consolas"/>
          <w:color w:val="333333"/>
          <w:sz w:val="19"/>
          <w:shd w:val="clear" w:color="auto" w:fill="EFEFEF"/>
        </w:rPr>
        <w:t>-B101</w:t>
      </w:r>
      <w:r>
        <w:t xml:space="preserve">, </w:t>
      </w:r>
      <w:r>
        <w:rPr>
          <w:rFonts w:ascii="Consolas" w:hAnsi="Consolas"/>
          <w:color w:val="333333"/>
          <w:sz w:val="19"/>
          <w:shd w:val="clear" w:color="auto" w:fill="EFEFEF"/>
        </w:rPr>
        <w:t>-S101</w:t>
      </w:r>
      <w:r>
        <w:t xml:space="preserve">, </w:t>
      </w:r>
      <w:r>
        <w:rPr>
          <w:rFonts w:ascii="Consolas" w:hAnsi="Consolas"/>
          <w:color w:val="333333"/>
          <w:sz w:val="19"/>
          <w:shd w:val="clear" w:color="auto" w:fill="EFEFEF"/>
        </w:rPr>
        <w:t>-Y101</w:t>
      </w:r>
      <w:r>
        <w:t>: example device tags using a project-defined naming convention.</w:t>
      </w:r>
    </w:p>
    <w:p>
      <w:r>
        <w:t>These are examples, not universal rules. Follow the project's electrical CAD standard, applicable conventions, and approved drawings.</w:t>
      </w:r>
    </w:p>
    <w:p>
      <w:r>
        <w:t>Good terminal identification should answer three questions:</w:t>
      </w:r>
    </w:p>
    <w:p>
      <w:pPr>
        <w:tabs>
          <w:tab w:pos="403" w:val="left"/>
        </w:tabs>
        <w:spacing w:after="40" w:line="276" w:lineRule="auto"/>
        <w:ind w:left="403" w:hanging="403"/>
        <w:jc w:val="left"/>
      </w:pPr>
      <w:r>
        <w:rPr>
          <w:color w:val="1A2E4A"/>
        </w:rPr>
        <w:t>1.</w:t>
        <w:tab/>
      </w:r>
      <w:r>
        <w:t>Which terminal strip and terminal number is this?</w:t>
      </w:r>
    </w:p>
    <w:p>
      <w:pPr>
        <w:tabs>
          <w:tab w:pos="403" w:val="left"/>
        </w:tabs>
        <w:spacing w:after="40" w:line="276" w:lineRule="auto"/>
        <w:ind w:left="403" w:hanging="403"/>
        <w:jc w:val="left"/>
      </w:pPr>
      <w:r>
        <w:rPr>
          <w:color w:val="1A2E4A"/>
        </w:rPr>
        <w:t>2.</w:t>
        <w:tab/>
      </w:r>
      <w:r>
        <w:t>What signal, potential, or conductor is connected here?</w:t>
      </w:r>
    </w:p>
    <w:p>
      <w:pPr>
        <w:tabs>
          <w:tab w:pos="403" w:val="left"/>
        </w:tabs>
        <w:spacing w:after="40" w:line="276" w:lineRule="auto"/>
        <w:ind w:left="403" w:hanging="403"/>
        <w:jc w:val="left"/>
      </w:pPr>
      <w:r>
        <w:rPr>
          <w:color w:val="1A2E4A"/>
        </w:rPr>
        <w:t>3.</w:t>
        <w:tab/>
      </w:r>
      <w:r>
        <w:t>Where does the circuit continue?</w:t>
      </w:r>
    </w:p>
    <w:p>
      <w:r>
        <w:t xml:space="preserve">Avoid ambiguous labels such as </w:t>
      </w:r>
      <w:r>
        <w:rPr>
          <w:rFonts w:ascii="Consolas" w:hAnsi="Consolas"/>
          <w:color w:val="333333"/>
          <w:sz w:val="19"/>
          <w:shd w:val="clear" w:color="auto" w:fill="EFEFEF"/>
        </w:rPr>
        <w:t>1</w:t>
      </w:r>
      <w:r>
        <w:t xml:space="preserve">, </w:t>
      </w:r>
      <w:r>
        <w:rPr>
          <w:rFonts w:ascii="Consolas" w:hAnsi="Consolas"/>
          <w:color w:val="333333"/>
          <w:sz w:val="19"/>
          <w:shd w:val="clear" w:color="auto" w:fill="EFEFEF"/>
        </w:rPr>
        <w:t>2</w:t>
      </w:r>
      <w:r>
        <w:t xml:space="preserve">, or </w:t>
      </w:r>
      <w:r>
        <w:rPr>
          <w:rFonts w:ascii="Consolas" w:hAnsi="Consolas"/>
          <w:color w:val="333333"/>
          <w:sz w:val="19"/>
          <w:shd w:val="clear" w:color="auto" w:fill="EFEFEF"/>
        </w:rPr>
        <w:t>24V</w:t>
      </w:r>
      <w:r>
        <w:t xml:space="preserve"> without enough context to identify the terminal group and circuit.</w:t>
      </w:r>
    </w:p>
    <w:p>
      <w:r>
        <w:t>For multi-level terminals, each level must be distinguishable in drawings and on physical markers. Two levels in the same housing are not automatically electrically connected.</w:t>
      </w:r>
    </w:p>
    <w:p>
      <w:pPr>
        <w:pStyle w:val="Heading2"/>
      </w:pPr>
      <w:r>
        <w:t>8. Terminal bridges and potential distribution</w:t>
      </w:r>
    </w:p>
    <w:p>
      <w:r>
        <w:t>A bridge or jumper electrically connects compatible terminal points so that one incoming potential can feed multiple outgoing circuits.</w:t>
      </w:r>
    </w:p>
    <w:p>
      <w:r>
        <w:t>Typical uses:</w:t>
      </w:r>
    </w:p>
    <w:p>
      <w:pPr>
        <w:pStyle w:val="ListBullet"/>
      </w:pPr>
      <w:r>
        <w:t>Distributing a common 24 VDC potential.</w:t>
      </w:r>
    </w:p>
    <w:p>
      <w:pPr>
        <w:pStyle w:val="ListBullet"/>
      </w:pPr>
      <w:r>
        <w:t>Distributing 0 VDC to a group of signals.</w:t>
      </w:r>
    </w:p>
    <w:p>
      <w:pPr>
        <w:pStyle w:val="ListBullet"/>
      </w:pPr>
      <w:r>
        <w:t>Connecting a common reference to a designated group of I/O terminals.</w:t>
      </w:r>
    </w:p>
    <w:p>
      <w:pPr>
        <w:pStyle w:val="ListBullet"/>
      </w:pPr>
      <w:r>
        <w:t>Creating a common potential for multiple control circuits.</w:t>
      </w:r>
    </w:p>
    <w:p>
      <w:r>
        <w:t>Example:</w:t>
      </w:r>
    </w:p>
    <w:p>
      <w:pPr>
        <w:shd w:val="clear" w:color="auto" w:fill="F4F4F4"/>
        <w:spacing w:before="0" w:after="0" w:line="240" w:lineRule="auto"/>
        <w:ind w:left="216" w:right="216"/>
        <w:jc w:val="left"/>
      </w:pPr>
      <w:r>
        <w:rPr>
          <w:rFonts w:ascii="Consolas" w:hAnsi="Consolas"/>
          <w:color w:val="202020"/>
          <w:sz w:val="18"/>
        </w:rPr>
        <w:t>24 VDC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Protected distribution 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Compatible bridge</w:t>
      </w:r>
    </w:p>
    <w:p>
      <w:pPr>
        <w:shd w:val="clear" w:color="auto" w:fill="F4F4F4"/>
        <w:spacing w:before="0" w:after="0" w:line="240" w:lineRule="auto"/>
        <w:ind w:left="216" w:right="216"/>
        <w:jc w:val="left"/>
      </w:pPr>
      <w:r>
        <w:rPr>
          <w:rFonts w:ascii="Consolas" w:hAnsi="Consolas"/>
          <w:color w:val="202020"/>
          <w:sz w:val="18"/>
        </w:rPr>
        <w:t xml:space="preserve">     ├── Terminal 1 → Sensor A</w:t>
      </w:r>
    </w:p>
    <w:p>
      <w:pPr>
        <w:shd w:val="clear" w:color="auto" w:fill="F4F4F4"/>
        <w:spacing w:before="0" w:after="0" w:line="240" w:lineRule="auto"/>
        <w:ind w:left="216" w:right="216"/>
        <w:jc w:val="left"/>
      </w:pPr>
      <w:r>
        <w:rPr>
          <w:rFonts w:ascii="Consolas" w:hAnsi="Consolas"/>
          <w:color w:val="202020"/>
          <w:sz w:val="18"/>
        </w:rPr>
        <w:t xml:space="preserve">     ├── Terminal 2 → Sensor B</w:t>
      </w:r>
    </w:p>
    <w:p>
      <w:pPr>
        <w:shd w:val="clear" w:color="auto" w:fill="F4F4F4"/>
        <w:spacing w:before="0" w:after="0" w:line="240" w:lineRule="auto"/>
        <w:ind w:left="216" w:right="216"/>
        <w:jc w:val="left"/>
      </w:pPr>
      <w:r>
        <w:rPr>
          <w:rFonts w:ascii="Consolas" w:hAnsi="Consolas"/>
          <w:color w:val="202020"/>
          <w:sz w:val="18"/>
        </w:rPr>
        <w:t xml:space="preserve">     └── Terminal 3 → Sensor C</w:t>
      </w:r>
    </w:p>
    <w:p/>
    <w:p>
      <w:r>
        <w:t>Important precautions:</w:t>
      </w:r>
    </w:p>
    <w:p>
      <w:pPr>
        <w:pStyle w:val="ListBullet"/>
      </w:pPr>
      <w:r>
        <w:t>Use bridges approved for the exact terminal series.</w:t>
      </w:r>
    </w:p>
    <w:p>
      <w:pPr>
        <w:pStyle w:val="ListBullet"/>
      </w:pPr>
      <w:r>
        <w:t>Check the bridge's current rating and the terminal manufacturer's instructions.</w:t>
      </w:r>
    </w:p>
    <w:p>
      <w:pPr>
        <w:pStyle w:val="ListBullet"/>
      </w:pPr>
      <w:r>
        <w:t>Confirm that the terminals are intended to be electrically bridged.</w:t>
      </w:r>
    </w:p>
    <w:p>
      <w:pPr>
        <w:pStyle w:val="ListBullet"/>
      </w:pPr>
      <w:r>
        <w:t>Do not bridge terminals across separate protective branches unless the design explicitly permits it.</w:t>
      </w:r>
    </w:p>
    <w:p>
      <w:pPr>
        <w:pStyle w:val="ListBullet"/>
      </w:pPr>
      <w:r>
        <w:t>Do not assume visually adjacent terminals share an electrical potential.</w:t>
      </w:r>
    </w:p>
    <w:p>
      <w:pPr>
        <w:pStyle w:val="ListBullet"/>
      </w:pPr>
      <w:r>
        <w:t>Use the correct partitioning and insulation accessories where required.</w:t>
      </w:r>
    </w:p>
    <w:p>
      <w:pPr>
        <w:pStyle w:val="ListBullet"/>
      </w:pPr>
      <w:r>
        <w:t>Verify whether the bridge creates a common supply, common return, or another electrical connection.</w:t>
      </w:r>
    </w:p>
    <w:p>
      <w:r>
        <w:t>A bridge can unintentionally defeat branch protection if it connects protected and unprotected circuits in the wrong arrangement. The circuit's protection and isolation boundaries must remain clear.</w:t>
      </w:r>
    </w:p>
    <w:p>
      <w:pPr>
        <w:pStyle w:val="Heading2"/>
      </w:pPr>
      <w:r>
        <w:t>9. Protective earth, 0 VDC, and cable shields</w:t>
      </w:r>
    </w:p>
    <w:p>
      <w:r>
        <w:t>These connections serve different purposes and must not be treated as interchangeable.</w:t>
      </w:r>
    </w:p>
    <w:p>
      <w:pPr>
        <w:pStyle w:val="Heading3"/>
      </w:pPr>
      <w:r>
        <w:t>9.1 Protective earth (PE)</w:t>
      </w:r>
    </w:p>
    <w:p>
      <w:r>
        <w:t>PE provides a protective bonding path intended to help protect people by enabling fault current to flow through the designed protective circuit and allowing the protective measure to operate.</w:t>
      </w:r>
    </w:p>
    <w:p>
      <w:r>
        <w:t>Typical requirements include:</w:t>
      </w:r>
    </w:p>
    <w:p>
      <w:pPr>
        <w:pStyle w:val="ListBullet"/>
      </w:pPr>
      <w:r>
        <w:t>Use the specified PE terminal and conductor size.</w:t>
      </w:r>
    </w:p>
    <w:p>
      <w:pPr>
        <w:pStyle w:val="ListBullet"/>
      </w:pPr>
      <w:r>
        <w:t>Maintain reliable metal-to-metal bonding where required.</w:t>
      </w:r>
    </w:p>
    <w:p>
      <w:pPr>
        <w:pStyle w:val="ListBullet"/>
      </w:pPr>
      <w:r>
        <w:t>Ensure paint or coatings do not compromise a designated bonding interface.</w:t>
      </w:r>
    </w:p>
    <w:p>
      <w:pPr>
        <w:pStyle w:val="ListBullet"/>
      </w:pPr>
      <w:r>
        <w:t>Verify continuity through the intended protective path.</w:t>
      </w:r>
    </w:p>
    <w:p>
      <w:pPr>
        <w:pStyle w:val="ListBullet"/>
      </w:pPr>
      <w:r>
        <w:t>Use approved PE terminals and accessories.</w:t>
      </w:r>
    </w:p>
    <w:p>
      <w:pPr>
        <w:pStyle w:val="ListBullet"/>
      </w:pPr>
      <w:r>
        <w:t>Follow applicable standards and the equipment manufacturer's instructions.</w:t>
      </w:r>
    </w:p>
    <w:p>
      <w:r>
        <w:t>A green-yellow conductor is commonly used for protective earth identification where required by the applicable standards.</w:t>
      </w:r>
    </w:p>
    <w:p>
      <w:pPr>
        <w:pStyle w:val="Heading3"/>
      </w:pPr>
      <w:r>
        <w:t>9.2 0 VDC</w:t>
      </w:r>
    </w:p>
    <w:p>
      <w:r>
        <w:t>0 VDC is the reference or return conductor for a DC control circuit. It is not automatically protective earth.</w:t>
      </w:r>
    </w:p>
    <w:p>
      <w:r>
        <w:t>The relationship between 0 VDC and PE depends on the power-supply arrangement, system architecture, EMC design, and applicable electrical requirements.</w:t>
      </w:r>
    </w:p>
    <w:p>
      <w:r>
        <w:t>Do not connect 0 VDC to PE at arbitrary points. Unplanned connections can create circulating currents, noise problems, unexpected fault paths, and troubleshooting difficulties.</w:t>
      </w:r>
    </w:p>
    <w:p>
      <w:pPr>
        <w:pStyle w:val="Heading3"/>
      </w:pPr>
      <w:r>
        <w:t>9.3 Cable shields</w:t>
      </w:r>
    </w:p>
    <w:p>
      <w:r>
        <w:t>Shields help control electromagnetic interference when designed and installed appropriately. Their termination depends on the cable, signal type, frequency range, equipment requirements, and EMC strategy.</w:t>
      </w:r>
    </w:p>
    <w:p>
      <w:r>
        <w:t>Common practices include:</w:t>
      </w:r>
    </w:p>
    <w:p>
      <w:pPr>
        <w:pStyle w:val="ListBullet"/>
      </w:pPr>
      <w:r>
        <w:t>Using a dedicated shield clamp or approved shield terminal.</w:t>
      </w:r>
    </w:p>
    <w:p>
      <w:pPr>
        <w:pStyle w:val="ListBullet"/>
      </w:pPr>
      <w:r>
        <w:t>Making a short, low-impedance connection to the designated bonding structure where required.</w:t>
      </w:r>
    </w:p>
    <w:p>
      <w:pPr>
        <w:pStyle w:val="ListBullet"/>
      </w:pPr>
      <w:r>
        <w:t>Avoiding long, loosely routed shield pigtails where high-frequency performance matters.</w:t>
      </w:r>
    </w:p>
    <w:p>
      <w:pPr>
        <w:pStyle w:val="ListBullet"/>
      </w:pPr>
      <w:r>
        <w:t>Maintaining separation between shield connections, signal conductors, and unrelated power wiring.</w:t>
      </w:r>
    </w:p>
    <w:p>
      <w:pPr>
        <w:pStyle w:val="ListBullet"/>
      </w:pPr>
      <w:r>
        <w:t>Following the equipment manufacturer's grounding and EMC instructions.</w:t>
      </w:r>
    </w:p>
    <w:p>
      <w:r>
        <w:t>A shield is not automatically a substitute for PE, and it should not be used as a normal load-current return path unless the system is specifically designed for that purpose.</w:t>
      </w:r>
    </w:p>
    <w:p>
      <w:pPr>
        <w:pStyle w:val="Heading2"/>
      </w:pPr>
      <w:r>
        <w:t>10. Fused and disconnect terminal blocks</w:t>
      </w:r>
    </w:p>
    <w:p>
      <w:pPr>
        <w:pStyle w:val="Heading3"/>
      </w:pPr>
      <w:r>
        <w:t>10.1 Fused terminals</w:t>
      </w:r>
    </w:p>
    <w:p>
      <w:r>
        <w:t>A fused terminal contains or accepts a fuse that protects a particular circuit against specified overcurrent conditions.</w:t>
      </w:r>
    </w:p>
    <w:p>
      <w:r>
        <w:t>Typical applications include:</w:t>
      </w:r>
    </w:p>
    <w:p>
      <w:pPr>
        <w:pStyle w:val="ListBullet"/>
      </w:pPr>
      <w:r>
        <w:t>Sensor supply branches.</w:t>
      </w:r>
    </w:p>
    <w:p>
      <w:pPr>
        <w:pStyle w:val="ListBullet"/>
      </w:pPr>
      <w:r>
        <w:t>Transmitter supply branches.</w:t>
      </w:r>
    </w:p>
    <w:p>
      <w:pPr>
        <w:pStyle w:val="ListBullet"/>
      </w:pPr>
      <w:r>
        <w:t>Small actuator circuits.</w:t>
      </w:r>
    </w:p>
    <w:p>
      <w:pPr>
        <w:pStyle w:val="ListBullet"/>
      </w:pPr>
      <w:r>
        <w:t>Selected control circuits requiring individual protection.</w:t>
      </w:r>
    </w:p>
    <w:p>
      <w:r>
        <w:t>Selection considerations:</w:t>
      </w:r>
    </w:p>
    <w:p>
      <w:pPr>
        <w:pStyle w:val="ListBullet"/>
      </w:pPr>
      <w:r>
        <w:t>Rated voltage and current of the terminal and fuse.</w:t>
      </w:r>
    </w:p>
    <w:p>
      <w:pPr>
        <w:pStyle w:val="ListBullet"/>
      </w:pPr>
      <w:r>
        <w:t>Fuse characteristic and interrupting capacity.</w:t>
      </w:r>
    </w:p>
    <w:p>
      <w:pPr>
        <w:pStyle w:val="ListBullet"/>
      </w:pPr>
      <w:r>
        <w:t>Expected fault current.</w:t>
      </w:r>
    </w:p>
    <w:p>
      <w:pPr>
        <w:pStyle w:val="ListBullet"/>
      </w:pPr>
      <w:r>
        <w:t>Conductor ampacity and applicable protection requirements.</w:t>
      </w:r>
    </w:p>
    <w:p>
      <w:pPr>
        <w:pStyle w:val="ListBullet"/>
      </w:pPr>
      <w:r>
        <w:t>Load inrush current.</w:t>
      </w:r>
    </w:p>
    <w:p>
      <w:pPr>
        <w:pStyle w:val="ListBullet"/>
      </w:pPr>
      <w:r>
        <w:t>Selectivity or coordination with upstream protective devices.</w:t>
      </w:r>
    </w:p>
    <w:p>
      <w:pPr>
        <w:pStyle w:val="ListBullet"/>
      </w:pPr>
      <w:r>
        <w:t>Accessibility and safe fuse replacement.</w:t>
      </w:r>
    </w:p>
    <w:p>
      <w:pPr>
        <w:pStyle w:val="ListBullet"/>
      </w:pPr>
      <w:r>
        <w:t>Fuse-status indication, if fitted.</w:t>
      </w:r>
    </w:p>
    <w:p>
      <w:r>
        <w:t>A fuse must be selected for the actual circuit and fault conditions. It is not enough to choose a fuse whose current rating is merely greater than the normal load current.</w:t>
      </w:r>
    </w:p>
    <w:p>
      <w:r>
        <w:t>Do not replace a fuse with a higher-rated fuse to suppress repeated operation without investigating the cause. The original fuse may be correctly identifying a short circuit, overload, wiring fault, or failed device.</w:t>
      </w:r>
    </w:p>
    <w:p>
      <w:pPr>
        <w:pStyle w:val="Heading3"/>
      </w:pPr>
      <w:r>
        <w:t>10.2 Disconnect terminals</w:t>
      </w:r>
    </w:p>
    <w:p>
      <w:r>
        <w:t>Disconnect terminals provide a designed means of opening a circuit for testing or maintenance. Some accept test plugs or test adapters.</w:t>
      </w:r>
    </w:p>
    <w:p>
      <w:r>
        <w:t>Before opening or disconnecting a circuit:</w:t>
      </w:r>
    </w:p>
    <w:p>
      <w:pPr>
        <w:tabs>
          <w:tab w:pos="403" w:val="left"/>
        </w:tabs>
        <w:spacing w:after="40" w:line="276" w:lineRule="auto"/>
        <w:ind w:left="403" w:hanging="403"/>
        <w:jc w:val="left"/>
      </w:pPr>
      <w:r>
        <w:rPr>
          <w:color w:val="1A2E4A"/>
        </w:rPr>
        <w:t>1.</w:t>
        <w:tab/>
      </w:r>
      <w:r>
        <w:t>Identify the circuit from the drawing and terminal markers.</w:t>
      </w:r>
    </w:p>
    <w:p>
      <w:pPr>
        <w:tabs>
          <w:tab w:pos="403" w:val="left"/>
        </w:tabs>
        <w:spacing w:after="40" w:line="276" w:lineRule="auto"/>
        <w:ind w:left="403" w:hanging="403"/>
        <w:jc w:val="left"/>
      </w:pPr>
      <w:r>
        <w:rPr>
          <w:color w:val="1A2E4A"/>
        </w:rPr>
        <w:t>2.</w:t>
        <w:tab/>
      </w:r>
      <w:r>
        <w:t>Determine whether the circuit is energized and whether the work can be performed safely.</w:t>
      </w:r>
    </w:p>
    <w:p>
      <w:pPr>
        <w:tabs>
          <w:tab w:pos="403" w:val="left"/>
        </w:tabs>
        <w:spacing w:after="40" w:line="276" w:lineRule="auto"/>
        <w:ind w:left="403" w:hanging="403"/>
        <w:jc w:val="left"/>
      </w:pPr>
      <w:r>
        <w:rPr>
          <w:color w:val="1A2E4A"/>
        </w:rPr>
        <w:t>3.</w:t>
        <w:tab/>
      </w:r>
      <w:r>
        <w:t>Confirm the terminal's intended isolation function and operating procedure.</w:t>
      </w:r>
    </w:p>
    <w:p>
      <w:pPr>
        <w:tabs>
          <w:tab w:pos="403" w:val="left"/>
        </w:tabs>
        <w:spacing w:after="40" w:line="276" w:lineRule="auto"/>
        <w:ind w:left="403" w:hanging="403"/>
        <w:jc w:val="left"/>
      </w:pPr>
      <w:r>
        <w:rPr>
          <w:color w:val="1A2E4A"/>
        </w:rPr>
        <w:t>4.</w:t>
        <w:tab/>
      </w:r>
      <w:r>
        <w:t>Follow the site's isolation and lockout/tagout requirements where applicable.</w:t>
      </w:r>
    </w:p>
    <w:p>
      <w:pPr>
        <w:tabs>
          <w:tab w:pos="403" w:val="left"/>
        </w:tabs>
        <w:spacing w:after="40" w:line="276" w:lineRule="auto"/>
        <w:ind w:left="403" w:hanging="403"/>
        <w:jc w:val="left"/>
      </w:pPr>
      <w:r>
        <w:rPr>
          <w:color w:val="1A2E4A"/>
        </w:rPr>
        <w:t>5.</w:t>
        <w:tab/>
      </w:r>
      <w:r>
        <w:t>Verify the electrical condition using an appropriate method and instrument.</w:t>
      </w:r>
    </w:p>
    <w:p>
      <w:pPr>
        <w:tabs>
          <w:tab w:pos="403" w:val="left"/>
        </w:tabs>
        <w:spacing w:after="40" w:line="276" w:lineRule="auto"/>
        <w:ind w:left="403" w:hanging="403"/>
        <w:jc w:val="left"/>
      </w:pPr>
      <w:r>
        <w:rPr>
          <w:color w:val="1A2E4A"/>
        </w:rPr>
        <w:t>6.</w:t>
        <w:tab/>
      </w:r>
      <w:r>
        <w:t>Restore the circuit according to the approved procedure and verify operation.</w:t>
      </w:r>
    </w:p>
    <w:p>
      <w:r>
        <w:t>A signal disconnect terminal is not automatically a safety-rated isolation device. Do not use it as a substitute for a required energy-isolating device or safety-rated function.</w:t>
      </w:r>
    </w:p>
    <w:p>
      <w:pPr>
        <w:pStyle w:val="Heading2"/>
      </w:pPr>
      <w:r>
        <w:t>11. PLC I/O terminal wiring</w:t>
      </w:r>
    </w:p>
    <w:p>
      <w:r>
        <w:t>Terminal blocks often form the physical interface between field wiring and PLC I/O modules. The exact arrangement depends on the module type and circuit design.</w:t>
      </w:r>
    </w:p>
    <w:p>
      <w:pPr>
        <w:pStyle w:val="Heading3"/>
      </w:pPr>
      <w:r>
        <w:t>11.1 Digital input example</w:t>
      </w:r>
    </w:p>
    <w:p>
      <w:pPr>
        <w:shd w:val="clear" w:color="auto" w:fill="F4F4F4"/>
        <w:spacing w:before="0" w:after="0" w:line="240" w:lineRule="auto"/>
        <w:ind w:left="216" w:right="216"/>
        <w:jc w:val="left"/>
      </w:pPr>
      <w:r>
        <w:rPr>
          <w:rFonts w:ascii="Consolas" w:hAnsi="Consolas"/>
          <w:color w:val="202020"/>
          <w:sz w:val="18"/>
        </w:rPr>
        <w:t>+24 VDC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Proximity sensor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Terminal strip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common and module return arrangement</w:t>
      </w:r>
    </w:p>
    <w:p/>
    <w:p>
      <w:r>
        <w:t>For a three-wire DC sensor, verify:</w:t>
      </w:r>
    </w:p>
    <w:p>
      <w:pPr>
        <w:pStyle w:val="ListBullet"/>
      </w:pPr>
      <w:r>
        <w:t>Supply voltage and polarity.</w:t>
      </w:r>
    </w:p>
    <w:p>
      <w:pPr>
        <w:pStyle w:val="ListBullet"/>
      </w:pPr>
      <w:r>
        <w:t>Sensor output type, such as PNP or NPN.</w:t>
      </w:r>
    </w:p>
    <w:p>
      <w:pPr>
        <w:pStyle w:val="ListBullet"/>
      </w:pPr>
      <w:r>
        <w:t>PLC input module compatibility.</w:t>
      </w:r>
    </w:p>
    <w:p>
      <w:pPr>
        <w:pStyle w:val="ListBullet"/>
      </w:pPr>
      <w:r>
        <w:t>Input common arrangement.</w:t>
      </w:r>
    </w:p>
    <w:p>
      <w:pPr>
        <w:pStyle w:val="ListBullet"/>
      </w:pPr>
      <w:r>
        <w:t>Correct 0 VDC reference and return wiring.</w:t>
      </w:r>
    </w:p>
    <w:p>
      <w:pPr>
        <w:pStyle w:val="ListBullet"/>
      </w:pPr>
      <w:r>
        <w:t>Terminal and conductor identification.</w:t>
      </w:r>
    </w:p>
    <w:p>
      <w:r>
        <w:t>Do not assume every PLC input module accepts every PNP or NPN arrangement. Check the module's electrical specifications and wiring diagram.</w:t>
      </w:r>
    </w:p>
    <w:p>
      <w:pPr>
        <w:pStyle w:val="Heading3"/>
      </w:pPr>
      <w:r>
        <w:t>11.2 Digital output example</w:t>
      </w:r>
    </w:p>
    <w:p>
      <w:pPr>
        <w:shd w:val="clear" w:color="auto" w:fill="F4F4F4"/>
        <w:spacing w:before="0" w:after="0" w:line="240" w:lineRule="auto"/>
        <w:ind w:left="216" w:right="216"/>
        <w:jc w:val="left"/>
      </w:pPr>
      <w:r>
        <w:rPr>
          <w:rFonts w:ascii="Consolas" w:hAnsi="Consolas"/>
          <w:color w:val="202020"/>
          <w:sz w:val="18"/>
        </w:rPr>
        <w:t>PLC digital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Terminal strip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valve or relay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Designed return path</w:t>
      </w:r>
    </w:p>
    <w:p/>
    <w:p>
      <w:r>
        <w:t>Check the output module's current capability, load type, inrush current, and protective requirements. For inductive loads, use the suppression method specified for the output device and load.</w:t>
      </w:r>
    </w:p>
    <w:p>
      <w:pPr>
        <w:pStyle w:val="Heading3"/>
      </w:pPr>
      <w:r>
        <w:t>11.3 Analog signal example</w:t>
      </w:r>
    </w:p>
    <w:p>
      <w:pPr>
        <w:shd w:val="clear" w:color="auto" w:fill="F4F4F4"/>
        <w:spacing w:before="0" w:after="0" w:line="240" w:lineRule="auto"/>
        <w:ind w:left="216" w:right="216"/>
        <w:jc w:val="left"/>
      </w:pPr>
      <w:r>
        <w:rPr>
          <w:rFonts w:ascii="Consolas" w:hAnsi="Consolas"/>
          <w:color w:val="202020"/>
          <w:sz w:val="18"/>
        </w:rPr>
        <w:t>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Analog terminal or disconnect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w:t>
      </w:r>
    </w:p>
    <w:p/>
    <w:p>
      <w:r>
        <w:t>For 4–20 mA loops, verify loop topology, supply voltage, polarity, input impedance, and the location of any series components. A terminal arrangement that accidentally opens the loop will cause a lost or invalid reading.</w:t>
      </w:r>
    </w:p>
    <w:p>
      <w:r>
        <w:t>For voltage signals, check the reference conductor and the input's common-mode limits. Signal reference and shield connections must follow the system design.</w:t>
      </w:r>
    </w:p>
    <w:p>
      <w:pPr>
        <w:pStyle w:val="Heading3"/>
      </w:pPr>
      <w:r>
        <w:t>11.4 Terminal arrangement for mixed signals</w:t>
      </w:r>
    </w:p>
    <w:p>
      <w:r>
        <w:t>Separate terminal groups where needed for:</w:t>
      </w:r>
    </w:p>
    <w:p>
      <w:pPr>
        <w:pStyle w:val="ListBullet"/>
      </w:pPr>
      <w:r>
        <w:t>Power and control circuits.</w:t>
      </w:r>
    </w:p>
    <w:p>
      <w:pPr>
        <w:pStyle w:val="ListBullet"/>
      </w:pPr>
      <w:r>
        <w:t>Analog and low-level measurement signals.</w:t>
      </w:r>
    </w:p>
    <w:p>
      <w:pPr>
        <w:pStyle w:val="ListBullet"/>
      </w:pPr>
      <w:r>
        <w:t>High-speed or encoder signals.</w:t>
      </w:r>
    </w:p>
    <w:p>
      <w:pPr>
        <w:pStyle w:val="ListBullet"/>
      </w:pPr>
      <w:r>
        <w:t>Safety-related circuits.</w:t>
      </w:r>
    </w:p>
    <w:p>
      <w:pPr>
        <w:pStyle w:val="ListBullet"/>
      </w:pPr>
      <w:r>
        <w:t>Communications and network cables.</w:t>
      </w:r>
    </w:p>
    <w:p>
      <w:pPr>
        <w:pStyle w:val="ListBullet"/>
      </w:pPr>
      <w:r>
        <w:t>Different voltage classes or sources.</w:t>
      </w:r>
    </w:p>
    <w:p>
      <w:r>
        <w:t>Required spacing, insulation, segregation, and barriers depend on the applicable standards, voltage levels, equipment instructions, and panel design.</w:t>
      </w:r>
    </w:p>
    <w:p>
      <w:pPr>
        <w:pStyle w:val="Heading2"/>
      </w:pPr>
      <w:r>
        <w:t>12. Multi-level terminals and high-density wiring</w:t>
      </w:r>
    </w:p>
    <w:p>
      <w:r>
        <w:t>Multi-level terminal blocks place two or more electrical connection levels in a compact housing. They are useful when many sensor and actuator signals must be routed through limited cabinet space.</w:t>
      </w:r>
    </w:p>
    <w:p>
      <w:r>
        <w:t>Advantages:</w:t>
      </w:r>
    </w:p>
    <w:p>
      <w:pPr>
        <w:pStyle w:val="ListBullet"/>
      </w:pPr>
      <w:r>
        <w:t>Reduced DIN rail length.</w:t>
      </w:r>
    </w:p>
    <w:p>
      <w:pPr>
        <w:pStyle w:val="ListBullet"/>
      </w:pPr>
      <w:r>
        <w:t>Organized field wiring.</w:t>
      </w:r>
    </w:p>
    <w:p>
      <w:pPr>
        <w:pStyle w:val="ListBullet"/>
      </w:pPr>
      <w:r>
        <w:t>Clear grouping of related signals.</w:t>
      </w:r>
    </w:p>
    <w:p>
      <w:pPr>
        <w:pStyle w:val="ListBullet"/>
      </w:pPr>
      <w:r>
        <w:t>Potential reduction in wiring congestion.</w:t>
      </w:r>
    </w:p>
    <w:p>
      <w:r>
        <w:t>Risks and limitations:</w:t>
      </w:r>
    </w:p>
    <w:p>
      <w:pPr>
        <w:pStyle w:val="ListBullet"/>
      </w:pPr>
      <w:r>
        <w:t>Incorrect level identification.</w:t>
      </w:r>
    </w:p>
    <w:p>
      <w:pPr>
        <w:pStyle w:val="ListBullet"/>
      </w:pPr>
      <w:r>
        <w:t>Accidental cross-connection.</w:t>
      </w:r>
    </w:p>
    <w:p>
      <w:pPr>
        <w:pStyle w:val="ListBullet"/>
      </w:pPr>
      <w:r>
        <w:t>Difficult access for testing if the layout is too dense.</w:t>
      </w:r>
    </w:p>
    <w:p>
      <w:pPr>
        <w:pStyle w:val="ListBullet"/>
      </w:pPr>
      <w:r>
        <w:t>Confusion when several levels carry similar potentials.</w:t>
      </w:r>
    </w:p>
    <w:p>
      <w:pPr>
        <w:pStyle w:val="ListBullet"/>
      </w:pPr>
      <w:r>
        <w:t>Reduced serviceability if markers are poorly placed.</w:t>
      </w:r>
    </w:p>
    <w:p>
      <w:r>
        <w:t>The drawings and physical markers must clearly distinguish every level. Check the terminal manufacturer's connection diagram instead of inferring the internal electrical structure from appearance.</w:t>
      </w:r>
    </w:p>
    <w:p>
      <w:pPr>
        <w:pStyle w:val="Heading2"/>
      </w:pPr>
      <w:r>
        <w:t>13. Thermocouple and instrumentation terminals</w:t>
      </w:r>
    </w:p>
    <w:p>
      <w:r>
        <w:t>Thermocouple circuits produce small signals and are sensitive to connection details. The terminal arrangement must preserve the measurement system's intended characteristics.</w:t>
      </w:r>
    </w:p>
    <w:p>
      <w:r>
        <w:t>Important considerations:</w:t>
      </w:r>
    </w:p>
    <w:p>
      <w:pPr>
        <w:pStyle w:val="ListBullet"/>
      </w:pPr>
      <w:r>
        <w:t>Use terminal materials and connectors suitable for the thermocouple type and application.</w:t>
      </w:r>
    </w:p>
    <w:p>
      <w:pPr>
        <w:pStyle w:val="ListBullet"/>
      </w:pPr>
      <w:r>
        <w:t>Avoid unintended dissimilar-metal junctions where they can introduce measurement errors.</w:t>
      </w:r>
    </w:p>
    <w:p>
      <w:pPr>
        <w:pStyle w:val="ListBullet"/>
      </w:pPr>
      <w:r>
        <w:t>Follow the manufacturer's requirements for thermocouple extension or compensating conductors.</w:t>
      </w:r>
    </w:p>
    <w:p>
      <w:pPr>
        <w:pStyle w:val="ListBullet"/>
      </w:pPr>
      <w:r>
        <w:t>Maintain correct polarity.</w:t>
      </w:r>
    </w:p>
    <w:p>
      <w:pPr>
        <w:pStyle w:val="ListBullet"/>
      </w:pPr>
      <w:r>
        <w:t>Minimize unnecessary junctions and temperature gradients.</w:t>
      </w:r>
    </w:p>
    <w:p>
      <w:pPr>
        <w:pStyle w:val="ListBullet"/>
      </w:pPr>
      <w:r>
        <w:t>Route low-level measurement wiring away from sources of electrical noise.</w:t>
      </w:r>
    </w:p>
    <w:p>
      <w:pPr>
        <w:pStyle w:val="ListBullet"/>
      </w:pPr>
      <w:r>
        <w:t>Apply the specified shielding and grounding method.</w:t>
      </w:r>
    </w:p>
    <w:p>
      <w:pPr>
        <w:pStyle w:val="ListBullet"/>
      </w:pPr>
      <w:r>
        <w:t>Use appropriate reference-junction compensation at the measuring instrument where required.</w:t>
      </w:r>
    </w:p>
    <w:p>
      <w:r>
        <w:t>For RTDs, verify the measurement configuration, such as 2-wire, 3-wire, or 4-wire, and ensure the terminal connections preserve the intended compensation method.</w:t>
      </w:r>
    </w:p>
    <w:p>
      <w:r>
        <w:t>Do not assume that a standard copper terminal arrangement is automatically suitable for every thermocouple application.</w:t>
      </w:r>
    </w:p>
    <w:p>
      <w:pPr>
        <w:pStyle w:val="Heading2"/>
      </w:pPr>
      <w:r>
        <w:t>14. Wiring workmanship and termination quality</w:t>
      </w:r>
    </w:p>
    <w:p>
      <w:r>
        <w:t>A terminal block is only as reliable as the conductor termination and installation around it.</w:t>
      </w:r>
    </w:p>
    <w:p>
      <w:pPr>
        <w:pStyle w:val="Heading3"/>
      </w:pPr>
      <w:r>
        <w:t>14.1 Recommended wiring procedure</w:t>
      </w:r>
    </w:p>
    <w:p>
      <w:pPr>
        <w:tabs>
          <w:tab w:pos="403" w:val="left"/>
        </w:tabs>
        <w:spacing w:after="40" w:line="276" w:lineRule="auto"/>
        <w:ind w:left="403" w:hanging="403"/>
        <w:jc w:val="left"/>
      </w:pPr>
      <w:r>
        <w:rPr>
          <w:color w:val="1A2E4A"/>
        </w:rPr>
        <w:t>1.</w:t>
        <w:tab/>
      </w:r>
      <w:r>
        <w:t>Confirm the approved drawing, terminal number, conductor identifier, and destination.</w:t>
      </w:r>
    </w:p>
    <w:p>
      <w:pPr>
        <w:tabs>
          <w:tab w:pos="403" w:val="left"/>
        </w:tabs>
        <w:spacing w:after="40" w:line="276" w:lineRule="auto"/>
        <w:ind w:left="403" w:hanging="403"/>
        <w:jc w:val="left"/>
      </w:pPr>
      <w:r>
        <w:rPr>
          <w:color w:val="1A2E4A"/>
        </w:rPr>
        <w:t>2.</w:t>
        <w:tab/>
      </w:r>
      <w:r>
        <w:t>Verify that the terminal type and conductor size are compatible.</w:t>
      </w:r>
    </w:p>
    <w:p>
      <w:pPr>
        <w:tabs>
          <w:tab w:pos="403" w:val="left"/>
        </w:tabs>
        <w:spacing w:after="40" w:line="276" w:lineRule="auto"/>
        <w:ind w:left="403" w:hanging="403"/>
        <w:jc w:val="left"/>
      </w:pPr>
      <w:r>
        <w:rPr>
          <w:color w:val="1A2E4A"/>
        </w:rPr>
        <w:t>3.</w:t>
        <w:tab/>
      </w:r>
      <w:r>
        <w:t>Cut the conductor to a suitable length, allowing service access without excessive slack.</w:t>
      </w:r>
    </w:p>
    <w:p>
      <w:pPr>
        <w:tabs>
          <w:tab w:pos="403" w:val="left"/>
        </w:tabs>
        <w:spacing w:after="40" w:line="276" w:lineRule="auto"/>
        <w:ind w:left="403" w:hanging="403"/>
        <w:jc w:val="left"/>
      </w:pPr>
      <w:r>
        <w:rPr>
          <w:color w:val="1A2E4A"/>
        </w:rPr>
        <w:t>4.</w:t>
        <w:tab/>
      </w:r>
      <w:r>
        <w:t>Strip insulation to the manufacturer's specified strip length.</w:t>
      </w:r>
    </w:p>
    <w:p>
      <w:pPr>
        <w:tabs>
          <w:tab w:pos="403" w:val="left"/>
        </w:tabs>
        <w:spacing w:after="40" w:line="276" w:lineRule="auto"/>
        <w:ind w:left="403" w:hanging="403"/>
        <w:jc w:val="left"/>
      </w:pPr>
      <w:r>
        <w:rPr>
          <w:color w:val="1A2E4A"/>
        </w:rPr>
        <w:t>5.</w:t>
        <w:tab/>
      </w:r>
      <w:r>
        <w:t>Inspect the conductor for damaged strands, cuts, contamination, or incorrect stripping.</w:t>
      </w:r>
    </w:p>
    <w:p>
      <w:pPr>
        <w:tabs>
          <w:tab w:pos="403" w:val="left"/>
        </w:tabs>
        <w:spacing w:after="40" w:line="276" w:lineRule="auto"/>
        <w:ind w:left="403" w:hanging="403"/>
        <w:jc w:val="left"/>
      </w:pPr>
      <w:r>
        <w:rPr>
          <w:color w:val="1A2E4A"/>
        </w:rPr>
        <w:t>6.</w:t>
        <w:tab/>
      </w:r>
      <w:r>
        <w:t>Fit a suitable ferrule where required or specified.</w:t>
      </w:r>
    </w:p>
    <w:p>
      <w:pPr>
        <w:tabs>
          <w:tab w:pos="403" w:val="left"/>
        </w:tabs>
        <w:spacing w:after="40" w:line="276" w:lineRule="auto"/>
        <w:ind w:left="403" w:hanging="403"/>
        <w:jc w:val="left"/>
      </w:pPr>
      <w:r>
        <w:rPr>
          <w:color w:val="1A2E4A"/>
        </w:rPr>
        <w:t>7.</w:t>
        <w:tab/>
      </w:r>
      <w:r>
        <w:t>Crimp the ferrule with the correct tool and inspect the finished termination.</w:t>
      </w:r>
    </w:p>
    <w:p>
      <w:pPr>
        <w:tabs>
          <w:tab w:pos="403" w:val="left"/>
        </w:tabs>
        <w:spacing w:after="40" w:line="276" w:lineRule="auto"/>
        <w:ind w:left="403" w:hanging="403"/>
        <w:jc w:val="left"/>
      </w:pPr>
      <w:r>
        <w:rPr>
          <w:color w:val="1A2E4A"/>
        </w:rPr>
        <w:t>8.</w:t>
        <w:tab/>
      </w:r>
      <w:r>
        <w:t>Insert the conductor fully and operate the terminal mechanism according to the manufacturer's instructions.</w:t>
      </w:r>
    </w:p>
    <w:p>
      <w:pPr>
        <w:tabs>
          <w:tab w:pos="403" w:val="left"/>
        </w:tabs>
        <w:spacing w:after="40" w:line="276" w:lineRule="auto"/>
        <w:ind w:left="403" w:hanging="403"/>
        <w:jc w:val="left"/>
      </w:pPr>
      <w:r>
        <w:rPr>
          <w:color w:val="1A2E4A"/>
        </w:rPr>
        <w:t>9.</w:t>
        <w:tab/>
      </w:r>
      <w:r>
        <w:t>Apply the specified tightening torque to screw-clamp terminals where applicable.</w:t>
      </w:r>
    </w:p>
    <w:p>
      <w:pPr>
        <w:tabs>
          <w:tab w:pos="403" w:val="left"/>
        </w:tabs>
        <w:spacing w:after="40" w:line="276" w:lineRule="auto"/>
        <w:ind w:left="403" w:hanging="403"/>
        <w:jc w:val="left"/>
      </w:pPr>
      <w:r>
        <w:rPr>
          <w:color w:val="1A2E4A"/>
        </w:rPr>
        <w:t>10.</w:t>
        <w:tab/>
      </w:r>
      <w:r>
        <w:t>Confirm conductor retention using the appropriate approved inspection method.</w:t>
      </w:r>
    </w:p>
    <w:p>
      <w:pPr>
        <w:tabs>
          <w:tab w:pos="403" w:val="left"/>
        </w:tabs>
        <w:spacing w:after="40" w:line="276" w:lineRule="auto"/>
        <w:ind w:left="403" w:hanging="403"/>
        <w:jc w:val="left"/>
      </w:pPr>
      <w:r>
        <w:rPr>
          <w:color w:val="1A2E4A"/>
        </w:rPr>
        <w:t>11.</w:t>
        <w:tab/>
      </w:r>
      <w:r>
        <w:t>Fit terminal and wire markers.</w:t>
      </w:r>
    </w:p>
    <w:p>
      <w:pPr>
        <w:tabs>
          <w:tab w:pos="403" w:val="left"/>
        </w:tabs>
        <w:spacing w:after="40" w:line="276" w:lineRule="auto"/>
        <w:ind w:left="403" w:hanging="403"/>
        <w:jc w:val="left"/>
      </w:pPr>
      <w:r>
        <w:rPr>
          <w:color w:val="1A2E4A"/>
        </w:rPr>
        <w:t>12.</w:t>
        <w:tab/>
      </w:r>
      <w:r>
        <w:t>Route the wire neatly through the designated duct and preserve required separation.</w:t>
      </w:r>
    </w:p>
    <w:p>
      <w:pPr>
        <w:tabs>
          <w:tab w:pos="403" w:val="left"/>
        </w:tabs>
        <w:spacing w:after="40" w:line="276" w:lineRule="auto"/>
        <w:ind w:left="403" w:hanging="403"/>
        <w:jc w:val="left"/>
      </w:pPr>
      <w:r>
        <w:rPr>
          <w:color w:val="1A2E4A"/>
        </w:rPr>
        <w:t>13.</w:t>
        <w:tab/>
      </w:r>
      <w:r>
        <w:t>Update drawings and records if the approved design has changed.</w:t>
      </w:r>
    </w:p>
    <w:p>
      <w:pPr>
        <w:pStyle w:val="Heading3"/>
      </w:pPr>
      <w:r>
        <w:t>14.2 Common workmanship defects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Defect</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Insufficient stripping</w:t>
            </w:r>
          </w:p>
        </w:tc>
        <w:tc>
          <w:tcPr>
            <w:tcW w:type="dxa" w:w="3600"/>
          </w:tcPr>
          <w:p>
            <w:pPr>
              <w:spacing w:after="0" w:before="0" w:line="240" w:lineRule="auto"/>
              <w:jc w:val="left"/>
            </w:pPr>
            <w:r>
              <w:t>Poor electrical contact</w:t>
            </w:r>
          </w:p>
        </w:tc>
        <w:tc>
          <w:tcPr>
            <w:tcW w:type="dxa" w:w="3600"/>
          </w:tcPr>
          <w:p>
            <w:pPr>
              <w:spacing w:after="0" w:before="0" w:line="240" w:lineRule="auto"/>
              <w:jc w:val="left"/>
            </w:pPr>
            <w:r>
              <w:t>Re-terminate to specified strip length</w:t>
            </w:r>
          </w:p>
        </w:tc>
      </w:tr>
      <w:tr>
        <w:tc>
          <w:tcPr>
            <w:tcW w:type="dxa" w:w="3600"/>
          </w:tcPr>
          <w:p>
            <w:pPr>
              <w:spacing w:after="0" w:before="0" w:line="240" w:lineRule="auto"/>
              <w:jc w:val="left"/>
            </w:pPr>
            <w:r>
              <w:t>Excessive stripping</w:t>
            </w:r>
          </w:p>
        </w:tc>
        <w:tc>
          <w:tcPr>
            <w:tcW w:type="dxa" w:w="3600"/>
          </w:tcPr>
          <w:p>
            <w:pPr>
              <w:spacing w:after="0" w:before="0" w:line="240" w:lineRule="auto"/>
              <w:jc w:val="left"/>
            </w:pPr>
            <w:r>
              <w:t>Exposed conductive material</w:t>
            </w:r>
          </w:p>
        </w:tc>
        <w:tc>
          <w:tcPr>
            <w:tcW w:type="dxa" w:w="3600"/>
          </w:tcPr>
          <w:p>
            <w:pPr>
              <w:spacing w:after="0" w:before="0" w:line="240" w:lineRule="auto"/>
              <w:jc w:val="left"/>
            </w:pPr>
            <w:r>
              <w:t>Re-terminate and restore insulation coverage</w:t>
            </w:r>
          </w:p>
        </w:tc>
      </w:tr>
      <w:tr>
        <w:tc>
          <w:tcPr>
            <w:tcW w:type="dxa" w:w="3600"/>
          </w:tcPr>
          <w:p>
            <w:pPr>
              <w:spacing w:after="0" w:before="0" w:line="240" w:lineRule="auto"/>
              <w:jc w:val="left"/>
            </w:pPr>
            <w:r>
              <w:t>Loose screw clamp</w:t>
            </w:r>
          </w:p>
        </w:tc>
        <w:tc>
          <w:tcPr>
            <w:tcW w:type="dxa" w:w="3600"/>
          </w:tcPr>
          <w:p>
            <w:pPr>
              <w:spacing w:after="0" w:before="0" w:line="240" w:lineRule="auto"/>
              <w:jc w:val="left"/>
            </w:pPr>
            <w:r>
              <w:t>Heating and intermittent faults</w:t>
            </w:r>
          </w:p>
        </w:tc>
        <w:tc>
          <w:tcPr>
            <w:tcW w:type="dxa" w:w="3600"/>
          </w:tcPr>
          <w:p>
            <w:pPr>
              <w:spacing w:after="0" w:before="0" w:line="240" w:lineRule="auto"/>
              <w:jc w:val="left"/>
            </w:pPr>
            <w:r>
              <w:t>Inspect and tighten to specified torque</w:t>
            </w:r>
          </w:p>
        </w:tc>
      </w:tr>
      <w:tr>
        <w:tc>
          <w:tcPr>
            <w:tcW w:type="dxa" w:w="3600"/>
          </w:tcPr>
          <w:p>
            <w:pPr>
              <w:spacing w:after="0" w:before="0" w:line="240" w:lineRule="auto"/>
              <w:jc w:val="left"/>
            </w:pPr>
            <w:r>
              <w:t>Wrong ferrule size</w:t>
            </w:r>
          </w:p>
        </w:tc>
        <w:tc>
          <w:tcPr>
            <w:tcW w:type="dxa" w:w="3600"/>
          </w:tcPr>
          <w:p>
            <w:pPr>
              <w:spacing w:after="0" w:before="0" w:line="240" w:lineRule="auto"/>
              <w:jc w:val="left"/>
            </w:pPr>
            <w:r>
              <w:t>Poor contact or conductor damage</w:t>
            </w:r>
          </w:p>
        </w:tc>
        <w:tc>
          <w:tcPr>
            <w:tcW w:type="dxa" w:w="3600"/>
          </w:tcPr>
          <w:p>
            <w:pPr>
              <w:spacing w:after="0" w:before="0" w:line="240" w:lineRule="auto"/>
              <w:jc w:val="left"/>
            </w:pPr>
            <w:r>
              <w:t>Use the approved ferrule and crimp tool</w:t>
            </w:r>
          </w:p>
        </w:tc>
      </w:tr>
      <w:tr>
        <w:tc>
          <w:tcPr>
            <w:tcW w:type="dxa" w:w="3600"/>
          </w:tcPr>
          <w:p>
            <w:pPr>
              <w:spacing w:after="0" w:before="0" w:line="240" w:lineRule="auto"/>
              <w:jc w:val="left"/>
            </w:pPr>
            <w:r>
              <w:t>Damaged strands</w:t>
            </w:r>
          </w:p>
        </w:tc>
        <w:tc>
          <w:tcPr>
            <w:tcW w:type="dxa" w:w="3600"/>
          </w:tcPr>
          <w:p>
            <w:pPr>
              <w:spacing w:after="0" w:before="0" w:line="240" w:lineRule="auto"/>
              <w:jc w:val="left"/>
            </w:pPr>
            <w:r>
              <w:t>Reduced conductor capacity</w:t>
            </w:r>
          </w:p>
        </w:tc>
        <w:tc>
          <w:tcPr>
            <w:tcW w:type="dxa" w:w="3600"/>
          </w:tcPr>
          <w:p>
            <w:pPr>
              <w:spacing w:after="0" w:before="0" w:line="240" w:lineRule="auto"/>
              <w:jc w:val="left"/>
            </w:pPr>
            <w:r>
              <w:t>Cut back and re-terminate</w:t>
            </w:r>
          </w:p>
        </w:tc>
      </w:tr>
      <w:tr>
        <w:tc>
          <w:tcPr>
            <w:tcW w:type="dxa" w:w="3600"/>
          </w:tcPr>
          <w:p>
            <w:pPr>
              <w:spacing w:after="0" w:before="0" w:line="240" w:lineRule="auto"/>
              <w:jc w:val="left"/>
            </w:pPr>
            <w:r>
              <w:t>Incorrect terminal bridge</w:t>
            </w:r>
          </w:p>
        </w:tc>
        <w:tc>
          <w:tcPr>
            <w:tcW w:type="dxa" w:w="3600"/>
          </w:tcPr>
          <w:p>
            <w:pPr>
              <w:spacing w:after="0" w:before="0" w:line="240" w:lineRule="auto"/>
              <w:jc w:val="left"/>
            </w:pPr>
            <w:r>
              <w:t>Short circuit or unintended common potential</w:t>
            </w:r>
          </w:p>
        </w:tc>
        <w:tc>
          <w:tcPr>
            <w:tcW w:type="dxa" w:w="3600"/>
          </w:tcPr>
          <w:p>
            <w:pPr>
              <w:spacing w:after="0" w:before="0" w:line="240" w:lineRule="auto"/>
              <w:jc w:val="left"/>
            </w:pPr>
            <w:r>
              <w:t>Verify terminal series and approved circuit design</w:t>
            </w:r>
          </w:p>
        </w:tc>
      </w:tr>
      <w:tr>
        <w:tc>
          <w:tcPr>
            <w:tcW w:type="dxa" w:w="3600"/>
          </w:tcPr>
          <w:p>
            <w:pPr>
              <w:spacing w:after="0" w:before="0" w:line="240" w:lineRule="auto"/>
              <w:jc w:val="left"/>
            </w:pPr>
            <w:r>
              <w:t>Missing marker</w:t>
            </w:r>
          </w:p>
        </w:tc>
        <w:tc>
          <w:tcPr>
            <w:tcW w:type="dxa" w:w="3600"/>
          </w:tcPr>
          <w:p>
            <w:pPr>
              <w:spacing w:after="0" w:before="0" w:line="240" w:lineRule="auto"/>
              <w:jc w:val="left"/>
            </w:pPr>
            <w:r>
              <w:t>Slow troubleshooting and wiring errors</w:t>
            </w:r>
          </w:p>
        </w:tc>
        <w:tc>
          <w:tcPr>
            <w:tcW w:type="dxa" w:w="3600"/>
          </w:tcPr>
          <w:p>
            <w:pPr>
              <w:spacing w:after="0" w:before="0" w:line="240" w:lineRule="auto"/>
              <w:jc w:val="left"/>
            </w:pPr>
            <w:r>
              <w:t>Fit correct terminal and wire identification</w:t>
            </w:r>
          </w:p>
        </w:tc>
      </w:tr>
      <w:tr>
        <w:tc>
          <w:tcPr>
            <w:tcW w:type="dxa" w:w="3600"/>
          </w:tcPr>
          <w:p>
            <w:pPr>
              <w:spacing w:after="0" w:before="0" w:line="240" w:lineRule="auto"/>
              <w:jc w:val="left"/>
            </w:pPr>
            <w:r>
              <w:t>Excessive conductor tension</w:t>
            </w:r>
          </w:p>
        </w:tc>
        <w:tc>
          <w:tcPr>
            <w:tcW w:type="dxa" w:w="3600"/>
          </w:tcPr>
          <w:p>
            <w:pPr>
              <w:spacing w:after="0" w:before="0" w:line="240" w:lineRule="auto"/>
              <w:jc w:val="left"/>
            </w:pPr>
            <w:r>
              <w:t>Loose connection or conductor fatigue</w:t>
            </w:r>
          </w:p>
        </w:tc>
        <w:tc>
          <w:tcPr>
            <w:tcW w:type="dxa" w:w="3600"/>
          </w:tcPr>
          <w:p>
            <w:pPr>
              <w:spacing w:after="0" w:before="0" w:line="240" w:lineRule="auto"/>
              <w:jc w:val="left"/>
            </w:pPr>
            <w:r>
              <w:t>Reroute and provide appropriate strain relief</w:t>
            </w:r>
          </w:p>
        </w:tc>
      </w:tr>
      <w:tr>
        <w:tc>
          <w:tcPr>
            <w:tcW w:type="dxa" w:w="3600"/>
          </w:tcPr>
          <w:p>
            <w:pPr>
              <w:spacing w:after="0" w:before="0" w:line="240" w:lineRule="auto"/>
              <w:jc w:val="left"/>
            </w:pPr>
            <w:r>
              <w:t>Multiple wires in an unapproved terminal</w:t>
            </w:r>
          </w:p>
        </w:tc>
        <w:tc>
          <w:tcPr>
            <w:tcW w:type="dxa" w:w="3600"/>
          </w:tcPr>
          <w:p>
            <w:pPr>
              <w:spacing w:after="0" w:before="0" w:line="240" w:lineRule="auto"/>
              <w:jc w:val="left"/>
            </w:pPr>
            <w:r>
              <w:t>Unreliable clamping</w:t>
            </w:r>
          </w:p>
        </w:tc>
        <w:tc>
          <w:tcPr>
            <w:tcW w:type="dxa" w:w="3600"/>
          </w:tcPr>
          <w:p>
            <w:pPr>
              <w:spacing w:after="0" w:before="0" w:line="240" w:lineRule="auto"/>
              <w:jc w:val="left"/>
            </w:pPr>
            <w:r>
              <w:t>Use an approved distribution method</w:t>
            </w:r>
          </w:p>
        </w:tc>
      </w:tr>
      <w:tr>
        <w:tc>
          <w:tcPr>
            <w:tcW w:type="dxa" w:w="3600"/>
          </w:tcPr>
          <w:p>
            <w:pPr>
              <w:spacing w:after="0" w:before="0" w:line="240" w:lineRule="auto"/>
              <w:jc w:val="left"/>
            </w:pPr>
            <w:r>
              <w:t>Mixed voltage classes without required segregation</w:t>
            </w:r>
          </w:p>
        </w:tc>
        <w:tc>
          <w:tcPr>
            <w:tcW w:type="dxa" w:w="3600"/>
          </w:tcPr>
          <w:p>
            <w:pPr>
              <w:spacing w:after="0" w:before="0" w:line="240" w:lineRule="auto"/>
              <w:jc w:val="left"/>
            </w:pPr>
            <w:r>
              <w:t>Electrical hazard or interference</w:t>
            </w:r>
          </w:p>
        </w:tc>
        <w:tc>
          <w:tcPr>
            <w:tcW w:type="dxa" w:w="3600"/>
          </w:tcPr>
          <w:p>
            <w:pPr>
              <w:spacing w:after="0" w:before="0" w:line="240" w:lineRule="auto"/>
              <w:jc w:val="left"/>
            </w:pPr>
            <w:r>
              <w:t>Redesign the terminal layout and separation</w:t>
            </w:r>
          </w:p>
        </w:tc>
      </w:tr>
    </w:tbl>
    <w:p/>
    <w:p>
      <w:pPr>
        <w:pStyle w:val="Heading3"/>
      </w:pPr>
      <w:r>
        <w:t>14.3 Torque control</w:t>
      </w:r>
    </w:p>
    <w:p>
      <w:r>
        <w:t>For screw-clamp terminals, use the torque value specified by the terminal manufacturer. A generic torque value cannot safely be applied to all terminal types and conductor sizes.</w:t>
      </w:r>
    </w:p>
    <w:p>
      <w:r>
        <w:t>Excessive torque may damage the clamp, threads, conductor, or terminal body. Insufficient torque may cause contact resistance, heating, or intermittent faults.</w:t>
      </w:r>
    </w:p>
    <w:p>
      <w:r>
        <w:t>Where required by the site's quality system, record torque checks and tool calibration status.</w:t>
      </w:r>
    </w:p>
    <w:p>
      <w:pPr>
        <w:pStyle w:val="Heading2"/>
      </w:pPr>
      <w:r>
        <w:t>15. Terminal-strip layout and cabinet design</w:t>
      </w:r>
    </w:p>
    <w:p>
      <w:r>
        <w:t>Terminal-strip design should consider more than the number of available terminals.</w:t>
      </w:r>
    </w:p>
    <w:p>
      <w:pPr>
        <w:pStyle w:val="Heading3"/>
      </w:pPr>
      <w:r>
        <w:t>15.1 Design considerations</w:t>
      </w:r>
    </w:p>
    <w:p>
      <w:pPr>
        <w:pStyle w:val="ListBullet"/>
      </w:pPr>
      <w:r>
        <w:t>Incoming cable entry direction and routing.</w:t>
      </w:r>
    </w:p>
    <w:p>
      <w:pPr>
        <w:pStyle w:val="ListBullet"/>
      </w:pPr>
      <w:r>
        <w:t>Space for wire bending and conductor handling.</w:t>
      </w:r>
    </w:p>
    <w:p>
      <w:pPr>
        <w:pStyle w:val="ListBullet"/>
      </w:pPr>
      <w:r>
        <w:t>Terminal width and required end accessories.</w:t>
      </w:r>
    </w:p>
    <w:p>
      <w:pPr>
        <w:pStyle w:val="ListBullet"/>
      </w:pPr>
      <w:r>
        <w:t>Current-carrying capacity and derating.</w:t>
      </w:r>
    </w:p>
    <w:p>
      <w:pPr>
        <w:pStyle w:val="ListBullet"/>
      </w:pPr>
      <w:r>
        <w:t>Separation between different voltage levels.</w:t>
      </w:r>
    </w:p>
    <w:p>
      <w:pPr>
        <w:pStyle w:val="ListBullet"/>
      </w:pPr>
      <w:r>
        <w:t>Access to disconnect and fuse terminals.</w:t>
      </w:r>
    </w:p>
    <w:p>
      <w:pPr>
        <w:pStyle w:val="ListBullet"/>
      </w:pPr>
      <w:r>
        <w:t>Space for test probes and maintenance tools.</w:t>
      </w:r>
    </w:p>
    <w:p>
      <w:pPr>
        <w:pStyle w:val="ListBullet"/>
      </w:pPr>
      <w:r>
        <w:t>Grouping by machine, device, circuit, or functional area.</w:t>
      </w:r>
    </w:p>
    <w:p>
      <w:pPr>
        <w:pStyle w:val="ListBullet"/>
      </w:pPr>
      <w:r>
        <w:t>Cable duct capacity and future spare wiring.</w:t>
      </w:r>
    </w:p>
    <w:p>
      <w:pPr>
        <w:pStyle w:val="ListBullet"/>
      </w:pPr>
      <w:r>
        <w:t>Accessibility of PE and shield connections.</w:t>
      </w:r>
    </w:p>
    <w:p>
      <w:pPr>
        <w:pStyle w:val="ListBullet"/>
      </w:pPr>
      <w:r>
        <w:t>Visibility of terminal markers.</w:t>
      </w:r>
    </w:p>
    <w:p>
      <w:pPr>
        <w:pStyle w:val="ListBullet"/>
      </w:pPr>
      <w:r>
        <w:t>Safe access during fault diagnosis.</w:t>
      </w:r>
    </w:p>
    <w:p>
      <w:pPr>
        <w:pStyle w:val="ListBullet"/>
      </w:pPr>
      <w:r>
        <w:t>Provision for future expansion.</w:t>
      </w:r>
    </w:p>
    <w:p>
      <w:pPr>
        <w:pStyle w:val="Heading3"/>
      </w:pPr>
      <w:r>
        <w:t>15.2 Example of functional grouping</w:t>
      </w:r>
    </w:p>
    <w:p>
      <w:pPr>
        <w:shd w:val="clear" w:color="auto" w:fill="F4F4F4"/>
        <w:spacing w:before="0" w:after="0" w:line="240" w:lineRule="auto"/>
        <w:ind w:left="216" w:right="216"/>
        <w:jc w:val="left"/>
      </w:pPr>
      <w:r>
        <w:rPr>
          <w:rFonts w:ascii="Consolas" w:hAnsi="Consolas"/>
          <w:color w:val="202020"/>
          <w:sz w:val="18"/>
        </w:rPr>
        <w:t>Terminal strip X1: Incoming power and distribution</w:t>
      </w:r>
    </w:p>
    <w:p>
      <w:pPr>
        <w:shd w:val="clear" w:color="auto" w:fill="F4F4F4"/>
        <w:spacing w:before="0" w:after="0" w:line="240" w:lineRule="auto"/>
        <w:ind w:left="216" w:right="216"/>
        <w:jc w:val="left"/>
      </w:pPr>
      <w:r>
        <w:rPr>
          <w:rFonts w:ascii="Consolas" w:hAnsi="Consolas"/>
          <w:color w:val="202020"/>
          <w:sz w:val="18"/>
        </w:rPr>
        <w:t>Terminal strip X2: Digital inputs</w:t>
      </w:r>
    </w:p>
    <w:p>
      <w:pPr>
        <w:shd w:val="clear" w:color="auto" w:fill="F4F4F4"/>
        <w:spacing w:before="0" w:after="0" w:line="240" w:lineRule="auto"/>
        <w:ind w:left="216" w:right="216"/>
        <w:jc w:val="left"/>
      </w:pPr>
      <w:r>
        <w:rPr>
          <w:rFonts w:ascii="Consolas" w:hAnsi="Consolas"/>
          <w:color w:val="202020"/>
          <w:sz w:val="18"/>
        </w:rPr>
        <w:t>Terminal strip X3: Digital outputs</w:t>
      </w:r>
    </w:p>
    <w:p>
      <w:pPr>
        <w:shd w:val="clear" w:color="auto" w:fill="F4F4F4"/>
        <w:spacing w:before="0" w:after="0" w:line="240" w:lineRule="auto"/>
        <w:ind w:left="216" w:right="216"/>
        <w:jc w:val="left"/>
      </w:pPr>
      <w:r>
        <w:rPr>
          <w:rFonts w:ascii="Consolas" w:hAnsi="Consolas"/>
          <w:color w:val="202020"/>
          <w:sz w:val="18"/>
        </w:rPr>
        <w:t>Terminal strip X4: Analog signals</w:t>
      </w:r>
    </w:p>
    <w:p>
      <w:pPr>
        <w:shd w:val="clear" w:color="auto" w:fill="F4F4F4"/>
        <w:spacing w:before="0" w:after="0" w:line="240" w:lineRule="auto"/>
        <w:ind w:left="216" w:right="216"/>
        <w:jc w:val="left"/>
      </w:pPr>
      <w:r>
        <w:rPr>
          <w:rFonts w:ascii="Consolas" w:hAnsi="Consolas"/>
          <w:color w:val="202020"/>
          <w:sz w:val="18"/>
        </w:rPr>
        <w:t>Terminal strip X5: Encoder and high-speed signals</w:t>
      </w:r>
    </w:p>
    <w:p>
      <w:pPr>
        <w:shd w:val="clear" w:color="auto" w:fill="F4F4F4"/>
        <w:spacing w:before="0" w:after="0" w:line="240" w:lineRule="auto"/>
        <w:ind w:left="216" w:right="216"/>
        <w:jc w:val="left"/>
      </w:pPr>
      <w:r>
        <w:rPr>
          <w:rFonts w:ascii="Consolas" w:hAnsi="Consolas"/>
          <w:color w:val="202020"/>
          <w:sz w:val="18"/>
        </w:rPr>
        <w:t>Terminal strip X6: Communications interface</w:t>
      </w:r>
    </w:p>
    <w:p>
      <w:pPr>
        <w:shd w:val="clear" w:color="auto" w:fill="F4F4F4"/>
        <w:spacing w:before="0" w:after="0" w:line="240" w:lineRule="auto"/>
        <w:ind w:left="216" w:right="216"/>
        <w:jc w:val="left"/>
      </w:pPr>
      <w:r>
        <w:rPr>
          <w:rFonts w:ascii="Consolas" w:hAnsi="Consolas"/>
          <w:color w:val="202020"/>
          <w:sz w:val="18"/>
        </w:rPr>
        <w:t>Terminal strip XPE: Protective earth connections</w:t>
      </w:r>
    </w:p>
    <w:p/>
    <w:p>
      <w:r>
        <w:t>This is an example project convention, not a mandatory designation system. Actual terminal-strip names must match the electrical drawings and machine standards.</w:t>
      </w:r>
    </w:p>
    <w:p>
      <w:pPr>
        <w:pStyle w:val="Heading3"/>
      </w:pPr>
      <w:r>
        <w:t>15.3 Spare terminals</w:t>
      </w:r>
    </w:p>
    <w:p>
      <w:r>
        <w:t>Spare terminals should be planned rather than added randomly during a breakdown or modification.</w:t>
      </w:r>
    </w:p>
    <w:p>
      <w:r>
        <w:t>Useful practices include:</w:t>
      </w:r>
    </w:p>
    <w:p>
      <w:pPr>
        <w:pStyle w:val="ListBullet"/>
      </w:pPr>
      <w:r>
        <w:t>Reserving documented spare terminal positions.</w:t>
      </w:r>
    </w:p>
    <w:p>
      <w:pPr>
        <w:pStyle w:val="ListBullet"/>
      </w:pPr>
      <w:r>
        <w:t>Identifying unused terminals as spare or reserved according to the project standard.</w:t>
      </w:r>
    </w:p>
    <w:p>
      <w:pPr>
        <w:pStyle w:val="ListBullet"/>
      </w:pPr>
      <w:r>
        <w:t>Keeping spare terminals within the correct electrical group.</w:t>
      </w:r>
    </w:p>
    <w:p>
      <w:pPr>
        <w:pStyle w:val="ListBullet"/>
      </w:pPr>
      <w:r>
        <w:t>Avoiding the assumption that an unused terminal is electrically isolated.</w:t>
      </w:r>
    </w:p>
    <w:p>
      <w:pPr>
        <w:pStyle w:val="ListBullet"/>
      </w:pPr>
      <w:r>
        <w:t>Updating the drawings when a spare position becomes active.</w:t>
      </w:r>
    </w:p>
    <w:p>
      <w:r>
        <w:t>Spare capacity is useful only when it is physically accessible, electrically appropriate, and documented.</w:t>
      </w:r>
    </w:p>
    <w:p>
      <w:pPr>
        <w:pStyle w:val="Heading2"/>
      </w:pPr>
      <w:r>
        <w:t>16. Electrical drawings and documentation</w:t>
      </w:r>
    </w:p>
    <w:p>
      <w:r>
        <w:t>Terminal blocks connect physical wiring to the documentation used for design, installation, commissioning, and maintenance.</w:t>
      </w:r>
    </w:p>
    <w:p>
      <w:r>
        <w:t>Important documents include:</w:t>
      </w:r>
    </w:p>
    <w:p>
      <w:pPr>
        <w:pStyle w:val="ListBullet"/>
      </w:pPr>
      <w:r>
        <w:t>Electrical schematics.</w:t>
      </w:r>
    </w:p>
    <w:p>
      <w:pPr>
        <w:pStyle w:val="ListBullet"/>
      </w:pPr>
      <w:r>
        <w:t>Terminal-strip diagrams.</w:t>
      </w:r>
    </w:p>
    <w:p>
      <w:pPr>
        <w:pStyle w:val="ListBullet"/>
      </w:pPr>
      <w:r>
        <w:t>Terminal plans and terminal connection lists.</w:t>
      </w:r>
    </w:p>
    <w:p>
      <w:pPr>
        <w:pStyle w:val="ListBullet"/>
      </w:pPr>
      <w:r>
        <w:t>Cable schedules.</w:t>
      </w:r>
    </w:p>
    <w:p>
      <w:pPr>
        <w:pStyle w:val="ListBullet"/>
      </w:pPr>
      <w:r>
        <w:t>Wire-number lists.</w:t>
      </w:r>
    </w:p>
    <w:p>
      <w:pPr>
        <w:pStyle w:val="ListBullet"/>
      </w:pPr>
      <w:r>
        <w:t>PLC I/O lists and cross-references.</w:t>
      </w:r>
    </w:p>
    <w:p>
      <w:pPr>
        <w:pStyle w:val="ListBullet"/>
      </w:pPr>
      <w:r>
        <w:t>Panel general arrangement drawings.</w:t>
      </w:r>
    </w:p>
    <w:p>
      <w:pPr>
        <w:pStyle w:val="ListBullet"/>
      </w:pPr>
      <w:r>
        <w:t>Bill of materials.</w:t>
      </w:r>
    </w:p>
    <w:p>
      <w:pPr>
        <w:pStyle w:val="ListBullet"/>
      </w:pPr>
      <w:r>
        <w:t>Revision history and approved change records.</w:t>
      </w:r>
    </w:p>
    <w:p>
      <w:pPr>
        <w:pStyle w:val="ListBullet"/>
      </w:pPr>
      <w:r>
        <w:t>Inspection and commissioning records.</w:t>
      </w:r>
    </w:p>
    <w:p>
      <w:r>
        <w:t>A terminal plan should make it possible to trace a connection from the source, through the terminal, to its destination.</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Terminal</w:t>
            </w:r>
          </w:p>
        </w:tc>
        <w:tc>
          <w:tcPr>
            <w:tcW w:type="dxa" w:w="2700"/>
            <w:shd w:val="clear" w:color="auto" w:fill="EEF2F7"/>
          </w:tcPr>
          <w:p>
            <w:pPr>
              <w:spacing w:after="0" w:before="0" w:line="240" w:lineRule="auto"/>
              <w:jc w:val="left"/>
            </w:pPr>
            <w:r>
              <w:rPr>
                <w:b/>
                <w:color w:val="1A2E4A"/>
              </w:rPr>
              <w:t>Potential or signal</w:t>
            </w:r>
          </w:p>
        </w:tc>
        <w:tc>
          <w:tcPr>
            <w:tcW w:type="dxa" w:w="2700"/>
            <w:shd w:val="clear" w:color="auto" w:fill="EEF2F7"/>
          </w:tcPr>
          <w:p>
            <w:pPr>
              <w:spacing w:after="0" w:before="0" w:line="240" w:lineRule="auto"/>
              <w:jc w:val="left"/>
            </w:pPr>
            <w:r>
              <w:rPr>
                <w:b/>
                <w:color w:val="1A2E4A"/>
              </w:rPr>
              <w:t>From</w:t>
            </w:r>
          </w:p>
        </w:tc>
        <w:tc>
          <w:tcPr>
            <w:tcW w:type="dxa" w:w="2700"/>
            <w:shd w:val="clear" w:color="auto" w:fill="EEF2F7"/>
          </w:tcPr>
          <w:p>
            <w:pPr>
              <w:spacing w:after="0" w:before="0" w:line="240" w:lineRule="auto"/>
              <w:jc w:val="left"/>
            </w:pPr>
            <w:r>
              <w:rPr>
                <w:b/>
                <w:color w:val="1A2E4A"/>
              </w:rPr>
              <w:t>To</w:t>
            </w:r>
          </w:p>
        </w:tc>
      </w:tr>
      <w:tr>
        <w:tc>
          <w:tcPr>
            <w:tcW w:type="dxa" w:w="2700"/>
          </w:tcPr>
          <w:p>
            <w:pPr>
              <w:spacing w:after="0" w:before="0" w:line="240" w:lineRule="auto"/>
              <w:jc w:val="left"/>
            </w:pPr>
            <w:r>
              <w:t>X2:01</w:t>
            </w:r>
          </w:p>
        </w:tc>
        <w:tc>
          <w:tcPr>
            <w:tcW w:type="dxa" w:w="2700"/>
          </w:tcPr>
          <w:p>
            <w:pPr>
              <w:spacing w:after="0" w:before="0" w:line="240" w:lineRule="auto"/>
              <w:jc w:val="left"/>
            </w:pPr>
            <w:r>
              <w:t>+24 VDC</w:t>
            </w:r>
          </w:p>
        </w:tc>
        <w:tc>
          <w:tcPr>
            <w:tcW w:type="dxa" w:w="2700"/>
          </w:tcPr>
          <w:p>
            <w:pPr>
              <w:spacing w:after="0" w:before="0" w:line="240" w:lineRule="auto"/>
              <w:jc w:val="left"/>
            </w:pPr>
            <w:r>
              <w:t>Protected supply branch</w:t>
            </w:r>
          </w:p>
        </w:tc>
        <w:tc>
          <w:tcPr>
            <w:tcW w:type="dxa" w:w="2700"/>
          </w:tcPr>
          <w:p>
            <w:pPr>
              <w:spacing w:after="0" w:before="0" w:line="240" w:lineRule="auto"/>
              <w:jc w:val="left"/>
            </w:pPr>
            <w:r>
              <w:t>Sensor A supply</w:t>
            </w:r>
          </w:p>
        </w:tc>
      </w:tr>
      <w:tr>
        <w:tc>
          <w:tcPr>
            <w:tcW w:type="dxa" w:w="2700"/>
          </w:tcPr>
          <w:p>
            <w:pPr>
              <w:spacing w:after="0" w:before="0" w:line="240" w:lineRule="auto"/>
              <w:jc w:val="left"/>
            </w:pPr>
            <w:r>
              <w:t>X2:02</w:t>
            </w:r>
          </w:p>
        </w:tc>
        <w:tc>
          <w:tcPr>
            <w:tcW w:type="dxa" w:w="2700"/>
          </w:tcPr>
          <w:p>
            <w:pPr>
              <w:spacing w:after="0" w:before="0" w:line="240" w:lineRule="auto"/>
              <w:jc w:val="left"/>
            </w:pPr>
            <w:r>
              <w:t>0 VDC</w:t>
            </w:r>
          </w:p>
        </w:tc>
        <w:tc>
          <w:tcPr>
            <w:tcW w:type="dxa" w:w="2700"/>
          </w:tcPr>
          <w:p>
            <w:pPr>
              <w:spacing w:after="0" w:before="0" w:line="240" w:lineRule="auto"/>
              <w:jc w:val="left"/>
            </w:pPr>
            <w:r>
              <w:t>DC return distribution</w:t>
            </w:r>
          </w:p>
        </w:tc>
        <w:tc>
          <w:tcPr>
            <w:tcW w:type="dxa" w:w="2700"/>
          </w:tcPr>
          <w:p>
            <w:pPr>
              <w:spacing w:after="0" w:before="0" w:line="240" w:lineRule="auto"/>
              <w:jc w:val="left"/>
            </w:pPr>
            <w:r>
              <w:t>Sensor A return</w:t>
            </w:r>
          </w:p>
        </w:tc>
      </w:tr>
      <w:tr>
        <w:tc>
          <w:tcPr>
            <w:tcW w:type="dxa" w:w="2700"/>
          </w:tcPr>
          <w:p>
            <w:pPr>
              <w:spacing w:after="0" w:before="0" w:line="240" w:lineRule="auto"/>
              <w:jc w:val="left"/>
            </w:pPr>
            <w:r>
              <w:t>X2:03</w:t>
            </w:r>
          </w:p>
        </w:tc>
        <w:tc>
          <w:tcPr>
            <w:tcW w:type="dxa" w:w="2700"/>
          </w:tcPr>
          <w:p>
            <w:pPr>
              <w:spacing w:after="0" w:before="0" w:line="240" w:lineRule="auto"/>
              <w:jc w:val="left"/>
            </w:pPr>
            <w:r>
              <w:t>DI signal</w:t>
            </w:r>
          </w:p>
        </w:tc>
        <w:tc>
          <w:tcPr>
            <w:tcW w:type="dxa" w:w="2700"/>
          </w:tcPr>
          <w:p>
            <w:pPr>
              <w:spacing w:after="0" w:before="0" w:line="240" w:lineRule="auto"/>
              <w:jc w:val="left"/>
            </w:pPr>
            <w:r>
              <w:t>Sensor A output</w:t>
            </w:r>
          </w:p>
        </w:tc>
        <w:tc>
          <w:tcPr>
            <w:tcW w:type="dxa" w:w="2700"/>
          </w:tcPr>
          <w:p>
            <w:pPr>
              <w:spacing w:after="0" w:before="0" w:line="240" w:lineRule="auto"/>
              <w:jc w:val="left"/>
            </w:pPr>
            <w:r>
              <w:t>PLC input I0.0</w:t>
            </w:r>
          </w:p>
        </w:tc>
      </w:tr>
      <w:tr>
        <w:tc>
          <w:tcPr>
            <w:tcW w:type="dxa" w:w="2700"/>
          </w:tcPr>
          <w:p>
            <w:pPr>
              <w:spacing w:after="0" w:before="0" w:line="240" w:lineRule="auto"/>
              <w:jc w:val="left"/>
            </w:pPr>
            <w:r>
              <w:t>XPE:01</w:t>
            </w:r>
          </w:p>
        </w:tc>
        <w:tc>
          <w:tcPr>
            <w:tcW w:type="dxa" w:w="2700"/>
          </w:tcPr>
          <w:p>
            <w:pPr>
              <w:spacing w:after="0" w:before="0" w:line="240" w:lineRule="auto"/>
              <w:jc w:val="left"/>
            </w:pPr>
            <w:r>
              <w:t>PE</w:t>
            </w:r>
          </w:p>
        </w:tc>
        <w:tc>
          <w:tcPr>
            <w:tcW w:type="dxa" w:w="2700"/>
          </w:tcPr>
          <w:p>
            <w:pPr>
              <w:spacing w:after="0" w:before="0" w:line="240" w:lineRule="auto"/>
              <w:jc w:val="left"/>
            </w:pPr>
            <w:r>
              <w:t>Protective bonding bar</w:t>
            </w:r>
          </w:p>
        </w:tc>
        <w:tc>
          <w:tcPr>
            <w:tcW w:type="dxa" w:w="2700"/>
          </w:tcPr>
          <w:p>
            <w:pPr>
              <w:spacing w:after="0" w:before="0" w:line="240" w:lineRule="auto"/>
              <w:jc w:val="left"/>
            </w:pPr>
            <w:r>
              <w:t>Sensor housing PE, where required</w:t>
            </w:r>
          </w:p>
        </w:tc>
      </w:tr>
    </w:tbl>
    <w:p/>
    <w:p>
      <w:r>
        <w:t>These are illustrative identifiers. Actual PLC addresses, terminal numbers, and connection points must be verified against the approved project drawings.</w:t>
      </w:r>
    </w:p>
    <w:p>
      <w:r>
        <w:t>A physical wiring change without a corresponding drawing update creates a documentation defect. It can also make a future breakdown harder to diagnose and can introduce safety risks.</w:t>
      </w:r>
    </w:p>
    <w:p>
      <w:pPr>
        <w:pStyle w:val="Heading2"/>
      </w:pPr>
      <w:r>
        <w:t>17. Commissioning and inspection</w:t>
      </w:r>
    </w:p>
    <w:p>
      <w:r>
        <w:t>Terminal inspection should be integrated into the panel's overall verification process.</w:t>
      </w:r>
    </w:p>
    <w:p>
      <w:pPr>
        <w:pStyle w:val="Heading3"/>
      </w:pPr>
      <w:r>
        <w:t>17.1 Before energization</w:t>
      </w:r>
    </w:p>
    <w:p>
      <w:pPr>
        <w:pStyle w:val="ListBullet"/>
      </w:pPr>
      <w:r>
        <w:t>Confirm terminal type, current rating, voltage rating, and conductor compatibility.</w:t>
      </w:r>
    </w:p>
    <w:p>
      <w:pPr>
        <w:pStyle w:val="ListBullet"/>
      </w:pPr>
      <w:r>
        <w:t>Check terminal-strip arrangement against approved drawings.</w:t>
      </w:r>
    </w:p>
    <w:p>
      <w:pPr>
        <w:pStyle w:val="ListBullet"/>
      </w:pPr>
      <w:r>
        <w:t>Verify terminal and wire markers.</w:t>
      </w:r>
    </w:p>
    <w:p>
      <w:pPr>
        <w:pStyle w:val="ListBullet"/>
      </w:pPr>
      <w:r>
        <w:t>Inspect stripping, ferrules, crimping, and conductor seating.</w:t>
      </w:r>
    </w:p>
    <w:p>
      <w:pPr>
        <w:pStyle w:val="ListBullet"/>
      </w:pPr>
      <w:r>
        <w:t>Check screw-clamp torque where specified.</w:t>
      </w:r>
    </w:p>
    <w:p>
      <w:pPr>
        <w:pStyle w:val="ListBullet"/>
      </w:pPr>
      <w:r>
        <w:t>Confirm correct bridge and accessory installation.</w:t>
      </w:r>
    </w:p>
    <w:p>
      <w:pPr>
        <w:pStyle w:val="ListBullet"/>
      </w:pPr>
      <w:r>
        <w:t>Verify polarity and potential distribution.</w:t>
      </w:r>
    </w:p>
    <w:p>
      <w:pPr>
        <w:pStyle w:val="ListBullet"/>
      </w:pPr>
      <w:r>
        <w:t>Check separation of circuits and voltage classes.</w:t>
      </w:r>
    </w:p>
    <w:p>
      <w:pPr>
        <w:pStyle w:val="ListBullet"/>
      </w:pPr>
      <w:r>
        <w:t>Inspect PE connections and protective bonding.</w:t>
      </w:r>
    </w:p>
    <w:p>
      <w:pPr>
        <w:pStyle w:val="ListBullet"/>
      </w:pPr>
      <w:r>
        <w:t>Confirm fuse ratings and protective-device coordination.</w:t>
      </w:r>
    </w:p>
    <w:p>
      <w:pPr>
        <w:pStyle w:val="ListBullet"/>
      </w:pPr>
      <w:r>
        <w:t>Check that no loose strands, wire offcuts, or tools remain in the cabinet.</w:t>
      </w:r>
    </w:p>
    <w:p>
      <w:pPr>
        <w:pStyle w:val="Heading3"/>
      </w:pPr>
      <w:r>
        <w:t>17.2 Electrical verification</w:t>
      </w:r>
    </w:p>
    <w:p>
      <w:r>
        <w:t>The appropriate tests depend on the circuit and equipment:</w:t>
      </w:r>
    </w:p>
    <w:p>
      <w:pPr>
        <w:pStyle w:val="ListBullet"/>
      </w:pPr>
      <w:r>
        <w:t>Point-to-point continuity checks.</w:t>
      </w:r>
    </w:p>
    <w:p>
      <w:pPr>
        <w:pStyle w:val="ListBullet"/>
      </w:pPr>
      <w:r>
        <w:t>Verification of terminal numbering against the drawing.</w:t>
      </w:r>
    </w:p>
    <w:p>
      <w:pPr>
        <w:pStyle w:val="ListBullet"/>
      </w:pPr>
      <w:r>
        <w:t>Polarity checks on DC circuits.</w:t>
      </w:r>
    </w:p>
    <w:p>
      <w:pPr>
        <w:pStyle w:val="ListBullet"/>
      </w:pPr>
      <w:r>
        <w:t>Protective-earth continuity and bonding checks.</w:t>
      </w:r>
    </w:p>
    <w:p>
      <w:pPr>
        <w:pStyle w:val="ListBullet"/>
      </w:pPr>
      <w:r>
        <w:t>Verification of intended isolation points.</w:t>
      </w:r>
    </w:p>
    <w:p>
      <w:pPr>
        <w:pStyle w:val="ListBullet"/>
      </w:pPr>
      <w:r>
        <w:t>Voltage measurements at relevant terminals.</w:t>
      </w:r>
    </w:p>
    <w:p>
      <w:pPr>
        <w:pStyle w:val="ListBullet"/>
      </w:pPr>
      <w:r>
        <w:t>Analog-loop checks and signal simulation where appropriate.</w:t>
      </w:r>
    </w:p>
    <w:p>
      <w:pPr>
        <w:pStyle w:val="ListBullet"/>
      </w:pPr>
      <w:r>
        <w:t>Functional checks of field devices and PLC I/O.</w:t>
      </w:r>
    </w:p>
    <w:p>
      <w:r>
        <w:t>Insulation-resistance testing must be planned carefully. Disconnect or protect PLCs, electronic modules, power supplies, surge-protection devices, communication interfaces, and other sensitive equipment as required by their manufacturers and the applicable test procedure. Applying an insulation tester to connected electronics without checking their requirements can damage equipment.</w:t>
      </w:r>
    </w:p>
    <w:p>
      <w:pPr>
        <w:pStyle w:val="Heading3"/>
      </w:pPr>
      <w:r>
        <w:t>17.3 Functional commissioning</w:t>
      </w:r>
    </w:p>
    <w:p>
      <w:r>
        <w:t>A good functional check verifies the complete signal path, not only the terminal connection.</w:t>
      </w:r>
    </w:p>
    <w:p>
      <w:r>
        <w:t>For a proximity sensor, for example:</w:t>
      </w:r>
    </w:p>
    <w:p>
      <w:pPr>
        <w:tabs>
          <w:tab w:pos="403" w:val="left"/>
        </w:tabs>
        <w:spacing w:after="40" w:line="276" w:lineRule="auto"/>
        <w:ind w:left="403" w:hanging="403"/>
        <w:jc w:val="left"/>
      </w:pPr>
      <w:r>
        <w:rPr>
          <w:color w:val="1A2E4A"/>
        </w:rPr>
        <w:t>1.</w:t>
        <w:tab/>
      </w:r>
      <w:r>
        <w:t>Verify supply voltage at the designated terminals.</w:t>
      </w:r>
    </w:p>
    <w:p>
      <w:pPr>
        <w:tabs>
          <w:tab w:pos="403" w:val="left"/>
        </w:tabs>
        <w:spacing w:after="40" w:line="276" w:lineRule="auto"/>
        <w:ind w:left="403" w:hanging="403"/>
        <w:jc w:val="left"/>
      </w:pPr>
      <w:r>
        <w:rPr>
          <w:color w:val="1A2E4A"/>
        </w:rPr>
        <w:t>2.</w:t>
        <w:tab/>
      </w:r>
      <w:r>
        <w:t>Confirm sensor operation and output state.</w:t>
      </w:r>
    </w:p>
    <w:p>
      <w:pPr>
        <w:tabs>
          <w:tab w:pos="403" w:val="left"/>
        </w:tabs>
        <w:spacing w:after="40" w:line="276" w:lineRule="auto"/>
        <w:ind w:left="403" w:hanging="403"/>
        <w:jc w:val="left"/>
      </w:pPr>
      <w:r>
        <w:rPr>
          <w:color w:val="1A2E4A"/>
        </w:rPr>
        <w:t>3.</w:t>
        <w:tab/>
      </w:r>
      <w:r>
        <w:t>Measure the signal at the terminal strip.</w:t>
      </w:r>
    </w:p>
    <w:p>
      <w:pPr>
        <w:tabs>
          <w:tab w:pos="403" w:val="left"/>
        </w:tabs>
        <w:spacing w:after="40" w:line="276" w:lineRule="auto"/>
        <w:ind w:left="403" w:hanging="403"/>
        <w:jc w:val="left"/>
      </w:pPr>
      <w:r>
        <w:rPr>
          <w:color w:val="1A2E4A"/>
        </w:rPr>
        <w:t>4.</w:t>
        <w:tab/>
      </w:r>
      <w:r>
        <w:t>Confirm the PLC input status changes correctly.</w:t>
      </w:r>
    </w:p>
    <w:p>
      <w:pPr>
        <w:tabs>
          <w:tab w:pos="403" w:val="left"/>
        </w:tabs>
        <w:spacing w:after="40" w:line="276" w:lineRule="auto"/>
        <w:ind w:left="403" w:hanging="403"/>
        <w:jc w:val="left"/>
      </w:pPr>
      <w:r>
        <w:rPr>
          <w:color w:val="1A2E4A"/>
        </w:rPr>
        <w:t>5.</w:t>
        <w:tab/>
      </w:r>
      <w:r>
        <w:t>Verify the intended program response.</w:t>
      </w:r>
    </w:p>
    <w:p>
      <w:pPr>
        <w:tabs>
          <w:tab w:pos="403" w:val="left"/>
        </w:tabs>
        <w:spacing w:after="40" w:line="276" w:lineRule="auto"/>
        <w:ind w:left="403" w:hanging="403"/>
        <w:jc w:val="left"/>
      </w:pPr>
      <w:r>
        <w:rPr>
          <w:color w:val="1A2E4A"/>
        </w:rPr>
        <w:t>6.</w:t>
        <w:tab/>
      </w:r>
      <w:r>
        <w:t>Confirm that the electrical drawing and I/O records match the final installation.</w:t>
      </w:r>
    </w:p>
    <w:p>
      <w:r>
        <w:t>This approach separates a field-device fault, wiring fault, terminal fault, PLC input fault, and logic fault instead of treating every failure as a mysterious PLC problem.</w:t>
      </w:r>
    </w:p>
    <w:p>
      <w:pPr>
        <w:pStyle w:val="Heading2"/>
      </w:pPr>
      <w:r>
        <w:t>18. Systematic troubleshooting</w:t>
      </w:r>
    </w:p>
    <w:p>
      <w:r>
        <w:t>Terminal-related failures may appear as PLC faults, sensor faults, communication problems, or intermittent machine behavior. Troubleshooting should follow the actual electrical path.</w:t>
      </w:r>
    </w:p>
    <w:p>
      <w:pPr>
        <w:pStyle w:val="Heading3"/>
      </w:pPr>
      <w:r>
        <w:t>18.1 Troubleshooting sequence</w:t>
      </w:r>
    </w:p>
    <w:p>
      <w:pPr>
        <w:shd w:val="clear" w:color="auto" w:fill="F4F4F4"/>
        <w:spacing w:before="0" w:after="0" w:line="240" w:lineRule="auto"/>
        <w:ind w:left="216" w:right="216"/>
        <w:jc w:val="left"/>
      </w:pPr>
      <w:r>
        <w:rPr>
          <w:rFonts w:ascii="Consolas" w:hAnsi="Consolas"/>
          <w:color w:val="202020"/>
          <w:sz w:val="18"/>
        </w:rPr>
        <w:t>Confirm the symptom and machine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the drawing and terminal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Establish a safe condition for inspection and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supply and return potentials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the field device and incoming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 the signal at the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the signal at the receiving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the fault location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test, and update records</w:t>
      </w:r>
    </w:p>
    <w:p/>
    <w:p>
      <w:pPr>
        <w:pStyle w:val="Heading3"/>
      </w:pPr>
      <w:r>
        <w:t>18.2 Common faults and diagnostic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Sensor does not operate</w:t>
            </w:r>
          </w:p>
        </w:tc>
        <w:tc>
          <w:tcPr>
            <w:tcW w:type="dxa" w:w="3600"/>
          </w:tcPr>
          <w:p>
            <w:pPr>
              <w:spacing w:after="0" w:before="0" w:line="240" w:lineRule="auto"/>
              <w:jc w:val="left"/>
            </w:pPr>
            <w:r>
              <w:t>Missing supply, reversed polarity, loose terminal</w:t>
            </w:r>
          </w:p>
        </w:tc>
        <w:tc>
          <w:tcPr>
            <w:tcW w:type="dxa" w:w="3600"/>
          </w:tcPr>
          <w:p>
            <w:pPr>
              <w:spacing w:after="0" w:before="0" w:line="240" w:lineRule="auto"/>
              <w:jc w:val="left"/>
            </w:pPr>
            <w:r>
              <w:t>Verify supply and return at the sensor and terminal</w:t>
            </w:r>
          </w:p>
        </w:tc>
      </w:tr>
      <w:tr>
        <w:tc>
          <w:tcPr>
            <w:tcW w:type="dxa" w:w="3600"/>
          </w:tcPr>
          <w:p>
            <w:pPr>
              <w:spacing w:after="0" w:before="0" w:line="240" w:lineRule="auto"/>
              <w:jc w:val="left"/>
            </w:pPr>
            <w:r>
              <w:t>PLC input remains OFF</w:t>
            </w:r>
          </w:p>
        </w:tc>
        <w:tc>
          <w:tcPr>
            <w:tcW w:type="dxa" w:w="3600"/>
          </w:tcPr>
          <w:p>
            <w:pPr>
              <w:spacing w:after="0" w:before="0" w:line="240" w:lineRule="auto"/>
              <w:jc w:val="left"/>
            </w:pPr>
            <w:r>
              <w:t>Broken signal wire, wrong terminal, incompatible sensor output</w:t>
            </w:r>
          </w:p>
        </w:tc>
        <w:tc>
          <w:tcPr>
            <w:tcW w:type="dxa" w:w="3600"/>
          </w:tcPr>
          <w:p>
            <w:pPr>
              <w:spacing w:after="0" w:before="0" w:line="240" w:lineRule="auto"/>
              <w:jc w:val="left"/>
            </w:pPr>
            <w:r>
              <w:t>Trace the signal to the PLC input and check compatibility</w:t>
            </w:r>
          </w:p>
        </w:tc>
      </w:tr>
      <w:tr>
        <w:tc>
          <w:tcPr>
            <w:tcW w:type="dxa" w:w="3600"/>
          </w:tcPr>
          <w:p>
            <w:pPr>
              <w:spacing w:after="0" w:before="0" w:line="240" w:lineRule="auto"/>
              <w:jc w:val="left"/>
            </w:pPr>
            <w:r>
              <w:t>PLC input remains ON</w:t>
            </w:r>
          </w:p>
        </w:tc>
        <w:tc>
          <w:tcPr>
            <w:tcW w:type="dxa" w:w="3600"/>
          </w:tcPr>
          <w:p>
            <w:pPr>
              <w:spacing w:after="0" w:before="0" w:line="240" w:lineRule="auto"/>
              <w:jc w:val="left"/>
            </w:pPr>
            <w:r>
              <w:t>Short to supply, incorrect common wiring, stuck sensor output</w:t>
            </w:r>
          </w:p>
        </w:tc>
        <w:tc>
          <w:tcPr>
            <w:tcW w:type="dxa" w:w="3600"/>
          </w:tcPr>
          <w:p>
            <w:pPr>
              <w:spacing w:after="0" w:before="0" w:line="240" w:lineRule="auto"/>
              <w:jc w:val="left"/>
            </w:pPr>
            <w:r>
              <w:t>Compare field signal state with the PLC input state</w:t>
            </w:r>
          </w:p>
        </w:tc>
      </w:tr>
      <w:tr>
        <w:tc>
          <w:tcPr>
            <w:tcW w:type="dxa" w:w="3600"/>
          </w:tcPr>
          <w:p>
            <w:pPr>
              <w:spacing w:after="0" w:before="0" w:line="240" w:lineRule="auto"/>
              <w:jc w:val="left"/>
            </w:pPr>
            <w:r>
              <w:t>Intermittent input</w:t>
            </w:r>
          </w:p>
        </w:tc>
        <w:tc>
          <w:tcPr>
            <w:tcW w:type="dxa" w:w="3600"/>
          </w:tcPr>
          <w:p>
            <w:pPr>
              <w:spacing w:after="0" w:before="0" w:line="240" w:lineRule="auto"/>
              <w:jc w:val="left"/>
            </w:pPr>
            <w:r>
              <w:t>Loose termination, damaged conductor, vibration</w:t>
            </w:r>
          </w:p>
        </w:tc>
        <w:tc>
          <w:tcPr>
            <w:tcW w:type="dxa" w:w="3600"/>
          </w:tcPr>
          <w:p>
            <w:pPr>
              <w:spacing w:after="0" w:before="0" w:line="240" w:lineRule="auto"/>
              <w:jc w:val="left"/>
            </w:pPr>
            <w:r>
              <w:t>Inspect the termination and perform an approved continuity or signal check</w:t>
            </w:r>
          </w:p>
        </w:tc>
      </w:tr>
      <w:tr>
        <w:tc>
          <w:tcPr>
            <w:tcW w:type="dxa" w:w="3600"/>
          </w:tcPr>
          <w:p>
            <w:pPr>
              <w:spacing w:after="0" w:before="0" w:line="240" w:lineRule="auto"/>
              <w:jc w:val="left"/>
            </w:pPr>
            <w:r>
              <w:t>Terminal overheats</w:t>
            </w:r>
          </w:p>
        </w:tc>
        <w:tc>
          <w:tcPr>
            <w:tcW w:type="dxa" w:w="3600"/>
          </w:tcPr>
          <w:p>
            <w:pPr>
              <w:spacing w:after="0" w:before="0" w:line="240" w:lineRule="auto"/>
              <w:jc w:val="left"/>
            </w:pPr>
            <w:r>
              <w:t>Loose clamp, excessive current, poor conductor contact</w:t>
            </w:r>
          </w:p>
        </w:tc>
        <w:tc>
          <w:tcPr>
            <w:tcW w:type="dxa" w:w="3600"/>
          </w:tcPr>
          <w:p>
            <w:pPr>
              <w:spacing w:after="0" w:before="0" w:line="240" w:lineRule="auto"/>
              <w:jc w:val="left"/>
            </w:pPr>
            <w:r>
              <w:t>De-energize safely and inspect the connection, loading, and rating</w:t>
            </w:r>
          </w:p>
        </w:tc>
      </w:tr>
      <w:tr>
        <w:tc>
          <w:tcPr>
            <w:tcW w:type="dxa" w:w="3600"/>
          </w:tcPr>
          <w:p>
            <w:pPr>
              <w:spacing w:after="0" w:before="0" w:line="240" w:lineRule="auto"/>
              <w:jc w:val="left"/>
            </w:pPr>
            <w:r>
              <w:t>Fuse repeatedly opens</w:t>
            </w:r>
          </w:p>
        </w:tc>
        <w:tc>
          <w:tcPr>
            <w:tcW w:type="dxa" w:w="3600"/>
          </w:tcPr>
          <w:p>
            <w:pPr>
              <w:spacing w:after="0" w:before="0" w:line="240" w:lineRule="auto"/>
              <w:jc w:val="left"/>
            </w:pPr>
            <w:r>
              <w:t>Short circuit, overload, failed load, incorrect fuse selection</w:t>
            </w:r>
          </w:p>
        </w:tc>
        <w:tc>
          <w:tcPr>
            <w:tcW w:type="dxa" w:w="3600"/>
          </w:tcPr>
          <w:p>
            <w:pPr>
              <w:spacing w:after="0" w:before="0" w:line="240" w:lineRule="auto"/>
              <w:jc w:val="left"/>
            </w:pPr>
            <w:r>
              <w:t>Isolate the branch and investigate the cause before replacement</w:t>
            </w:r>
          </w:p>
        </w:tc>
      </w:tr>
      <w:tr>
        <w:tc>
          <w:tcPr>
            <w:tcW w:type="dxa" w:w="3600"/>
          </w:tcPr>
          <w:p>
            <w:pPr>
              <w:spacing w:after="0" w:before="0" w:line="240" w:lineRule="auto"/>
              <w:jc w:val="left"/>
            </w:pPr>
            <w:r>
              <w:t>Analog value is unstable</w:t>
            </w:r>
          </w:p>
        </w:tc>
        <w:tc>
          <w:tcPr>
            <w:tcW w:type="dxa" w:w="3600"/>
          </w:tcPr>
          <w:p>
            <w:pPr>
              <w:spacing w:after="0" w:before="0" w:line="240" w:lineRule="auto"/>
              <w:jc w:val="left"/>
            </w:pPr>
            <w:r>
              <w:t>Poor termination, shielding issue, noise, ground-reference problem</w:t>
            </w:r>
          </w:p>
        </w:tc>
        <w:tc>
          <w:tcPr>
            <w:tcW w:type="dxa" w:w="3600"/>
          </w:tcPr>
          <w:p>
            <w:pPr>
              <w:spacing w:after="0" w:before="0" w:line="240" w:lineRule="auto"/>
              <w:jc w:val="left"/>
            </w:pPr>
            <w:r>
              <w:t>Check loop continuity, grounding design, cable routing, and signal quality</w:t>
            </w:r>
          </w:p>
        </w:tc>
      </w:tr>
      <w:tr>
        <w:tc>
          <w:tcPr>
            <w:tcW w:type="dxa" w:w="3600"/>
          </w:tcPr>
          <w:p>
            <w:pPr>
              <w:spacing w:after="0" w:before="0" w:line="240" w:lineRule="auto"/>
              <w:jc w:val="left"/>
            </w:pPr>
            <w:r>
              <w:t>4–20 mA reading is zero</w:t>
            </w:r>
          </w:p>
        </w:tc>
        <w:tc>
          <w:tcPr>
            <w:tcW w:type="dxa" w:w="3600"/>
          </w:tcPr>
          <w:p>
            <w:pPr>
              <w:spacing w:after="0" w:before="0" w:line="240" w:lineRule="auto"/>
              <w:jc w:val="left"/>
            </w:pPr>
            <w:r>
              <w:t>Open loop, missing supply, wrong polarity, failed transmitter</w:t>
            </w:r>
          </w:p>
        </w:tc>
        <w:tc>
          <w:tcPr>
            <w:tcW w:type="dxa" w:w="3600"/>
          </w:tcPr>
          <w:p>
            <w:pPr>
              <w:spacing w:after="0" w:before="0" w:line="240" w:lineRule="auto"/>
              <w:jc w:val="left"/>
            </w:pPr>
            <w:r>
              <w:t>Trace loop current and voltage through the complete circuit</w:t>
            </w:r>
          </w:p>
        </w:tc>
      </w:tr>
      <w:tr>
        <w:tc>
          <w:tcPr>
            <w:tcW w:type="dxa" w:w="3600"/>
          </w:tcPr>
          <w:p>
            <w:pPr>
              <w:spacing w:after="0" w:before="0" w:line="240" w:lineRule="auto"/>
              <w:jc w:val="left"/>
            </w:pPr>
            <w:r>
              <w:t>Several devices fail together</w:t>
            </w:r>
          </w:p>
        </w:tc>
        <w:tc>
          <w:tcPr>
            <w:tcW w:type="dxa" w:w="3600"/>
          </w:tcPr>
          <w:p>
            <w:pPr>
              <w:spacing w:after="0" w:before="0" w:line="240" w:lineRule="auto"/>
              <w:jc w:val="left"/>
            </w:pPr>
            <w:r>
              <w:t>Shared supply, common return, bridge, or upstream protection fault</w:t>
            </w:r>
          </w:p>
        </w:tc>
        <w:tc>
          <w:tcPr>
            <w:tcW w:type="dxa" w:w="3600"/>
          </w:tcPr>
          <w:p>
            <w:pPr>
              <w:spacing w:after="0" w:before="0" w:line="240" w:lineRule="auto"/>
              <w:jc w:val="left"/>
            </w:pPr>
            <w:r>
              <w:t>Check the common distribution path and affected branches</w:t>
            </w:r>
          </w:p>
        </w:tc>
      </w:tr>
      <w:tr>
        <w:tc>
          <w:tcPr>
            <w:tcW w:type="dxa" w:w="3600"/>
          </w:tcPr>
          <w:p>
            <w:pPr>
              <w:spacing w:after="0" w:before="0" w:line="240" w:lineRule="auto"/>
              <w:jc w:val="left"/>
            </w:pPr>
            <w:r>
              <w:t>PE continuity is unsatisfactory</w:t>
            </w:r>
          </w:p>
        </w:tc>
        <w:tc>
          <w:tcPr>
            <w:tcW w:type="dxa" w:w="3600"/>
          </w:tcPr>
          <w:p>
            <w:pPr>
              <w:spacing w:after="0" w:before="0" w:line="240" w:lineRule="auto"/>
              <w:jc w:val="left"/>
            </w:pPr>
            <w:r>
              <w:t>Loose PE terminal, damaged conductor, poor bonding connection</w:t>
            </w:r>
          </w:p>
        </w:tc>
        <w:tc>
          <w:tcPr>
            <w:tcW w:type="dxa" w:w="3600"/>
          </w:tcPr>
          <w:p>
            <w:pPr>
              <w:spacing w:after="0" w:before="0" w:line="240" w:lineRule="auto"/>
              <w:jc w:val="left"/>
            </w:pPr>
            <w:r>
              <w:t>Test the protective path using the approved procedure</w:t>
            </w:r>
          </w:p>
        </w:tc>
      </w:tr>
      <w:tr>
        <w:tc>
          <w:tcPr>
            <w:tcW w:type="dxa" w:w="3600"/>
          </w:tcPr>
          <w:p>
            <w:pPr>
              <w:spacing w:after="0" w:before="0" w:line="240" w:lineRule="auto"/>
              <w:jc w:val="left"/>
            </w:pPr>
            <w:r>
              <w:t>Unexpected potential between terminals</w:t>
            </w:r>
          </w:p>
        </w:tc>
        <w:tc>
          <w:tcPr>
            <w:tcW w:type="dxa" w:w="3600"/>
          </w:tcPr>
          <w:p>
            <w:pPr>
              <w:spacing w:after="0" w:before="0" w:line="240" w:lineRule="auto"/>
              <w:jc w:val="left"/>
            </w:pPr>
            <w:r>
              <w:t>Incorrect bridge, wiring error, induced voltage, unintended connection</w:t>
            </w:r>
          </w:p>
        </w:tc>
        <w:tc>
          <w:tcPr>
            <w:tcW w:type="dxa" w:w="3600"/>
          </w:tcPr>
          <w:p>
            <w:pPr>
              <w:spacing w:after="0" w:before="0" w:line="240" w:lineRule="auto"/>
              <w:jc w:val="left"/>
            </w:pPr>
            <w:r>
              <w:t>Verify the circuit design and measure using an appropriate instrument</w:t>
            </w:r>
          </w:p>
        </w:tc>
      </w:tr>
      <w:tr>
        <w:tc>
          <w:tcPr>
            <w:tcW w:type="dxa" w:w="3600"/>
          </w:tcPr>
          <w:p>
            <w:pPr>
              <w:spacing w:after="0" w:before="0" w:line="240" w:lineRule="auto"/>
              <w:jc w:val="left"/>
            </w:pPr>
            <w:r>
              <w:t>Connection fails after maintenance</w:t>
            </w:r>
          </w:p>
        </w:tc>
        <w:tc>
          <w:tcPr>
            <w:tcW w:type="dxa" w:w="3600"/>
          </w:tcPr>
          <w:p>
            <w:pPr>
              <w:spacing w:after="0" w:before="0" w:line="240" w:lineRule="auto"/>
              <w:jc w:val="left"/>
            </w:pPr>
            <w:r>
              <w:t>Incorrect re-termination, wrong marker, misplaced wire</w:t>
            </w:r>
          </w:p>
        </w:tc>
        <w:tc>
          <w:tcPr>
            <w:tcW w:type="dxa" w:w="3600"/>
          </w:tcPr>
          <w:p>
            <w:pPr>
              <w:spacing w:after="0" w:before="0" w:line="240" w:lineRule="auto"/>
              <w:jc w:val="left"/>
            </w:pPr>
            <w:r>
              <w:t>Compare the wiring with the latest approved drawing</w:t>
            </w:r>
          </w:p>
        </w:tc>
      </w:tr>
    </w:tbl>
    <w:p/>
    <w:p>
      <w:pPr>
        <w:pStyle w:val="Heading3"/>
      </w:pPr>
      <w:r>
        <w:t>18.3 Diagnosing voltage drop</w:t>
      </w:r>
    </w:p>
    <w:p>
      <w:r>
        <w:t>The voltage drop across a conductor or connection is:</w:t>
      </w:r>
    </w:p>
    <w:p>
      <w:pPr>
        <w:spacing w:before="120" w:after="160"/>
        <w:jc w:val="center"/>
      </w:pPr>
      <m:oMathPara>
        <m:oMath>
          <m:sSub>
            <m:e>
              <m:r>
                <m:t>V</m:t>
              </m:r>
            </m:e>
            <m:sub>
              <m:r>
                <m:rPr>
                  <m:nor/>
                </m:rPr>
                <m:t>drop</m:t>
              </m:r>
            </m:sub>
          </m:sSub>
          <m:r>
            <m:t>=I×R</m:t>
          </m:r>
        </m:oMath>
      </m:oMathPara>
    </w:p>
    <w:p>
      <w:r>
        <w:t>Where:</w:t>
      </w:r>
    </w:p>
    <w:p>
      <w:pPr>
        <w:pStyle w:val="ListBullet"/>
      </w:pPr>
      <m:oMath>
        <m:sSub>
          <m:e>
            <m:r>
              <m:t>V</m:t>
            </m:r>
          </m:e>
          <m:sub>
            <m:r>
              <m:rPr>
                <m:nor/>
              </m:rPr>
              <m:t>drop</m:t>
            </m:r>
          </m:sub>
        </m:sSub>
      </m:oMath>
      <w:r>
        <w:t xml:space="preserve"> is the voltage drop in volts.</w:t>
      </w:r>
    </w:p>
    <w:p>
      <w:pPr>
        <w:pStyle w:val="ListBullet"/>
      </w:pPr>
      <m:oMath>
        <m:r>
          <m:t>I</m:t>
        </m:r>
      </m:oMath>
      <w:r>
        <w:t xml:space="preserve"> is the current in amperes.</w:t>
      </w:r>
    </w:p>
    <w:p>
      <w:pPr>
        <w:pStyle w:val="ListBullet"/>
      </w:pPr>
      <m:oMath>
        <m:r>
          <m:t>R</m:t>
        </m:r>
      </m:oMath>
      <w:r>
        <w:t xml:space="preserve"> is the resistance in ohms.</w:t>
      </w:r>
    </w:p>
    <w:p>
      <w:r>
        <w:t xml:space="preserve">For example, a connection resistance of </w:t>
      </w:r>
      <m:oMath>
        <m:r>
          <m:t>0.2</m:t>
        </m:r>
        <m:r>
          <m:rPr>
            <m:sty m:val="p"/>
          </m:rPr>
          <m:t> </m:t>
        </m:r>
        <m:r>
          <m:t>Ω</m:t>
        </m:r>
      </m:oMath>
      <w:r>
        <w:t xml:space="preserve"> carrying </w:t>
      </w:r>
      <m:oMath>
        <m:r>
          <m:t>1.5</m:t>
        </m:r>
        <m:r>
          <m:rPr>
            <m:sty m:val="p"/>
          </m:rPr>
          <m:t> A</m:t>
        </m:r>
      </m:oMath>
      <w:r>
        <w:t xml:space="preserve"> produces:</w:t>
      </w:r>
    </w:p>
    <w:p>
      <w:pPr>
        <w:spacing w:before="120" w:after="160"/>
        <w:jc w:val="center"/>
      </w:pPr>
      <m:oMathPara>
        <m:oMath>
          <m:sSub>
            <m:e>
              <m:r>
                <m:t>V</m:t>
              </m:r>
            </m:e>
            <m:sub>
              <m:r>
                <m:rPr>
                  <m:nor/>
                </m:rPr>
                <m:t>drop</m:t>
              </m:r>
            </m:sub>
          </m:sSub>
          <m:r>
            <m:t>=1.5×0.2=0.3</m:t>
          </m:r>
          <m:r>
            <m:rPr>
              <m:sty m:val="p"/>
            </m:rPr>
            <m:t> V</m:t>
          </m:r>
        </m:oMath>
      </m:oMathPara>
    </w:p>
    <w:p>
      <w:r>
        <w:t>A 0.3 V drop may be significant in a 24 VDC circuit if the total voltage margin is already small. The same resistance can also generate local heat.</w:t>
      </w:r>
    </w:p>
    <w:p>
      <w:pPr>
        <w:spacing w:before="120" w:after="160"/>
        <w:jc w:val="center"/>
      </w:pPr>
      <m:oMathPara>
        <m:oMath>
          <m:r>
            <m:t>P=</m:t>
          </m:r>
          <m:sSup>
            <m:e>
              <m:r>
                <m:t>I</m:t>
              </m:r>
            </m:e>
            <m:sup>
              <m:r>
                <m:t>2</m:t>
              </m:r>
            </m:sup>
          </m:sSup>
          <m:r>
            <m:t>R</m:t>
          </m:r>
        </m:oMath>
      </m:oMathPara>
    </w:p>
    <w:p>
      <w:r>
        <w:t>For the example above:</w:t>
      </w:r>
    </w:p>
    <w:p>
      <w:pPr>
        <w:spacing w:before="120" w:after="160"/>
        <w:jc w:val="center"/>
      </w:pPr>
      <m:oMathPara>
        <m:oMath>
          <m:r>
            <m:t>P=</m:t>
          </m:r>
          <m:sSup>
            <m:e>
              <m:r>
                <m:t>1.5</m:t>
              </m:r>
            </m:e>
            <m:sup>
              <m:r>
                <m:t>2</m:t>
              </m:r>
            </m:sup>
          </m:sSup>
          <m:r>
            <m:t>×0.2=0.45</m:t>
          </m:r>
          <m:r>
            <m:rPr>
              <m:sty m:val="p"/>
            </m:rPr>
            <m:t> W</m:t>
          </m:r>
        </m:oMath>
      </m:oMathPara>
    </w:p>
    <w:p>
      <w:r>
        <w:t>This power is dissipated at the resistive connection. A small connection can become a localized heating point, especially if the current or resistance increases.</w:t>
      </w:r>
    </w:p>
    <w:p>
      <w:r>
        <w:t>Do not attempt to identify every high-resistance connection by touching it. Use appropriate measurements, safe isolation, and suitable thermal inspection methods where available.</w:t>
      </w:r>
    </w:p>
    <w:p>
      <w:pPr>
        <w:pStyle w:val="Heading2"/>
      </w:pPr>
      <w:r>
        <w:t>19. Maintenance and reliability</w:t>
      </w:r>
    </w:p>
    <w:p>
      <w:r>
        <w:t>Terminal blocks generally require limited routine maintenance when correctly selected and installed. Maintenance should be based on the equipment manufacturer's instructions, site risk assessment, operating environment, and observed failure history.</w:t>
      </w:r>
    </w:p>
    <w:p>
      <w:r>
        <w:t>Recommended activities include:</w:t>
      </w:r>
    </w:p>
    <w:p>
      <w:pPr>
        <w:pStyle w:val="ListBullet"/>
      </w:pPr>
      <w:r>
        <w:t>Inspecting for discoloration, deformation, corrosion, contamination, and heat damage.</w:t>
      </w:r>
    </w:p>
    <w:p>
      <w:pPr>
        <w:pStyle w:val="ListBullet"/>
      </w:pPr>
      <w:r>
        <w:t>Checking for loose or damaged conductors.</w:t>
      </w:r>
    </w:p>
    <w:p>
      <w:pPr>
        <w:pStyle w:val="ListBullet"/>
      </w:pPr>
      <w:r>
        <w:t>Verifying markers remain readable.</w:t>
      </w:r>
    </w:p>
    <w:p>
      <w:pPr>
        <w:pStyle w:val="ListBullet"/>
      </w:pPr>
      <w:r>
        <w:t>Checking that end stops and terminal accessories remain secure.</w:t>
      </w:r>
    </w:p>
    <w:p>
      <w:pPr>
        <w:pStyle w:val="ListBullet"/>
      </w:pPr>
      <w:r>
        <w:t>Inspecting PE bonding and shield terminations.</w:t>
      </w:r>
    </w:p>
    <w:p>
      <w:pPr>
        <w:pStyle w:val="ListBullet"/>
      </w:pPr>
      <w:r>
        <w:t>Reviewing recurring fuse operations and terminal overheating.</w:t>
      </w:r>
    </w:p>
    <w:p>
      <w:pPr>
        <w:pStyle w:val="ListBullet"/>
      </w:pPr>
      <w:r>
        <w:t>Checking that undocumented changes have not occurred.</w:t>
      </w:r>
    </w:p>
    <w:p>
      <w:pPr>
        <w:pStyle w:val="ListBullet"/>
      </w:pPr>
      <w:r>
        <w:t>Reviewing spare terminal capacity after modifications.</w:t>
      </w:r>
    </w:p>
    <w:p>
      <w:pPr>
        <w:pStyle w:val="ListBullet"/>
      </w:pPr>
      <w:r>
        <w:t>Confirming terminal-strip drawings match the installed cabinet.</w:t>
      </w:r>
    </w:p>
    <w:p>
      <w:r>
        <w:t>Do not indiscriminately retighten every terminal during routine maintenance. Retightening spring-clamp terminals is generally not performed in the same manner as screw-clamp terminals, and unnecessary intervention can create defects. Follow the manufacturer's prescribed maintenance method.</w:t>
      </w:r>
    </w:p>
    <w:p>
      <w:r>
        <w:t>Useful reliability indicators include:</w:t>
      </w:r>
    </w:p>
    <w:p>
      <w:pPr>
        <w:pStyle w:val="ListBullet"/>
      </w:pPr>
      <w:r>
        <w:t>Number of terminal-related breakdowns.</w:t>
      </w:r>
    </w:p>
    <w:p>
      <w:pPr>
        <w:pStyle w:val="ListBullet"/>
      </w:pPr>
      <w:r>
        <w:t>Repeat faults on the same circuit.</w:t>
      </w:r>
    </w:p>
    <w:p>
      <w:pPr>
        <w:pStyle w:val="ListBullet"/>
      </w:pPr>
      <w:r>
        <w:t>Time required to identify a wiring fault.</w:t>
      </w:r>
    </w:p>
    <w:p>
      <w:pPr>
        <w:pStyle w:val="ListBullet"/>
      </w:pPr>
      <w:r>
        <w:t>Number of undocumented wiring modifications.</w:t>
      </w:r>
    </w:p>
    <w:p>
      <w:pPr>
        <w:pStyle w:val="ListBullet"/>
      </w:pPr>
      <w:r>
        <w:t>Number of overheating or loose-connection findings.</w:t>
      </w:r>
    </w:p>
    <w:p>
      <w:pPr>
        <w:pStyle w:val="ListBullet"/>
      </w:pPr>
      <w:r>
        <w:t>Time required to complete point-to-point verification after a retrofit.</w:t>
      </w:r>
    </w:p>
    <w:p>
      <w:pPr>
        <w:pStyle w:val="Heading2"/>
      </w:pPr>
      <w:r>
        <w:t>20. Safety considerations</w:t>
      </w:r>
    </w:p>
    <w:p>
      <w:r>
        <w:t>Terminal blocks can contain hazardous voltages even when nearby PLCs or HMI screens appear inactive.</w:t>
      </w:r>
    </w:p>
    <w:p>
      <w:r>
        <w:t>Key precautions:</w:t>
      </w:r>
    </w:p>
    <w:p>
      <w:pPr>
        <w:pStyle w:val="ListBullet"/>
      </w:pPr>
      <w:r>
        <w:t>Identify all power sources, including separate control supplies, external field supplies, and backfeeds.</w:t>
      </w:r>
    </w:p>
    <w:p>
      <w:pPr>
        <w:pStyle w:val="ListBullet"/>
      </w:pPr>
      <w:r>
        <w:t>Apply the site's isolation and lockout/tagout procedure before work where required.</w:t>
      </w:r>
    </w:p>
    <w:p>
      <w:pPr>
        <w:pStyle w:val="ListBullet"/>
      </w:pPr>
      <w:r>
        <w:t>Verify absence of voltage using an appropriate instrument and safe testing procedure.</w:t>
      </w:r>
    </w:p>
    <w:p>
      <w:pPr>
        <w:pStyle w:val="ListBullet"/>
      </w:pPr>
      <w:r>
        <w:t>Use suitable PPE, tools, and test equipment for the electrical hazard.</w:t>
      </w:r>
    </w:p>
    <w:p>
      <w:pPr>
        <w:pStyle w:val="ListBullet"/>
      </w:pPr>
      <w:r>
        <w:t>Do not use a terminal block as an isolation point unless it is designed and approved for that purpose.</w:t>
      </w:r>
    </w:p>
    <w:p>
      <w:pPr>
        <w:pStyle w:val="ListBullet"/>
      </w:pPr>
      <w:r>
        <w:t>Do not assume a 24 VDC circuit is harmless in every condition. Short circuits can produce high fault currents, burns, and equipment damage.</w:t>
      </w:r>
    </w:p>
    <w:p>
      <w:pPr>
        <w:pStyle w:val="ListBullet"/>
      </w:pPr>
      <w:r>
        <w:t>Preserve protective-earth continuity during maintenance and modifications.</w:t>
      </w:r>
    </w:p>
    <w:p>
      <w:pPr>
        <w:pStyle w:val="ListBullet"/>
      </w:pPr>
      <w:r>
        <w:t>Do not bypass fuses, protective devices, or safety circuits to keep a machine running.</w:t>
      </w:r>
    </w:p>
    <w:p>
      <w:pPr>
        <w:pStyle w:val="ListBullet"/>
      </w:pPr>
      <w:r>
        <w:t>Refit covers, partitions, and barriers before returning equipment to service.</w:t>
      </w:r>
    </w:p>
    <w:p>
      <w:pPr>
        <w:pStyle w:val="ListBullet"/>
      </w:pPr>
      <w:r>
        <w:t>Follow applicable electrical standards, machine safety requirements, and site procedures.</w:t>
      </w:r>
    </w:p>
    <w:p>
      <w:pPr>
        <w:pStyle w:val="Heading2"/>
      </w:pPr>
      <w:r>
        <w:t>21. Practical case study: intermittent proximity sensor fault</w:t>
      </w:r>
    </w:p>
    <w:p>
      <w:pPr>
        <w:pStyle w:val="Heading3"/>
      </w:pPr>
      <w:r>
        <w:t>Situation</w:t>
      </w:r>
    </w:p>
    <w:p>
      <w:r>
        <w:t>A machine intermittently reports that a proximity sensor is OFF even though the sensor is physically detecting the target. Replacing the sensor does not solve the problem.</w:t>
      </w:r>
    </w:p>
    <w:p>
      <w:pPr>
        <w:pStyle w:val="Heading3"/>
      </w:pPr>
      <w:r>
        <w:t>Investigation</w:t>
      </w:r>
    </w:p>
    <w:p>
      <w:pPr>
        <w:tabs>
          <w:tab w:pos="403" w:val="left"/>
        </w:tabs>
        <w:spacing w:after="40" w:line="276" w:lineRule="auto"/>
        <w:ind w:left="403" w:hanging="403"/>
        <w:jc w:val="left"/>
      </w:pPr>
      <w:r>
        <w:rPr>
          <w:color w:val="1A2E4A"/>
        </w:rPr>
        <w:t>1.</w:t>
        <w:tab/>
      </w:r>
      <w:r>
        <w:t>Confirm that the sensor supply is stable under operating conditions.</w:t>
      </w:r>
    </w:p>
    <w:p>
      <w:pPr>
        <w:tabs>
          <w:tab w:pos="403" w:val="left"/>
        </w:tabs>
        <w:spacing w:after="40" w:line="276" w:lineRule="auto"/>
        <w:ind w:left="403" w:hanging="403"/>
        <w:jc w:val="left"/>
      </w:pPr>
      <w:r>
        <w:rPr>
          <w:color w:val="1A2E4A"/>
        </w:rPr>
        <w:t>2.</w:t>
        <w:tab/>
      </w:r>
      <w:r>
        <w:t>Check the sensor output at the field device.</w:t>
      </w:r>
    </w:p>
    <w:p>
      <w:pPr>
        <w:tabs>
          <w:tab w:pos="403" w:val="left"/>
        </w:tabs>
        <w:spacing w:after="40" w:line="276" w:lineRule="auto"/>
        <w:ind w:left="403" w:hanging="403"/>
        <w:jc w:val="left"/>
      </w:pPr>
      <w:r>
        <w:rPr>
          <w:color w:val="1A2E4A"/>
        </w:rPr>
        <w:t>3.</w:t>
        <w:tab/>
      </w:r>
      <w:r>
        <w:t>Measure the signal at the cabinet terminal.</w:t>
      </w:r>
    </w:p>
    <w:p>
      <w:pPr>
        <w:tabs>
          <w:tab w:pos="403" w:val="left"/>
        </w:tabs>
        <w:spacing w:after="40" w:line="276" w:lineRule="auto"/>
        <w:ind w:left="403" w:hanging="403"/>
        <w:jc w:val="left"/>
      </w:pPr>
      <w:r>
        <w:rPr>
          <w:color w:val="1A2E4A"/>
        </w:rPr>
        <w:t>4.</w:t>
        <w:tab/>
      </w:r>
      <w:r>
        <w:t>Compare the signal at the terminal with the corresponding PLC input.</w:t>
      </w:r>
    </w:p>
    <w:p>
      <w:pPr>
        <w:tabs>
          <w:tab w:pos="403" w:val="left"/>
        </w:tabs>
        <w:spacing w:after="40" w:line="276" w:lineRule="auto"/>
        <w:ind w:left="403" w:hanging="403"/>
        <w:jc w:val="left"/>
      </w:pPr>
      <w:r>
        <w:rPr>
          <w:color w:val="1A2E4A"/>
        </w:rPr>
        <w:t>5.</w:t>
        <w:tab/>
      </w:r>
      <w:r>
        <w:t>Inspect the terminal for conductor seating, ferrule quality, clamp condition, and mechanical strain.</w:t>
      </w:r>
    </w:p>
    <w:p>
      <w:pPr>
        <w:tabs>
          <w:tab w:pos="403" w:val="left"/>
        </w:tabs>
        <w:spacing w:after="40" w:line="276" w:lineRule="auto"/>
        <w:ind w:left="403" w:hanging="403"/>
        <w:jc w:val="left"/>
      </w:pPr>
      <w:r>
        <w:rPr>
          <w:color w:val="1A2E4A"/>
        </w:rPr>
        <w:t>6.</w:t>
        <w:tab/>
      </w:r>
      <w:r>
        <w:t>Check the common 0 VDC return and any shared distribution points.</w:t>
      </w:r>
    </w:p>
    <w:p>
      <w:pPr>
        <w:tabs>
          <w:tab w:pos="403" w:val="left"/>
        </w:tabs>
        <w:spacing w:after="40" w:line="276" w:lineRule="auto"/>
        <w:ind w:left="403" w:hanging="403"/>
        <w:jc w:val="left"/>
      </w:pPr>
      <w:r>
        <w:rPr>
          <w:color w:val="1A2E4A"/>
        </w:rPr>
        <w:t>7.</w:t>
        <w:tab/>
      </w:r>
      <w:r>
        <w:t>Compare the actual wiring against the terminal plan and PLC I/O drawing.</w:t>
      </w:r>
    </w:p>
    <w:p>
      <w:pPr>
        <w:pStyle w:val="Heading3"/>
      </w:pPr>
      <w:r>
        <w:t>Example findings</w:t>
      </w:r>
    </w:p>
    <w:p>
      <w:r>
        <w:t>The sensor output is stable, but the signal measured at the cabinet terminal intermittently drops out when the cable is disturbed. Inspection reveals a damaged conductor termination.</w:t>
      </w:r>
    </w:p>
    <w:p>
      <w:pPr>
        <w:pStyle w:val="Heading3"/>
      </w:pPr>
      <w:r>
        <w:t>Corrective action</w:t>
      </w:r>
    </w:p>
    <w:p>
      <w:pPr>
        <w:pStyle w:val="ListBullet"/>
      </w:pPr>
      <w:r>
        <w:t>Remove the damaged conductor section.</w:t>
      </w:r>
    </w:p>
    <w:p>
      <w:pPr>
        <w:pStyle w:val="ListBullet"/>
      </w:pPr>
      <w:r>
        <w:t>Re-terminate using the specified conductor preparation and terminal method.</w:t>
      </w:r>
    </w:p>
    <w:p>
      <w:pPr>
        <w:pStyle w:val="ListBullet"/>
      </w:pPr>
      <w:r>
        <w:t>Inspect the mating terminal and replace it if damaged.</w:t>
      </w:r>
    </w:p>
    <w:p>
      <w:pPr>
        <w:pStyle w:val="ListBullet"/>
      </w:pPr>
      <w:r>
        <w:t>Provide suitable cable routing and strain relief.</w:t>
      </w:r>
    </w:p>
    <w:p>
      <w:pPr>
        <w:pStyle w:val="ListBullet"/>
      </w:pPr>
      <w:r>
        <w:t>Perform a point-to-point and functional test.</w:t>
      </w:r>
    </w:p>
    <w:p>
      <w:pPr>
        <w:pStyle w:val="ListBullet"/>
      </w:pPr>
      <w:r>
        <w:t>Update the maintenance record if the defect reveals a recurring installation issue.</w:t>
      </w:r>
    </w:p>
    <w:p>
      <w:pPr>
        <w:pStyle w:val="Heading3"/>
      </w:pPr>
      <w:r>
        <w:t>Engineering lesson</w:t>
      </w:r>
    </w:p>
    <w:p>
      <w:r>
        <w:t>Replacing a field device without verifying the complete electrical path can waste time and money. The terminal strip provides a useful diagnostic boundary between field wiring and cabinet wiring, allowing faults to be localized systematically.</w:t>
      </w:r>
    </w:p>
    <w:p>
      <w:pPr>
        <w:pStyle w:val="Heading2"/>
      </w:pPr>
      <w:r>
        <w:t>22. Terminal-block selection checklist</w:t>
      </w:r>
    </w:p>
    <w:p>
      <w:r>
        <w:t>Before approving a terminal block for a machine or cabinet, verify the following:</w:t>
      </w:r>
    </w:p>
    <w:p>
      <w:pPr>
        <w:pStyle w:val="ListBullet"/>
      </w:pPr>
      <w:r>
        <w:t>The electrical function is defined: feed-through, PE, fused, disconnect, distribution, or another specific type.</w:t>
      </w:r>
    </w:p>
    <w:p>
      <w:pPr>
        <w:pStyle w:val="ListBullet"/>
      </w:pPr>
      <w:r>
        <w:t>Voltage, current, conductor size, and conductor type are compatible.</w:t>
      </w:r>
    </w:p>
    <w:p>
      <w:pPr>
        <w:pStyle w:val="ListBullet"/>
      </w:pPr>
      <w:r>
        <w:t>Ambient temperature and installation derating are considered.</w:t>
      </w:r>
    </w:p>
    <w:p>
      <w:pPr>
        <w:pStyle w:val="ListBullet"/>
      </w:pPr>
      <w:r>
        <w:t>The short-circuit conditions and protective-device coordination are suitable.</w:t>
      </w:r>
    </w:p>
    <w:p>
      <w:pPr>
        <w:pStyle w:val="ListBullet"/>
      </w:pPr>
      <w:r>
        <w:t>Required insulation coordination and circuit separation are satisfied.</w:t>
      </w:r>
    </w:p>
    <w:p>
      <w:pPr>
        <w:pStyle w:val="ListBullet"/>
      </w:pPr>
      <w:r>
        <w:t>DIN rail and accessory compatibility are confirmed.</w:t>
      </w:r>
    </w:p>
    <w:p>
      <w:pPr>
        <w:pStyle w:val="ListBullet"/>
      </w:pPr>
      <w:r>
        <w:t>Bridges, end plates, partitions, and markers are available and approved.</w:t>
      </w:r>
    </w:p>
    <w:p>
      <w:pPr>
        <w:pStyle w:val="ListBullet"/>
      </w:pPr>
      <w:r>
        <w:t>Wire-entry direction and service access are practical.</w:t>
      </w:r>
    </w:p>
    <w:p>
      <w:pPr>
        <w:pStyle w:val="ListBullet"/>
      </w:pPr>
      <w:r>
        <w:t>Terminal numbering follows the drawing convention.</w:t>
      </w:r>
    </w:p>
    <w:p>
      <w:pPr>
        <w:pStyle w:val="ListBullet"/>
      </w:pPr>
      <w:r>
        <w:t>PE and shield arrangements follow the approved design.</w:t>
      </w:r>
    </w:p>
    <w:p>
      <w:pPr>
        <w:pStyle w:val="ListBullet"/>
      </w:pPr>
      <w:r>
        <w:t>Test and isolation requirements are addressed.</w:t>
      </w:r>
    </w:p>
    <w:p>
      <w:pPr>
        <w:pStyle w:val="ListBullet"/>
      </w:pPr>
      <w:r>
        <w:t>Spare capacity is documented.</w:t>
      </w:r>
    </w:p>
    <w:p>
      <w:pPr>
        <w:pStyle w:val="ListBullet"/>
      </w:pPr>
      <w:r>
        <w:t>Manufacturer installation and maintenance instructions are available.</w:t>
      </w:r>
    </w:p>
    <w:p>
      <w:pPr>
        <w:pStyle w:val="ListBullet"/>
      </w:pPr>
      <w:r>
        <w:t>The final terminal plan and bill of materials match the installed equipment.</w:t>
      </w:r>
    </w:p>
    <w:p>
      <w:pPr>
        <w:pStyle w:val="Heading2"/>
      </w:pPr>
      <w:r>
        <w:t>23. Interview questions and answers</w:t>
      </w:r>
    </w:p>
    <w:p>
      <w:pPr>
        <w:pStyle w:val="Heading3"/>
      </w:pPr>
      <w:r>
        <w:t>Q1. What is the purpose of a terminal block?</w:t>
      </w:r>
    </w:p>
    <w:p>
      <w:r>
        <w:t>A terminal block provides a defined and organized connection point for conductors. It simplifies wiring, distribution, testing, fault isolation, identification, and maintenance.</w:t>
      </w:r>
    </w:p>
    <w:p>
      <w:pPr>
        <w:pStyle w:val="Heading3"/>
      </w:pPr>
      <w:r>
        <w:t>Q2. What is the difference between a feed-through terminal and a distribution terminal?</w:t>
      </w:r>
    </w:p>
    <w:p>
      <w:r>
        <w:t>A feed-through terminal typically connects conductors through a single electrical path. A distribution terminal or approved bridged terminal arrangement distributes a common potential to multiple connection points.</w:t>
      </w:r>
    </w:p>
    <w:p>
      <w:pPr>
        <w:pStyle w:val="Heading3"/>
      </w:pPr>
      <w:r>
        <w:t>Q3. Why are PE terminals different from ordinary terminals?</w:t>
      </w:r>
    </w:p>
    <w:p>
      <w:r>
        <w:t>PE terminals are designed for protective bonding and must meet the relevant protective-conductor requirements. Their installation must preserve the required fault-current path and protective continuity.</w:t>
      </w:r>
    </w:p>
    <w:p>
      <w:pPr>
        <w:pStyle w:val="Heading3"/>
      </w:pPr>
      <w:r>
        <w:t>Q4. Can 0 VDC be treated as protective earth?</w:t>
      </w:r>
    </w:p>
    <w:p>
      <w:r>
        <w:t>No. 0 VDC is a DC circuit reference or return, while PE is a protective bonding conductor. Any intentional connection between them must follow the approved electrical and EMC design.</w:t>
      </w:r>
    </w:p>
    <w:p>
      <w:pPr>
        <w:pStyle w:val="Heading3"/>
      </w:pPr>
      <w:r>
        <w:t>Q5. Why is a terminal block's rated current not the only selection criterion?</w:t>
      </w:r>
    </w:p>
    <w:p>
      <w:r>
        <w:t>Usable current also depends on conductor size, ambient temperature, terminal grouping, installation conditions, accessories, and manufacturer derating instructions. Voltage rating, insulation coordination, and fault conditions must also be considered.</w:t>
      </w:r>
    </w:p>
    <w:p>
      <w:pPr>
        <w:pStyle w:val="Heading3"/>
      </w:pPr>
      <w:r>
        <w:t>Q6. Why are ferrules used?</w:t>
      </w:r>
    </w:p>
    <w:p>
      <w:r>
        <w:t>Ferrules organize stranded conductor ends and provide a controlled termination shape when the terminal is compatible with that ferrule. The ferrule must be correctly sized and crimped.</w:t>
      </w:r>
    </w:p>
    <w:p>
      <w:pPr>
        <w:pStyle w:val="Heading3"/>
      </w:pPr>
      <w:r>
        <w:t>Q7. Why should solder-tinned stranded wire generally not be used in screw-clamp terminals?</w:t>
      </w:r>
    </w:p>
    <w:p>
      <w:r>
        <w:t>Solder can deform or creep under sustained clamping pressure, potentially reducing contact pressure. Use the termination method specified by the terminal manufacturer.</w:t>
      </w:r>
    </w:p>
    <w:p>
      <w:pPr>
        <w:pStyle w:val="Heading3"/>
      </w:pPr>
      <w:r>
        <w:t>Q8. What causes a terminal connection to overheat?</w:t>
      </w:r>
    </w:p>
    <w:p>
      <w:r>
        <w:t>Common causes include loose clamping, poor conductor preparation, damaged strands, excessive current, incompatible conductors, and unsuitable terminal selection.</w:t>
      </w:r>
    </w:p>
    <w:p>
      <w:pPr>
        <w:pStyle w:val="Heading3"/>
      </w:pPr>
      <w:r>
        <w:t>Q9. What is the purpose of a disconnect terminal?</w:t>
      </w:r>
    </w:p>
    <w:p>
      <w:r>
        <w:t>It provides a designed means to open a circuit for testing or maintenance. It must not be mistaken for a safety-rated isolation device unless specifically approved for that function.</w:t>
      </w:r>
    </w:p>
    <w:p>
      <w:pPr>
        <w:pStyle w:val="Heading3"/>
      </w:pPr>
      <w:r>
        <w:t>Q10. What is the difference between a terminal bridge and an external wire jumper?</w:t>
      </w:r>
    </w:p>
    <w:p>
      <w:r>
        <w:t>Both can create an electrical connection between points. A terminal bridge is a purpose-designed accessory for compatible terminal blocks, while an external jumper is a separate conductor termination. Their current capacity, installation requirements, and suitability must be verified.</w:t>
      </w:r>
    </w:p>
    <w:p>
      <w:pPr>
        <w:pStyle w:val="Heading3"/>
      </w:pPr>
      <w:r>
        <w:t>Q11. How would you diagnose an intermittent PLC input?</w:t>
      </w:r>
    </w:p>
    <w:p>
      <w:r>
        <w:t>Trace the circuit from the field device to the PLC input. Verify supply and return, measure the signal at the field device and terminal, inspect the conductor termination, and then check the PLC input. Compare observations with the approved wiring diagram.</w:t>
      </w:r>
    </w:p>
    <w:p>
      <w:pPr>
        <w:pStyle w:val="Heading3"/>
      </w:pPr>
      <w:r>
        <w:t>Q12. Why is terminal numbering important?</w:t>
      </w:r>
    </w:p>
    <w:p>
      <w:r>
        <w:t>It connects the physical installation to the electrical schematic, terminal plan, wire list, PLC I/O list, and maintenance records. Accurate identification reduces wiring errors and fault-diagnosis time.</w:t>
      </w:r>
    </w:p>
    <w:p>
      <w:pPr>
        <w:pStyle w:val="Heading3"/>
      </w:pPr>
      <w:r>
        <w:t>Q13. What precautions are needed before insulation-resistance testing?</w:t>
      </w:r>
    </w:p>
    <w:p>
      <w:r>
        <w:t>Determine the test requirements and isolate or protect sensitive electronic equipment according to manufacturer instructions. Do not apply test voltage indiscriminately to connected PLCs, drives, power supplies, communication modules, or surge-protection devices.</w:t>
      </w:r>
    </w:p>
    <w:p>
      <w:pPr>
        <w:pStyle w:val="Heading3"/>
      </w:pPr>
      <w:r>
        <w:t>Q14. What should be checked when selecting a fused terminal?</w:t>
      </w:r>
    </w:p>
    <w:p>
      <w:r>
        <w:t>Check terminal and fuse voltage/current ratings, fuse characteristics, interrupting capacity, load inrush, conductor protection, expected fault current, upstream coordination, and accessibility for safe replacement.</w:t>
      </w:r>
    </w:p>
    <w:p>
      <w:pPr>
        <w:pStyle w:val="Heading3"/>
      </w:pPr>
      <w:r>
        <w:t>Q15. What is the most important practice for terminal-strip reliability?</w:t>
      </w:r>
    </w:p>
    <w:p>
      <w:r>
        <w:t>Use the correct terminal for the electrical duty, prepare and terminate conductors correctly, identify every connection clearly, verify the installation against approved drawings, and investigate recurring faults rather than repeatedly replacing components.</w:t>
      </w:r>
    </w:p>
    <w:p>
      <w:pPr>
        <w:pStyle w:val="Heading2"/>
      </w:pPr>
      <w:r>
        <w:t>24. Final engineering principle</w:t>
      </w:r>
    </w:p>
    <w:p>
      <w:r>
        <w:t>A well-designed terminal strip is a documented, testable interface between the cabinet and the machine. Its quality depends on correct component selection, safe electrical architecture, reliable termination, clear identification, accessible layout, and accurate records.</w:t>
      </w:r>
    </w:p>
    <w:p>
      <w:r>
        <w:t>For maintenance and retrofit work, the terminal plan should be treated as a practical troubleshooting tool. Before modifying wiring, establish the circuit's source, protection, potential, destination, and safety requirements. After modifying it, verify the electrical function and update the documentation.</w:t>
      </w:r>
    </w:p>
    <w:p>
      <w:pPr>
        <w:pStyle w:val="Heading2"/>
      </w:pPr>
      <w:r>
        <w:t>NEXT TOPIC</w:t>
      </w:r>
    </w:p>
    <w:p>
      <w:r>
        <w:rPr>
          <w:rFonts w:ascii="Consolas" w:hAnsi="Consolas"/>
          <w:color w:val="333333"/>
          <w:sz w:val="19"/>
          <w:shd w:val="clear" w:color="auto" w:fill="EFEFEF"/>
        </w:rPr>
        <w:t>02_PLAN_WISE_2026\02_INDUSTRY3_0\05_Cabinet_Eng\05_Relays - Relays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02_PLAN_WISE_2026\02_INDUSTRY3_0\05_Cabinet_Eng\04_Terminal_Blocks - Terminal blocks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