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02_PLAN_WISE_2026\02_INDUSTRY3_0\06_Machine_Integ\01_Integration_Chain\10_Printer - Printer: Labels and records</w:t>
      </w:r>
    </w:p>
    <w:p>
      <w:pPr>
        <w:pStyle w:val="Heading2"/>
      </w:pPr>
      <w:r>
        <w:t>1. Purpose of an industrial printer</w:t>
      </w:r>
    </w:p>
    <w:p>
      <w:r>
        <w:t>An industrial printer produces physical labels, identification marks, production records, and other machine-generated documents. In an automated manufacturing system, printing connects digital production data to a physical item or record.</w:t>
      </w:r>
    </w:p>
    <w:p>
      <w:r>
        <w:t>Typical applications include:</w:t>
      </w:r>
    </w:p>
    <w:p>
      <w:pPr>
        <w:pStyle w:val="ListBullet"/>
      </w:pPr>
      <w:r>
        <w:t>Printing product serial-number labels.</w:t>
      </w:r>
    </w:p>
    <w:p>
      <w:pPr>
        <w:pStyle w:val="ListBullet"/>
      </w:pPr>
      <w:r>
        <w:t>Printing barcode and Data Matrix labels for traceability.</w:t>
      </w:r>
    </w:p>
    <w:p>
      <w:pPr>
        <w:pStyle w:val="ListBullet"/>
      </w:pPr>
      <w:r>
        <w:t>Printing vehicle, chassis, engine, and component identification labels.</w:t>
      </w:r>
    </w:p>
    <w:p>
      <w:pPr>
        <w:pStyle w:val="ListBullet"/>
      </w:pPr>
      <w:r>
        <w:t>Printing production order and batch labels.</w:t>
      </w:r>
    </w:p>
    <w:p>
      <w:pPr>
        <w:pStyle w:val="ListBullet"/>
      </w:pPr>
      <w:r>
        <w:t>Printing inspection results, test certificates, and process records.</w:t>
      </w:r>
    </w:p>
    <w:p>
      <w:pPr>
        <w:pStyle w:val="ListBullet"/>
      </w:pPr>
      <w:r>
        <w:t>Printing carton, pallet, and logistics labels.</w:t>
      </w:r>
    </w:p>
    <w:p>
      <w:pPr>
        <w:pStyle w:val="ListBullet"/>
      </w:pPr>
      <w:r>
        <w:t>Printing rework identification and quarantine labels.</w:t>
      </w:r>
    </w:p>
    <w:p>
      <w:pPr>
        <w:pStyle w:val="ListBullet"/>
      </w:pPr>
      <w:r>
        <w:t>Printing labels containing a product identifier, manufacturing date, or approved specification.</w:t>
      </w:r>
    </w:p>
    <w:p>
      <w:r>
        <w:t>An industrial printer may operate independently from the PLC, communicate directly with an industrial computer, or receive print requests through a manufacturing execution system (MES).</w:t>
      </w:r>
    </w:p>
    <w:p>
      <w:r>
        <w:t>The key engineering distinction is that sending a print command is not the same as confirming that the correct label was physically printed and applied to the correct product.</w:t>
      </w:r>
    </w:p>
    <w:p>
      <w:pPr>
        <w:pStyle w:val="Heading2"/>
      </w:pPr>
      <w:r>
        <w:t>2. Position in the automation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 Identification / Production Order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/ Industrial PC / MES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Validated Print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Print Job /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Industrial Printer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Printed Label / Document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Verification Sensor / Barcode Reader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/ Traceability System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Print Confirmation and Production Record</w:t>
      </w:r>
    </w:p>
    <w:p/>
    <w:p>
      <w:r>
        <w:t>The exact architecture depends on the application. A simple standalone printer may receive commands from an operator, while a high-speed production line may use a PC or MES to generate print jobs and a PLC to coordinate timing and verification.</w:t>
      </w:r>
    </w:p>
    <w:p>
      <w:r>
        <w:t>A robust system separates these functions:</w:t>
      </w:r>
    </w:p>
    <w:p>
      <w:pPr>
        <w:pStyle w:val="ListBullet"/>
      </w:pPr>
      <w:r>
        <w:t>Data generation: determines what information must be printed.</w:t>
      </w:r>
    </w:p>
    <w:p>
      <w:pPr>
        <w:pStyle w:val="ListBullet"/>
      </w:pPr>
      <w:r>
        <w:t>Data validation: confirms that the information is correct and complete.</w:t>
      </w:r>
    </w:p>
    <w:p>
      <w:pPr>
        <w:pStyle w:val="ListBullet"/>
      </w:pPr>
      <w:r>
        <w:t>Print execution: sends the job to the printer.</w:t>
      </w:r>
    </w:p>
    <w:p>
      <w:pPr>
        <w:pStyle w:val="ListBullet"/>
      </w:pPr>
      <w:r>
        <w:t>Print verification: checks whether the intended output was produced.</w:t>
      </w:r>
    </w:p>
    <w:p>
      <w:pPr>
        <w:pStyle w:val="ListBullet"/>
      </w:pPr>
      <w:r>
        <w:t>Application verification: confirms that the label belongs to the correct product.</w:t>
      </w:r>
    </w:p>
    <w:p>
      <w:pPr>
        <w:pStyle w:val="ListBullet"/>
      </w:pPr>
      <w:r>
        <w:t>Traceability: records the relevant transaction and result.</w:t>
      </w:r>
    </w:p>
    <w:p>
      <w:pPr>
        <w:pStyle w:val="Heading2"/>
      </w:pPr>
      <w:r>
        <w:t>3. Types of industrial printers</w:t>
      </w:r>
    </w:p>
    <w:p>
      <w:pPr>
        <w:pStyle w:val="Heading3"/>
      </w:pPr>
      <w:r>
        <w:t>3.1 Thermal transfer printer</w:t>
      </w:r>
    </w:p>
    <w:p>
      <w:r>
        <w:t>Thermal transfer printing uses a heated printhead to transfer ink from a ribbon onto a label material.</w:t>
      </w:r>
    </w:p>
    <w:p>
      <w:r>
        <w:t>Typical applications include product identification, barcodes, logistics labels, and durable industrial labels.</w:t>
      </w:r>
    </w:p>
    <w:p>
      <w:r>
        <w:t>Advantages:</w:t>
      </w:r>
    </w:p>
    <w:p>
      <w:pPr>
        <w:pStyle w:val="ListBullet"/>
      </w:pPr>
      <w:r>
        <w:t>Good print quality for text and barcodes.</w:t>
      </w:r>
    </w:p>
    <w:p>
      <w:pPr>
        <w:pStyle w:val="ListBullet"/>
      </w:pPr>
      <w:r>
        <w:t>Suitable for many synthetic label materials.</w:t>
      </w:r>
    </w:p>
    <w:p>
      <w:pPr>
        <w:pStyle w:val="ListBullet"/>
      </w:pPr>
      <w:r>
        <w:t>Durable output when the ribbon and label material are correctly matched.</w:t>
      </w:r>
    </w:p>
    <w:p>
      <w:pPr>
        <w:pStyle w:val="ListBullet"/>
      </w:pPr>
      <w:r>
        <w:t>Available in desktop and industrial configurations.</w:t>
      </w:r>
    </w:p>
    <w:p>
      <w:r>
        <w:t>Limitations:</w:t>
      </w:r>
    </w:p>
    <w:p>
      <w:pPr>
        <w:pStyle w:val="ListBullet"/>
      </w:pPr>
      <w:r>
        <w:t>Requires compatible ribbon and label stock.</w:t>
      </w:r>
    </w:p>
    <w:p>
      <w:pPr>
        <w:pStyle w:val="ListBullet"/>
      </w:pPr>
      <w:r>
        <w:t>Printhead wear can reduce quality.</w:t>
      </w:r>
    </w:p>
    <w:p>
      <w:pPr>
        <w:pStyle w:val="ListBullet"/>
      </w:pPr>
      <w:r>
        <w:t>Incorrect heat, speed, or ribbon selection can cause poor transfer.</w:t>
      </w:r>
    </w:p>
    <w:p>
      <w:pPr>
        <w:pStyle w:val="ListBullet"/>
      </w:pPr>
      <w:r>
        <w:t>Ribbon wrinkles and contamination can create defects.</w:t>
      </w:r>
    </w:p>
    <w:p>
      <w:pPr>
        <w:pStyle w:val="Heading3"/>
      </w:pPr>
      <w:r>
        <w:t>3.2 Direct thermal printer</w:t>
      </w:r>
    </w:p>
    <w:p>
      <w:r>
        <w:t>Direct thermal printing uses heat-sensitive media without a separate ribbon.</w:t>
      </w:r>
    </w:p>
    <w:p>
      <w:r>
        <w:t>Advantages:</w:t>
      </w:r>
    </w:p>
    <w:p>
      <w:pPr>
        <w:pStyle w:val="ListBullet"/>
      </w:pPr>
      <w:r>
        <w:t>Simpler consumable arrangement.</w:t>
      </w:r>
    </w:p>
    <w:p>
      <w:pPr>
        <w:pStyle w:val="ListBullet"/>
      </w:pPr>
      <w:r>
        <w:t>No ribbon to replace.</w:t>
      </w:r>
    </w:p>
    <w:p>
      <w:pPr>
        <w:pStyle w:val="ListBullet"/>
      </w:pPr>
      <w:r>
        <w:t>Useful for short-lived logistics, shipping, and temporary identification labels.</w:t>
      </w:r>
    </w:p>
    <w:p>
      <w:r>
        <w:t>Limitations:</w:t>
      </w:r>
    </w:p>
    <w:p>
      <w:pPr>
        <w:pStyle w:val="ListBullet"/>
      </w:pPr>
      <w:r>
        <w:t>Labels may darken or fade with heat, light, friction, or age.</w:t>
      </w:r>
    </w:p>
    <w:p>
      <w:pPr>
        <w:pStyle w:val="ListBullet"/>
      </w:pPr>
      <w:r>
        <w:t>Media compatibility must be checked for the operating environment.</w:t>
      </w:r>
    </w:p>
    <w:p>
      <w:pPr>
        <w:pStyle w:val="ListBullet"/>
      </w:pPr>
      <w:r>
        <w:t>May be unsuitable for long-term identification exposed to harsh conditions.</w:t>
      </w:r>
    </w:p>
    <w:p>
      <w:pPr>
        <w:pStyle w:val="Heading3"/>
      </w:pPr>
      <w:r>
        <w:t>3.3 Inkjet printer</w:t>
      </w:r>
    </w:p>
    <w:p>
      <w:r>
        <w:t>Industrial inkjet printers deposit ink onto a surface. Depending on the technology, they may print variable data on products, packaging, or labels.</w:t>
      </w:r>
    </w:p>
    <w:p>
      <w:r>
        <w:t>Common applications include:</w:t>
      </w:r>
    </w:p>
    <w:p>
      <w:pPr>
        <w:pStyle w:val="ListBullet"/>
      </w:pPr>
      <w:r>
        <w:t>Manufacturing dates and lot codes.</w:t>
      </w:r>
    </w:p>
    <w:p>
      <w:pPr>
        <w:pStyle w:val="ListBullet"/>
      </w:pPr>
      <w:r>
        <w:t>Product codes on packaging.</w:t>
      </w:r>
    </w:p>
    <w:p>
      <w:pPr>
        <w:pStyle w:val="ListBullet"/>
      </w:pPr>
      <w:r>
        <w:t>High-speed marking on moving products.</w:t>
      </w:r>
    </w:p>
    <w:p>
      <w:pPr>
        <w:pStyle w:val="ListBullet"/>
      </w:pPr>
      <w:r>
        <w:t>Variable text and identification data.</w:t>
      </w:r>
    </w:p>
    <w:p>
      <w:r>
        <w:t>Ink selection, surface properties, curing or drying requirements, print distance, and production speed affect output quality.</w:t>
      </w:r>
    </w:p>
    <w:p>
      <w:pPr>
        <w:pStyle w:val="Heading3"/>
      </w:pPr>
      <w:r>
        <w:t>3.4 Continuous inkjet printer</w:t>
      </w:r>
    </w:p>
    <w:p>
      <w:r>
        <w:t>Continuous inkjet (CIJ) systems are commonly used to print variable information directly onto moving products.</w:t>
      </w:r>
    </w:p>
    <w:p>
      <w:r>
        <w:t>Typical examples include date codes, batch codes, and product identification on suitable surfaces.</w:t>
      </w:r>
    </w:p>
    <w:p>
      <w:r>
        <w:t>They may require specialized inks, cleaning procedures, and regular maintenance of the printhead and fluid system.</w:t>
      </w:r>
    </w:p>
    <w:p>
      <w:pPr>
        <w:pStyle w:val="Heading3"/>
      </w:pPr>
      <w:r>
        <w:t>3.5 Laser marking system</w:t>
      </w:r>
    </w:p>
    <w:p>
      <w:r>
        <w:t>Laser marking uses a controlled laser process to alter or mark a material's surface.</w:t>
      </w:r>
    </w:p>
    <w:p>
      <w:r>
        <w:t>Applications include permanent serial numbers, component identification, and Data Matrix codes on suitable metals, plastics, and other materials.</w:t>
      </w:r>
    </w:p>
    <w:p>
      <w:r>
        <w:t>Laser marking is not the same as conventional label printing. It may eliminate a separate label, but it introduces material compatibility, guarding, extraction, and laser-safety requirements.</w:t>
      </w:r>
    </w:p>
    <w:p>
      <w:pPr>
        <w:pStyle w:val="Heading3"/>
      </w:pPr>
      <w:r>
        <w:t>3.6 Print-and-apply system</w:t>
      </w:r>
    </w:p>
    <w:p>
      <w:r>
        <w:t>A print-and-apply system prints a label and automatically applies it to a product or package.</w:t>
      </w:r>
    </w:p>
    <w:p>
      <w:r>
        <w:t>Typical components include:</w:t>
      </w:r>
    </w:p>
    <w:p>
      <w:pPr>
        <w:pStyle w:val="ListBullet"/>
      </w:pPr>
      <w:r>
        <w:t>Label printer.</w:t>
      </w:r>
    </w:p>
    <w:p>
      <w:pPr>
        <w:pStyle w:val="ListBullet"/>
      </w:pPr>
      <w:r>
        <w:t>Label dispenser.</w:t>
      </w:r>
    </w:p>
    <w:p>
      <w:pPr>
        <w:pStyle w:val="ListBullet"/>
      </w:pPr>
      <w:r>
        <w:t>Applicator mechanism.</w:t>
      </w:r>
    </w:p>
    <w:p>
      <w:pPr>
        <w:pStyle w:val="ListBullet"/>
      </w:pPr>
      <w:r>
        <w:t>Pneumatic or electric actuator.</w:t>
      </w:r>
    </w:p>
    <w:p>
      <w:pPr>
        <w:pStyle w:val="ListBullet"/>
      </w:pPr>
      <w:r>
        <w:t>Label-present sensor.</w:t>
      </w:r>
    </w:p>
    <w:p>
      <w:pPr>
        <w:pStyle w:val="ListBullet"/>
      </w:pPr>
      <w:r>
        <w:t>Product-present sensor.</w:t>
      </w:r>
    </w:p>
    <w:p>
      <w:pPr>
        <w:pStyle w:val="ListBullet"/>
      </w:pPr>
      <w:r>
        <w:t>PLC or dedicated controller.</w:t>
      </w:r>
    </w:p>
    <w:p>
      <w:pPr>
        <w:pStyle w:val="ListBullet"/>
      </w:pPr>
      <w:r>
        <w:t>Optional barcode verification reader.</w:t>
      </w:r>
    </w:p>
    <w:p>
      <w:r>
        <w:t>This system must coordinate printing, dispensing, application, and confirmation. A successfully printed label does not prove that it was correctly applied.</w:t>
      </w:r>
    </w:p>
    <w:p>
      <w:pPr>
        <w:pStyle w:val="Heading3"/>
      </w:pPr>
      <w:r>
        <w:t>3.7 Office and industrial document printers</w:t>
      </w:r>
    </w:p>
    <w:p>
      <w:r>
        <w:t>Office-style printers may be used for maintenance reports, test certificates, and administrative records. Industrial environments require consideration of dust, vibration, temperature, network access, and consumable availability.</w:t>
      </w:r>
    </w:p>
    <w:p>
      <w:r>
        <w:t>For production-critical labels, a printer specifically designed for the duty cycle and environment is generally preferable.</w:t>
      </w:r>
    </w:p>
    <w:p>
      <w:pPr>
        <w:pStyle w:val="Heading2"/>
      </w:pPr>
      <w:r>
        <w:t>4. Printer selection and specifications</w:t>
      </w:r>
    </w:p>
    <w:p>
      <w:r>
        <w:t>Printer selection must be based on the actual production requirement rather than print resolution alone.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Specification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Engineering importance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Printing technology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Thermal transfer, direct thermal, inkjet, laser, or another method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Determines media compatibility and durability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Resolution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Print detail, often measured in dots per inch (DPI)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Affects small text and barcode quality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Print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Supported output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meet the production cycle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Print width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Maximum printable width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Determines supported label dimensions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Media type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Label stock, continuous material, ribbon, or substrate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suit the application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Ethernet, USB, serial, or industrial protocol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Determines system integration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 language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Printer-specific or standardized command format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Determines software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Print buffer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Amount of data that can be queued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Affects job scheduling and burst handling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Environmental rating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Supported temperature, dust, and moisture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Determines installation suitability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Cutter or applicator support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Optional output-handling capability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for automated label handling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Status and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Paper-out, ribbon-out, cover-open, fault, and readiness signals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automated fault handling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Consumables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Labels, ribbons, ink, cleaning materials, and printheads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Affects operating cost and availability</w:t>
            </w:r>
          </w:p>
        </w:tc>
      </w:tr>
    </w:tbl>
    <w:p/>
    <w:p>
      <w:r>
        <w:t>A printer rated for high print speed may still be unsuitable if it cannot process the required label format, barcode dimensions, or variable data within the available cycle time.</w:t>
      </w:r>
    </w:p>
    <w:p>
      <w:pPr>
        <w:pStyle w:val="Heading2"/>
      </w:pPr>
      <w:r>
        <w:t>5. Print resolution and barcode quality</w:t>
      </w:r>
    </w:p>
    <w:p>
      <w:r>
        <w:t>Print resolution determines how finely the printer can reproduce a pattern.</w:t>
      </w:r>
    </w:p>
    <w:p>
      <w:r>
        <w:t>A common thermal printer resolution is 203 DPI, while higher-resolution models may support 300 DPI or 600 DPI. The correct choice depends on the barcode module size, label dimensions, and reader requirements.</w:t>
      </w:r>
    </w:p>
    <w:p>
      <w:r>
        <w:t>The nominal dot pitch is: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Dot pitch</m:t>
          </m:r>
          <m:r>
            <m:t>=</m:t>
          </m:r>
          <m:f>
            <m:fPr>
              <m:type m:val="bar"/>
            </m:fPr>
            <m:num>
              <m:r>
                <m:t>25.4</m:t>
              </m:r>
            </m:num>
            <m:den>
              <m:r>
                <m:rPr>
                  <m:nor/>
                </m:rPr>
                <m:t>DPI</m:t>
              </m:r>
            </m:den>
          </m:f>
          <m:r>
            <m:rPr>
              <m:nor/>
            </m:rPr>
            <m:t> mm</m:t>
          </m:r>
        </m:oMath>
      </m:oMathPara>
    </w:p>
    <w:p>
      <w:r>
        <w:t>For a 203 DPI printer: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Dot pitch</m:t>
          </m:r>
          <m:r>
            <m:t>=</m:t>
          </m:r>
          <m:f>
            <m:fPr>
              <m:type m:val="bar"/>
            </m:fPr>
            <m:num>
              <m:r>
                <m:t>25.4</m:t>
              </m:r>
            </m:num>
            <m:den>
              <m:r>
                <m:t>203</m:t>
              </m:r>
            </m:den>
          </m:f>
          <m:r>
            <m:t>≈0.125</m:t>
          </m:r>
          <m:r>
            <m:rPr>
              <m:nor/>
            </m:rPr>
            <m:t> mm</m:t>
          </m:r>
        </m:oMath>
      </m:oMathPara>
    </w:p>
    <w:p>
      <w:r>
        <w:t>For a 300 DPI printer: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Dot pitch</m:t>
          </m:r>
          <m:r>
            <m:t>=</m:t>
          </m:r>
          <m:f>
            <m:fPr>
              <m:type m:val="bar"/>
            </m:fPr>
            <m:num>
              <m:r>
                <m:t>25.4</m:t>
              </m:r>
            </m:num>
            <m:den>
              <m:r>
                <m:t>300</m:t>
              </m:r>
            </m:den>
          </m:f>
          <m:r>
            <m:t>≈0.085</m:t>
          </m:r>
          <m:r>
            <m:rPr>
              <m:nor/>
            </m:rPr>
            <m:t> mm</m:t>
          </m:r>
        </m:oMath>
      </m:oMathPara>
    </w:p>
    <w:p>
      <w:r>
        <w:t>The printed barcode must align appropriately with the printer's dot grid. A nominal module size that maps poorly to the dot pitch may produce uneven bars or modules.</w:t>
      </w:r>
    </w:p>
    <w:p>
      <w:r>
        <w:t>Higher DPI does not automatically guarantee a better barcode. Media, printhead condition, ribbon compatibility, darkness, speed, barcode design, and scanner capability all matter.</w:t>
      </w:r>
    </w:p>
    <w:p>
      <w:pPr>
        <w:pStyle w:val="Heading2"/>
      </w:pPr>
      <w:r>
        <w:t>6. Label materials and consumables</w:t>
      </w:r>
    </w:p>
    <w:p>
      <w:pPr>
        <w:pStyle w:val="Heading3"/>
      </w:pPr>
      <w:r>
        <w:t>6.1 Label stock</w:t>
      </w:r>
    </w:p>
    <w:p>
      <w:r>
        <w:t>Common materials include:</w:t>
      </w:r>
    </w:p>
    <w:p>
      <w:pPr>
        <w:pStyle w:val="ListBullet"/>
      </w:pPr>
      <w:r>
        <w:t>Paper labels for general-purpose identification.</w:t>
      </w:r>
    </w:p>
    <w:p>
      <w:pPr>
        <w:pStyle w:val="ListBullet"/>
      </w:pPr>
      <w:r>
        <w:t>Polyester labels for improved durability.</w:t>
      </w:r>
    </w:p>
    <w:p>
      <w:pPr>
        <w:pStyle w:val="ListBullet"/>
      </w:pPr>
      <w:r>
        <w:t>Polypropylene labels for selected industrial and packaging applications.</w:t>
      </w:r>
    </w:p>
    <w:p>
      <w:pPr>
        <w:pStyle w:val="ListBullet"/>
      </w:pPr>
      <w:r>
        <w:t>Specialized high-temperature or chemical-resistant materials.</w:t>
      </w:r>
    </w:p>
    <w:p>
      <w:pPr>
        <w:pStyle w:val="ListBullet"/>
      </w:pPr>
      <w:r>
        <w:t>Tamper-evident or destructible labels for controlled applications.</w:t>
      </w:r>
    </w:p>
    <w:p>
      <w:r>
        <w:t>Material selection depends on temperature, abrasion, oil, coolant, chemicals, moisture, UV exposure, and expected service life.</w:t>
      </w:r>
    </w:p>
    <w:p>
      <w:pPr>
        <w:pStyle w:val="Heading3"/>
      </w:pPr>
      <w:r>
        <w:t>6.2 Adhesive selection</w:t>
      </w:r>
    </w:p>
    <w:p>
      <w:r>
        <w:t>The adhesive must be compatible with both the label material and the product surface.</w:t>
      </w:r>
    </w:p>
    <w:p>
      <w:r>
        <w:t>Consider:</w:t>
      </w:r>
    </w:p>
    <w:p>
      <w:pPr>
        <w:pStyle w:val="ListBullet"/>
      </w:pPr>
      <w:r>
        <w:t>Metal, plastic, painted, or textured surface.</w:t>
      </w:r>
    </w:p>
    <w:p>
      <w:pPr>
        <w:pStyle w:val="ListBullet"/>
      </w:pPr>
      <w:r>
        <w:t>Surface cleanliness and contamination.</w:t>
      </w:r>
    </w:p>
    <w:p>
      <w:pPr>
        <w:pStyle w:val="ListBullet"/>
      </w:pPr>
      <w:r>
        <w:t>Application temperature.</w:t>
      </w:r>
    </w:p>
    <w:p>
      <w:pPr>
        <w:pStyle w:val="ListBullet"/>
      </w:pPr>
      <w:r>
        <w:t>Operating temperature.</w:t>
      </w:r>
    </w:p>
    <w:p>
      <w:pPr>
        <w:pStyle w:val="ListBullet"/>
      </w:pPr>
      <w:r>
        <w:t>Curved or small-diameter surfaces.</w:t>
      </w:r>
    </w:p>
    <w:p>
      <w:pPr>
        <w:pStyle w:val="ListBullet"/>
      </w:pPr>
      <w:r>
        <w:t>Required removal characteristics.</w:t>
      </w:r>
    </w:p>
    <w:p>
      <w:pPr>
        <w:pStyle w:val="ListBullet"/>
      </w:pPr>
      <w:r>
        <w:t>Chemical and moisture exposure.</w:t>
      </w:r>
    </w:p>
    <w:p>
      <w:pPr>
        <w:pStyle w:val="ListBullet"/>
      </w:pPr>
      <w:r>
        <w:t>Required label life.</w:t>
      </w:r>
    </w:p>
    <w:p>
      <w:r>
        <w:t>A label that prints correctly but detaches during production has failed its identification purpose.</w:t>
      </w:r>
    </w:p>
    <w:p>
      <w:pPr>
        <w:pStyle w:val="Heading3"/>
      </w:pPr>
      <w:r>
        <w:t>6.3 Ribbon selection</w:t>
      </w:r>
    </w:p>
    <w:p>
      <w:r>
        <w:t>Thermal transfer printers commonly use wax, wax-resin, or resin ribbons.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Ribbon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characteristics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applications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Wax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economical for paper labels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General-purpose indoor labels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Wax-resin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Improved resistance compared with many wax ribbons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Mixed paper and synthetic label applications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Resin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 durability when paired with compatible media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Synthetic labels requiring stronger resistance</w:t>
            </w:r>
          </w:p>
        </w:tc>
      </w:tr>
    </w:tbl>
    <w:p/>
    <w:p>
      <w:r>
        <w:t>The correct ribbon depends on the label surface, printhead, speed, temperature, and environmental requirements. Always validate the printer manufacturer's compatibility recommendations.</w:t>
      </w:r>
    </w:p>
    <w:p>
      <w:pPr>
        <w:pStyle w:val="Heading3"/>
      </w:pPr>
      <w:r>
        <w:t>6.4 Consumable control</w:t>
      </w:r>
    </w:p>
    <w:p>
      <w:r>
        <w:t>Track label rolls, ribbons, ink, printheads, and other consumables where they affect production availability.</w:t>
      </w:r>
    </w:p>
    <w:p>
      <w:r>
        <w:t>Useful controls include:</w:t>
      </w:r>
    </w:p>
    <w:p>
      <w:pPr>
        <w:pStyle w:val="ListBullet"/>
      </w:pPr>
      <w:r>
        <w:t>Approved material part numbers.</w:t>
      </w:r>
    </w:p>
    <w:p>
      <w:pPr>
        <w:pStyle w:val="ListBullet"/>
      </w:pPr>
      <w:r>
        <w:t>Supplier and batch information where required.</w:t>
      </w:r>
    </w:p>
    <w:p>
      <w:pPr>
        <w:pStyle w:val="ListBullet"/>
      </w:pPr>
      <w:r>
        <w:t>Minimum stock and reorder levels.</w:t>
      </w:r>
    </w:p>
    <w:p>
      <w:pPr>
        <w:pStyle w:val="ListBullet"/>
      </w:pPr>
      <w:r>
        <w:t>Storage conditions.</w:t>
      </w:r>
    </w:p>
    <w:p>
      <w:pPr>
        <w:pStyle w:val="ListBullet"/>
      </w:pPr>
      <w:r>
        <w:t>Expiry dates where applicable.</w:t>
      </w:r>
    </w:p>
    <w:p>
      <w:pPr>
        <w:pStyle w:val="ListBullet"/>
      </w:pPr>
      <w:r>
        <w:t>Printer compatibility.</w:t>
      </w:r>
    </w:p>
    <w:p>
      <w:pPr>
        <w:pStyle w:val="ListBullet"/>
      </w:pPr>
      <w:r>
        <w:t>Changeover and cleaning instructions.</w:t>
      </w:r>
    </w:p>
    <w:p>
      <w:pPr>
        <w:pStyle w:val="Heading2"/>
      </w:pPr>
      <w:r>
        <w:t>7. Label layout and data content</w:t>
      </w:r>
    </w:p>
    <w:p>
      <w:r>
        <w:t>A production label may contain:</w:t>
      </w:r>
    </w:p>
    <w:p>
      <w:pPr>
        <w:pStyle w:val="ListBullet"/>
      </w:pPr>
      <w:r>
        <w:t>Product name or part number.</w:t>
      </w:r>
    </w:p>
    <w:p>
      <w:pPr>
        <w:pStyle w:val="ListBullet"/>
      </w:pPr>
      <w:r>
        <w:t>Unique serial number.</w:t>
      </w:r>
    </w:p>
    <w:p>
      <w:pPr>
        <w:pStyle w:val="ListBullet"/>
      </w:pPr>
      <w:r>
        <w:t>Barcode or Data Matrix.</w:t>
      </w:r>
    </w:p>
    <w:p>
      <w:pPr>
        <w:pStyle w:val="ListBullet"/>
      </w:pPr>
      <w:r>
        <w:t>Production date and time.</w:t>
      </w:r>
    </w:p>
    <w:p>
      <w:pPr>
        <w:pStyle w:val="ListBullet"/>
      </w:pPr>
      <w:r>
        <w:t>Batch or lot number.</w:t>
      </w:r>
    </w:p>
    <w:p>
      <w:pPr>
        <w:pStyle w:val="ListBullet"/>
      </w:pPr>
      <w:r>
        <w:t>Plant, line, or station identification.</w:t>
      </w:r>
    </w:p>
    <w:p>
      <w:pPr>
        <w:pStyle w:val="ListBullet"/>
      </w:pPr>
      <w:r>
        <w:t>Customer or supplier identifier.</w:t>
      </w:r>
    </w:p>
    <w:p>
      <w:pPr>
        <w:pStyle w:val="ListBullet"/>
      </w:pPr>
      <w:r>
        <w:t>Approved quality status.</w:t>
      </w:r>
    </w:p>
    <w:p>
      <w:pPr>
        <w:pStyle w:val="ListBullet"/>
      </w:pPr>
      <w:r>
        <w:t>Relevant warning or handling information.</w:t>
      </w:r>
    </w:p>
    <w:p>
      <w:r>
        <w:t>The content must follow the applicable product specification and customer requirements.</w:t>
      </w:r>
    </w:p>
    <w:p>
      <w:pPr>
        <w:pStyle w:val="Heading3"/>
      </w:pPr>
      <w:r>
        <w:t>7.1 Label template design</w:t>
      </w:r>
    </w:p>
    <w:p>
      <w:r>
        <w:t>A reusable label template should define:</w:t>
      </w:r>
    </w:p>
    <w:p>
      <w:pPr>
        <w:pStyle w:val="ListBullet"/>
      </w:pPr>
      <w:r>
        <w:t>Label width and height.</w:t>
      </w:r>
    </w:p>
    <w:p>
      <w:pPr>
        <w:pStyle w:val="ListBullet"/>
      </w:pPr>
      <w:r>
        <w:t>Orientation and margins.</w:t>
      </w:r>
    </w:p>
    <w:p>
      <w:pPr>
        <w:pStyle w:val="ListBullet"/>
      </w:pPr>
      <w:r>
        <w:t>Text fields and fonts.</w:t>
      </w:r>
    </w:p>
    <w:p>
      <w:pPr>
        <w:pStyle w:val="ListBullet"/>
      </w:pPr>
      <w:r>
        <w:t>Barcode symbology and dimensions.</w:t>
      </w:r>
    </w:p>
    <w:p>
      <w:pPr>
        <w:pStyle w:val="ListBullet"/>
      </w:pPr>
      <w:r>
        <w:t>Human-readable identifier.</w:t>
      </w:r>
    </w:p>
    <w:p>
      <w:pPr>
        <w:pStyle w:val="ListBullet"/>
      </w:pPr>
      <w:r>
        <w:t>Required quiet zones.</w:t>
      </w:r>
    </w:p>
    <w:p>
      <w:pPr>
        <w:pStyle w:val="ListBullet"/>
      </w:pPr>
      <w:r>
        <w:t>Variable-data positions.</w:t>
      </w:r>
    </w:p>
    <w:p>
      <w:pPr>
        <w:pStyle w:val="ListBullet"/>
      </w:pPr>
      <w:r>
        <w:t>Optional logo or static graphics.</w:t>
      </w:r>
    </w:p>
    <w:p>
      <w:pPr>
        <w:pStyle w:val="ListBullet"/>
      </w:pPr>
      <w:r>
        <w:t>Print darkness and speed settings where appropriate.</w:t>
      </w:r>
    </w:p>
    <w:p>
      <w:r>
        <w:t>A label should be readable by both humans and scanners where both forms of identification are required.</w:t>
      </w:r>
    </w:p>
    <w:p>
      <w:pPr>
        <w:pStyle w:val="Heading3"/>
      </w:pPr>
      <w:r>
        <w:t>7.2 Human-readable information</w:t>
      </w:r>
    </w:p>
    <w:p>
      <w:r>
        <w:t>A barcode provides machine-readable information, but a human-readable identifier helps operators verify a product during maintenance, rework, or manual handling.</w:t>
      </w:r>
    </w:p>
    <w:p>
      <w:r>
        <w:t>For example, a label may show a serial number in text alongside its encoded Data Matrix symbol.</w:t>
      </w:r>
    </w:p>
    <w:p>
      <w:r>
        <w:t>The printed text and encoded data must be generated from the same validated source to avoid mismatched identifiers.</w:t>
      </w:r>
    </w:p>
    <w:p>
      <w:pPr>
        <w:pStyle w:val="Heading3"/>
      </w:pPr>
      <w:r>
        <w:t>7.3 Template and version control</w:t>
      </w:r>
    </w:p>
    <w:p>
      <w:r>
        <w:t>A change to label layout can affect readability, customer compliance, and traceability.</w:t>
      </w:r>
    </w:p>
    <w:p>
      <w:r>
        <w:t>Maintain control over:</w:t>
      </w:r>
    </w:p>
    <w:p>
      <w:pPr>
        <w:pStyle w:val="ListBullet"/>
      </w:pPr>
      <w:r>
        <w:t>Template revision.</w:t>
      </w:r>
    </w:p>
    <w:p>
      <w:pPr>
        <w:pStyle w:val="ListBullet"/>
      </w:pPr>
      <w:r>
        <w:t>Barcode symbology and data format.</w:t>
      </w:r>
    </w:p>
    <w:p>
      <w:pPr>
        <w:pStyle w:val="ListBullet"/>
      </w:pPr>
      <w:r>
        <w:t>Field positions and dimensions.</w:t>
      </w:r>
    </w:p>
    <w:p>
      <w:pPr>
        <w:pStyle w:val="ListBullet"/>
      </w:pPr>
      <w:r>
        <w:t>Customer-specific requirements.</w:t>
      </w:r>
    </w:p>
    <w:p>
      <w:pPr>
        <w:pStyle w:val="ListBullet"/>
      </w:pPr>
      <w:r>
        <w:t>Approved printer configuration.</w:t>
      </w:r>
    </w:p>
    <w:p>
      <w:pPr>
        <w:pStyle w:val="ListBullet"/>
      </w:pPr>
      <w:r>
        <w:t>Validation and approval records.</w:t>
      </w:r>
    </w:p>
    <w:p>
      <w:r>
        <w:t>A successful test of an old template does not validate a new revision.</w:t>
      </w:r>
    </w:p>
    <w:p>
      <w:pPr>
        <w:pStyle w:val="Heading2"/>
      </w:pPr>
      <w:r>
        <w:t>8. Printer command languages and software integration</w:t>
      </w:r>
    </w:p>
    <w:p>
      <w:r>
        <w:t>Printers may use a command language that describes label dimensions, text, barcodes, graphics, and print settings.</w:t>
      </w:r>
    </w:p>
    <w:p>
      <w:r>
        <w:t>Common examples include:</w:t>
      </w:r>
    </w:p>
    <w:p>
      <w:pPr>
        <w:pStyle w:val="ListBullet"/>
      </w:pPr>
      <w:r>
        <w:t>ZPL, commonly associated with Zebra printers.</w:t>
      </w:r>
    </w:p>
    <w:p>
      <w:pPr>
        <w:pStyle w:val="ListBullet"/>
      </w:pPr>
      <w:r>
        <w:t>EPL, supported by certain Zebra printer families.</w:t>
      </w:r>
    </w:p>
    <w:p>
      <w:pPr>
        <w:pStyle w:val="ListBullet"/>
      </w:pPr>
      <w:r>
        <w:t>TSPL, used by various TSC printers.</w:t>
      </w:r>
    </w:p>
    <w:p>
      <w:pPr>
        <w:pStyle w:val="ListBullet"/>
      </w:pPr>
      <w:r>
        <w:t>Other vendor-specific or model-specific command languages.</w:t>
      </w:r>
    </w:p>
    <w:p>
      <w:r>
        <w:t>Support varies by model and firmware. Confirm the actual printer documentation before choosing a command language.</w:t>
      </w:r>
    </w:p>
    <w:p>
      <w:pPr>
        <w:pStyle w:val="Heading3"/>
      </w:pPr>
      <w:r>
        <w:t>8.1 Example of a ZPL label command</w:t>
      </w:r>
    </w:p>
    <w:p>
      <w:r>
        <w:t>The following illustrative ZPL example prints a short identifier and a Code 128 barcode on a label.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^XA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^FO40,30^A0N,30,30^FDPRODUCT ID^FS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^FO40,75^BY2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^BCN,80,Y,N,N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^FDCHASSIS2600158473^FS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^XZ</w:t>
      </w:r>
    </w:p>
    <w:p/>
    <w:p>
      <w:r>
        <w:t>Important commands in this example: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^XA</w:t>
      </w:r>
      <w:r>
        <w:t xml:space="preserve"> begins a label format.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^FO</w:t>
      </w:r>
      <w:r>
        <w:t xml:space="preserve"> specifies a field position.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^A0</w:t>
      </w:r>
      <w:r>
        <w:t xml:space="preserve"> selects a font.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^FD</w:t>
      </w:r>
      <w:r>
        <w:t xml:space="preserve"> provides field data.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^FS</w:t>
      </w:r>
      <w:r>
        <w:t xml:space="preserve"> ends a field.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^BY</w:t>
      </w:r>
      <w:r>
        <w:t xml:space="preserve"> sets barcode parameters.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^BC</w:t>
      </w:r>
      <w:r>
        <w:t xml:space="preserve"> specifies a Code 128 barcode.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^XZ</w:t>
      </w:r>
      <w:r>
        <w:t xml:space="preserve"> ends the label format.</w:t>
      </w:r>
    </w:p>
    <w:p>
      <w:r>
        <w:t>Exact behavior depends on printer model, firmware, and command-language implementation. Test the format on the target printer before production use.</w:t>
      </w:r>
    </w:p>
    <w:p>
      <w:pPr>
        <w:pStyle w:val="Heading3"/>
      </w:pPr>
      <w:r>
        <w:t>8.2 Print job generation</w:t>
      </w:r>
    </w:p>
    <w:p>
      <w:r>
        <w:t>A print job may be generated by:</w:t>
      </w:r>
    </w:p>
    <w:p>
      <w:pPr>
        <w:pStyle w:val="ListBullet"/>
      </w:pPr>
      <w:r>
        <w:t>HMI or PLC-controlled logic.</w:t>
      </w:r>
    </w:p>
    <w:p>
      <w:pPr>
        <w:pStyle w:val="ListBullet"/>
      </w:pPr>
      <w:r>
        <w:t>Industrial PC software.</w:t>
      </w:r>
    </w:p>
    <w:p>
      <w:pPr>
        <w:pStyle w:val="ListBullet"/>
      </w:pPr>
      <w:r>
        <w:t>MES or ERP integration.</w:t>
      </w:r>
    </w:p>
    <w:p>
      <w:pPr>
        <w:pStyle w:val="ListBullet"/>
      </w:pPr>
      <w:r>
        <w:t>A dedicated label-generation service.</w:t>
      </w:r>
    </w:p>
    <w:p>
      <w:pPr>
        <w:pStyle w:val="ListBullet"/>
      </w:pPr>
      <w:r>
        <w:t>An operator workstation.</w:t>
      </w:r>
    </w:p>
    <w:p>
      <w:r>
        <w:t>In many applications, the PLC sends a print request and product data to a PC or label-printing service, which generates the printer command. This keeps complex formatting and database access out of the PLC.</w:t>
      </w:r>
    </w:p>
    <w:p>
      <w:r>
        <w:t>The PLC should receive the necessary acknowledgement and verification signals rather than assuming the job was completed.</w:t>
      </w:r>
    </w:p>
    <w:p>
      <w:pPr>
        <w:pStyle w:val="Heading2"/>
      </w:pPr>
      <w:r>
        <w:t>9. PLC integration and handshake design</w:t>
      </w:r>
    </w:p>
    <w:p>
      <w:r>
        <w:t>The PLC typically coordinates when a print job is allowed, which product is being processed, and what happens if printing fails.</w:t>
      </w:r>
    </w:p>
    <w:p>
      <w:pPr>
        <w:pStyle w:val="Heading3"/>
      </w:pPr>
      <w:r>
        <w:t>9.1 Typical PLC tags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Tag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Print_Request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Requests a label or print job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Printer_Ready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printer availability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Print_Busy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an active print operation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Print_Complete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the printer or print service completed its defined operation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Print_Fault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a printer or print-service fault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Label_Present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label presence at a sensor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Label_Applied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label application confirmation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Barcode_Verified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successful decoding of the applied label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Print_Job_ID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current transaction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Product_Serial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Holds the validated product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Print_Timeout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the expected response was not received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Traceability_Recorded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the required record was stored</w:t>
            </w:r>
          </w:p>
        </w:tc>
      </w:tr>
    </w:tbl>
    <w:p/>
    <w:p>
      <w:r>
        <w:t>These names are illustrative. The exact handshake depends on the printer interface and application architecture.</w:t>
      </w:r>
    </w:p>
    <w:p>
      <w:pPr>
        <w:pStyle w:val="Heading3"/>
      </w:pPr>
      <w:r>
        <w:t>9.2 Typical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confirms product identity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checks printer readiness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Print job data is generated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Print request is transmitted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Printer or print service acknowledges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Printer executes the job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Label-present / print-complete status is checked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Barcode reader verifies printed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Label is applied if required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Application and traceability are confirmed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permits the next operation</w:t>
      </w:r>
    </w:p>
    <w:p/>
    <w:p>
      <w:r>
        <w:t>Not every printer can confirm that a label physically exists or has been applied. Those confirmations require suitable sensors or verification equipment.</w:t>
      </w:r>
    </w:p>
    <w:p>
      <w:pPr>
        <w:pStyle w:val="Heading3"/>
      </w:pPr>
      <w:r>
        <w:t>9.3 Request and completion are different</w:t>
      </w:r>
    </w:p>
    <w:p>
      <w:r>
        <w:t>A print request only indicates that the system asked for a job to be executed.</w:t>
      </w:r>
    </w:p>
    <w:p>
      <w:r>
        <w:t>The printer may reject the job, be out of media, have a cover open, or lose communication. Even if the printer reports completion, the output could still contain unreadable or incorrect data.</w:t>
      </w:r>
    </w:p>
    <w:p>
      <w:r>
        <w:t>A robust sequence distinguishes:</w:t>
      </w:r>
    </w:p>
    <w:p>
      <w:pPr>
        <w:pStyle w:val="ListBullet"/>
      </w:pPr>
      <w:r>
        <w:t>Request accepted.</w:t>
      </w:r>
    </w:p>
    <w:p>
      <w:pPr>
        <w:pStyle w:val="ListBullet"/>
      </w:pPr>
      <w:r>
        <w:t>Job transmitted.</w:t>
      </w:r>
    </w:p>
    <w:p>
      <w:pPr>
        <w:pStyle w:val="ListBullet"/>
      </w:pPr>
      <w:r>
        <w:t>Job processed by the printer.</w:t>
      </w:r>
    </w:p>
    <w:p>
      <w:pPr>
        <w:pStyle w:val="ListBullet"/>
      </w:pPr>
      <w:r>
        <w:t>Physical label produced.</w:t>
      </w:r>
    </w:p>
    <w:p>
      <w:pPr>
        <w:pStyle w:val="ListBullet"/>
      </w:pPr>
      <w:r>
        <w:t>Label data verified.</w:t>
      </w:r>
    </w:p>
    <w:p>
      <w:pPr>
        <w:pStyle w:val="ListBullet"/>
      </w:pPr>
      <w:r>
        <w:t>Label correctly applied, where applicable.</w:t>
      </w:r>
    </w:p>
    <w:p>
      <w:pPr>
        <w:pStyle w:val="ListBullet"/>
      </w:pPr>
      <w:r>
        <w:t>Traceability record completed.</w:t>
      </w:r>
    </w:p>
    <w:p>
      <w:r>
        <w:t>The available confirmation levels depend on the hardware installed.</w:t>
      </w:r>
    </w:p>
    <w:p>
      <w:pPr>
        <w:pStyle w:val="Heading2"/>
      </w:pPr>
      <w:r>
        <w:t>10. Printer states and diagnostics</w:t>
      </w:r>
    </w:p>
    <w:p>
      <w:r>
        <w:t>Common printer states include:</w:t>
      </w:r>
    </w:p>
    <w:p>
      <w:pPr>
        <w:pStyle w:val="ListBullet"/>
      </w:pPr>
      <w:r>
        <w:t>Ready.</w:t>
      </w:r>
    </w:p>
    <w:p>
      <w:pPr>
        <w:pStyle w:val="ListBullet"/>
      </w:pPr>
      <w:r>
        <w:t>Printing.</w:t>
      </w:r>
    </w:p>
    <w:p>
      <w:pPr>
        <w:pStyle w:val="ListBullet"/>
      </w:pPr>
      <w:r>
        <w:t>Paused.</w:t>
      </w:r>
    </w:p>
    <w:p>
      <w:pPr>
        <w:pStyle w:val="ListBullet"/>
      </w:pPr>
      <w:r>
        <w:t>Paper or label media out.</w:t>
      </w:r>
    </w:p>
    <w:p>
      <w:pPr>
        <w:pStyle w:val="ListBullet"/>
      </w:pPr>
      <w:r>
        <w:t>Ribbon out.</w:t>
      </w:r>
    </w:p>
    <w:p>
      <w:pPr>
        <w:pStyle w:val="ListBullet"/>
      </w:pPr>
      <w:r>
        <w:t>Cover open.</w:t>
      </w:r>
    </w:p>
    <w:p>
      <w:pPr>
        <w:pStyle w:val="ListBullet"/>
      </w:pPr>
      <w:r>
        <w:t>Printhead overheated.</w:t>
      </w:r>
    </w:p>
    <w:p>
      <w:pPr>
        <w:pStyle w:val="ListBullet"/>
      </w:pPr>
      <w:r>
        <w:t>Printhead or mechanism fault.</w:t>
      </w:r>
    </w:p>
    <w:p>
      <w:pPr>
        <w:pStyle w:val="ListBullet"/>
      </w:pPr>
      <w:r>
        <w:t>Communication error.</w:t>
      </w:r>
    </w:p>
    <w:p>
      <w:pPr>
        <w:pStyle w:val="ListBullet"/>
      </w:pPr>
      <w:r>
        <w:t>Cutter or applicator fault.</w:t>
      </w:r>
    </w:p>
    <w:p>
      <w:pPr>
        <w:pStyle w:val="ListBullet"/>
      </w:pPr>
      <w:r>
        <w:t>Low consumable status, where supported.</w:t>
      </w:r>
    </w:p>
    <w:p>
      <w:r>
        <w:t>The PLC or host system should distinguish between conditions that can be automatically recovered and those requiring operator intervention.</w:t>
      </w:r>
    </w:p>
    <w:p>
      <w:r>
        <w:t>For example, a temporary communication retry may be acceptable for an idempotent status query. Reissuing an entire print job without checking transaction status may produce duplicate labels.</w:t>
      </w:r>
    </w:p>
    <w:p>
      <w:pPr>
        <w:pStyle w:val="Heading2"/>
      </w:pPr>
      <w:r>
        <w:t>11. Preventing duplicate and incorrect labels</w:t>
      </w:r>
    </w:p>
    <w:p>
      <w:r>
        <w:t>Duplicate labels can create serious traceability problems if multiple physical products receive the same unique identifier or one product receives labels belonging to different products.</w:t>
      </w:r>
    </w:p>
    <w:p>
      <w:r>
        <w:t>Common causes include:</w:t>
      </w:r>
    </w:p>
    <w:p>
      <w:pPr>
        <w:pStyle w:val="ListBullet"/>
      </w:pPr>
      <w:r>
        <w:t>PLC retries after a delayed acknowledgement.</w:t>
      </w:r>
    </w:p>
    <w:p>
      <w:pPr>
        <w:pStyle w:val="ListBullet"/>
      </w:pPr>
      <w:r>
        <w:t>HMI button pressed multiple times.</w:t>
      </w:r>
    </w:p>
    <w:p>
      <w:pPr>
        <w:pStyle w:val="ListBullet"/>
      </w:pPr>
      <w:r>
        <w:t>Host software resends a job after a communication timeout.</w:t>
      </w:r>
    </w:p>
    <w:p>
      <w:pPr>
        <w:pStyle w:val="ListBullet"/>
      </w:pPr>
      <w:r>
        <w:t>Printer buffers a job that the host assumes was lost.</w:t>
      </w:r>
    </w:p>
    <w:p>
      <w:pPr>
        <w:pStyle w:val="ListBullet"/>
      </w:pPr>
      <w:r>
        <w:t>The product identifier changes during an active print transaction.</w:t>
      </w:r>
    </w:p>
    <w:p>
      <w:pPr>
        <w:pStyle w:val="ListBullet"/>
      </w:pPr>
      <w:r>
        <w:t>A previous job remains in the print queue.</w:t>
      </w:r>
    </w:p>
    <w:p>
      <w:pPr>
        <w:pStyle w:val="ListBullet"/>
      </w:pPr>
      <w:r>
        <w:t>Print completion is associated with the wrong product.</w:t>
      </w:r>
    </w:p>
    <w:p>
      <w:pPr>
        <w:pStyle w:val="Heading3"/>
      </w:pPr>
      <w:r>
        <w:t>11.1 Transaction control</w:t>
      </w:r>
    </w:p>
    <w:p>
      <w:r>
        <w:t>A robust system associates each print operation with a unique job or transaction identifier.</w:t>
      </w:r>
    </w:p>
    <w:p>
      <w:r>
        <w:t>The system should define:</w:t>
      </w:r>
    </w:p>
    <w:p>
      <w:pPr>
        <w:pStyle w:val="ListBullet"/>
      </w:pPr>
      <w:r>
        <w:t>When a print job becomes valid.</w:t>
      </w:r>
    </w:p>
    <w:p>
      <w:pPr>
        <w:pStyle w:val="ListBullet"/>
      </w:pPr>
      <w:r>
        <w:t>Whether repeated requests are accepted.</w:t>
      </w:r>
    </w:p>
    <w:p>
      <w:pPr>
        <w:pStyle w:val="ListBullet"/>
      </w:pPr>
      <w:r>
        <w:t>How retries are performed.</w:t>
      </w:r>
    </w:p>
    <w:p>
      <w:pPr>
        <w:pStyle w:val="ListBullet"/>
      </w:pPr>
      <w:r>
        <w:t>How job status is recovered after communication loss.</w:t>
      </w:r>
    </w:p>
    <w:p>
      <w:pPr>
        <w:pStyle w:val="ListBullet"/>
      </w:pPr>
      <w:r>
        <w:t>How cancelled or expired jobs are handled.</w:t>
      </w:r>
    </w:p>
    <w:p>
      <w:pPr>
        <w:pStyle w:val="ListBullet"/>
      </w:pPr>
      <w:r>
        <w:t>How duplicate physical labels are detected or controlled.</w:t>
      </w:r>
    </w:p>
    <w:p>
      <w:pPr>
        <w:pStyle w:val="ListBullet"/>
      </w:pPr>
      <w:r>
        <w:t>How reprints are authorized and recorded.</w:t>
      </w:r>
    </w:p>
    <w:p>
      <w:r>
        <w:t>A transaction identifier helps correlate responses, but it does not by itself guarantee that the printer executed a job exactly once. The system must account for ambiguous outcomes after failures.</w:t>
      </w:r>
    </w:p>
    <w:p>
      <w:pPr>
        <w:pStyle w:val="Heading3"/>
      </w:pPr>
      <w:r>
        <w:t>11.2 Reprint control</w:t>
      </w:r>
    </w:p>
    <w:p>
      <w:r>
        <w:t>Reprinting may be necessary after a damaged label, a failed verification, or a printer jam.</w:t>
      </w:r>
    </w:p>
    <w:p>
      <w:r>
        <w:t>The reprint process should determine whether to reuse the original identifier or create a new one. For product serial labels, reusing the same serial number may be correct for a replacement label on the same product, but issuing the same identifier to a different product may be prohibited.</w:t>
      </w:r>
    </w:p>
    <w:p>
      <w:r>
        <w:t>Record reprints where required, including the reason and relevant authorization.</w:t>
      </w:r>
    </w:p>
    <w:p>
      <w:pPr>
        <w:pStyle w:val="Heading2"/>
      </w:pPr>
      <w:r>
        <w:t>12. Print verification</w:t>
      </w:r>
    </w:p>
    <w:p>
      <w:r>
        <w:t>Print verification determines whether the output meets the required identification standard.</w:t>
      </w:r>
    </w:p>
    <w:p>
      <w:pPr>
        <w:pStyle w:val="Heading3"/>
      </w:pPr>
      <w:r>
        <w:t>12.1 Verification methods</w:t>
      </w:r>
    </w:p>
    <w:p>
      <w:pPr>
        <w:pStyle w:val="ListBullet"/>
      </w:pPr>
      <w:r>
        <w:t>Visual inspection by an operator.</w:t>
      </w:r>
    </w:p>
    <w:p>
      <w:pPr>
        <w:pStyle w:val="ListBullet"/>
      </w:pPr>
      <w:r>
        <w:t>Label-present sensor.</w:t>
      </w:r>
    </w:p>
    <w:p>
      <w:pPr>
        <w:pStyle w:val="ListBullet"/>
      </w:pPr>
      <w:r>
        <w:t>Barcode scanner reading the printed code.</w:t>
      </w:r>
    </w:p>
    <w:p>
      <w:pPr>
        <w:pStyle w:val="ListBullet"/>
      </w:pPr>
      <w:r>
        <w:t>Camera-based inspection of text and graphics.</w:t>
      </w:r>
    </w:p>
    <w:p>
      <w:pPr>
        <w:pStyle w:val="ListBullet"/>
      </w:pPr>
      <w:r>
        <w:t>Barcode quality verification equipment.</w:t>
      </w:r>
    </w:p>
    <w:p>
      <w:pPr>
        <w:pStyle w:val="ListBullet"/>
      </w:pPr>
      <w:r>
        <w:t>Printhead or printer diagnostics.</w:t>
      </w:r>
    </w:p>
    <w:p>
      <w:pPr>
        <w:pStyle w:val="ListBullet"/>
      </w:pPr>
      <w:r>
        <w:t>Comparison against the expected label data.</w:t>
      </w:r>
    </w:p>
    <w:p>
      <w:r>
        <w:t>These methods verify different things. A label-present sensor detects a label, not whether its content is correct.</w:t>
      </w:r>
    </w:p>
    <w:p>
      <w:pPr>
        <w:pStyle w:val="Heading3"/>
      </w:pPr>
      <w:r>
        <w:t>12.2 Barcode verification</w:t>
      </w:r>
    </w:p>
    <w:p>
      <w:r>
        <w:t>A reader can decode a barcode and compare the result with the expected identifier. This verifies that the data can be read and matches the intended content.</w:t>
      </w:r>
    </w:p>
    <w:p>
      <w:r>
        <w:t>A barcode verifier may also measure print quality according to a defined standard. A normal scanner and a barcode verifier are not necessarily equivalent.</w:t>
      </w:r>
    </w:p>
    <w:p>
      <w:r>
        <w:t>For high-reliability applications, use the method required by the customer specification and traceability process.</w:t>
      </w:r>
    </w:p>
    <w:p>
      <w:pPr>
        <w:pStyle w:val="Heading3"/>
      </w:pPr>
      <w:r>
        <w:t>12.3 Label application verification</w:t>
      </w:r>
    </w:p>
    <w:p>
      <w:r>
        <w:t>For print-and-apply systems, verify:</w:t>
      </w:r>
    </w:p>
    <w:p>
      <w:pPr>
        <w:pStyle w:val="ListBullet"/>
      </w:pPr>
      <w:r>
        <w:t>The label was dispensed.</w:t>
      </w:r>
    </w:p>
    <w:p>
      <w:pPr>
        <w:pStyle w:val="ListBullet"/>
      </w:pPr>
      <w:r>
        <w:t>The label was applied to the correct product.</w:t>
      </w:r>
    </w:p>
    <w:p>
      <w:pPr>
        <w:pStyle w:val="ListBullet"/>
      </w:pPr>
      <w:r>
        <w:t>The label is in the permitted position.</w:t>
      </w:r>
    </w:p>
    <w:p>
      <w:pPr>
        <w:pStyle w:val="ListBullet"/>
      </w:pPr>
      <w:r>
        <w:t>The label is attached adequately.</w:t>
      </w:r>
    </w:p>
    <w:p>
      <w:pPr>
        <w:pStyle w:val="ListBullet"/>
      </w:pPr>
      <w:r>
        <w:t>The correct identifier is present.</w:t>
      </w:r>
    </w:p>
    <w:p>
      <w:pPr>
        <w:pStyle w:val="ListBullet"/>
      </w:pPr>
      <w:r>
        <w:t>The application did not damage or obscure the code.</w:t>
      </w:r>
    </w:p>
    <w:p>
      <w:r>
        <w:t>Application confirmation may require sensors, cameras, or an additional barcode reader.</w:t>
      </w:r>
    </w:p>
    <w:p>
      <w:pPr>
        <w:pStyle w:val="Heading2"/>
      </w:pPr>
      <w:r>
        <w:t>13. Integration with barcode scanners and traceability</w:t>
      </w:r>
    </w:p>
    <w:p>
      <w:r>
        <w:t>Printers and barcode readers often operate as a paired identification system.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Validated Product Identity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Label Data Generation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Printer Produces Label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Label Applied to Product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Reader Scans Printed Identifier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Decoded Value Compared with Expected Value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Pass / Reject Decision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Traceability Record Updated</w:t>
      </w:r>
    </w:p>
    <w:p/>
    <w:p>
      <w:r>
        <w:t>The comparison must use the correct transaction and product context. Otherwise, a label printed for one item could be mistakenly accepted on another item.</w:t>
      </w:r>
    </w:p>
    <w:p>
      <w:r>
        <w:t>A reliable traceability record can include:</w:t>
      </w:r>
    </w:p>
    <w:p>
      <w:pPr>
        <w:pStyle w:val="ListBullet"/>
      </w:pPr>
      <w:r>
        <w:t>Product identifier.</w:t>
      </w:r>
    </w:p>
    <w:p>
      <w:pPr>
        <w:pStyle w:val="ListBullet"/>
      </w:pPr>
      <w:r>
        <w:t>Print job ID.</w:t>
      </w:r>
    </w:p>
    <w:p>
      <w:pPr>
        <w:pStyle w:val="ListBullet"/>
      </w:pPr>
      <w:r>
        <w:t>Printer and station ID.</w:t>
      </w:r>
    </w:p>
    <w:p>
      <w:pPr>
        <w:pStyle w:val="ListBullet"/>
      </w:pPr>
      <w:r>
        <w:t>Template revision.</w:t>
      </w:r>
    </w:p>
    <w:p>
      <w:pPr>
        <w:pStyle w:val="ListBullet"/>
      </w:pPr>
      <w:r>
        <w:t>Print timestamp.</w:t>
      </w:r>
    </w:p>
    <w:p>
      <w:pPr>
        <w:pStyle w:val="ListBullet"/>
      </w:pPr>
      <w:r>
        <w:t>Verification result.</w:t>
      </w:r>
    </w:p>
    <w:p>
      <w:pPr>
        <w:pStyle w:val="ListBullet"/>
      </w:pPr>
      <w:r>
        <w:t>Reprint status.</w:t>
      </w:r>
    </w:p>
    <w:p>
      <w:pPr>
        <w:pStyle w:val="ListBullet"/>
      </w:pPr>
      <w:r>
        <w:t>Application result.</w:t>
      </w:r>
    </w:p>
    <w:p>
      <w:pPr>
        <w:pStyle w:val="ListBullet"/>
      </w:pPr>
      <w:r>
        <w:t>Operator or shift where required.</w:t>
      </w:r>
    </w:p>
    <w:p>
      <w:pPr>
        <w:pStyle w:val="ListBullet"/>
      </w:pPr>
      <w:r>
        <w:t>Final production disposition.</w:t>
      </w:r>
    </w:p>
    <w:p>
      <w:pPr>
        <w:pStyle w:val="Heading2"/>
      </w:pPr>
      <w:r>
        <w:t>14. Printer communication methods</w:t>
      </w:r>
    </w:p>
    <w:p>
      <w:pPr>
        <w:pStyle w:val="Heading3"/>
      </w:pPr>
      <w:r>
        <w:t>14.1 USB</w:t>
      </w:r>
    </w:p>
    <w:p>
      <w:r>
        <w:t>USB is common for local printer connections and workstation-based printing.</w:t>
      </w:r>
    </w:p>
    <w:p>
      <w:r>
        <w:t>It may be appropriate for a standalone workstation, but cable length, industrial environment, device management, and recovery behavior should be considered.</w:t>
      </w:r>
    </w:p>
    <w:p>
      <w:pPr>
        <w:pStyle w:val="Heading3"/>
      </w:pPr>
      <w:r>
        <w:t>14.2 Serial communication</w:t>
      </w:r>
    </w:p>
    <w:p>
      <w:r>
        <w:t>RS-232 and RS-485 are used by some industrial printers.</w:t>
      </w:r>
    </w:p>
    <w:p>
      <w:r>
        <w:t>Verify baud rate, parity, data bits, stop bits, flow control, and any required command terminators.</w:t>
      </w:r>
    </w:p>
    <w:p>
      <w:pPr>
        <w:pStyle w:val="Heading3"/>
      </w:pPr>
      <w:r>
        <w:t>14.3 Ethernet</w:t>
      </w:r>
    </w:p>
    <w:p>
      <w:r>
        <w:t>Ethernet supports networked printing and can allow a host to send print jobs and retrieve status.</w:t>
      </w:r>
    </w:p>
    <w:p>
      <w:r>
        <w:t>Consider:</w:t>
      </w:r>
    </w:p>
    <w:p>
      <w:pPr>
        <w:pStyle w:val="ListBullet"/>
      </w:pPr>
      <w:r>
        <w:t>Printer IP configuration.</w:t>
      </w:r>
    </w:p>
    <w:p>
      <w:pPr>
        <w:pStyle w:val="ListBullet"/>
      </w:pPr>
      <w:r>
        <w:t>Duplicate IP addresses.</w:t>
      </w:r>
    </w:p>
    <w:p>
      <w:pPr>
        <w:pStyle w:val="ListBullet"/>
      </w:pPr>
      <w:r>
        <w:t>Network segmentation.</w:t>
      </w:r>
    </w:p>
    <w:p>
      <w:pPr>
        <w:pStyle w:val="ListBullet"/>
      </w:pPr>
      <w:r>
        <w:t>Supported protocols and ports.</w:t>
      </w:r>
    </w:p>
    <w:p>
      <w:pPr>
        <w:pStyle w:val="ListBullet"/>
      </w:pPr>
      <w:r>
        <w:t>Job buffering.</w:t>
      </w:r>
    </w:p>
    <w:p>
      <w:pPr>
        <w:pStyle w:val="ListBullet"/>
      </w:pPr>
      <w:r>
        <w:t>Connection-loss behavior.</w:t>
      </w:r>
    </w:p>
    <w:p>
      <w:pPr>
        <w:pStyle w:val="ListBullet"/>
      </w:pPr>
      <w:r>
        <w:t>Remote administration security.</w:t>
      </w:r>
    </w:p>
    <w:p>
      <w:pPr>
        <w:pStyle w:val="ListBullet"/>
      </w:pPr>
      <w:r>
        <w:t>Time synchronization and event logging.</w:t>
      </w:r>
    </w:p>
    <w:p>
      <w:pPr>
        <w:pStyle w:val="Heading3"/>
      </w:pPr>
      <w:r>
        <w:t>14.4 Print server or label service</w:t>
      </w:r>
    </w:p>
    <w:p>
      <w:r>
        <w:t>A dedicated service can generate label formats, retrieve data from databases, enforce templates, and manage print queues.</w:t>
      </w:r>
    </w:p>
    <w:p>
      <w:r>
        <w:t>This architecture is useful when several machines require consistent labels.</w:t>
      </w:r>
    </w:p>
    <w:p>
      <w:r>
        <w:t>However, the machine sequence must still handle service availability, job correlation, retries, and production recovery.</w:t>
      </w:r>
    </w:p>
    <w:p>
      <w:pPr>
        <w:pStyle w:val="Heading2"/>
      </w:pPr>
      <w:r>
        <w:t>15. Print-cycle time and production capacity</w:t>
      </w:r>
    </w:p>
    <w:p>
      <w:r>
        <w:t>The printer must complete the required operation within the available production time, or the process must buffer jobs appropriately.</w:t>
      </w:r>
    </w:p>
    <w:p>
      <w:r>
        <w:t>Relevant delays include:</w:t>
      </w:r>
    </w:p>
    <w:p>
      <w:pPr>
        <w:pStyle w:val="ListBullet"/>
      </w:pPr>
      <w:r>
        <w:t>Label-data generation.</w:t>
      </w:r>
    </w:p>
    <w:p>
      <w:pPr>
        <w:pStyle w:val="ListBullet"/>
      </w:pPr>
      <w:r>
        <w:t>Database or MES lookup.</w:t>
      </w:r>
    </w:p>
    <w:p>
      <w:pPr>
        <w:pStyle w:val="ListBullet"/>
      </w:pPr>
      <w:r>
        <w:t>Communication latency.</w:t>
      </w:r>
    </w:p>
    <w:p>
      <w:pPr>
        <w:pStyle w:val="ListBullet"/>
      </w:pPr>
      <w:r>
        <w:t>Printer processing time.</w:t>
      </w:r>
    </w:p>
    <w:p>
      <w:pPr>
        <w:pStyle w:val="ListBullet"/>
      </w:pPr>
      <w:r>
        <w:t>Physical print speed.</w:t>
      </w:r>
    </w:p>
    <w:p>
      <w:pPr>
        <w:pStyle w:val="ListBullet"/>
      </w:pPr>
      <w:r>
        <w:t>Label dispensing and application.</w:t>
      </w:r>
    </w:p>
    <w:p>
      <w:pPr>
        <w:pStyle w:val="ListBullet"/>
      </w:pPr>
      <w:r>
        <w:t>Verification scanning.</w:t>
      </w:r>
    </w:p>
    <w:p>
      <w:pPr>
        <w:pStyle w:val="ListBullet"/>
      </w:pPr>
      <w:r>
        <w:t>PLC handshake and timeout margin.</w:t>
      </w:r>
    </w:p>
    <w:p>
      <w:r>
        <w:t>For a continuous printing process, a simplified printing-time estimate is:</w:t>
      </w:r>
    </w:p>
    <w:p>
      <w:pPr>
        <w:spacing w:before="120" w:after="160"/>
        <w:jc w:val="center"/>
      </w:pPr>
      <m:oMathPara>
        <m:oMath>
          <m:r>
            <m:t>t=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v</m:t>
              </m:r>
            </m:den>
          </m:f>
        </m:oMath>
      </m:oMathPara>
    </w:p>
    <w:p>
      <w:r>
        <w:t xml:space="preserve">where </w:t>
      </w:r>
      <m:oMath>
        <m:r>
          <m:t>L</m:t>
        </m:r>
      </m:oMath>
      <w:r>
        <w:t xml:space="preserve"> is the print length in the direction of media travel and </w:t>
      </w:r>
      <m:oMath>
        <m:r>
          <m:t>v</m:t>
        </m:r>
      </m:oMath>
      <w:r>
        <w:t xml:space="preserve"> is the effective media speed.</w:t>
      </w:r>
    </w:p>
    <w:p>
      <w:r>
        <w:t xml:space="preserve">For example, if the printed length is </w:t>
      </w:r>
      <m:oMath>
        <m:r>
          <m:t>0.10</m:t>
        </m:r>
        <m:r>
          <m:rPr>
            <m:nor/>
          </m:rPr>
          <m:t> m</m:t>
        </m:r>
      </m:oMath>
      <w:r>
        <w:t xml:space="preserve"> and the effective media speed is </w:t>
      </w:r>
      <m:oMath>
        <m:r>
          <m:t>0.20</m:t>
        </m:r>
        <m:r>
          <m:rPr>
            <m:nor/>
          </m:rPr>
          <m:t> m/s</m:t>
        </m:r>
      </m:oMath>
      <w:r>
        <w:t>:</w:t>
      </w:r>
    </w:p>
    <w:p>
      <w:pPr>
        <w:spacing w:before="120" w:after="160"/>
        <w:jc w:val="center"/>
      </w:pPr>
      <m:oMathPara>
        <m:oMath>
          <m:r>
            <m:t>t=</m:t>
          </m:r>
          <m:f>
            <m:fPr>
              <m:type m:val="bar"/>
            </m:fPr>
            <m:num>
              <m:r>
                <m:t>0.10</m:t>
              </m:r>
            </m:num>
            <m:den>
              <m:r>
                <m:t>0.20</m:t>
              </m:r>
            </m:den>
          </m:f>
          <m:r>
            <m:t>=0.50</m:t>
          </m:r>
          <m:r>
            <m:rPr>
              <m:nor/>
            </m:rPr>
            <m:t> s</m:t>
          </m:r>
        </m:oMath>
      </m:oMathPara>
    </w:p>
    <w:p>
      <w:r>
        <w:t>This is only an idealized media-motion estimate. Real cycle time also includes acceleration, pauses, processing, communication, cutting, dispensing, and verification.</w:t>
      </w:r>
    </w:p>
    <w:p>
      <w:r>
        <w:t>For intermittent label printing, use the printer's specified print-cycle performance and validate it with the actual label design.</w:t>
      </w:r>
    </w:p>
    <w:p>
      <w:pPr>
        <w:pStyle w:val="Heading2"/>
      </w:pPr>
      <w:r>
        <w:t>16. Print quality troubleshooting</w:t>
      </w:r>
    </w:p>
    <w:p>
      <w:pPr>
        <w:pStyle w:val="Heading3"/>
      </w:pPr>
      <w:r>
        <w:t>16.1 Faint or incomplete printing</w:t>
      </w:r>
    </w:p>
    <w:p>
      <w:r>
        <w:t>Possible causes:</w:t>
      </w:r>
    </w:p>
    <w:p>
      <w:pPr>
        <w:pStyle w:val="ListBullet"/>
      </w:pPr>
      <w:r>
        <w:t>Printhead contamination or wear.</w:t>
      </w:r>
    </w:p>
    <w:p>
      <w:pPr>
        <w:pStyle w:val="ListBullet"/>
      </w:pPr>
      <w:r>
        <w:t>Incorrect darkness setting.</w:t>
      </w:r>
    </w:p>
    <w:p>
      <w:pPr>
        <w:pStyle w:val="ListBullet"/>
      </w:pPr>
      <w:r>
        <w:t>Printing speed too high.</w:t>
      </w:r>
    </w:p>
    <w:p>
      <w:pPr>
        <w:pStyle w:val="ListBullet"/>
      </w:pPr>
      <w:r>
        <w:t>Incompatible ribbon or label stock.</w:t>
      </w:r>
    </w:p>
    <w:p>
      <w:pPr>
        <w:pStyle w:val="ListBullet"/>
      </w:pPr>
      <w:r>
        <w:t>Incorrect printhead pressure.</w:t>
      </w:r>
    </w:p>
    <w:p>
      <w:pPr>
        <w:pStyle w:val="ListBullet"/>
      </w:pPr>
      <w:r>
        <w:t>Uneven platen roller.</w:t>
      </w:r>
    </w:p>
    <w:p>
      <w:pPr>
        <w:pStyle w:val="ListBullet"/>
      </w:pPr>
      <w:r>
        <w:t>Poorly configured media settings.</w:t>
      </w:r>
    </w:p>
    <w:p>
      <w:r>
        <w:t>Actions: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Inspect the printed output and identify whether the defect is consistent or localized.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Clean the printhead and platen using the manufacturer's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media and ribbon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Adjust darkness and speed within approved limits.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Inspect for damaged printhead elements.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Reprint and verify a representative sample.</w:t>
      </w:r>
    </w:p>
    <w:p>
      <w:pPr>
        <w:pStyle w:val="Heading3"/>
      </w:pPr>
      <w:r>
        <w:t>16.2 Barcode cannot be scanned</w:t>
      </w:r>
    </w:p>
    <w:p>
      <w:r>
        <w:t>Possible causes:</w:t>
      </w:r>
    </w:p>
    <w:p>
      <w:pPr>
        <w:pStyle w:val="ListBullet"/>
      </w:pPr>
      <w:r>
        <w:t>Incorrect barcode dimensions.</w:t>
      </w:r>
    </w:p>
    <w:p>
      <w:pPr>
        <w:pStyle w:val="ListBullet"/>
      </w:pPr>
      <w:r>
        <w:t>Insufficient quiet zone.</w:t>
      </w:r>
    </w:p>
    <w:p>
      <w:pPr>
        <w:pStyle w:val="ListBullet"/>
      </w:pPr>
      <w:r>
        <w:t>Poor print contrast.</w:t>
      </w:r>
    </w:p>
    <w:p>
      <w:pPr>
        <w:pStyle w:val="ListBullet"/>
      </w:pPr>
      <w:r>
        <w:t>Incorrect media or ribbon.</w:t>
      </w:r>
    </w:p>
    <w:p>
      <w:pPr>
        <w:pStyle w:val="ListBullet"/>
      </w:pPr>
      <w:r>
        <w:t>Excessive darkness causing bars to spread.</w:t>
      </w:r>
    </w:p>
    <w:p>
      <w:pPr>
        <w:pStyle w:val="ListBullet"/>
      </w:pPr>
      <w:r>
        <w:t>Insufficient darkness causing broken elements.</w:t>
      </w:r>
    </w:p>
    <w:p>
      <w:pPr>
        <w:pStyle w:val="ListBullet"/>
      </w:pPr>
      <w:r>
        <w:t>Incorrect barcode data.</w:t>
      </w:r>
    </w:p>
    <w:p>
      <w:pPr>
        <w:pStyle w:val="ListBullet"/>
      </w:pPr>
      <w:r>
        <w:t>Damaged or worn printhead.</w:t>
      </w:r>
    </w:p>
    <w:p>
      <w:pPr>
        <w:pStyle w:val="ListBullet"/>
      </w:pPr>
      <w:r>
        <w:t>Code orientation or placement unsuitable for the reader.</w:t>
      </w:r>
    </w:p>
    <w:p>
      <w:r>
        <w:t>Verify both decoding and data correctness. A readable barcode can still contain the wrong identifier.</w:t>
      </w:r>
    </w:p>
    <w:p>
      <w:pPr>
        <w:pStyle w:val="Heading3"/>
      </w:pPr>
      <w:r>
        <w:t>16.3 Labels feed incorrectly</w:t>
      </w:r>
    </w:p>
    <w:p>
      <w:r>
        <w:t>Possible causes:</w:t>
      </w:r>
    </w:p>
    <w:p>
      <w:pPr>
        <w:pStyle w:val="ListBullet"/>
      </w:pPr>
      <w:r>
        <w:t>Incorrect media calibration.</w:t>
      </w:r>
    </w:p>
    <w:p>
      <w:pPr>
        <w:pStyle w:val="ListBullet"/>
      </w:pPr>
      <w:r>
        <w:t>Wrong label dimensions configured.</w:t>
      </w:r>
    </w:p>
    <w:p>
      <w:pPr>
        <w:pStyle w:val="ListBullet"/>
      </w:pPr>
      <w:r>
        <w:t>Incorrect gap or black-mark sensing.</w:t>
      </w:r>
    </w:p>
    <w:p>
      <w:pPr>
        <w:pStyle w:val="ListBullet"/>
      </w:pPr>
      <w:r>
        <w:t>Dirty media sensor.</w:t>
      </w:r>
    </w:p>
    <w:p>
      <w:pPr>
        <w:pStyle w:val="ListBullet"/>
      </w:pPr>
      <w:r>
        <w:t>Misaligned label roll.</w:t>
      </w:r>
    </w:p>
    <w:p>
      <w:pPr>
        <w:pStyle w:val="ListBullet"/>
      </w:pPr>
      <w:r>
        <w:t>Incorrect sensor position.</w:t>
      </w:r>
    </w:p>
    <w:p>
      <w:pPr>
        <w:pStyle w:val="ListBullet"/>
      </w:pPr>
      <w:r>
        <w:t>Damaged backing paper or label stock.</w:t>
      </w:r>
    </w:p>
    <w:p>
      <w:pPr>
        <w:pStyle w:val="ListBullet"/>
      </w:pPr>
      <w:r>
        <w:t>Worn platen roller.</w:t>
      </w:r>
    </w:p>
    <w:p>
      <w:r>
        <w:t>Follow the manufacturer's media calibration procedure and test multiple consecutive labels.</w:t>
      </w:r>
    </w:p>
    <w:p>
      <w:pPr>
        <w:pStyle w:val="Heading3"/>
      </w:pPr>
      <w:r>
        <w:t>16.4 Printer jams or does not dispense a label</w:t>
      </w:r>
    </w:p>
    <w:p>
      <w:r>
        <w:t>Check:</w:t>
      </w:r>
    </w:p>
    <w:p>
      <w:pPr>
        <w:pStyle w:val="ListBullet"/>
      </w:pPr>
      <w:r>
        <w:t>Media path and roll alignment.</w:t>
      </w:r>
    </w:p>
    <w:p>
      <w:pPr>
        <w:pStyle w:val="ListBullet"/>
      </w:pPr>
      <w:r>
        <w:t>Adhesive buildup.</w:t>
      </w:r>
    </w:p>
    <w:p>
      <w:pPr>
        <w:pStyle w:val="ListBullet"/>
      </w:pPr>
      <w:r>
        <w:t>Cutter and dispenser mechanism.</w:t>
      </w:r>
    </w:p>
    <w:p>
      <w:pPr>
        <w:pStyle w:val="ListBullet"/>
      </w:pPr>
      <w:r>
        <w:t>Label-present sensor.</w:t>
      </w:r>
    </w:p>
    <w:p>
      <w:pPr>
        <w:pStyle w:val="ListBullet"/>
      </w:pPr>
      <w:r>
        <w:t>Applicator pneumatic or electrical supply.</w:t>
      </w:r>
    </w:p>
    <w:p>
      <w:pPr>
        <w:pStyle w:val="ListBullet"/>
      </w:pPr>
      <w:r>
        <w:t>Printer-ready and fault status.</w:t>
      </w:r>
    </w:p>
    <w:p>
      <w:pPr>
        <w:pStyle w:val="ListBullet"/>
      </w:pPr>
      <w:r>
        <w:t>Print-job queue and buffer.</w:t>
      </w:r>
    </w:p>
    <w:p>
      <w:pPr>
        <w:pStyle w:val="ListBullet"/>
      </w:pPr>
      <w:r>
        <w:t>Actual physical output.</w:t>
      </w:r>
    </w:p>
    <w:p>
      <w:r>
        <w:t>Do not assume that clearing the visible jam also clears the job queue. Confirm which jobs remain pending before resuming production.</w:t>
      </w:r>
    </w:p>
    <w:p>
      <w:pPr>
        <w:pStyle w:val="Heading2"/>
      </w:pPr>
      <w:r>
        <w:t>17. Common automation faults and recovery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Fault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Recommended diagnostic direction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print output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Printer not ready or job not received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status, communication, and job acknowledgement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label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mapping or stale product identifier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 data from source to template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Duplicate label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Retry or queue ambiguity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Correlate job IDs and inspect queue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Printer reports complete but no label is present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Media or mechanical issue, or limited completion semantics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physical output with a sensor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Label prints but cannot be read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Print quality or barcode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print quality and validate with a reader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Label applied to wrong product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station sequence or product association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transaction-to-part tracking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Printer repeatedly faults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Consumable, mechanism, or configuration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fault history and inspect hardware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Print service unavailable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PC, network, database, or service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approved buffering or stop policy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Reprint creates duplicate serials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reprint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Enforce identifier ownership and reprint rules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Label content is truncated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Buffer or field-length limit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data lengths throughout the print path</w:t>
            </w:r>
          </w:p>
        </w:tc>
      </w:tr>
    </w:tbl>
    <w:p/>
    <w:p>
      <w:pPr>
        <w:pStyle w:val="Heading2"/>
      </w:pPr>
      <w:r>
        <w:t>18. Safety and operational controls</w:t>
      </w:r>
    </w:p>
    <w:p>
      <w:r>
        <w:t>Printing is often not a safety function, but printers and applicators may be integrated into machinery containing moving mechanisms.</w:t>
      </w:r>
    </w:p>
    <w:p>
      <w:r>
        <w:t>Important controls include:</w:t>
      </w:r>
    </w:p>
    <w:p>
      <w:pPr>
        <w:pStyle w:val="ListBullet"/>
      </w:pPr>
      <w:r>
        <w:t>Guard moving applicator mechanisms.</w:t>
      </w:r>
    </w:p>
    <w:p>
      <w:pPr>
        <w:pStyle w:val="ListBullet"/>
      </w:pPr>
      <w:r>
        <w:t>Prevent access to pinch points.</w:t>
      </w:r>
    </w:p>
    <w:p>
      <w:pPr>
        <w:pStyle w:val="ListBullet"/>
      </w:pPr>
      <w:r>
        <w:t>Apply lockout/tagout procedures before servicing hazardous equipment.</w:t>
      </w:r>
    </w:p>
    <w:p>
      <w:pPr>
        <w:pStyle w:val="ListBullet"/>
      </w:pPr>
      <w:r>
        <w:t>Isolate electrical, pneumatic, and other stored energy where required.</w:t>
      </w:r>
    </w:p>
    <w:p>
      <w:pPr>
        <w:pStyle w:val="ListBullet"/>
      </w:pPr>
      <w:r>
        <w:t>Follow laser safety requirements for laser marking systems.</w:t>
      </w:r>
    </w:p>
    <w:p>
      <w:pPr>
        <w:pStyle w:val="ListBullet"/>
      </w:pPr>
      <w:r>
        <w:t>Use appropriate precautions around hot printheads and heated mechanisms.</w:t>
      </w:r>
    </w:p>
    <w:p>
      <w:pPr>
        <w:pStyle w:val="ListBullet"/>
      </w:pPr>
      <w:r>
        <w:t>Prevent unexpected restart during jam clearing.</w:t>
      </w:r>
    </w:p>
    <w:p>
      <w:pPr>
        <w:pStyle w:val="ListBullet"/>
      </w:pPr>
      <w:r>
        <w:t>Keep cables and media rolls away from moving machine parts.</w:t>
      </w:r>
    </w:p>
    <w:p>
      <w:pPr>
        <w:pStyle w:val="ListBullet"/>
      </w:pPr>
      <w:r>
        <w:t>Do not bypass machine interlocks to recover production.</w:t>
      </w:r>
    </w:p>
    <w:p>
      <w:r>
        <w:t>A printer fault may stop the production sequence because identification is required for quality control. That does not mean the printer itself provides the machine's safety protection.</w:t>
      </w:r>
    </w:p>
    <w:p>
      <w:pPr>
        <w:pStyle w:val="Heading2"/>
      </w:pPr>
      <w:r>
        <w:t>19. Printer cybersecurity and configuration management</w:t>
      </w:r>
    </w:p>
    <w:p>
      <w:r>
        <w:t>Network-connected printers may expose web interfaces, remote configuration, print services, and stored credentials.</w:t>
      </w:r>
    </w:p>
    <w:p>
      <w:r>
        <w:t>Recommended practices include:</w:t>
      </w:r>
    </w:p>
    <w:p>
      <w:pPr>
        <w:pStyle w:val="ListBullet"/>
      </w:pPr>
      <w:r>
        <w:t>Change default credentials where supported.</w:t>
      </w:r>
    </w:p>
    <w:p>
      <w:pPr>
        <w:pStyle w:val="ListBullet"/>
      </w:pPr>
      <w:r>
        <w:t>Restrict access to configuration interfaces.</w:t>
      </w:r>
    </w:p>
    <w:p>
      <w:pPr>
        <w:pStyle w:val="ListBullet"/>
      </w:pPr>
      <w:r>
        <w:t>Segment printer traffic appropriately.</w:t>
      </w:r>
    </w:p>
    <w:p>
      <w:pPr>
        <w:pStyle w:val="ListBullet"/>
      </w:pPr>
      <w:r>
        <w:t>Disable unused services where practical.</w:t>
      </w:r>
    </w:p>
    <w:p>
      <w:pPr>
        <w:pStyle w:val="ListBullet"/>
      </w:pPr>
      <w:r>
        <w:t>Use approved firmware versions.</w:t>
      </w:r>
    </w:p>
    <w:p>
      <w:pPr>
        <w:pStyle w:val="ListBullet"/>
      </w:pPr>
      <w:r>
        <w:t>Back up printer settings and label templates.</w:t>
      </w:r>
    </w:p>
    <w:p>
      <w:pPr>
        <w:pStyle w:val="ListBullet"/>
      </w:pPr>
      <w:r>
        <w:t>Restrict who can modify label content.</w:t>
      </w:r>
    </w:p>
    <w:p>
      <w:pPr>
        <w:pStyle w:val="ListBullet"/>
      </w:pPr>
      <w:r>
        <w:t>Control remote administration.</w:t>
      </w:r>
    </w:p>
    <w:p>
      <w:pPr>
        <w:pStyle w:val="ListBullet"/>
      </w:pPr>
      <w:r>
        <w:t>Validate the origin and contents of print jobs.</w:t>
      </w:r>
    </w:p>
    <w:p>
      <w:pPr>
        <w:pStyle w:val="ListBullet"/>
      </w:pPr>
      <w:r>
        <w:t>Record approved configuration changes.</w:t>
      </w:r>
    </w:p>
    <w:p>
      <w:r>
        <w:t>A malicious or incorrect print job can create false identification labels even when the printer operates normally. Data validation and access control are therefore part of traceability integrity.</w:t>
      </w:r>
    </w:p>
    <w:p>
      <w:pPr>
        <w:pStyle w:val="Heading2"/>
      </w:pPr>
      <w:r>
        <w:t>20. Preventive maintenance and lifecycle management</w:t>
      </w:r>
    </w:p>
    <w:p>
      <w:pPr>
        <w:pStyle w:val="Heading3"/>
      </w:pPr>
      <w:r>
        <w:t>20.1 Preventive maintenance tasks</w:t>
      </w:r>
    </w:p>
    <w:p>
      <w:pPr>
        <w:pStyle w:val="ListBullet"/>
      </w:pPr>
      <w:r>
        <w:t>Clean the printhead and platen as recommended.</w:t>
      </w:r>
    </w:p>
    <w:p>
      <w:pPr>
        <w:pStyle w:val="ListBullet"/>
      </w:pPr>
      <w:r>
        <w:t>Inspect printhead wear and print quality.</w:t>
      </w:r>
    </w:p>
    <w:p>
      <w:pPr>
        <w:pStyle w:val="ListBullet"/>
      </w:pPr>
      <w:r>
        <w:t>Check media sensors and calibration.</w:t>
      </w:r>
    </w:p>
    <w:p>
      <w:pPr>
        <w:pStyle w:val="ListBullet"/>
      </w:pPr>
      <w:r>
        <w:t>Inspect rollers, cutters, and applicator mechanisms.</w:t>
      </w:r>
    </w:p>
    <w:p>
      <w:pPr>
        <w:pStyle w:val="ListBullet"/>
      </w:pPr>
      <w:r>
        <w:t>Check cable connections and mounting.</w:t>
      </w:r>
    </w:p>
    <w:p>
      <w:pPr>
        <w:pStyle w:val="ListBullet"/>
      </w:pPr>
      <w:r>
        <w:t>Review printer error logs and status counters.</w:t>
      </w:r>
    </w:p>
    <w:p>
      <w:pPr>
        <w:pStyle w:val="ListBullet"/>
      </w:pPr>
      <w:r>
        <w:t>Verify barcode readability.</w:t>
      </w:r>
    </w:p>
    <w:p>
      <w:pPr>
        <w:pStyle w:val="ListBullet"/>
      </w:pPr>
      <w:r>
        <w:t>Confirm consumable part numbers.</w:t>
      </w:r>
    </w:p>
    <w:p>
      <w:pPr>
        <w:pStyle w:val="ListBullet"/>
      </w:pPr>
      <w:r>
        <w:t>Inspect label adhesion and material condition.</w:t>
      </w:r>
    </w:p>
    <w:p>
      <w:pPr>
        <w:pStyle w:val="ListBullet"/>
      </w:pPr>
      <w:r>
        <w:t>Back up approved templates and printer configuration.</w:t>
      </w:r>
    </w:p>
    <w:p>
      <w:pPr>
        <w:pStyle w:val="Heading3"/>
      </w:pPr>
      <w:r>
        <w:t>20.2 Spare parts and obsolescence</w:t>
      </w:r>
    </w:p>
    <w:p>
      <w:r>
        <w:t>Maintain a record of:</w:t>
      </w:r>
    </w:p>
    <w:p>
      <w:pPr>
        <w:pStyle w:val="ListBullet"/>
      </w:pPr>
      <w:r>
        <w:t>Manufacturer and model.</w:t>
      </w:r>
    </w:p>
    <w:p>
      <w:pPr>
        <w:pStyle w:val="ListBullet"/>
      </w:pPr>
      <w:r>
        <w:t>Serial number and firmware.</w:t>
      </w:r>
    </w:p>
    <w:p>
      <w:pPr>
        <w:pStyle w:val="ListBullet"/>
      </w:pPr>
      <w:r>
        <w:t>Print resolution and width.</w:t>
      </w:r>
    </w:p>
    <w:p>
      <w:pPr>
        <w:pStyle w:val="ListBullet"/>
      </w:pPr>
      <w:r>
        <w:t>Communication interfaces.</w:t>
      </w:r>
    </w:p>
    <w:p>
      <w:pPr>
        <w:pStyle w:val="ListBullet"/>
      </w:pPr>
      <w:r>
        <w:t>Supported command language.</w:t>
      </w:r>
    </w:p>
    <w:p>
      <w:pPr>
        <w:pStyle w:val="ListBullet"/>
      </w:pPr>
      <w:r>
        <w:t>Approved label and ribbon materials.</w:t>
      </w:r>
    </w:p>
    <w:p>
      <w:pPr>
        <w:pStyle w:val="ListBullet"/>
      </w:pPr>
      <w:r>
        <w:t>Printhead and platen roller part numbers.</w:t>
      </w:r>
    </w:p>
    <w:p>
      <w:pPr>
        <w:pStyle w:val="ListBullet"/>
      </w:pPr>
      <w:r>
        <w:t>Template backup location.</w:t>
      </w:r>
    </w:p>
    <w:p>
      <w:pPr>
        <w:pStyle w:val="ListBullet"/>
      </w:pPr>
      <w:r>
        <w:t>Approved replacement model.</w:t>
      </w:r>
    </w:p>
    <w:p>
      <w:pPr>
        <w:pStyle w:val="ListBullet"/>
      </w:pPr>
      <w:r>
        <w:t>Known compatibility issues.</w:t>
      </w:r>
    </w:p>
    <w:p>
      <w:r>
        <w:t>A replacement printer may accept the same job but produce different barcode dimensions or require different media settings. Revalidate print quality and machine integration after replacement.</w:t>
      </w:r>
    </w:p>
    <w:p>
      <w:pPr>
        <w:pStyle w:val="Heading2"/>
      </w:pPr>
      <w:r>
        <w:t>21. Commissioning checklist</w:t>
      </w:r>
    </w:p>
    <w:p>
      <w:pPr>
        <w:pStyle w:val="Heading3"/>
      </w:pPr>
      <w:r>
        <w:t>Hardware and consumables</w:t>
      </w:r>
    </w:p>
    <w:p>
      <w:pPr>
        <w:pStyle w:val="ListBullet"/>
      </w:pPr>
      <w:r>
        <w:t>Printer is mounted securely and suits the environment.</w:t>
      </w:r>
    </w:p>
    <w:p>
      <w:pPr>
        <w:pStyle w:val="ListBullet"/>
      </w:pPr>
      <w:r>
        <w:t>Supply voltage and grounding meet requirements.</w:t>
      </w:r>
    </w:p>
    <w:p>
      <w:pPr>
        <w:pStyle w:val="ListBullet"/>
      </w:pPr>
      <w:r>
        <w:t>Correct label stock and ribbon or ink are installed.</w:t>
      </w:r>
    </w:p>
    <w:p>
      <w:pPr>
        <w:pStyle w:val="ListBullet"/>
      </w:pPr>
      <w:r>
        <w:t>Media dimensions and sensor calibration are correct.</w:t>
      </w:r>
    </w:p>
    <w:p>
      <w:pPr>
        <w:pStyle w:val="ListBullet"/>
      </w:pPr>
      <w:r>
        <w:t>Print quality is acceptable at the required cycle rate.</w:t>
      </w:r>
    </w:p>
    <w:p>
      <w:pPr>
        <w:pStyle w:val="ListBullet"/>
      </w:pPr>
      <w:r>
        <w:t>Cutter, dispenser, or applicator operates correctly.</w:t>
      </w:r>
    </w:p>
    <w:p>
      <w:pPr>
        <w:pStyle w:val="Heading3"/>
      </w:pPr>
      <w:r>
        <w:t>Software and communication</w:t>
      </w:r>
    </w:p>
    <w:p>
      <w:pPr>
        <w:pStyle w:val="ListBullet"/>
      </w:pPr>
      <w:r>
        <w:t>Printer IP address or serial configuration is correct.</w:t>
      </w:r>
    </w:p>
    <w:p>
      <w:pPr>
        <w:pStyle w:val="ListBullet"/>
      </w:pPr>
      <w:r>
        <w:t>The selected command language is supported.</w:t>
      </w:r>
    </w:p>
    <w:p>
      <w:pPr>
        <w:pStyle w:val="ListBullet"/>
      </w:pPr>
      <w:r>
        <w:t>Label templates and variable fields are validated.</w:t>
      </w:r>
    </w:p>
    <w:p>
      <w:pPr>
        <w:pStyle w:val="ListBullet"/>
      </w:pPr>
      <w:r>
        <w:t>Data lengths and character encoding are correct.</w:t>
      </w:r>
    </w:p>
    <w:p>
      <w:pPr>
        <w:pStyle w:val="ListBullet"/>
      </w:pPr>
      <w:r>
        <w:t>Printer-ready and fault states are available where required.</w:t>
      </w:r>
    </w:p>
    <w:p>
      <w:pPr>
        <w:pStyle w:val="ListBullet"/>
      </w:pPr>
      <w:r>
        <w:t>Print-job acknowledgements and timeout behavior are tested.</w:t>
      </w:r>
    </w:p>
    <w:p>
      <w:pPr>
        <w:pStyle w:val="Heading3"/>
      </w:pPr>
      <w:r>
        <w:t>Functional and traceability checks</w:t>
      </w:r>
    </w:p>
    <w:p>
      <w:pPr>
        <w:pStyle w:val="ListBullet"/>
      </w:pPr>
      <w:r>
        <w:t>Printed text matches the intended product data.</w:t>
      </w:r>
    </w:p>
    <w:p>
      <w:pPr>
        <w:pStyle w:val="ListBullet"/>
      </w:pPr>
      <w:r>
        <w:t>Barcode data matches the human-readable identifier.</w:t>
      </w:r>
    </w:p>
    <w:p>
      <w:pPr>
        <w:pStyle w:val="ListBullet"/>
      </w:pPr>
      <w:r>
        <w:t>The printed barcode is readable and meets required quality.</w:t>
      </w:r>
    </w:p>
    <w:p>
      <w:pPr>
        <w:pStyle w:val="ListBullet"/>
      </w:pPr>
      <w:r>
        <w:t>The label is applied to the correct product.</w:t>
      </w:r>
    </w:p>
    <w:p>
      <w:pPr>
        <w:pStyle w:val="ListBullet"/>
      </w:pPr>
      <w:r>
        <w:t>Duplicate and reprint behavior is validated.</w:t>
      </w:r>
    </w:p>
    <w:p>
      <w:pPr>
        <w:pStyle w:val="ListBullet"/>
      </w:pPr>
      <w:r>
        <w:t>Communication loss and printer faults are handled correctly.</w:t>
      </w:r>
    </w:p>
    <w:p>
      <w:pPr>
        <w:pStyle w:val="ListBullet"/>
      </w:pPr>
      <w:r>
        <w:t>Traceability records reflect the actual print and verification outcome.</w:t>
      </w:r>
    </w:p>
    <w:p>
      <w:pPr>
        <w:pStyle w:val="ListBullet"/>
      </w:pPr>
      <w:r>
        <w:t>Configuration backups and commissioning results are stored.</w:t>
      </w:r>
    </w:p>
    <w:p>
      <w:pPr>
        <w:pStyle w:val="Heading2"/>
      </w:pPr>
      <w:r>
        <w:t>22. Practical example: automated component label station</w:t>
      </w:r>
    </w:p>
    <w:p>
      <w:r>
        <w:t>Consider an automotive production station that identifies a component, performs a test, and prints a serial-number label.</w:t>
      </w:r>
    </w:p>
    <w:p>
      <w:r>
        <w:t>The sequence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The PLC receives the component's barcode.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The controller validates the identifier and retrieves the applicable test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The component is tested.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test result and required label data are prepared.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The system checks that the printer is ready.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A print job is generated with the component identifier and approved result fields.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The printer produces the label.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A barcode reader scans the printed label.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The scanned value is compared with the expected identifier.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A label-present or application sensor confirms the physical label operation, where applicable.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The traceability system records the print and verification result.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The PLC permits the component to proceed only after the required conditions are satisfied.</w:t>
      </w:r>
    </w:p>
    <w:p>
      <w:r>
        <w:t>If the printer runs out of ribbon, the station reports a printer fault and follows the defined recovery process. It must not claim that the label was successfully produced simply because the job was transmitted.</w:t>
      </w:r>
    </w:p>
    <w:p>
      <w:r>
        <w:t>If the printed barcode contains an incorrect identifier, verification rejects it even if the print appears visually acceptable.</w:t>
      </w:r>
    </w:p>
    <w:p>
      <w:pPr>
        <w:pStyle w:val="Heading2"/>
      </w:pPr>
      <w:r>
        <w:t>23. Interview questions and answers</w:t>
      </w:r>
    </w:p>
    <w:p>
      <w:r>
        <w:t>Q1. What is the purpose of an industrial printer in automation?</w:t>
      </w:r>
    </w:p>
    <w:p>
      <w:r>
        <w:t>It generates physical labels or records from production data, supporting identification, logistics, quality documentation, and traceability.</w:t>
      </w:r>
    </w:p>
    <w:p>
      <w:r>
        <w:t>Q2. What is the difference between thermal transfer and direct thermal printing?</w:t>
      </w:r>
    </w:p>
    <w:p>
      <w:r>
        <w:t>Thermal transfer uses a heated printhead and ribbon to transfer ink to a label. Direct thermal uses heat-sensitive media and does not require a ribbon.</w:t>
      </w:r>
    </w:p>
    <w:p>
      <w:r>
        <w:t>Q3. Why is printer resolution important?</w:t>
      </w:r>
    </w:p>
    <w:p>
      <w:r>
        <w:t>Resolution affects the reproduction of small text and barcode elements. The selected resolution must support the intended barcode dimensions and reader requirements.</w:t>
      </w:r>
    </w:p>
    <w:p>
      <w:r>
        <w:t>Q4. Does a successful print command prove that a label was printed?</w:t>
      </w:r>
    </w:p>
    <w:p>
      <w:r>
        <w:t>No. It proves only that the command was issued or accepted at a particular interface. Physical output and content may require separate confirmation.</w:t>
      </w:r>
    </w:p>
    <w:p>
      <w:r>
        <w:t>Q5. How can incorrect labels be prevented?</w:t>
      </w:r>
    </w:p>
    <w:p>
      <w:r>
        <w:t>Validate the source data, control templates, associate jobs with product identifiers, verify the printed barcode, and confirm application where required.</w:t>
      </w:r>
    </w:p>
    <w:p>
      <w:r>
        <w:t>Q6. What is the difference between a barcode reader and a barcode verifier?</w:t>
      </w:r>
    </w:p>
    <w:p>
      <w:r>
        <w:t>A reader decodes a barcode. A verifier evaluates barcode quality against a defined grading standard, in addition to the capabilities it may have for decoding.</w:t>
      </w:r>
    </w:p>
    <w:p>
      <w:r>
        <w:t>Q7. Why are print-job identifiers useful?</w:t>
      </w:r>
    </w:p>
    <w:p>
      <w:r>
        <w:t>They help correlate requests, acknowledgements, printer status, retries, and traceability records, reducing ambiguity during communication failures.</w:t>
      </w:r>
    </w:p>
    <w:p>
      <w:r>
        <w:t>Q8. How would you troubleshoot a printer that receives jobs but produces no labels?</w:t>
      </w:r>
    </w:p>
    <w:p>
      <w:r>
        <w:t>Check printer readiness, media and ribbon status, fault indicators, job queue, media calibration, and the physical feed path. Then verify whether the printer processed the expected job.</w:t>
      </w:r>
    </w:p>
    <w:p>
      <w:r>
        <w:t>Q9. Why can duplicate labels occur after a communication timeout?</w:t>
      </w:r>
    </w:p>
    <w:p>
      <w:r>
        <w:t>The host may resend a job even though the printer already processed the original request. Transaction tracking and queue-status recovery are needed to manage ambiguous outcomes.</w:t>
      </w:r>
    </w:p>
    <w:p>
      <w:r>
        <w:t>Q10. What information should be recorded for a traceability label?</w:t>
      </w:r>
    </w:p>
    <w:p>
      <w:r>
        <w:t>Depending on requirements, record the product identifier, print job ID, printer or station ID, template revision, timestamp, verification result, and any reprint event.</w:t>
      </w:r>
    </w:p>
    <w:p>
      <w:r>
        <w:t>Q11. What is a print-and-apply system?</w:t>
      </w:r>
    </w:p>
    <w:p>
      <w:r>
        <w:t>It combines label printing with automatic dispensing and application to a product or package.</w:t>
      </w:r>
    </w:p>
    <w:p>
      <w:r>
        <w:t>Q12. What should happen when a printer fails in a traceability-critical process?</w:t>
      </w:r>
    </w:p>
    <w:p>
      <w:r>
        <w:t>The system should follow a defined recovery policy, such as stopping the sequence or buffering jobs in a validated manner. It must not silently report successful printing or lose the product-to-label association.</w:t>
      </w:r>
    </w:p>
    <w:p>
      <w:r>
        <w:t>Q13. Why should label templates be version-controlled?</w:t>
      </w:r>
    </w:p>
    <w:p>
      <w:r>
        <w:t>Changes to field positions, barcode dimensions, or encoded content can affect readability and compliance. Version control supports approval, diagnosis, and repeatable production.</w:t>
      </w:r>
    </w:p>
    <w:p>
      <w:r>
        <w:t>Q14. What should be checked when replacing an industrial printer?</w:t>
      </w:r>
    </w:p>
    <w:p>
      <w:r>
        <w:t>Verify command-language compatibility, resolution, media dimensions, communication, template rendering, consumables, print quality, and integration with the PLC or print service.</w:t>
      </w:r>
    </w:p>
    <w:p>
      <w:r>
        <w:t>Q15. Why is label verification important in automotive manufacturing?</w:t>
      </w:r>
    </w:p>
    <w:p>
      <w:r>
        <w:t>Incorrect or unreadable labels can break traceability, associate quality results with the wrong product, and cause incorrect downstream processing.</w:t>
      </w:r>
    </w:p>
    <w:p>
      <w:pPr>
        <w:pStyle w:val="Heading2"/>
      </w:pPr>
      <w:r>
        <w:t>24. Final practical checklist</w:t>
      </w:r>
    </w:p>
    <w:p>
      <w:r>
        <w:t>Before releasing a printer station for production, confirm:</w:t>
      </w:r>
    </w:p>
    <w:p>
      <w:pPr>
        <w:pStyle w:val="ListBullet"/>
      </w:pPr>
      <w:r>
        <w:t>Printer technology and consumables suit the product and environment.</w:t>
      </w:r>
    </w:p>
    <w:p>
      <w:pPr>
        <w:pStyle w:val="ListBullet"/>
      </w:pPr>
      <w:r>
        <w:t>Label layout and encoded data match approved requirements.</w:t>
      </w:r>
    </w:p>
    <w:p>
      <w:pPr>
        <w:pStyle w:val="ListBullet"/>
      </w:pPr>
      <w:r>
        <w:t>Print resolution and quality are validated.</w:t>
      </w:r>
    </w:p>
    <w:p>
      <w:pPr>
        <w:pStyle w:val="ListBullet"/>
      </w:pPr>
      <w:r>
        <w:t>PLC and host communication handshakes are tested.</w:t>
      </w:r>
    </w:p>
    <w:p>
      <w:pPr>
        <w:pStyle w:val="ListBullet"/>
      </w:pPr>
      <w:r>
        <w:t>Print requests, acknowledgements, and completion states are distinguished.</w:t>
      </w:r>
    </w:p>
    <w:p>
      <w:pPr>
        <w:pStyle w:val="ListBullet"/>
      </w:pPr>
      <w:r>
        <w:t>Duplicate jobs and reprints are controlled.</w:t>
      </w:r>
    </w:p>
    <w:p>
      <w:pPr>
        <w:pStyle w:val="ListBullet"/>
      </w:pPr>
      <w:r>
        <w:t>Barcode data is verified against the expected identifier.</w:t>
      </w:r>
    </w:p>
    <w:p>
      <w:pPr>
        <w:pStyle w:val="ListBullet"/>
      </w:pPr>
      <w:r>
        <w:t>Physical label presence and application are checked where required.</w:t>
      </w:r>
    </w:p>
    <w:p>
      <w:pPr>
        <w:pStyle w:val="ListBullet"/>
      </w:pPr>
      <w:r>
        <w:t>Traceability records reflect the actual outcome.</w:t>
      </w:r>
    </w:p>
    <w:p>
      <w:pPr>
        <w:pStyle w:val="ListBullet"/>
      </w:pPr>
      <w:r>
        <w:t>Fault recovery, backups, maintenance, and replacement procedures are documented.</w:t>
      </w:r>
    </w:p>
    <w:p>
      <w:r>
        <w:t>The central engineering principle is that printing is part of the manufacturing identification process, not merely a peripheral output. The print data, printer, label, product, verification result, and traceability record must remain correctly associated throughout the operation.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02_PLAN_WISE_2026\02_INDUSTRY3_0\06_Machine_Integ\01_Integration_Chain\11_Network - Network: Links all devices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02_PLAN_WISE_2026\02_INDUSTRY3_0\06_Machine_Integ\01_Integration_Chain\10_Printer - Printer: Labels and records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