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02_PLAN_WISE_2026\02_INDUSTRY3_0\06_Machine_Integ\01_Integration_Chain\13_Safety_System - Safety system: Stops and protects</w:t>
      </w:r>
    </w:p>
    <w:p>
      <w:pPr>
        <w:pStyle w:val="Heading2"/>
      </w:pPr>
      <w:r>
        <w:t>1. Purpose of an Industrial Safety System</w:t>
      </w:r>
    </w:p>
    <w:p>
      <w:r>
        <w:t>An industrial safety system prevents or reduces the risk of injury, hazardous machine movement, equipment damage, and dangerous process conditions. It monitors safety-related conditions and initiates defined protective actions when required.</w:t>
      </w:r>
    </w:p>
    <w:p>
      <w:r>
        <w:t>In an integrated manufacturing cell, safety may involve PLCs, robots, CNC machines, conveyors, presses, pneumatic fixtures, servo drives, access doors, light curtains, scanners, and emergency-stop devices.</w:t>
      </w:r>
    </w:p>
    <w:p>
      <w:r>
        <w:t>A safety system is not simply a collection of emergency-stop buttons. It is an engineered combination of risk assessment, protective devices, safety-related control logic, final switching elements, validated stopping behavior, and procedures for isolation and recovery.</w:t>
      </w:r>
    </w:p>
    <w:p>
      <w:r>
        <w:t>Core principle: A machine must reach and maintain the required safe state when a relevant hazardous condition occurs. The required safe state depends on the hazard and the machine's design.</w:t>
      </w:r>
    </w:p>
    <w:p>
      <w:pPr>
        <w:pStyle w:val="Heading2"/>
      </w:pPr>
      <w:r>
        <w:t>2. Safety System Architecture</w:t>
      </w:r>
    </w:p>
    <w:p>
      <w:r>
        <w:t>A typical safety-related control function contains three major parts:</w:t>
      </w:r>
    </w:p>
    <w:p>
      <w:pPr>
        <w:tabs>
          <w:tab w:pos="403" w:val="left"/>
        </w:tabs>
        <w:spacing w:after="40" w:line="276" w:lineRule="auto"/>
        <w:ind w:left="403" w:hanging="403"/>
        <w:jc w:val="left"/>
      </w:pPr>
      <w:r>
        <w:rPr>
          <w:color w:val="1A2E4A"/>
        </w:rPr>
        <w:t>1.</w:t>
        <w:tab/>
      </w:r>
      <w:r>
        <w:t>Input subsystem: Detects a hazardous condition or operator request.</w:t>
      </w:r>
    </w:p>
    <w:p>
      <w:pPr>
        <w:tabs>
          <w:tab w:pos="403" w:val="left"/>
        </w:tabs>
        <w:spacing w:after="40" w:line="276" w:lineRule="auto"/>
        <w:ind w:left="403" w:hanging="403"/>
        <w:jc w:val="left"/>
      </w:pPr>
      <w:r>
        <w:rPr>
          <w:color w:val="1A2E4A"/>
        </w:rPr>
        <w:t>2.</w:t>
        <w:tab/>
      </w:r>
      <w:r>
        <w:t>Logic subsystem: Evaluates the input and determines the required safety response.</w:t>
      </w:r>
    </w:p>
    <w:p>
      <w:pPr>
        <w:tabs>
          <w:tab w:pos="403" w:val="left"/>
        </w:tabs>
        <w:spacing w:after="40" w:line="276" w:lineRule="auto"/>
        <w:ind w:left="403" w:hanging="403"/>
        <w:jc w:val="left"/>
      </w:pPr>
      <w:r>
        <w:rPr>
          <w:color w:val="1A2E4A"/>
        </w:rPr>
        <w:t>3.</w:t>
        <w:tab/>
      </w:r>
      <w:r>
        <w:t>Output subsystem: Causes the machine or process to reach the defined safe state.</w:t>
      </w:r>
    </w:p>
    <w:p>
      <w:pPr>
        <w:shd w:val="clear" w:color="auto" w:fill="F4F4F4"/>
        <w:spacing w:before="0" w:after="0" w:line="240" w:lineRule="auto"/>
        <w:ind w:left="216" w:right="216"/>
        <w:jc w:val="left"/>
      </w:pPr>
      <w:r>
        <w:rPr>
          <w:rFonts w:ascii="Consolas" w:hAnsi="Consolas"/>
          <w:color w:val="202020"/>
          <w:sz w:val="18"/>
        </w:rPr>
        <w:t>Hazard or Operator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Input Device</w:t>
      </w:r>
    </w:p>
    <w:p>
      <w:pPr>
        <w:shd w:val="clear" w:color="auto" w:fill="F4F4F4"/>
        <w:spacing w:before="0" w:after="0" w:line="240" w:lineRule="auto"/>
        <w:ind w:left="216" w:right="216"/>
        <w:jc w:val="left"/>
      </w:pPr>
      <w:r>
        <w:rPr>
          <w:rFonts w:ascii="Consolas" w:hAnsi="Consolas"/>
          <w:color w:val="202020"/>
          <w:sz w:val="18"/>
        </w:rPr>
        <w:t>(E-stop, Guard Switch,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Logic</w:t>
      </w:r>
    </w:p>
    <w:p>
      <w:pPr>
        <w:shd w:val="clear" w:color="auto" w:fill="F4F4F4"/>
        <w:spacing w:before="0" w:after="0" w:line="240" w:lineRule="auto"/>
        <w:ind w:left="216" w:right="216"/>
        <w:jc w:val="left"/>
      </w:pPr>
      <w:r>
        <w:rPr>
          <w:rFonts w:ascii="Consolas" w:hAnsi="Consolas"/>
          <w:color w:val="202020"/>
          <w:sz w:val="18"/>
        </w:rPr>
        <w:t>(Safety Relay or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Output Device</w:t>
      </w:r>
    </w:p>
    <w:p>
      <w:pPr>
        <w:shd w:val="clear" w:color="auto" w:fill="F4F4F4"/>
        <w:spacing w:before="0" w:after="0" w:line="240" w:lineRule="auto"/>
        <w:ind w:left="216" w:right="216"/>
        <w:jc w:val="left"/>
      </w:pPr>
      <w:r>
        <w:rPr>
          <w:rFonts w:ascii="Consolas" w:hAnsi="Consolas"/>
          <w:color w:val="202020"/>
          <w:sz w:val="18"/>
        </w:rPr>
        <w:t>(Safety Contactor, Safe Drive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Defined Safe State</w:t>
      </w:r>
    </w:p>
    <w:p>
      <w:pPr>
        <w:shd w:val="clear" w:color="auto" w:fill="F4F4F4"/>
        <w:spacing w:before="0" w:after="0" w:line="240" w:lineRule="auto"/>
        <w:ind w:left="216" w:right="216"/>
        <w:jc w:val="left"/>
      </w:pPr>
      <w:r>
        <w:rPr>
          <w:rFonts w:ascii="Consolas" w:hAnsi="Consolas"/>
          <w:color w:val="202020"/>
          <w:sz w:val="18"/>
        </w:rPr>
        <w:t>(Stop, Torque Removal, Isolation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and Reset Conditions</w:t>
      </w:r>
    </w:p>
    <w:p/>
    <w:p>
      <w:r>
        <w:t>The architecture varies by machine. Some systems use hardwired safety relays, others use configurable safety controllers, and others use safety PLCs with safety-rated communication and distributed I/O.</w:t>
      </w:r>
    </w:p>
    <w:p>
      <w:r>
        <w:t>The normal PLC may monitor safety status for sequencing and diagnostics, but ordinary PLC logic must not be assumed to provide a required safety function unless the complete design is specifically qualified and validated for that purpose.</w:t>
      </w:r>
    </w:p>
    <w:p>
      <w:pPr>
        <w:pStyle w:val="Heading2"/>
      </w:pPr>
      <w:r>
        <w:t>3. Safety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Important engineering consideration</w:t>
            </w:r>
          </w:p>
        </w:tc>
      </w:tr>
      <w:tr>
        <w:tc>
          <w:tcPr>
            <w:tcW w:type="dxa" w:w="3600"/>
          </w:tcPr>
          <w:p>
            <w:pPr>
              <w:spacing w:after="0" w:before="0" w:line="240" w:lineRule="auto"/>
              <w:jc w:val="left"/>
            </w:pPr>
            <w:r>
              <w:t>Emergency-stop device</w:t>
            </w:r>
          </w:p>
        </w:tc>
        <w:tc>
          <w:tcPr>
            <w:tcW w:type="dxa" w:w="3600"/>
          </w:tcPr>
          <w:p>
            <w:pPr>
              <w:spacing w:after="0" w:before="0" w:line="240" w:lineRule="auto"/>
              <w:jc w:val="left"/>
            </w:pPr>
            <w:r>
              <w:t>Initiates an emergency-stop function</w:t>
            </w:r>
          </w:p>
        </w:tc>
        <w:tc>
          <w:tcPr>
            <w:tcW w:type="dxa" w:w="3600"/>
          </w:tcPr>
          <w:p>
            <w:pPr>
              <w:spacing w:after="0" w:before="0" w:line="240" w:lineRule="auto"/>
              <w:jc w:val="left"/>
            </w:pPr>
            <w:r>
              <w:t>Accessibility, latching behavior, reset and restart design</w:t>
            </w:r>
          </w:p>
        </w:tc>
      </w:tr>
      <w:tr>
        <w:tc>
          <w:tcPr>
            <w:tcW w:type="dxa" w:w="3600"/>
          </w:tcPr>
          <w:p>
            <w:pPr>
              <w:spacing w:after="0" w:before="0" w:line="240" w:lineRule="auto"/>
              <w:jc w:val="left"/>
            </w:pPr>
            <w:r>
              <w:t>Guard interlock</w:t>
            </w:r>
          </w:p>
        </w:tc>
        <w:tc>
          <w:tcPr>
            <w:tcW w:type="dxa" w:w="3600"/>
          </w:tcPr>
          <w:p>
            <w:pPr>
              <w:spacing w:after="0" w:before="0" w:line="240" w:lineRule="auto"/>
              <w:jc w:val="left"/>
            </w:pPr>
            <w:r>
              <w:t>Detects the state of an access guard</w:t>
            </w:r>
          </w:p>
        </w:tc>
        <w:tc>
          <w:tcPr>
            <w:tcW w:type="dxa" w:w="3600"/>
          </w:tcPr>
          <w:p>
            <w:pPr>
              <w:spacing w:after="0" w:before="0" w:line="240" w:lineRule="auto"/>
              <w:jc w:val="left"/>
            </w:pPr>
            <w:r>
              <w:t>Guard position, tampering resistance, required safety performance</w:t>
            </w:r>
          </w:p>
        </w:tc>
      </w:tr>
      <w:tr>
        <w:tc>
          <w:tcPr>
            <w:tcW w:type="dxa" w:w="3600"/>
          </w:tcPr>
          <w:p>
            <w:pPr>
              <w:spacing w:after="0" w:before="0" w:line="240" w:lineRule="auto"/>
              <w:jc w:val="left"/>
            </w:pPr>
            <w:r>
              <w:t>Safety relay</w:t>
            </w:r>
          </w:p>
        </w:tc>
        <w:tc>
          <w:tcPr>
            <w:tcW w:type="dxa" w:w="3600"/>
          </w:tcPr>
          <w:p>
            <w:pPr>
              <w:spacing w:after="0" w:before="0" w:line="240" w:lineRule="auto"/>
              <w:jc w:val="left"/>
            </w:pPr>
            <w:r>
              <w:t>Implements selected safety functions</w:t>
            </w:r>
          </w:p>
        </w:tc>
        <w:tc>
          <w:tcPr>
            <w:tcW w:type="dxa" w:w="3600"/>
          </w:tcPr>
          <w:p>
            <w:pPr>
              <w:spacing w:after="0" w:before="0" w:line="240" w:lineRule="auto"/>
              <w:jc w:val="left"/>
            </w:pPr>
            <w:r>
              <w:t>Input compatibility, output architecture, diagnostics</w:t>
            </w:r>
          </w:p>
        </w:tc>
      </w:tr>
      <w:tr>
        <w:tc>
          <w:tcPr>
            <w:tcW w:type="dxa" w:w="3600"/>
          </w:tcPr>
          <w:p>
            <w:pPr>
              <w:spacing w:after="0" w:before="0" w:line="240" w:lineRule="auto"/>
              <w:jc w:val="left"/>
            </w:pPr>
            <w:r>
              <w:t>Safety PLC</w:t>
            </w:r>
          </w:p>
        </w:tc>
        <w:tc>
          <w:tcPr>
            <w:tcW w:type="dxa" w:w="3600"/>
          </w:tcPr>
          <w:p>
            <w:pPr>
              <w:spacing w:after="0" w:before="0" w:line="240" w:lineRule="auto"/>
              <w:jc w:val="left"/>
            </w:pPr>
            <w:r>
              <w:t>Executes configured safety logic</w:t>
            </w:r>
          </w:p>
        </w:tc>
        <w:tc>
          <w:tcPr>
            <w:tcW w:type="dxa" w:w="3600"/>
          </w:tcPr>
          <w:p>
            <w:pPr>
              <w:spacing w:after="0" w:before="0" w:line="240" w:lineRule="auto"/>
              <w:jc w:val="left"/>
            </w:pPr>
            <w:r>
              <w:t>Approved hardware, application validation, safety signatures where applicable</w:t>
            </w:r>
          </w:p>
        </w:tc>
      </w:tr>
      <w:tr>
        <w:tc>
          <w:tcPr>
            <w:tcW w:type="dxa" w:w="3600"/>
          </w:tcPr>
          <w:p>
            <w:pPr>
              <w:spacing w:after="0" w:before="0" w:line="240" w:lineRule="auto"/>
              <w:jc w:val="left"/>
            </w:pPr>
            <w:r>
              <w:t>Light curtain</w:t>
            </w:r>
          </w:p>
        </w:tc>
        <w:tc>
          <w:tcPr>
            <w:tcW w:type="dxa" w:w="3600"/>
          </w:tcPr>
          <w:p>
            <w:pPr>
              <w:spacing w:after="0" w:before="0" w:line="240" w:lineRule="auto"/>
              <w:jc w:val="left"/>
            </w:pPr>
            <w:r>
              <w:t>Detects interruption of a protective optical field</w:t>
            </w:r>
          </w:p>
        </w:tc>
        <w:tc>
          <w:tcPr>
            <w:tcW w:type="dxa" w:w="3600"/>
          </w:tcPr>
          <w:p>
            <w:pPr>
              <w:spacing w:after="0" w:before="0" w:line="240" w:lineRule="auto"/>
              <w:jc w:val="left"/>
            </w:pPr>
            <w:r>
              <w:t>Resolution, protective distance, reach-around and reach-over risks</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Detects objects or people in configured fields</w:t>
            </w:r>
          </w:p>
        </w:tc>
        <w:tc>
          <w:tcPr>
            <w:tcW w:type="dxa" w:w="3600"/>
          </w:tcPr>
          <w:p>
            <w:pPr>
              <w:spacing w:after="0" w:before="0" w:line="240" w:lineRule="auto"/>
              <w:jc w:val="left"/>
            </w:pPr>
            <w:r>
              <w:t>Field geometry, response time, environmental limitations</w:t>
            </w:r>
          </w:p>
        </w:tc>
      </w:tr>
      <w:tr>
        <w:tc>
          <w:tcPr>
            <w:tcW w:type="dxa" w:w="3600"/>
          </w:tcPr>
          <w:p>
            <w:pPr>
              <w:spacing w:after="0" w:before="0" w:line="240" w:lineRule="auto"/>
              <w:jc w:val="left"/>
            </w:pPr>
            <w:r>
              <w:t>Safety contactor</w:t>
            </w:r>
          </w:p>
        </w:tc>
        <w:tc>
          <w:tcPr>
            <w:tcW w:type="dxa" w:w="3600"/>
          </w:tcPr>
          <w:p>
            <w:pPr>
              <w:spacing w:after="0" w:before="0" w:line="240" w:lineRule="auto"/>
              <w:jc w:val="left"/>
            </w:pPr>
            <w:r>
              <w:t>Disconnects specified power circuits</w:t>
            </w:r>
          </w:p>
        </w:tc>
        <w:tc>
          <w:tcPr>
            <w:tcW w:type="dxa" w:w="3600"/>
          </w:tcPr>
          <w:p>
            <w:pPr>
              <w:spacing w:after="0" w:before="0" w:line="240" w:lineRule="auto"/>
              <w:jc w:val="left"/>
            </w:pPr>
            <w:r>
              <w:t>Contact monitoring, ratings, redundancy where required</w:t>
            </w:r>
          </w:p>
        </w:tc>
      </w:tr>
      <w:tr>
        <w:tc>
          <w:tcPr>
            <w:tcW w:type="dxa" w:w="3600"/>
          </w:tcPr>
          <w:p>
            <w:pPr>
              <w:spacing w:after="0" w:before="0" w:line="240" w:lineRule="auto"/>
              <w:jc w:val="left"/>
            </w:pPr>
            <w:r>
              <w:t>Safety-rated drive function</w:t>
            </w:r>
          </w:p>
        </w:tc>
        <w:tc>
          <w:tcPr>
            <w:tcW w:type="dxa" w:w="3600"/>
          </w:tcPr>
          <w:p>
            <w:pPr>
              <w:spacing w:after="0" w:before="0" w:line="240" w:lineRule="auto"/>
              <w:jc w:val="left"/>
            </w:pPr>
            <w:r>
              <w:t>Implements a defined drive safety function</w:t>
            </w:r>
          </w:p>
        </w:tc>
        <w:tc>
          <w:tcPr>
            <w:tcW w:type="dxa" w:w="3600"/>
          </w:tcPr>
          <w:p>
            <w:pPr>
              <w:spacing w:after="0" w:before="0" w:line="240" w:lineRule="auto"/>
              <w:jc w:val="left"/>
            </w:pPr>
            <w:r>
              <w:t>Supported functions, configuration, validation</w:t>
            </w:r>
          </w:p>
        </w:tc>
      </w:tr>
      <w:tr>
        <w:tc>
          <w:tcPr>
            <w:tcW w:type="dxa" w:w="3600"/>
          </w:tcPr>
          <w:p>
            <w:pPr>
              <w:spacing w:after="0" w:before="0" w:line="240" w:lineRule="auto"/>
              <w:jc w:val="left"/>
            </w:pPr>
            <w:r>
              <w:t>Enabling device</w:t>
            </w:r>
          </w:p>
        </w:tc>
        <w:tc>
          <w:tcPr>
            <w:tcW w:type="dxa" w:w="3600"/>
          </w:tcPr>
          <w:p>
            <w:pPr>
              <w:spacing w:after="0" w:before="0" w:line="240" w:lineRule="auto"/>
              <w:jc w:val="left"/>
            </w:pPr>
            <w:r>
              <w:t>Supports controlled manual operation</w:t>
            </w:r>
          </w:p>
        </w:tc>
        <w:tc>
          <w:tcPr>
            <w:tcW w:type="dxa" w:w="3600"/>
          </w:tcPr>
          <w:p>
            <w:pPr>
              <w:spacing w:after="0" w:before="0" w:line="240" w:lineRule="auto"/>
              <w:jc w:val="left"/>
            </w:pPr>
            <w:r>
              <w:t>Operating mode, device behavior, operator procedure</w:t>
            </w:r>
          </w:p>
        </w:tc>
      </w:tr>
      <w:tr>
        <w:tc>
          <w:tcPr>
            <w:tcW w:type="dxa" w:w="3600"/>
          </w:tcPr>
          <w:p>
            <w:pPr>
              <w:spacing w:after="0" w:before="0" w:line="240" w:lineRule="auto"/>
              <w:jc w:val="left"/>
            </w:pPr>
            <w:r>
              <w:t>Safety-rated speed or position monitoring</w:t>
            </w:r>
          </w:p>
        </w:tc>
        <w:tc>
          <w:tcPr>
            <w:tcW w:type="dxa" w:w="3600"/>
          </w:tcPr>
          <w:p>
            <w:pPr>
              <w:spacing w:after="0" w:before="0" w:line="240" w:lineRule="auto"/>
              <w:jc w:val="left"/>
            </w:pPr>
            <w:r>
              <w:t>Monitors specified motion limits</w:t>
            </w:r>
          </w:p>
        </w:tc>
        <w:tc>
          <w:tcPr>
            <w:tcW w:type="dxa" w:w="3600"/>
          </w:tcPr>
          <w:p>
            <w:pPr>
              <w:spacing w:after="0" w:before="0" w:line="240" w:lineRule="auto"/>
              <w:jc w:val="left"/>
            </w:pPr>
            <w:r>
              <w:t>Correct configuration, sensing, response and validation</w:t>
            </w:r>
          </w:p>
        </w:tc>
      </w:tr>
      <w:tr>
        <w:tc>
          <w:tcPr>
            <w:tcW w:type="dxa" w:w="3600"/>
          </w:tcPr>
          <w:p>
            <w:pPr>
              <w:spacing w:after="0" w:before="0" w:line="240" w:lineRule="auto"/>
              <w:jc w:val="left"/>
            </w:pPr>
            <w:r>
              <w:t>Feedback contacts</w:t>
            </w:r>
          </w:p>
        </w:tc>
        <w:tc>
          <w:tcPr>
            <w:tcW w:type="dxa" w:w="3600"/>
          </w:tcPr>
          <w:p>
            <w:pPr>
              <w:spacing w:after="0" w:before="0" w:line="240" w:lineRule="auto"/>
              <w:jc w:val="left"/>
            </w:pPr>
            <w:r>
              <w:t>Provide information about switching-device state</w:t>
            </w:r>
          </w:p>
        </w:tc>
        <w:tc>
          <w:tcPr>
            <w:tcW w:type="dxa" w:w="3600"/>
          </w:tcPr>
          <w:p>
            <w:pPr>
              <w:spacing w:after="0" w:before="0" w:line="240" w:lineRule="auto"/>
              <w:jc w:val="left"/>
            </w:pPr>
            <w:r>
              <w:t>Correct monitoring architecture and fault detection</w:t>
            </w:r>
          </w:p>
        </w:tc>
      </w:tr>
    </w:tbl>
    <w:p/>
    <w:p>
      <w:r>
        <w:t>Component selection must follow the required safety performance, machine architecture, manufacturer instructions, and applicable regulations.</w:t>
      </w:r>
    </w:p>
    <w:p>
      <w:pPr>
        <w:pStyle w:val="Heading2"/>
      </w:pPr>
      <w:r>
        <w:t>4. Hazard, Risk, and Risk Reduction</w:t>
      </w:r>
    </w:p>
    <w:p>
      <w:r>
        <w:t>A hazard is a potential source of harm. Risk considers the likelihood of harm and its severity, taking account of exposure and the possibility of avoiding the hazard where applicable.</w:t>
      </w:r>
    </w:p>
    <w:p>
      <w:r>
        <w:t>Examples of hazards include:</w:t>
      </w:r>
    </w:p>
    <w:p>
      <w:pPr>
        <w:pStyle w:val="ListBullet"/>
      </w:pPr>
      <w:r>
        <w:t>A robot crushing a person against a fixture.</w:t>
      </w:r>
    </w:p>
    <w:p>
      <w:pPr>
        <w:pStyle w:val="ListBullet"/>
      </w:pPr>
      <w:r>
        <w:t>A conveyor pulling clothing into a nip point.</w:t>
      </w:r>
    </w:p>
    <w:p>
      <w:pPr>
        <w:pStyle w:val="ListBullet"/>
      </w:pPr>
      <w:r>
        <w:t>A press descending unexpectedly.</w:t>
      </w:r>
    </w:p>
    <w:p>
      <w:pPr>
        <w:pStyle w:val="ListBullet"/>
      </w:pPr>
      <w:r>
        <w:t>A CNC spindle continuing to rotate during access.</w:t>
      </w:r>
    </w:p>
    <w:p>
      <w:pPr>
        <w:pStyle w:val="ListBullet"/>
      </w:pPr>
      <w:r>
        <w:t>A vertical axis falling under gravity.</w:t>
      </w:r>
    </w:p>
    <w:p>
      <w:pPr>
        <w:pStyle w:val="ListBullet"/>
      </w:pPr>
      <w:r>
        <w:t>Pneumatic pressure causing a fixture to move unexpectedly.</w:t>
      </w:r>
    </w:p>
    <w:p>
      <w:pPr>
        <w:pStyle w:val="ListBullet"/>
      </w:pPr>
      <w:r>
        <w:t>A workpiece being ejected from a gripper.</w:t>
      </w:r>
    </w:p>
    <w:p>
      <w:pPr>
        <w:pStyle w:val="ListBullet"/>
      </w:pPr>
      <w:r>
        <w:t>Unexpected restart after a power interruption.</w:t>
      </w:r>
    </w:p>
    <w:p>
      <w:pPr>
        <w:pStyle w:val="Heading3"/>
      </w:pPr>
      <w:r>
        <w:t>4.1 Risk assessment workflow</w:t>
      </w:r>
    </w:p>
    <w:p>
      <w:pPr>
        <w:shd w:val="clear" w:color="auto" w:fill="F4F4F4"/>
        <w:spacing w:before="0" w:after="0" w:line="240" w:lineRule="auto"/>
        <w:ind w:left="216" w:right="216"/>
        <w:jc w:val="left"/>
      </w:pPr>
      <w:r>
        <w:rPr>
          <w:rFonts w:ascii="Consolas" w:hAnsi="Consolas"/>
          <w:color w:val="202020"/>
          <w:sz w:val="18"/>
        </w:rPr>
        <w:t>Define Machine and Intended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Hazards and Hazardous Situations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Estimate and Evaluate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Select Risk-Reduction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Design and Implement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and Validate the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Document and Maintain the Safety System</w:t>
      </w:r>
    </w:p>
    <w:p/>
    <w:p>
      <w:r>
        <w:t>Risk assessment must consider normal production, setup, cleaning, fault recovery, maintenance, foreseeable misuse, and other relevant operating conditions.</w:t>
      </w:r>
    </w:p>
    <w:p>
      <w:pPr>
        <w:pStyle w:val="Heading3"/>
      </w:pPr>
      <w:r>
        <w:t>4.2 Hierarchy of risk reduction</w:t>
      </w:r>
    </w:p>
    <w:p>
      <w:r>
        <w:t>Risk reduction generally prioritizes:</w:t>
      </w:r>
    </w:p>
    <w:p>
      <w:pPr>
        <w:tabs>
          <w:tab w:pos="403" w:val="left"/>
        </w:tabs>
        <w:spacing w:after="40" w:line="276" w:lineRule="auto"/>
        <w:ind w:left="403" w:hanging="403"/>
        <w:jc w:val="left"/>
      </w:pPr>
      <w:r>
        <w:rPr>
          <w:color w:val="1A2E4A"/>
        </w:rPr>
        <w:t>1.</w:t>
        <w:tab/>
      </w:r>
      <w:r>
        <w:t>Inherently safer design: Eliminate hazards or reduce them through the machine design.</w:t>
      </w:r>
    </w:p>
    <w:p>
      <w:pPr>
        <w:tabs>
          <w:tab w:pos="403" w:val="left"/>
        </w:tabs>
        <w:spacing w:after="40" w:line="276" w:lineRule="auto"/>
        <w:ind w:left="403" w:hanging="403"/>
        <w:jc w:val="left"/>
      </w:pPr>
      <w:r>
        <w:rPr>
          <w:color w:val="1A2E4A"/>
        </w:rPr>
        <w:t>2.</w:t>
        <w:tab/>
      </w:r>
      <w:r>
        <w:t>Engineering protective measures: Guards, interlocks, safety control functions, and protective devices.</w:t>
      </w:r>
    </w:p>
    <w:p>
      <w:pPr>
        <w:tabs>
          <w:tab w:pos="403" w:val="left"/>
        </w:tabs>
        <w:spacing w:after="40" w:line="276" w:lineRule="auto"/>
        <w:ind w:left="403" w:hanging="403"/>
        <w:jc w:val="left"/>
      </w:pPr>
      <w:r>
        <w:rPr>
          <w:color w:val="1A2E4A"/>
        </w:rPr>
        <w:t>3.</w:t>
        <w:tab/>
      </w:r>
      <w:r>
        <w:t>Information and procedures: Warnings, instructions, training, and operating procedures for residual risks.</w:t>
      </w:r>
    </w:p>
    <w:p>
      <w:r>
        <w:t>Warning labels and operator training are not substitutes for reasonably achievable engineering controls.</w:t>
      </w:r>
    </w:p>
    <w:p>
      <w:pPr>
        <w:pStyle w:val="Heading2"/>
      </w:pPr>
      <w:r>
        <w:t>5. Emergency Stop, Protective Stop, and Normal Stop</w:t>
      </w:r>
    </w:p>
    <w:p>
      <w:r>
        <w:t>These terms describe different functions and must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Function</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Typical initiation</w:t>
            </w:r>
          </w:p>
        </w:tc>
        <w:tc>
          <w:tcPr>
            <w:tcW w:type="dxa" w:w="2700"/>
            <w:shd w:val="clear" w:color="auto" w:fill="EEF2F7"/>
          </w:tcPr>
          <w:p>
            <w:pPr>
              <w:spacing w:after="0" w:before="0" w:line="240" w:lineRule="auto"/>
              <w:jc w:val="left"/>
            </w:pPr>
            <w:r>
              <w:rPr>
                <w:b/>
                <w:color w:val="1A2E4A"/>
              </w:rPr>
              <w:t>Important limitation</w:t>
            </w:r>
          </w:p>
        </w:tc>
      </w:tr>
      <w:tr>
        <w:tc>
          <w:tcPr>
            <w:tcW w:type="dxa" w:w="2700"/>
          </w:tcPr>
          <w:p>
            <w:pPr>
              <w:spacing w:after="0" w:before="0" w:line="240" w:lineRule="auto"/>
              <w:jc w:val="left"/>
            </w:pPr>
            <w:r>
              <w:t>Normal stop</w:t>
            </w:r>
          </w:p>
        </w:tc>
        <w:tc>
          <w:tcPr>
            <w:tcW w:type="dxa" w:w="2700"/>
          </w:tcPr>
          <w:p>
            <w:pPr>
              <w:spacing w:after="0" w:before="0" w:line="240" w:lineRule="auto"/>
              <w:jc w:val="left"/>
            </w:pPr>
            <w:r>
              <w:t>Ends a production or motion sequence</w:t>
            </w:r>
          </w:p>
        </w:tc>
        <w:tc>
          <w:tcPr>
            <w:tcW w:type="dxa" w:w="2700"/>
          </w:tcPr>
          <w:p>
            <w:pPr>
              <w:spacing w:after="0" w:before="0" w:line="240" w:lineRule="auto"/>
              <w:jc w:val="left"/>
            </w:pPr>
            <w:r>
              <w:t>PLC logic, operator command, process condition</w:t>
            </w:r>
          </w:p>
        </w:tc>
        <w:tc>
          <w:tcPr>
            <w:tcW w:type="dxa" w:w="2700"/>
          </w:tcPr>
          <w:p>
            <w:pPr>
              <w:spacing w:after="0" w:before="0" w:line="240" w:lineRule="auto"/>
              <w:jc w:val="left"/>
            </w:pPr>
            <w:r>
              <w:t>Not automatically a safety function</w:t>
            </w:r>
          </w:p>
        </w:tc>
      </w:tr>
      <w:tr>
        <w:tc>
          <w:tcPr>
            <w:tcW w:type="dxa" w:w="2700"/>
          </w:tcPr>
          <w:p>
            <w:pPr>
              <w:spacing w:after="0" w:before="0" w:line="240" w:lineRule="auto"/>
              <w:jc w:val="left"/>
            </w:pPr>
            <w:r>
              <w:t>Emergency stop</w:t>
            </w:r>
          </w:p>
        </w:tc>
        <w:tc>
          <w:tcPr>
            <w:tcW w:type="dxa" w:w="2700"/>
          </w:tcPr>
          <w:p>
            <w:pPr>
              <w:spacing w:after="0" w:before="0" w:line="240" w:lineRule="auto"/>
              <w:jc w:val="left"/>
            </w:pPr>
            <w:r>
              <w:t>Reduces an emergency hazard</w:t>
            </w:r>
          </w:p>
        </w:tc>
        <w:tc>
          <w:tcPr>
            <w:tcW w:type="dxa" w:w="2700"/>
          </w:tcPr>
          <w:p>
            <w:pPr>
              <w:spacing w:after="0" w:before="0" w:line="240" w:lineRule="auto"/>
              <w:jc w:val="left"/>
            </w:pPr>
            <w:r>
              <w:t>Manually operated emergency-stop device</w:t>
            </w:r>
          </w:p>
        </w:tc>
        <w:tc>
          <w:tcPr>
            <w:tcW w:type="dxa" w:w="2700"/>
          </w:tcPr>
          <w:p>
            <w:pPr>
              <w:spacing w:after="0" w:before="0" w:line="240" w:lineRule="auto"/>
              <w:jc w:val="left"/>
            </w:pPr>
            <w:r>
              <w:t>Does not replace guarding or energy isolation</w:t>
            </w:r>
          </w:p>
        </w:tc>
      </w:tr>
      <w:tr>
        <w:tc>
          <w:tcPr>
            <w:tcW w:type="dxa" w:w="2700"/>
          </w:tcPr>
          <w:p>
            <w:pPr>
              <w:spacing w:after="0" w:before="0" w:line="240" w:lineRule="auto"/>
              <w:jc w:val="left"/>
            </w:pPr>
            <w:r>
              <w:t>Protective stop</w:t>
            </w:r>
          </w:p>
        </w:tc>
        <w:tc>
          <w:tcPr>
            <w:tcW w:type="dxa" w:w="2700"/>
          </w:tcPr>
          <w:p>
            <w:pPr>
              <w:spacing w:after="0" w:before="0" w:line="240" w:lineRule="auto"/>
              <w:jc w:val="left"/>
            </w:pPr>
            <w:r>
              <w:t>Stops or restricts operation when a protective condition occurs</w:t>
            </w:r>
          </w:p>
        </w:tc>
        <w:tc>
          <w:tcPr>
            <w:tcW w:type="dxa" w:w="2700"/>
          </w:tcPr>
          <w:p>
            <w:pPr>
              <w:spacing w:after="0" w:before="0" w:line="240" w:lineRule="auto"/>
              <w:jc w:val="left"/>
            </w:pPr>
            <w:r>
              <w:t>Guard, scanner, safety logic, or other protective input</w:t>
            </w:r>
          </w:p>
        </w:tc>
        <w:tc>
          <w:tcPr>
            <w:tcW w:type="dxa" w:w="2700"/>
          </w:tcPr>
          <w:p>
            <w:pPr>
              <w:spacing w:after="0" w:before="0" w:line="240" w:lineRule="auto"/>
              <w:jc w:val="left"/>
            </w:pPr>
            <w:r>
              <w:t>Behavior depends on the validated design</w:t>
            </w:r>
          </w:p>
        </w:tc>
      </w:tr>
      <w:tr>
        <w:tc>
          <w:tcPr>
            <w:tcW w:type="dxa" w:w="2700"/>
          </w:tcPr>
          <w:p>
            <w:pPr>
              <w:spacing w:after="0" w:before="0" w:line="240" w:lineRule="auto"/>
              <w:jc w:val="left"/>
            </w:pPr>
            <w:r>
              <w:t>Safety-rated monitored stop</w:t>
            </w:r>
          </w:p>
        </w:tc>
        <w:tc>
          <w:tcPr>
            <w:tcW w:type="dxa" w:w="2700"/>
          </w:tcPr>
          <w:p>
            <w:pPr>
              <w:spacing w:after="0" w:before="0" w:line="240" w:lineRule="auto"/>
              <w:jc w:val="left"/>
            </w:pPr>
            <w:r>
              <w:t>Monitors a defined stopped condition</w:t>
            </w:r>
          </w:p>
        </w:tc>
        <w:tc>
          <w:tcPr>
            <w:tcW w:type="dxa" w:w="2700"/>
          </w:tcPr>
          <w:p>
            <w:pPr>
              <w:spacing w:after="0" w:before="0" w:line="240" w:lineRule="auto"/>
              <w:jc w:val="left"/>
            </w:pPr>
            <w:r>
              <w:t>Safety control function</w:t>
            </w:r>
          </w:p>
        </w:tc>
        <w:tc>
          <w:tcPr>
            <w:tcW w:type="dxa" w:w="2700"/>
          </w:tcPr>
          <w:p>
            <w:pPr>
              <w:spacing w:after="0" w:before="0" w:line="240" w:lineRule="auto"/>
              <w:jc w:val="left"/>
            </w:pPr>
            <w:r>
              <w:t>Requires compatible and validated sensing and logic</w:t>
            </w:r>
          </w:p>
        </w:tc>
      </w:tr>
      <w:tr>
        <w:tc>
          <w:tcPr>
            <w:tcW w:type="dxa" w:w="2700"/>
          </w:tcPr>
          <w:p>
            <w:pPr>
              <w:spacing w:after="0" w:before="0" w:line="240" w:lineRule="auto"/>
              <w:jc w:val="left"/>
            </w:pPr>
            <w:r>
              <w:t>Safe Torque Off (STO)</w:t>
            </w:r>
          </w:p>
        </w:tc>
        <w:tc>
          <w:tcPr>
            <w:tcW w:type="dxa" w:w="2700"/>
          </w:tcPr>
          <w:p>
            <w:pPr>
              <w:spacing w:after="0" w:before="0" w:line="240" w:lineRule="auto"/>
              <w:jc w:val="left"/>
            </w:pPr>
            <w:r>
              <w:t>Prevents the drive from generating motor torque as defined by the function</w:t>
            </w:r>
          </w:p>
        </w:tc>
        <w:tc>
          <w:tcPr>
            <w:tcW w:type="dxa" w:w="2700"/>
          </w:tcPr>
          <w:p>
            <w:pPr>
              <w:spacing w:after="0" w:before="0" w:line="240" w:lineRule="auto"/>
              <w:jc w:val="left"/>
            </w:pPr>
            <w:r>
              <w:t>Safety controller or drive safety input</w:t>
            </w:r>
          </w:p>
        </w:tc>
        <w:tc>
          <w:tcPr>
            <w:tcW w:type="dxa" w:w="2700"/>
          </w:tcPr>
          <w:p>
            <w:pPr>
              <w:spacing w:after="0" w:before="0" w:line="240" w:lineRule="auto"/>
              <w:jc w:val="left"/>
            </w:pPr>
            <w:r>
              <w:t>Does not necessarily stop a moving load mechanically</w:t>
            </w:r>
          </w:p>
        </w:tc>
      </w:tr>
      <w:tr>
        <w:tc>
          <w:tcPr>
            <w:tcW w:type="dxa" w:w="2700"/>
          </w:tcPr>
          <w:p>
            <w:pPr>
              <w:spacing w:after="0" w:before="0" w:line="240" w:lineRule="auto"/>
              <w:jc w:val="left"/>
            </w:pPr>
            <w:r>
              <w:t>Energy isolation</w:t>
            </w:r>
          </w:p>
        </w:tc>
        <w:tc>
          <w:tcPr>
            <w:tcW w:type="dxa" w:w="2700"/>
          </w:tcPr>
          <w:p>
            <w:pPr>
              <w:spacing w:after="0" w:before="0" w:line="240" w:lineRule="auto"/>
              <w:jc w:val="left"/>
            </w:pPr>
            <w:r>
              <w:t>Separates hazardous energy sources for applicable work</w:t>
            </w:r>
          </w:p>
        </w:tc>
        <w:tc>
          <w:tcPr>
            <w:tcW w:type="dxa" w:w="2700"/>
          </w:tcPr>
          <w:p>
            <w:pPr>
              <w:spacing w:after="0" w:before="0" w:line="240" w:lineRule="auto"/>
              <w:jc w:val="left"/>
            </w:pPr>
            <w:r>
              <w:t>Authorized isolation procedure</w:t>
            </w:r>
          </w:p>
        </w:tc>
        <w:tc>
          <w:tcPr>
            <w:tcW w:type="dxa" w:w="2700"/>
          </w:tcPr>
          <w:p>
            <w:pPr>
              <w:spacing w:after="0" w:before="0" w:line="240" w:lineRule="auto"/>
              <w:jc w:val="left"/>
            </w:pPr>
            <w:r>
              <w:t>Must be verified and address stored energy</w:t>
            </w:r>
          </w:p>
        </w:tc>
      </w:tr>
    </w:tbl>
    <w:p/>
    <w:p>
      <w:pPr>
        <w:pStyle w:val="Heading3"/>
      </w:pPr>
      <w:r>
        <w:t>5.1 Emergency-stop function</w:t>
      </w:r>
    </w:p>
    <w:p>
      <w:r>
        <w:t>An emergency-stop function is intended to be initiated by a person when an emergency situation arises. It must be designed so the emergency-stop command is available and effective for the intended application.</w:t>
      </w:r>
    </w:p>
    <w:p>
      <w:r>
        <w:t>An emergency stop does not guarantee that every hazardous movement ceases instantly. Stopping distance, gravity, inertia, stored pressure, and process hazards must be considered.</w:t>
      </w:r>
    </w:p>
    <w:p>
      <w:pPr>
        <w:pStyle w:val="Heading3"/>
      </w:pPr>
      <w:r>
        <w:t>5.2 Normal stop</w:t>
      </w:r>
    </w:p>
    <w:p>
      <w:r>
        <w:t>A normal stop may finish a cycle, decelerate a motor, close a gripper, or move a machine to a planned position. It is primarily a production-control function unless the implementation is specifically designed and validated as a safety function.</w:t>
      </w:r>
    </w:p>
    <w:p>
      <w:pPr>
        <w:pStyle w:val="Heading3"/>
      </w:pPr>
      <w:r>
        <w:t>5.3 Protective stop</w:t>
      </w:r>
    </w:p>
    <w:p>
      <w:r>
        <w:t>A protective stop is initiated by a protective function when a defined condition occurs. Examples include an interlocked guard opening or a safety scanner detecting a person inside a configured protective field.</w:t>
      </w:r>
    </w:p>
    <w:p>
      <w:r>
        <w:t>The required stopping behavior depends on the risk assessment and safety architecture. Some applications require controlled deceleration; others require immediate torque removal or a different validated response.</w:t>
      </w:r>
    </w:p>
    <w:p>
      <w:pPr>
        <w:pStyle w:val="Heading3"/>
      </w:pPr>
      <w:r>
        <w:t>5.4 Reset is not restart</w:t>
      </w:r>
    </w:p>
    <w:p>
      <w:r>
        <w:t>A reset acknowledges or clears a safety-related stop condition when all required reset conditions are satisfied. It should not, by itself, cause hazardous machine motion to resume unexpectedly.</w:t>
      </w:r>
    </w:p>
    <w:p>
      <w:r>
        <w:t>A restart command is a separate operational action. The machine must satisfy the required safety conditions before restarting.</w:t>
      </w:r>
    </w:p>
    <w:p>
      <w:pPr>
        <w:pStyle w:val="Heading2"/>
      </w:pPr>
      <w:r>
        <w:t>6. Safety Relays and Safety PLCs</w:t>
      </w:r>
    </w:p>
    <w:p>
      <w:r>
        <w:t>Safety logic evaluates input conditions and controls the outputs needed to implement a safety function. The choice of hardware depends on the complexity of the machine and the required safety performance.</w:t>
      </w:r>
    </w:p>
    <w:p>
      <w:pPr>
        <w:pStyle w:val="Heading3"/>
      </w:pPr>
      <w:r>
        <w:t>6.1 Safety relay</w:t>
      </w:r>
    </w:p>
    <w:p>
      <w:r>
        <w:t>A safety relay is commonly used for relatively simple safety functions, such as monitoring a dual-channel emergency-stop circuit or a guard interlock.</w:t>
      </w:r>
    </w:p>
    <w:p>
      <w:r>
        <w:t>Typical features may include:</w:t>
      </w:r>
    </w:p>
    <w:p>
      <w:pPr>
        <w:pStyle w:val="ListBullet"/>
      </w:pPr>
      <w:r>
        <w:t>Redundant internal switching paths.</w:t>
      </w:r>
    </w:p>
    <w:p>
      <w:pPr>
        <w:pStyle w:val="ListBullet"/>
      </w:pPr>
      <w:r>
        <w:t>Monitoring of input channels.</w:t>
      </w:r>
    </w:p>
    <w:p>
      <w:pPr>
        <w:pStyle w:val="ListBullet"/>
      </w:pPr>
      <w:r>
        <w:t>Detection of selected wiring faults.</w:t>
      </w:r>
    </w:p>
    <w:p>
      <w:pPr>
        <w:pStyle w:val="ListBullet"/>
      </w:pPr>
      <w:r>
        <w:t>Monitored manual reset.</w:t>
      </w:r>
    </w:p>
    <w:p>
      <w:pPr>
        <w:pStyle w:val="ListBullet"/>
      </w:pPr>
      <w:r>
        <w:t>External device monitoring (EDM).</w:t>
      </w:r>
    </w:p>
    <w:p>
      <w:pPr>
        <w:pStyle w:val="ListBullet"/>
      </w:pPr>
      <w:r>
        <w:t>Safety-rated outputs appropriate to the device's specification.</w:t>
      </w:r>
    </w:p>
    <w:p>
      <w:r>
        <w:t>Not every safety relay provides all these functions. Confirm the exact model's documentation and supported circuit arrangements.</w:t>
      </w:r>
    </w:p>
    <w:p>
      <w:pPr>
        <w:pStyle w:val="Heading3"/>
      </w:pPr>
      <w:r>
        <w:t>6.2 Safety PLC</w:t>
      </w:r>
    </w:p>
    <w:p>
      <w:r>
        <w:t>A safety PLC is used when the safety logic involves multiple devices, zones, sequences, diagnostics, or configurable safety functions.</w:t>
      </w:r>
    </w:p>
    <w:p>
      <w:r>
        <w:t>Applications may include:</w:t>
      </w:r>
    </w:p>
    <w:p>
      <w:pPr>
        <w:pStyle w:val="ListBullet"/>
      </w:pPr>
      <w:r>
        <w:t>Robot-cell access control.</w:t>
      </w:r>
    </w:p>
    <w:p>
      <w:pPr>
        <w:pStyle w:val="ListBullet"/>
      </w:pPr>
      <w:r>
        <w:t>Multiple interlocked doors.</w:t>
      </w:r>
    </w:p>
    <w:p>
      <w:pPr>
        <w:pStyle w:val="ListBullet"/>
      </w:pPr>
      <w:r>
        <w:t>Light curtains and safety scanners.</w:t>
      </w:r>
    </w:p>
    <w:p>
      <w:pPr>
        <w:pStyle w:val="ListBullet"/>
      </w:pPr>
      <w:r>
        <w:t>Conveyor zones and transfer stations.</w:t>
      </w:r>
    </w:p>
    <w:p>
      <w:pPr>
        <w:pStyle w:val="ListBullet"/>
      </w:pPr>
      <w:r>
        <w:t>Safe speed monitoring.</w:t>
      </w:r>
    </w:p>
    <w:p>
      <w:pPr>
        <w:pStyle w:val="ListBullet"/>
      </w:pPr>
      <w:r>
        <w:t>Distributed safety I/O.</w:t>
      </w:r>
    </w:p>
    <w:p>
      <w:pPr>
        <w:pStyle w:val="ListBullet"/>
      </w:pPr>
      <w:r>
        <w:t>Safety-rated communication between compatible devices.</w:t>
      </w:r>
    </w:p>
    <w:p>
      <w:r>
        <w:t>A safety PLC allows more complex logic but does not automatically make the overall system safe. The complete application, hardware, software, wiring, configuration, and final outputs must meet the required safety performance.</w:t>
      </w:r>
    </w:p>
    <w:p>
      <w:pPr>
        <w:pStyle w:val="Heading3"/>
      </w:pPr>
      <w:r>
        <w:t>6.3 Conventional PLC versus safety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Conventional PLC</w:t>
            </w:r>
          </w:p>
        </w:tc>
        <w:tc>
          <w:tcPr>
            <w:tcW w:type="dxa" w:w="3600"/>
            <w:shd w:val="clear" w:color="auto" w:fill="EEF2F7"/>
          </w:tcPr>
          <w:p>
            <w:pPr>
              <w:spacing w:after="0" w:before="0" w:line="240" w:lineRule="auto"/>
              <w:jc w:val="left"/>
            </w:pPr>
            <w:r>
              <w:rPr>
                <w:b/>
                <w:color w:val="1A2E4A"/>
              </w:rPr>
              <w:t>Safety PLC</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Process and machine sequencing</w:t>
            </w:r>
          </w:p>
        </w:tc>
        <w:tc>
          <w:tcPr>
            <w:tcW w:type="dxa" w:w="3600"/>
          </w:tcPr>
          <w:p>
            <w:pPr>
              <w:spacing w:after="0" w:before="0" w:line="240" w:lineRule="auto"/>
              <w:jc w:val="left"/>
            </w:pPr>
            <w:r>
              <w:t>Safety-related control functions</w:t>
            </w:r>
          </w:p>
        </w:tc>
      </w:tr>
      <w:tr>
        <w:tc>
          <w:tcPr>
            <w:tcW w:type="dxa" w:w="3600"/>
          </w:tcPr>
          <w:p>
            <w:pPr>
              <w:spacing w:after="0" w:before="0" w:line="240" w:lineRule="auto"/>
              <w:jc w:val="left"/>
            </w:pPr>
            <w:r>
              <w:t>Hardware architecture</w:t>
            </w:r>
          </w:p>
        </w:tc>
        <w:tc>
          <w:tcPr>
            <w:tcW w:type="dxa" w:w="3600"/>
          </w:tcPr>
          <w:p>
            <w:pPr>
              <w:spacing w:after="0" w:before="0" w:line="240" w:lineRule="auto"/>
              <w:jc w:val="left"/>
            </w:pPr>
            <w:r>
              <w:t>Designed for ordinary control tasks</w:t>
            </w:r>
          </w:p>
        </w:tc>
        <w:tc>
          <w:tcPr>
            <w:tcW w:type="dxa" w:w="3600"/>
          </w:tcPr>
          <w:p>
            <w:pPr>
              <w:spacing w:after="0" w:before="0" w:line="240" w:lineRule="auto"/>
              <w:jc w:val="left"/>
            </w:pPr>
            <w:r>
              <w:t>Designed and certified for specified safety applications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Process and device diagnostics</w:t>
            </w:r>
          </w:p>
        </w:tc>
        <w:tc>
          <w:tcPr>
            <w:tcW w:type="dxa" w:w="3600"/>
          </w:tcPr>
          <w:p>
            <w:pPr>
              <w:spacing w:after="0" w:before="0" w:line="240" w:lineRule="auto"/>
              <w:jc w:val="left"/>
            </w:pPr>
            <w:r>
              <w:t>Safety-related diagnostics appropriate to the system</w:t>
            </w:r>
          </w:p>
        </w:tc>
      </w:tr>
      <w:tr>
        <w:tc>
          <w:tcPr>
            <w:tcW w:type="dxa" w:w="3600"/>
          </w:tcPr>
          <w:p>
            <w:pPr>
              <w:spacing w:after="0" w:before="0" w:line="240" w:lineRule="auto"/>
              <w:jc w:val="left"/>
            </w:pPr>
            <w:r>
              <w:t>Application validation</w:t>
            </w:r>
          </w:p>
        </w:tc>
        <w:tc>
          <w:tcPr>
            <w:tcW w:type="dxa" w:w="3600"/>
          </w:tcPr>
          <w:p>
            <w:pPr>
              <w:spacing w:after="0" w:before="0" w:line="240" w:lineRule="auto"/>
              <w:jc w:val="left"/>
            </w:pPr>
            <w:r>
              <w:t>Standard functional testing</w:t>
            </w:r>
          </w:p>
        </w:tc>
        <w:tc>
          <w:tcPr>
            <w:tcW w:type="dxa" w:w="3600"/>
          </w:tcPr>
          <w:p>
            <w:pPr>
              <w:spacing w:after="0" w:before="0" w:line="240" w:lineRule="auto"/>
              <w:jc w:val="left"/>
            </w:pPr>
            <w:r>
              <w:t>Safety validation against specified requirements</w:t>
            </w:r>
          </w:p>
        </w:tc>
      </w:tr>
      <w:tr>
        <w:tc>
          <w:tcPr>
            <w:tcW w:type="dxa" w:w="3600"/>
          </w:tcPr>
          <w:p>
            <w:pPr>
              <w:spacing w:after="0" w:before="0" w:line="240" w:lineRule="auto"/>
              <w:jc w:val="left"/>
            </w:pPr>
            <w:r>
              <w:t>Suitable for safety function</w:t>
            </w:r>
          </w:p>
        </w:tc>
        <w:tc>
          <w:tcPr>
            <w:tcW w:type="dxa" w:w="3600"/>
          </w:tcPr>
          <w:p>
            <w:pPr>
              <w:spacing w:after="0" w:before="0" w:line="240" w:lineRule="auto"/>
              <w:jc w:val="left"/>
            </w:pPr>
            <w:r>
              <w:t>Only if specifically qualified and used within an appropriate safety design</w:t>
            </w:r>
          </w:p>
        </w:tc>
        <w:tc>
          <w:tcPr>
            <w:tcW w:type="dxa" w:w="3600"/>
          </w:tcPr>
          <w:p>
            <w:pPr>
              <w:spacing w:after="0" w:before="0" w:line="240" w:lineRule="auto"/>
              <w:jc w:val="left"/>
            </w:pPr>
            <w:r>
              <w:t>Within its specified ratings and validated application</w:t>
            </w:r>
          </w:p>
        </w:tc>
      </w:tr>
      <w:tr>
        <w:tc>
          <w:tcPr>
            <w:tcW w:type="dxa" w:w="3600"/>
          </w:tcPr>
          <w:p>
            <w:pPr>
              <w:spacing w:after="0" w:before="0" w:line="240" w:lineRule="auto"/>
              <w:jc w:val="left"/>
            </w:pPr>
            <w:r>
              <w:t>Typical use</w:t>
            </w:r>
          </w:p>
        </w:tc>
        <w:tc>
          <w:tcPr>
            <w:tcW w:type="dxa" w:w="3600"/>
          </w:tcPr>
          <w:p>
            <w:pPr>
              <w:spacing w:after="0" w:before="0" w:line="240" w:lineRule="auto"/>
              <w:jc w:val="left"/>
            </w:pPr>
            <w:r>
              <w:t>Cycle control, recipe handling, data collection</w:t>
            </w:r>
          </w:p>
        </w:tc>
        <w:tc>
          <w:tcPr>
            <w:tcW w:type="dxa" w:w="3600"/>
          </w:tcPr>
          <w:p>
            <w:pPr>
              <w:spacing w:after="0" w:before="0" w:line="240" w:lineRule="auto"/>
              <w:jc w:val="left"/>
            </w:pPr>
            <w:r>
              <w:t>Guard monitoring, safety zones, safety-rated stopping</w:t>
            </w:r>
          </w:p>
        </w:tc>
      </w:tr>
    </w:tbl>
    <w:p/>
    <w:p>
      <w:r>
        <w:t>A standard PLC can display a safety input or log an alarm, but that does not mean it can replace the safety-rated circuit that responds to the input.</w:t>
      </w:r>
    </w:p>
    <w:p>
      <w:pPr>
        <w:pStyle w:val="Heading2"/>
      </w:pPr>
      <w:r>
        <w:t>7. Dual-Channel Circuits and Fault Detection</w:t>
      </w:r>
    </w:p>
    <w:p>
      <w:r>
        <w:t>Many safety devices use two independent signal channels so the safety system can detect certain faults and reduce the risk of a single failure defeating the safety function.</w:t>
      </w:r>
    </w:p>
    <w:p>
      <w:r>
        <w:t>A conceptual arrangement is:</w:t>
      </w:r>
    </w:p>
    <w:p>
      <w:pPr>
        <w:shd w:val="clear" w:color="auto" w:fill="F4F4F4"/>
        <w:spacing w:before="0" w:after="0" w:line="240" w:lineRule="auto"/>
        <w:ind w:left="216" w:right="216"/>
        <w:jc w:val="left"/>
      </w:pPr>
      <w:r>
        <w:rPr>
          <w:rFonts w:ascii="Consolas" w:hAnsi="Consolas"/>
          <w:color w:val="202020"/>
          <w:sz w:val="18"/>
        </w:rPr>
        <w:t>Safety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Channel A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Channel B ----+---- Safety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Safety Output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Hazardous Motion</w:t>
      </w:r>
    </w:p>
    <w:p/>
    <w:p>
      <w:r>
        <w:t>The real wiring depends on the device, controller, output architecture, and manufacturer's approved circuit.</w:t>
      </w:r>
    </w:p>
    <w:p>
      <w:pPr>
        <w:pStyle w:val="Heading3"/>
      </w:pPr>
      <w:r>
        <w:t>7.1 Why two channels are used</w:t>
      </w:r>
    </w:p>
    <w:p>
      <w:r>
        <w:t>A dual-channel design can support detection of faults such as:</w:t>
      </w:r>
    </w:p>
    <w:p>
      <w:pPr>
        <w:pStyle w:val="ListBullet"/>
      </w:pPr>
      <w:r>
        <w:t>An open circuit in one channel.</w:t>
      </w:r>
    </w:p>
    <w:p>
      <w:pPr>
        <w:pStyle w:val="ListBullet"/>
      </w:pPr>
      <w:r>
        <w:t>A short circuit between channels, where supported detection is provided.</w:t>
      </w:r>
    </w:p>
    <w:p>
      <w:pPr>
        <w:pStyle w:val="ListBullet"/>
      </w:pPr>
      <w:r>
        <w:t>Certain contact or switching failures.</w:t>
      </w:r>
    </w:p>
    <w:p>
      <w:pPr>
        <w:pStyle w:val="ListBullet"/>
      </w:pPr>
      <w:r>
        <w:t>Discrepancies between the expected states of the two channels.</w:t>
      </w:r>
    </w:p>
    <w:p>
      <w:r>
        <w:t>Two wires alone do not make a circuit safety-rated. The architecture, diagnostic coverage, fault exclusions where permitted, device characteristics, and validation all matter.</w:t>
      </w:r>
    </w:p>
    <w:p>
      <w:pPr>
        <w:pStyle w:val="Heading3"/>
      </w:pPr>
      <w:r>
        <w:t>7.2 Channel discrepancy</w:t>
      </w:r>
    </w:p>
    <w:p>
      <w:r>
        <w:t>Suppose one channel changes state but the second channel does not change within the permitted discrepancy time. The safety logic may detect a discrepancy and prevent reset or operation.</w:t>
      </w:r>
    </w:p>
    <w:p>
      <w:r>
        <w:t>Possible causes include:</w:t>
      </w:r>
    </w:p>
    <w:p>
      <w:pPr>
        <w:pStyle w:val="ListBullet"/>
      </w:pPr>
      <w:r>
        <w:t>Damaged wiring.</w:t>
      </w:r>
    </w:p>
    <w:p>
      <w:pPr>
        <w:pStyle w:val="ListBullet"/>
      </w:pPr>
      <w:r>
        <w:t>A failed contact.</w:t>
      </w:r>
    </w:p>
    <w:p>
      <w:pPr>
        <w:pStyle w:val="ListBullet"/>
      </w:pPr>
      <w:r>
        <w:t>A misaligned interlock.</w:t>
      </w:r>
    </w:p>
    <w:p>
      <w:pPr>
        <w:pStyle w:val="ListBullet"/>
      </w:pPr>
      <w:r>
        <w:t>Incorrect device configuration.</w:t>
      </w:r>
    </w:p>
    <w:p>
      <w:pPr>
        <w:pStyle w:val="ListBullet"/>
      </w:pPr>
      <w:r>
        <w:t>A short circuit.</w:t>
      </w:r>
    </w:p>
    <w:p>
      <w:pPr>
        <w:pStyle w:val="ListBullet"/>
      </w:pPr>
      <w:r>
        <w:t>An input-module fault.</w:t>
      </w:r>
    </w:p>
    <w:p>
      <w:r>
        <w:t>Do not defeat discrepancy monitoring to restore production. Find and correct the underlying fault.</w:t>
      </w:r>
    </w:p>
    <w:p>
      <w:pPr>
        <w:pStyle w:val="Heading3"/>
      </w:pPr>
      <w:r>
        <w:t>7.3 External Device Monitoring</w:t>
      </w:r>
    </w:p>
    <w:p>
      <w:r>
        <w:t>External Device Monitoring (EDM) can monitor feedback from final switching devices, such as contactors, to help detect failures that could prevent the safety function from working as intended.</w:t>
      </w:r>
    </w:p>
    <w:p>
      <w:r>
        <w:t>For example, a contactor may be commanded to open but its monitored feedback may indicate that it has not reached the expected state.</w:t>
      </w:r>
    </w:p>
    <w:p>
      <w:r>
        <w:t>The exact EDM circuit and reset conditions must follow the safety relay or safety controller manufacturer's documentation.</w:t>
      </w:r>
    </w:p>
    <w:p>
      <w:pPr>
        <w:pStyle w:val="Heading2"/>
      </w:pPr>
      <w:r>
        <w:t>8. Safety Performance: PL, Category, and SIL</w:t>
      </w:r>
    </w:p>
    <w:p>
      <w:r>
        <w:t>Safety-related control systems must provide a level of risk reduction appropriate to the hazard.</w:t>
      </w:r>
    </w:p>
    <w:p>
      <w:r>
        <w:t>Two major approaches used in machinery safety include Performance Level (PL) under ISO 13849-1 and Safety Integrity Level (SIL) under applicable functional-safety standards such as IEC 62061 or IEC 61508.</w:t>
      </w:r>
    </w:p>
    <w:p>
      <w:pPr>
        <w:pStyle w:val="Heading3"/>
      </w:pPr>
      <w:r>
        <w:t>8.1 Performance Level</w:t>
      </w:r>
    </w:p>
    <w:p>
      <w:r>
        <w:t xml:space="preserve">Performance Levels range from </w:t>
      </w:r>
      <m:oMath>
        <m:r>
          <m:t>PL</m:t>
        </m:r>
        <m:r>
          <m:t>,a</m:t>
        </m:r>
      </m:oMath>
      <w:r>
        <w:t xml:space="preserve"> through </w:t>
      </w:r>
      <m:oMath>
        <m:r>
          <m:t>PL</m:t>
        </m:r>
        <m:r>
          <m:t>,e</m:t>
        </m:r>
      </m:oMath>
      <w:r>
        <w:t>, with higher levels representing greater required reliability of the safety-related control function under the standard's framework.</w:t>
      </w:r>
    </w:p>
    <w:p>
      <w:r>
        <w:t>The required PL is determined by the risk assessment and applicable design method, not by choosing the highest level for every machine without analysis.</w:t>
      </w:r>
    </w:p>
    <w:p>
      <w:pPr>
        <w:pStyle w:val="Heading3"/>
      </w:pPr>
      <w:r>
        <w:t>8.2 Safety Integrity Level</w:t>
      </w:r>
    </w:p>
    <w:p>
      <w:r>
        <w:t>SIL is a measure used in functional safety to specify and evaluate the required integrity of a safety function under the applicable standard.</w:t>
      </w:r>
    </w:p>
    <w:p>
      <w:r>
        <w:t>For machinery applications, the relevant standard and method must be selected for the application. SIL claims must be based on the complete safety function and its evidence, not just a label on one component.</w:t>
      </w:r>
    </w:p>
    <w:p>
      <w:pPr>
        <w:pStyle w:val="Heading3"/>
      </w:pPr>
      <w:r>
        <w:t>8.3 Category</w:t>
      </w:r>
    </w:p>
    <w:p>
      <w:r>
        <w:t>In ISO 13849-1, categories describe aspects of the architecture of safety-related control parts, including how faults are handled. Categories are not interchangeable with PL values.</w:t>
      </w:r>
    </w:p>
    <w:p>
      <w:pPr>
        <w:pStyle w:val="Heading3"/>
      </w:pPr>
      <w:r>
        <w:t>8.4 What determines safety performance?</w:t>
      </w:r>
    </w:p>
    <w:p>
      <w:r>
        <w:t>The assessment may consider:</w:t>
      </w:r>
    </w:p>
    <w:p>
      <w:pPr>
        <w:pStyle w:val="ListBullet"/>
      </w:pPr>
      <w:r>
        <w:t>Architecture and redundancy.</w:t>
      </w:r>
    </w:p>
    <w:p>
      <w:pPr>
        <w:pStyle w:val="ListBullet"/>
      </w:pPr>
      <w:r>
        <w:t>Component reliability data.</w:t>
      </w:r>
    </w:p>
    <w:p>
      <w:pPr>
        <w:pStyle w:val="ListBullet"/>
      </w:pPr>
      <w:r>
        <w:t>Diagnostic coverage.</w:t>
      </w:r>
    </w:p>
    <w:p>
      <w:pPr>
        <w:pStyle w:val="ListBullet"/>
      </w:pPr>
      <w:r>
        <w:t>Common-cause failures.</w:t>
      </w:r>
    </w:p>
    <w:p>
      <w:pPr>
        <w:pStyle w:val="ListBullet"/>
      </w:pPr>
      <w:r>
        <w:t>Fault behavior.</w:t>
      </w:r>
    </w:p>
    <w:p>
      <w:pPr>
        <w:pStyle w:val="ListBullet"/>
      </w:pPr>
      <w:r>
        <w:t>Software and configuration controls.</w:t>
      </w:r>
    </w:p>
    <w:p>
      <w:pPr>
        <w:pStyle w:val="ListBullet"/>
      </w:pPr>
      <w:r>
        <w:t>Environmental conditions.</w:t>
      </w:r>
    </w:p>
    <w:p>
      <w:pPr>
        <w:pStyle w:val="ListBullet"/>
      </w:pPr>
      <w:r>
        <w:t>Maintenance and proof-testing requirements.</w:t>
      </w:r>
    </w:p>
    <w:p>
      <w:pPr>
        <w:pStyle w:val="ListBullet"/>
      </w:pPr>
      <w:r>
        <w:t>Correct installation and validation.</w:t>
      </w:r>
    </w:p>
    <w:p>
      <w:r>
        <w:t>A safety-rated sensor connected to an unsuitable controller and an inadequate final switching arrangement does not automatically produce a safety-rated function.</w:t>
      </w:r>
    </w:p>
    <w:p>
      <w:pPr>
        <w:pStyle w:val="Heading2"/>
      </w:pPr>
      <w:r>
        <w:t>9. Guarding and Access Interlocks</w:t>
      </w:r>
    </w:p>
    <w:p>
      <w:r>
        <w:t>Machine guards prevent people from reaching hazardous areas or provide controlled access where entry is necessary.</w:t>
      </w:r>
    </w:p>
    <w:p>
      <w:pPr>
        <w:pStyle w:val="Heading3"/>
      </w:pPr>
      <w:r>
        <w:t>9.1 Fixed guards</w:t>
      </w:r>
    </w:p>
    <w:p>
      <w:r>
        <w:t>Fixed guards are securely attached barriers that generally require tools to remove. They are suitable where routine access is not required during operation.</w:t>
      </w:r>
    </w:p>
    <w:p>
      <w:pPr>
        <w:pStyle w:val="Heading3"/>
      </w:pPr>
      <w:r>
        <w:t>9.2 Interlocked movable guards</w:t>
      </w:r>
    </w:p>
    <w:p>
      <w:r>
        <w:t>Interlocked doors or gates use a safety-related device to detect their state and initiate the required protective response.</w:t>
      </w:r>
    </w:p>
    <w:p>
      <w:r>
        <w:t>Some applications also require guard locking to prevent access until a hazard has sufficiently stopped.</w:t>
      </w:r>
    </w:p>
    <w:p>
      <w:pPr>
        <w:pStyle w:val="Heading3"/>
      </w:pPr>
      <w:r>
        <w:t>9.3 Guard locking</w:t>
      </w:r>
    </w:p>
    <w:p>
      <w:r>
        <w:t>Guard locking physically retains a guard closed until the defined release conditions are met.</w:t>
      </w:r>
    </w:p>
    <w:p>
      <w:r>
        <w:t>It may be required when opening a guard before the hazard has stopped would expose a person to danger. The release logic may depend on measured stopping time, standstill monitoring, or another validated safety condition.</w:t>
      </w:r>
    </w:p>
    <w:p>
      <w:pPr>
        <w:pStyle w:val="Heading3"/>
      </w:pPr>
      <w:r>
        <w:t>9.4 Common interlock problems</w:t>
      </w:r>
    </w:p>
    <w:p>
      <w:pPr>
        <w:pStyle w:val="ListBullet"/>
      </w:pPr>
      <w:r>
        <w:t>Misaligned actuators.</w:t>
      </w:r>
    </w:p>
    <w:p>
      <w:pPr>
        <w:pStyle w:val="ListBullet"/>
      </w:pPr>
      <w:r>
        <w:t>Loose mounting.</w:t>
      </w:r>
    </w:p>
    <w:p>
      <w:pPr>
        <w:pStyle w:val="ListBullet"/>
      </w:pPr>
      <w:r>
        <w:t>Damaged cables.</w:t>
      </w:r>
    </w:p>
    <w:p>
      <w:pPr>
        <w:pStyle w:val="ListBullet"/>
      </w:pPr>
      <w:r>
        <w:t>Incorrectly configured safety inputs.</w:t>
      </w:r>
    </w:p>
    <w:p>
      <w:pPr>
        <w:pStyle w:val="ListBullet"/>
      </w:pPr>
      <w:r>
        <w:t>Faulty locking mechanisms.</w:t>
      </w:r>
    </w:p>
    <w:p>
      <w:pPr>
        <w:pStyle w:val="ListBullet"/>
      </w:pPr>
      <w:r>
        <w:t>Contamination or mechanical damage.</w:t>
      </w:r>
    </w:p>
    <w:p>
      <w:pPr>
        <w:pStyle w:val="ListBullet"/>
      </w:pPr>
      <w:r>
        <w:t>Unauthorized bypassing.</w:t>
      </w:r>
    </w:p>
    <w:p>
      <w:pPr>
        <w:pStyle w:val="ListBullet"/>
      </w:pPr>
      <w:r>
        <w:t>Incorrect reset or restart logic.</w:t>
      </w:r>
    </w:p>
    <w:p>
      <w:r>
        <w:t>A guard switch must not be bypassed with a spare actuator, jumper, or improvised wiring to keep a machine running. Such actions can defeat the protective measure.</w:t>
      </w:r>
    </w:p>
    <w:p>
      <w:pPr>
        <w:pStyle w:val="Heading2"/>
      </w:pPr>
      <w:r>
        <w:t>10. Light Curtains and Safety Laser Scanners</w:t>
      </w:r>
    </w:p>
    <w:p>
      <w:r>
        <w:t>Presence-sensing devices detect people or objects in a defined protective area.</w:t>
      </w:r>
    </w:p>
    <w:p>
      <w:pPr>
        <w:pStyle w:val="Heading3"/>
      </w:pPr>
      <w:r>
        <w:t>10.1 Light curtains</w:t>
      </w:r>
    </w:p>
    <w:p>
      <w:r>
        <w:t>A light curtain uses an array of optical beams. An interruption within the configured protective field causes the associated safety system to initiate its defined response.</w:t>
      </w:r>
    </w:p>
    <w:p>
      <w:r>
        <w:t>Important characteristics include:</w:t>
      </w:r>
    </w:p>
    <w:p>
      <w:pPr>
        <w:pStyle w:val="ListBullet"/>
      </w:pPr>
      <w:r>
        <w:t>Protective height.</w:t>
      </w:r>
    </w:p>
    <w:p>
      <w:pPr>
        <w:pStyle w:val="ListBullet"/>
      </w:pPr>
      <w:r>
        <w:t>Resolution.</w:t>
      </w:r>
    </w:p>
    <w:p>
      <w:pPr>
        <w:pStyle w:val="ListBullet"/>
      </w:pPr>
      <w:r>
        <w:t>Response time.</w:t>
      </w:r>
    </w:p>
    <w:p>
      <w:pPr>
        <w:pStyle w:val="ListBullet"/>
      </w:pPr>
      <w:r>
        <w:t>Mounting distance.</w:t>
      </w:r>
    </w:p>
    <w:p>
      <w:pPr>
        <w:pStyle w:val="ListBullet"/>
      </w:pPr>
      <w:r>
        <w:t>Blanking or muting features where applicable.</w:t>
      </w:r>
    </w:p>
    <w:p>
      <w:pPr>
        <w:pStyle w:val="ListBullet"/>
      </w:pPr>
      <w:r>
        <w:t>Reach-over, reach-under, and reach-around possibilities.</w:t>
      </w:r>
    </w:p>
    <w:p>
      <w:pPr>
        <w:pStyle w:val="ListBullet"/>
      </w:pPr>
      <w:r>
        <w:t>Environmental suitability.</w:t>
      </w:r>
    </w:p>
    <w:p>
      <w:pPr>
        <w:pStyle w:val="Heading3"/>
      </w:pPr>
      <w:r>
        <w:t>10.2 Safety laser scanners</w:t>
      </w:r>
    </w:p>
    <w:p>
      <w:r>
        <w:t>A safety laser scanner monitors configured fields around a machine or mobile platform.</w:t>
      </w:r>
    </w:p>
    <w:p>
      <w:r>
        <w:t>Depending on the device, it may support warning and protective fields, multiple field sets, and monitoring of a defined area.</w:t>
      </w:r>
    </w:p>
    <w:p>
      <w:r>
        <w:t>Important considerations include:</w:t>
      </w:r>
    </w:p>
    <w:p>
      <w:pPr>
        <w:pStyle w:val="ListBullet"/>
      </w:pPr>
      <w:r>
        <w:t>Protective field shape and dimensions.</w:t>
      </w:r>
    </w:p>
    <w:p>
      <w:pPr>
        <w:pStyle w:val="ListBullet"/>
      </w:pPr>
      <w:r>
        <w:t>Scanner mounting and orientation.</w:t>
      </w:r>
    </w:p>
    <w:p>
      <w:pPr>
        <w:pStyle w:val="ListBullet"/>
      </w:pPr>
      <w:r>
        <w:t>Response time and stopping distance.</w:t>
      </w:r>
    </w:p>
    <w:p>
      <w:pPr>
        <w:pStyle w:val="ListBullet"/>
      </w:pPr>
      <w:r>
        <w:t>Reflective or obstructive surfaces.</w:t>
      </w:r>
    </w:p>
    <w:p>
      <w:pPr>
        <w:pStyle w:val="ListBullet"/>
      </w:pPr>
      <w:r>
        <w:t>Dust, contamination, and environmental effects.</w:t>
      </w:r>
    </w:p>
    <w:p>
      <w:pPr>
        <w:pStyle w:val="ListBullet"/>
      </w:pPr>
      <w:r>
        <w:t>Access paths and blind areas.</w:t>
      </w:r>
    </w:p>
    <w:p>
      <w:pPr>
        <w:pStyle w:val="ListBullet"/>
      </w:pPr>
      <w:r>
        <w:t>Muting or field-switching logic where supported.</w:t>
      </w:r>
    </w:p>
    <w:p>
      <w:pPr>
        <w:pStyle w:val="Heading3"/>
      </w:pPr>
      <w:r>
        <w:t>10.3 Protective distance</w:t>
      </w:r>
    </w:p>
    <w:p>
      <w:r>
        <w:t>A presence-sensing device must be placed far enough from the hazard to account for the complete response and stopping behavior.</w:t>
      </w:r>
    </w:p>
    <w:p>
      <w:r>
        <w:t>A simplified conceptual relationship is:</w:t>
      </w:r>
    </w:p>
    <w:p>
      <w:pPr>
        <w:spacing w:before="120" w:after="160"/>
        <w:jc w:val="center"/>
      </w:pPr>
      <m:oMathPara>
        <m:oMath>
          <m:r>
            <m:t>S=K×T+C</m:t>
          </m:r>
        </m:oMath>
      </m:oMathPara>
    </w:p>
    <w:p>
      <w:r>
        <w:t>Where:</w:t>
      </w:r>
    </w:p>
    <w:p>
      <w:pPr>
        <w:pStyle w:val="ListBullet"/>
      </w:pPr>
      <m:oMath>
        <m:r>
          <m:t>S</m:t>
        </m:r>
      </m:oMath>
      <w:r>
        <w:t xml:space="preserve"> is the required protective distance.</w:t>
      </w:r>
    </w:p>
    <w:p>
      <w:pPr>
        <w:pStyle w:val="ListBullet"/>
      </w:pPr>
      <m:oMath>
        <m:r>
          <m:t>K</m:t>
        </m:r>
      </m:oMath>
      <w:r>
        <w:t xml:space="preserve"> is an applicable approach-speed parameter.</w:t>
      </w:r>
    </w:p>
    <w:p>
      <w:pPr>
        <w:pStyle w:val="ListBullet"/>
      </w:pPr>
      <m:oMath>
        <m:r>
          <m:t>T</m:t>
        </m:r>
      </m:oMath>
      <w:r>
        <w:t xml:space="preserve"> is the relevant total response and stopping time.</w:t>
      </w:r>
    </w:p>
    <w:p>
      <w:pPr>
        <w:pStyle w:val="ListBullet"/>
      </w:pPr>
      <m:oMath>
        <m:r>
          <m:t>C</m:t>
        </m:r>
      </m:oMath>
      <w:r>
        <w:t xml:space="preserve"> is an additional distance term defined by the applicable standard and sensing arrangement.</w:t>
      </w:r>
    </w:p>
    <w:p>
      <w:r>
        <w:t>This is a conceptual relationship, not a complete design formula for every protective device. The correct calculation must follow the applicable standard and device manufacturer's instructions.</w:t>
      </w:r>
    </w:p>
    <w:p>
      <w:r>
        <w:t>The total time may include sensor response, safety-logic response, output-device response, drive response, and machine stopping time. Do not calculate a protective distance using the robot's nominal stopping time alone.</w:t>
      </w:r>
    </w:p>
    <w:p>
      <w:pPr>
        <w:pStyle w:val="Heading2"/>
      </w:pPr>
      <w:r>
        <w:t>11. Safe Motion Functions and Drive Safety</w:t>
      </w:r>
    </w:p>
    <w:p>
      <w:r>
        <w:t>Modern servo drives and robot controllers may support safety-rated motion functions. Availability depends on the equipment and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STO</w:t>
            </w:r>
          </w:p>
        </w:tc>
        <w:tc>
          <w:tcPr>
            <w:tcW w:type="dxa" w:w="3600"/>
          </w:tcPr>
          <w:p>
            <w:pPr>
              <w:spacing w:after="0" w:before="0" w:line="240" w:lineRule="auto"/>
              <w:jc w:val="left"/>
            </w:pPr>
            <w:r>
              <w:t>Prevents the drive from producing motor torque</w:t>
            </w:r>
          </w:p>
        </w:tc>
        <w:tc>
          <w:tcPr>
            <w:tcW w:type="dxa" w:w="3600"/>
          </w:tcPr>
          <w:p>
            <w:pPr>
              <w:spacing w:after="0" w:before="0" w:line="240" w:lineRule="auto"/>
              <w:jc w:val="left"/>
            </w:pPr>
            <w:r>
              <w:t>Does not necessarily stop movement immediately or hold a vertical load</w:t>
            </w:r>
          </w:p>
        </w:tc>
      </w:tr>
      <w:tr>
        <w:tc>
          <w:tcPr>
            <w:tcW w:type="dxa" w:w="3600"/>
          </w:tcPr>
          <w:p>
            <w:pPr>
              <w:spacing w:after="0" w:before="0" w:line="240" w:lineRule="auto"/>
              <w:jc w:val="left"/>
            </w:pPr>
            <w:r>
              <w:t>SS1</w:t>
            </w:r>
          </w:p>
        </w:tc>
        <w:tc>
          <w:tcPr>
            <w:tcW w:type="dxa" w:w="3600"/>
          </w:tcPr>
          <w:p>
            <w:pPr>
              <w:spacing w:after="0" w:before="0" w:line="240" w:lineRule="auto"/>
              <w:jc w:val="left"/>
            </w:pPr>
            <w:r>
              <w:t>Initiates a controlled stop followed by torque removal according to its implementation</w:t>
            </w:r>
          </w:p>
        </w:tc>
        <w:tc>
          <w:tcPr>
            <w:tcW w:type="dxa" w:w="3600"/>
          </w:tcPr>
          <w:p>
            <w:pPr>
              <w:spacing w:after="0" w:before="0" w:line="240" w:lineRule="auto"/>
              <w:jc w:val="left"/>
            </w:pPr>
            <w:r>
              <w:t>Requires a compatible and validated safety architecture</w:t>
            </w:r>
          </w:p>
        </w:tc>
      </w:tr>
      <w:tr>
        <w:tc>
          <w:tcPr>
            <w:tcW w:type="dxa" w:w="3600"/>
          </w:tcPr>
          <w:p>
            <w:pPr>
              <w:spacing w:after="0" w:before="0" w:line="240" w:lineRule="auto"/>
              <w:jc w:val="left"/>
            </w:pPr>
            <w:r>
              <w:t>SS2</w:t>
            </w:r>
          </w:p>
        </w:tc>
        <w:tc>
          <w:tcPr>
            <w:tcW w:type="dxa" w:w="3600"/>
          </w:tcPr>
          <w:p>
            <w:pPr>
              <w:spacing w:after="0" w:before="0" w:line="240" w:lineRule="auto"/>
              <w:jc w:val="left"/>
            </w:pPr>
            <w:r>
              <w:t>Initiates a controlled stop and transitions to a defined safe operating state, often involving safe operating stop monitoring</w:t>
            </w:r>
          </w:p>
        </w:tc>
        <w:tc>
          <w:tcPr>
            <w:tcW w:type="dxa" w:w="3600"/>
          </w:tcPr>
          <w:p>
            <w:pPr>
              <w:spacing w:after="0" w:before="0" w:line="240" w:lineRule="auto"/>
              <w:jc w:val="left"/>
            </w:pPr>
            <w:r>
              <w:t>Exact behavior depends on the implemented function</w:t>
            </w:r>
          </w:p>
        </w:tc>
      </w:tr>
      <w:tr>
        <w:tc>
          <w:tcPr>
            <w:tcW w:type="dxa" w:w="3600"/>
          </w:tcPr>
          <w:p>
            <w:pPr>
              <w:spacing w:after="0" w:before="0" w:line="240" w:lineRule="auto"/>
              <w:jc w:val="left"/>
            </w:pPr>
            <w:r>
              <w:t>SOS</w:t>
            </w:r>
          </w:p>
        </w:tc>
        <w:tc>
          <w:tcPr>
            <w:tcW w:type="dxa" w:w="3600"/>
          </w:tcPr>
          <w:p>
            <w:pPr>
              <w:spacing w:after="0" w:before="0" w:line="240" w:lineRule="auto"/>
              <w:jc w:val="left"/>
            </w:pPr>
            <w:r>
              <w:t>Monitors a defined stopped position or condition while retaining servo control where supported</w:t>
            </w:r>
          </w:p>
        </w:tc>
        <w:tc>
          <w:tcPr>
            <w:tcW w:type="dxa" w:w="3600"/>
          </w:tcPr>
          <w:p>
            <w:pPr>
              <w:spacing w:after="0" w:before="0" w:line="240" w:lineRule="auto"/>
              <w:jc w:val="left"/>
            </w:pPr>
            <w:r>
              <w:t>Does not replace every mechanical restraint</w:t>
            </w:r>
          </w:p>
        </w:tc>
      </w:tr>
      <w:tr>
        <w:tc>
          <w:tcPr>
            <w:tcW w:type="dxa" w:w="3600"/>
          </w:tcPr>
          <w:p>
            <w:pPr>
              <w:spacing w:after="0" w:before="0" w:line="240" w:lineRule="auto"/>
              <w:jc w:val="left"/>
            </w:pPr>
            <w:r>
              <w:t>SLS</w:t>
            </w:r>
          </w:p>
        </w:tc>
        <w:tc>
          <w:tcPr>
            <w:tcW w:type="dxa" w:w="3600"/>
          </w:tcPr>
          <w:p>
            <w:pPr>
              <w:spacing w:after="0" w:before="0" w:line="240" w:lineRule="auto"/>
              <w:jc w:val="left"/>
            </w:pPr>
            <w:r>
              <w:t>Monitors that speed remains within a defined safe limit</w:t>
            </w:r>
          </w:p>
        </w:tc>
        <w:tc>
          <w:tcPr>
            <w:tcW w:type="dxa" w:w="3600"/>
          </w:tcPr>
          <w:p>
            <w:pPr>
              <w:spacing w:after="0" w:before="0" w:line="240" w:lineRule="auto"/>
              <w:jc w:val="left"/>
            </w:pPr>
            <w:r>
              <w:t>Correct limits and response must be validated</w:t>
            </w:r>
          </w:p>
        </w:tc>
      </w:tr>
      <w:tr>
        <w:tc>
          <w:tcPr>
            <w:tcW w:type="dxa" w:w="3600"/>
          </w:tcPr>
          <w:p>
            <w:pPr>
              <w:spacing w:after="0" w:before="0" w:line="240" w:lineRule="auto"/>
              <w:jc w:val="left"/>
            </w:pPr>
            <w:r>
              <w:t>SLP</w:t>
            </w:r>
          </w:p>
        </w:tc>
        <w:tc>
          <w:tcPr>
            <w:tcW w:type="dxa" w:w="3600"/>
          </w:tcPr>
          <w:p>
            <w:pPr>
              <w:spacing w:after="0" w:before="0" w:line="240" w:lineRule="auto"/>
              <w:jc w:val="left"/>
            </w:pPr>
            <w:r>
              <w:t>Monitors a defined safe position limit</w:t>
            </w:r>
          </w:p>
        </w:tc>
        <w:tc>
          <w:tcPr>
            <w:tcW w:type="dxa" w:w="3600"/>
          </w:tcPr>
          <w:p>
            <w:pPr>
              <w:spacing w:after="0" w:before="0" w:line="240" w:lineRule="auto"/>
              <w:jc w:val="left"/>
            </w:pPr>
            <w:r>
              <w:t>Depends on the supported sensing and configuration</w:t>
            </w:r>
          </w:p>
        </w:tc>
      </w:tr>
      <w:tr>
        <w:tc>
          <w:tcPr>
            <w:tcW w:type="dxa" w:w="3600"/>
          </w:tcPr>
          <w:p>
            <w:pPr>
              <w:spacing w:after="0" w:before="0" w:line="240" w:lineRule="auto"/>
              <w:jc w:val="left"/>
            </w:pPr>
            <w:r>
              <w:t>SBC</w:t>
            </w:r>
          </w:p>
        </w:tc>
        <w:tc>
          <w:tcPr>
            <w:tcW w:type="dxa" w:w="3600"/>
          </w:tcPr>
          <w:p>
            <w:pPr>
              <w:spacing w:after="0" w:before="0" w:line="240" w:lineRule="auto"/>
              <w:jc w:val="left"/>
            </w:pPr>
            <w:r>
              <w:t>Provides a safety-related control function for a compatible mechanical brake</w:t>
            </w:r>
          </w:p>
        </w:tc>
        <w:tc>
          <w:tcPr>
            <w:tcW w:type="dxa" w:w="3600"/>
          </w:tcPr>
          <w:p>
            <w:pPr>
              <w:spacing w:after="0" w:before="0" w:line="240" w:lineRule="auto"/>
              <w:jc w:val="left"/>
            </w:pPr>
            <w:r>
              <w:t>Does not replace brake sizing, maintenance, or validation</w:t>
            </w:r>
          </w:p>
        </w:tc>
      </w:tr>
    </w:tbl>
    <w:p/>
    <w:p>
      <w:r>
        <w:t>The full names and exact implementation requirements must be checked against the applicable drive standard and manufacturer documentation.</w:t>
      </w:r>
    </w:p>
    <w:p>
      <w:pPr>
        <w:pStyle w:val="Heading3"/>
      </w:pPr>
      <w:r>
        <w:t>11.1 Safe Torque Off</w:t>
      </w:r>
    </w:p>
    <w:p>
      <w:r>
        <w:t>STO is frequently misunderstood. It prevents the drive from producing motor torque as defined by the safety function. It does not necessarily brake the motor or mechanically hold the load.</w:t>
      </w:r>
    </w:p>
    <w:p>
      <w:r>
        <w:t>A moving axis can coast after torque is removed. A vertical axis may descend under gravity unless an appropriate holding or braking arrangement prevents it.</w:t>
      </w:r>
    </w:p>
    <w:p>
      <w:pPr>
        <w:pStyle w:val="Heading3"/>
      </w:pPr>
      <w:r>
        <w:t>11.2 Controlled stopping</w:t>
      </w:r>
    </w:p>
    <w:p>
      <w:r>
        <w:t>Some applications require a controlled deceleration before torque is removed. Others require different stop behavior based on the hazard.</w:t>
      </w:r>
    </w:p>
    <w:p>
      <w:r>
        <w:t>The design must consider inertia, stopping distance, process requirements, gravity, stored energy, and the safety performance required by the risk assessment.</w:t>
      </w:r>
    </w:p>
    <w:p>
      <w:pPr>
        <w:pStyle w:val="Heading3"/>
      </w:pPr>
      <w:r>
        <w:t>11.3 Safety functions are not ordinary drive commands</w:t>
      </w:r>
    </w:p>
    <w:p>
      <w:r>
        <w:t>An ordinary PLC command to stop a drive is not automatically equivalent to a safety-rated stop function. The safety-related function must use the supported architecture and validated interfaces.</w:t>
      </w:r>
    </w:p>
    <w:p>
      <w:pPr>
        <w:pStyle w:val="Heading2"/>
      </w:pPr>
      <w:r>
        <w:t>12. Safety in Robot Cells</w:t>
      </w:r>
    </w:p>
    <w:p>
      <w:r>
        <w:t>Robot cells combine fast motion, large swept volumes, tooling, fixtures, conveyors, and often multiple machines. The safety design must account for the entire cell.</w:t>
      </w:r>
    </w:p>
    <w:p>
      <w:pPr>
        <w:pStyle w:val="Heading3"/>
      </w:pPr>
      <w:r>
        <w:t>12.1 Typical protective measures</w:t>
      </w:r>
    </w:p>
    <w:p>
      <w:pPr>
        <w:pStyle w:val="ListBullet"/>
      </w:pPr>
      <w:r>
        <w:t>Fixed perimeter guarding.</w:t>
      </w:r>
    </w:p>
    <w:p>
      <w:pPr>
        <w:pStyle w:val="ListBullet"/>
      </w:pPr>
      <w:r>
        <w:t>Interlocked access gates.</w:t>
      </w:r>
    </w:p>
    <w:p>
      <w:pPr>
        <w:pStyle w:val="ListBullet"/>
      </w:pPr>
      <w:r>
        <w:t>Emergency-stop devices at appropriate locations.</w:t>
      </w:r>
    </w:p>
    <w:p>
      <w:pPr>
        <w:pStyle w:val="ListBullet"/>
      </w:pPr>
      <w:r>
        <w:t>Safety scanners or light curtains at access points.</w:t>
      </w:r>
    </w:p>
    <w:p>
      <w:pPr>
        <w:pStyle w:val="ListBullet"/>
      </w:pPr>
      <w:r>
        <w:t>Safety-rated robot stop functions.</w:t>
      </w:r>
    </w:p>
    <w:p>
      <w:pPr>
        <w:pStyle w:val="ListBullet"/>
      </w:pPr>
      <w:r>
        <w:t>Guard locking where required.</w:t>
      </w:r>
    </w:p>
    <w:p>
      <w:pPr>
        <w:pStyle w:val="ListBullet"/>
      </w:pPr>
      <w:r>
        <w:t>Defined manual operating modes.</w:t>
      </w:r>
    </w:p>
    <w:p>
      <w:pPr>
        <w:pStyle w:val="ListBullet"/>
      </w:pPr>
      <w:r>
        <w:t>Enabling devices for specified manual operations.</w:t>
      </w:r>
    </w:p>
    <w:p>
      <w:pPr>
        <w:pStyle w:val="ListBullet"/>
      </w:pPr>
      <w:r>
        <w:t>Controlled restart and recovery procedures.</w:t>
      </w:r>
    </w:p>
    <w:p>
      <w:pPr>
        <w:pStyle w:val="ListBullet"/>
      </w:pPr>
      <w:r>
        <w:t>Energy isolation for maintenance.</w:t>
      </w:r>
    </w:p>
    <w:p>
      <w:pPr>
        <w:pStyle w:val="Heading3"/>
      </w:pPr>
      <w:r>
        <w:t>12.2 Robot-cell entry</w:t>
      </w:r>
    </w:p>
    <w:p>
      <w:r>
        <w:t>A safe entry sequence depends on the validated safety architecture, but generally must ensure that the relevant hazardous movements are stopped or otherwise controlled before access is allowed.</w:t>
      </w:r>
    </w:p>
    <w:p>
      <w:r>
        <w:t>Where guard locking is used, release must be controlled by the defined conditions. If personnel can enter and remain inside the cell, the design must address trapped-person detection, restart prevention, escape arrangements, and other relevant risks.</w:t>
      </w:r>
    </w:p>
    <w:p>
      <w:pPr>
        <w:pStyle w:val="Heading3"/>
      </w:pPr>
      <w:r>
        <w:t>12.3 Multiple machines and zones</w:t>
      </w:r>
    </w:p>
    <w:p>
      <w:r>
        <w:t>A cell may contain separate safety zones for a robot, conveyor, CNC machine, and operator loading station.</w:t>
      </w:r>
    </w:p>
    <w:p>
      <w:r>
        <w:t>The design must define:</w:t>
      </w:r>
    </w:p>
    <w:p>
      <w:pPr>
        <w:pStyle w:val="ListBullet"/>
      </w:pPr>
      <w:r>
        <w:t>Which protective device affects which zone.</w:t>
      </w:r>
    </w:p>
    <w:p>
      <w:pPr>
        <w:pStyle w:val="ListBullet"/>
      </w:pPr>
      <w:r>
        <w:t>Which movements stop when a zone is entered.</w:t>
      </w:r>
    </w:p>
    <w:p>
      <w:pPr>
        <w:pStyle w:val="ListBullet"/>
      </w:pPr>
      <w:r>
        <w:t>Whether other zones can continue operating.</w:t>
      </w:r>
    </w:p>
    <w:p>
      <w:pPr>
        <w:pStyle w:val="ListBullet"/>
      </w:pPr>
      <w:r>
        <w:t>How shared equipment is handled.</w:t>
      </w:r>
    </w:p>
    <w:p>
      <w:pPr>
        <w:pStyle w:val="ListBullet"/>
      </w:pPr>
      <w:r>
        <w:t>How personnel presence is detected.</w:t>
      </w:r>
    </w:p>
    <w:p>
      <w:pPr>
        <w:pStyle w:val="ListBullet"/>
      </w:pPr>
      <w:r>
        <w:t>How reset and restart are controlled.</w:t>
      </w:r>
    </w:p>
    <w:p>
      <w:pPr>
        <w:pStyle w:val="ListBullet"/>
      </w:pPr>
      <w:r>
        <w:t>How faults in shared safety functions affect the cell.</w:t>
      </w:r>
    </w:p>
    <w:p>
      <w:r>
        <w:t>Zone separation can improve productivity, but only when the separation and safety behavior are justified and validated.</w:t>
      </w:r>
    </w:p>
    <w:p>
      <w:pPr>
        <w:pStyle w:val="Heading2"/>
      </w:pPr>
      <w:r>
        <w:t>13. Safety System Integration with the PLC and Production Controls</w:t>
      </w:r>
    </w:p>
    <w:p>
      <w:r>
        <w:t>The safety system and standard machine-control system exchange information, but their roles must remain clear.</w:t>
      </w:r>
    </w:p>
    <w:p>
      <w:r>
        <w:t>The safety system implements the required protective functions. The normal PLC uses status information to coordinate production, inhibit inappropriate sequence commands, display alarms, and support diagnostics.</w:t>
      </w:r>
    </w:p>
    <w:p>
      <w:pPr>
        <w:pStyle w:val="Heading3"/>
      </w:pPr>
      <w:r>
        <w:t>13.1 Example safety-status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source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Safety system healthy</w:t>
            </w:r>
          </w:p>
        </w:tc>
        <w:tc>
          <w:tcPr>
            <w:tcW w:type="dxa" w:w="3600"/>
          </w:tcPr>
          <w:p>
            <w:pPr>
              <w:spacing w:after="0" w:before="0" w:line="240" w:lineRule="auto"/>
              <w:jc w:val="left"/>
            </w:pPr>
            <w:r>
              <w:t>Safety controller</w:t>
            </w:r>
          </w:p>
        </w:tc>
        <w:tc>
          <w:tcPr>
            <w:tcW w:type="dxa" w:w="3600"/>
          </w:tcPr>
          <w:p>
            <w:pPr>
              <w:spacing w:after="0" w:before="0" w:line="240" w:lineRule="auto"/>
              <w:jc w:val="left"/>
            </w:pPr>
            <w:r>
              <w:t>Allows normal sequencing when other conditions are satisfied</w:t>
            </w:r>
          </w:p>
        </w:tc>
      </w:tr>
      <w:tr>
        <w:tc>
          <w:tcPr>
            <w:tcW w:type="dxa" w:w="3600"/>
          </w:tcPr>
          <w:p>
            <w:pPr>
              <w:spacing w:after="0" w:before="0" w:line="240" w:lineRule="auto"/>
              <w:jc w:val="left"/>
            </w:pPr>
            <w:r>
              <w:t>Emergency stop active</w:t>
            </w:r>
          </w:p>
        </w:tc>
        <w:tc>
          <w:tcPr>
            <w:tcW w:type="dxa" w:w="3600"/>
          </w:tcPr>
          <w:p>
            <w:pPr>
              <w:spacing w:after="0" w:before="0" w:line="240" w:lineRule="auto"/>
              <w:jc w:val="left"/>
            </w:pPr>
            <w:r>
              <w:t>Safety controller or approved interface</w:t>
            </w:r>
          </w:p>
        </w:tc>
        <w:tc>
          <w:tcPr>
            <w:tcW w:type="dxa" w:w="3600"/>
          </w:tcPr>
          <w:p>
            <w:pPr>
              <w:spacing w:after="0" w:before="0" w:line="240" w:lineRule="auto"/>
              <w:jc w:val="left"/>
            </w:pPr>
            <w:r>
              <w:t>Indicates an emergency-stop condition</w:t>
            </w:r>
          </w:p>
        </w:tc>
      </w:tr>
      <w:tr>
        <w:tc>
          <w:tcPr>
            <w:tcW w:type="dxa" w:w="3600"/>
          </w:tcPr>
          <w:p>
            <w:pPr>
              <w:spacing w:after="0" w:before="0" w:line="240" w:lineRule="auto"/>
              <w:jc w:val="left"/>
            </w:pPr>
            <w:r>
              <w:t>Guard closed</w:t>
            </w:r>
          </w:p>
        </w:tc>
        <w:tc>
          <w:tcPr>
            <w:tcW w:type="dxa" w:w="3600"/>
          </w:tcPr>
          <w:p>
            <w:pPr>
              <w:spacing w:after="0" w:before="0" w:line="240" w:lineRule="auto"/>
              <w:jc w:val="left"/>
            </w:pPr>
            <w:r>
              <w:t>Safety system</w:t>
            </w:r>
          </w:p>
        </w:tc>
        <w:tc>
          <w:tcPr>
            <w:tcW w:type="dxa" w:w="3600"/>
          </w:tcPr>
          <w:p>
            <w:pPr>
              <w:spacing w:after="0" w:before="0" w:line="240" w:lineRule="auto"/>
              <w:jc w:val="left"/>
            </w:pPr>
            <w:r>
              <w:t>Reports guard status</w:t>
            </w:r>
          </w:p>
        </w:tc>
      </w:tr>
      <w:tr>
        <w:tc>
          <w:tcPr>
            <w:tcW w:type="dxa" w:w="3600"/>
          </w:tcPr>
          <w:p>
            <w:pPr>
              <w:spacing w:after="0" w:before="0" w:line="240" w:lineRule="auto"/>
              <w:jc w:val="left"/>
            </w:pPr>
            <w:r>
              <w:t>Guard locked</w:t>
            </w:r>
          </w:p>
        </w:tc>
        <w:tc>
          <w:tcPr>
            <w:tcW w:type="dxa" w:w="3600"/>
          </w:tcPr>
          <w:p>
            <w:pPr>
              <w:spacing w:after="0" w:before="0" w:line="240" w:lineRule="auto"/>
              <w:jc w:val="left"/>
            </w:pPr>
            <w:r>
              <w:t>Safety system</w:t>
            </w:r>
          </w:p>
        </w:tc>
        <w:tc>
          <w:tcPr>
            <w:tcW w:type="dxa" w:w="3600"/>
          </w:tcPr>
          <w:p>
            <w:pPr>
              <w:spacing w:after="0" w:before="0" w:line="240" w:lineRule="auto"/>
              <w:jc w:val="left"/>
            </w:pPr>
            <w:r>
              <w:t>Reports locking status where applicable</w:t>
            </w:r>
          </w:p>
        </w:tc>
      </w:tr>
      <w:tr>
        <w:tc>
          <w:tcPr>
            <w:tcW w:type="dxa" w:w="3600"/>
          </w:tcPr>
          <w:p>
            <w:pPr>
              <w:spacing w:after="0" w:before="0" w:line="240" w:lineRule="auto"/>
              <w:jc w:val="left"/>
            </w:pPr>
            <w:r>
              <w:t>Protective field clear</w:t>
            </w:r>
          </w:p>
        </w:tc>
        <w:tc>
          <w:tcPr>
            <w:tcW w:type="dxa" w:w="3600"/>
          </w:tcPr>
          <w:p>
            <w:pPr>
              <w:spacing w:after="0" w:before="0" w:line="240" w:lineRule="auto"/>
              <w:jc w:val="left"/>
            </w:pPr>
            <w:r>
              <w:t>Safety system</w:t>
            </w:r>
          </w:p>
        </w:tc>
        <w:tc>
          <w:tcPr>
            <w:tcW w:type="dxa" w:w="3600"/>
          </w:tcPr>
          <w:p>
            <w:pPr>
              <w:spacing w:after="0" w:before="0" w:line="240" w:lineRule="auto"/>
              <w:jc w:val="left"/>
            </w:pPr>
            <w:r>
              <w:t>Reports the relevant protective-device state</w:t>
            </w:r>
          </w:p>
        </w:tc>
      </w:tr>
      <w:tr>
        <w:tc>
          <w:tcPr>
            <w:tcW w:type="dxa" w:w="3600"/>
          </w:tcPr>
          <w:p>
            <w:pPr>
              <w:spacing w:after="0" w:before="0" w:line="240" w:lineRule="auto"/>
              <w:jc w:val="left"/>
            </w:pPr>
            <w:r>
              <w:t>Drive safe state active</w:t>
            </w:r>
          </w:p>
        </w:tc>
        <w:tc>
          <w:tcPr>
            <w:tcW w:type="dxa" w:w="3600"/>
          </w:tcPr>
          <w:p>
            <w:pPr>
              <w:spacing w:after="0" w:before="0" w:line="240" w:lineRule="auto"/>
              <w:jc w:val="left"/>
            </w:pPr>
            <w:r>
              <w:t>Drive safety interface</w:t>
            </w:r>
          </w:p>
        </w:tc>
        <w:tc>
          <w:tcPr>
            <w:tcW w:type="dxa" w:w="3600"/>
          </w:tcPr>
          <w:p>
            <w:pPr>
              <w:spacing w:after="0" w:before="0" w:line="240" w:lineRule="auto"/>
              <w:jc w:val="left"/>
            </w:pPr>
            <w:r>
              <w:t>Reports a supported safety-related drive state</w:t>
            </w:r>
          </w:p>
        </w:tc>
      </w:tr>
      <w:tr>
        <w:tc>
          <w:tcPr>
            <w:tcW w:type="dxa" w:w="3600"/>
          </w:tcPr>
          <w:p>
            <w:pPr>
              <w:spacing w:after="0" w:before="0" w:line="240" w:lineRule="auto"/>
              <w:jc w:val="left"/>
            </w:pPr>
            <w:r>
              <w:t>Reset required</w:t>
            </w:r>
          </w:p>
        </w:tc>
        <w:tc>
          <w:tcPr>
            <w:tcW w:type="dxa" w:w="3600"/>
          </w:tcPr>
          <w:p>
            <w:pPr>
              <w:spacing w:after="0" w:before="0" w:line="240" w:lineRule="auto"/>
              <w:jc w:val="left"/>
            </w:pPr>
            <w:r>
              <w:t>Safety controller</w:t>
            </w:r>
          </w:p>
        </w:tc>
        <w:tc>
          <w:tcPr>
            <w:tcW w:type="dxa" w:w="3600"/>
          </w:tcPr>
          <w:p>
            <w:pPr>
              <w:spacing w:after="0" w:before="0" w:line="240" w:lineRule="auto"/>
              <w:jc w:val="left"/>
            </w:pPr>
            <w:r>
              <w:t>Indicates that a reset condition must be addressed</w:t>
            </w:r>
          </w:p>
        </w:tc>
      </w:tr>
      <w:tr>
        <w:tc>
          <w:tcPr>
            <w:tcW w:type="dxa" w:w="3600"/>
          </w:tcPr>
          <w:p>
            <w:pPr>
              <w:spacing w:after="0" w:before="0" w:line="240" w:lineRule="auto"/>
              <w:jc w:val="left"/>
            </w:pPr>
            <w:r>
              <w:t>Safety fault</w:t>
            </w:r>
          </w:p>
        </w:tc>
        <w:tc>
          <w:tcPr>
            <w:tcW w:type="dxa" w:w="3600"/>
          </w:tcPr>
          <w:p>
            <w:pPr>
              <w:spacing w:after="0" w:before="0" w:line="240" w:lineRule="auto"/>
              <w:jc w:val="left"/>
            </w:pPr>
            <w:r>
              <w:t>Safety controller</w:t>
            </w:r>
          </w:p>
        </w:tc>
        <w:tc>
          <w:tcPr>
            <w:tcW w:type="dxa" w:w="3600"/>
          </w:tcPr>
          <w:p>
            <w:pPr>
              <w:spacing w:after="0" w:before="0" w:line="240" w:lineRule="auto"/>
              <w:jc w:val="left"/>
            </w:pPr>
            <w:r>
              <w:t>Supports diagnosis and alarm reporting</w:t>
            </w:r>
          </w:p>
        </w:tc>
      </w:tr>
    </w:tbl>
    <w:p/>
    <w:p>
      <w:r>
        <w:t>These signals are examples. The interface specification must define their exact meaning and behavior.</w:t>
      </w:r>
    </w:p>
    <w:p>
      <w:pPr>
        <w:pStyle w:val="Heading3"/>
      </w:pPr>
      <w:r>
        <w:t>13.2 Typical control relationship</w:t>
      </w:r>
    </w:p>
    <w:p>
      <w:pPr>
        <w:shd w:val="clear" w:color="auto" w:fill="F4F4F4"/>
        <w:spacing w:before="0" w:after="0" w:line="240" w:lineRule="auto"/>
        <w:ind w:left="216" w:right="216"/>
        <w:jc w:val="left"/>
      </w:pPr>
      <w:r>
        <w:rPr>
          <w:rFonts w:ascii="Consolas" w:hAnsi="Consolas"/>
          <w:color w:val="202020"/>
          <w:sz w:val="18"/>
        </w:rPr>
        <w:t>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Safety Outputs ----&gt; Drives / Contactors /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Status Interface --&gt; Standard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Sequence Inhibit</w:t>
      </w:r>
    </w:p>
    <w:p>
      <w:pPr>
        <w:shd w:val="clear" w:color="auto" w:fill="F4F4F4"/>
        <w:spacing w:before="0" w:after="0" w:line="240" w:lineRule="auto"/>
        <w:ind w:left="216" w:right="216"/>
        <w:jc w:val="left"/>
      </w:pPr>
      <w:r>
        <w:rPr>
          <w:rFonts w:ascii="Consolas" w:hAnsi="Consolas"/>
          <w:color w:val="202020"/>
          <w:sz w:val="18"/>
        </w:rPr>
        <w:t xml:space="preserve">                                    +---- HMI Alarm</w:t>
      </w:r>
    </w:p>
    <w:p>
      <w:pPr>
        <w:shd w:val="clear" w:color="auto" w:fill="F4F4F4"/>
        <w:spacing w:before="0" w:after="0" w:line="240" w:lineRule="auto"/>
        <w:ind w:left="216" w:right="216"/>
        <w:jc w:val="left"/>
      </w:pPr>
      <w:r>
        <w:rPr>
          <w:rFonts w:ascii="Consolas" w:hAnsi="Consolas"/>
          <w:color w:val="202020"/>
          <w:sz w:val="18"/>
        </w:rPr>
        <w:t xml:space="preserve">                                    +---- Event Logging</w:t>
      </w:r>
    </w:p>
    <w:p>
      <w:pPr>
        <w:shd w:val="clear" w:color="auto" w:fill="F4F4F4"/>
        <w:spacing w:before="0" w:after="0" w:line="240" w:lineRule="auto"/>
        <w:ind w:left="216" w:right="216"/>
        <w:jc w:val="left"/>
      </w:pPr>
      <w:r>
        <w:rPr>
          <w:rFonts w:ascii="Consolas" w:hAnsi="Consolas"/>
          <w:color w:val="202020"/>
          <w:sz w:val="18"/>
        </w:rPr>
        <w:t xml:space="preserve">                                    +---- Maintenance Diagnostics</w:t>
      </w:r>
    </w:p>
    <w:p/>
    <w:p>
      <w:r>
        <w:t>The standard PLC may use the safety status to prevent a production sequence from advancing. However, the required safety action must not depend solely on ordinary PLC logic.</w:t>
      </w:r>
    </w:p>
    <w:p>
      <w:pPr>
        <w:pStyle w:val="Heading3"/>
      </w:pPr>
      <w:r>
        <w:t>13.3 Why status indication is not proof of safety</w:t>
      </w:r>
    </w:p>
    <w:p>
      <w:r>
        <w:t xml:space="preserve">A green safety-status indicator or an HMI message such as </w:t>
      </w:r>
      <w:r>
        <w:rPr>
          <w:rFonts w:ascii="Consolas" w:hAnsi="Consolas"/>
          <w:color w:val="333333"/>
          <w:sz w:val="19"/>
          <w:shd w:val="clear" w:color="auto" w:fill="EFEFEF"/>
        </w:rPr>
        <w:t>SAFETY OK</w:t>
      </w:r>
      <w:r>
        <w:t xml:space="preserve"> is only meaningful if it accurately represents the validated safety logic and its diagnostic coverage.</w:t>
      </w:r>
    </w:p>
    <w:p>
      <w:r>
        <w:t>The displayed state must not be treated as a substitute for required safety-device testing, fault investigation, or energy isolation.</w:t>
      </w:r>
    </w:p>
    <w:p>
      <w:pPr>
        <w:pStyle w:val="Heading2"/>
      </w:pPr>
      <w:r>
        <w:t>14. Safety Reset and Restart Design</w:t>
      </w:r>
    </w:p>
    <w:p>
      <w:r>
        <w:t>Reset behavior is a frequent source of both nuisance faults and serious hazards.</w:t>
      </w:r>
    </w:p>
    <w:p>
      <w:pPr>
        <w:pStyle w:val="Heading3"/>
      </w:pPr>
      <w:r>
        <w:t>14.1 Reset conditions</w:t>
      </w:r>
    </w:p>
    <w:p>
      <w:r>
        <w:t>A safety reset may require:</w:t>
      </w:r>
    </w:p>
    <w:p>
      <w:pPr>
        <w:pStyle w:val="ListBullet"/>
      </w:pPr>
      <w:r>
        <w:t>The initiating condition to be cleared.</w:t>
      </w:r>
    </w:p>
    <w:p>
      <w:pPr>
        <w:pStyle w:val="ListBullet"/>
      </w:pPr>
      <w:r>
        <w:t>The relevant protective devices to be in the required state.</w:t>
      </w:r>
    </w:p>
    <w:p>
      <w:pPr>
        <w:pStyle w:val="ListBullet"/>
      </w:pPr>
      <w:r>
        <w:t>Safety-system diagnostics to permit reset.</w:t>
      </w:r>
    </w:p>
    <w:p>
      <w:pPr>
        <w:pStyle w:val="ListBullet"/>
      </w:pPr>
      <w:r>
        <w:t>Monitored outputs to be in the expected state.</w:t>
      </w:r>
    </w:p>
    <w:p>
      <w:pPr>
        <w:pStyle w:val="ListBullet"/>
      </w:pPr>
      <w:r>
        <w:t>The reset device to be operated intentionally.</w:t>
      </w:r>
    </w:p>
    <w:p>
      <w:pPr>
        <w:pStyle w:val="ListBullet"/>
      </w:pPr>
      <w:r>
        <w:t>The reset location to provide the visibility required by the design.</w:t>
      </w:r>
    </w:p>
    <w:p>
      <w:pPr>
        <w:pStyle w:val="ListBullet"/>
      </w:pPr>
      <w:r>
        <w:t>Other defined conditions to be satisfied.</w:t>
      </w:r>
    </w:p>
    <w:p>
      <w:r>
        <w:t>The exact requirements depend on the safety function and applicable design standards.</w:t>
      </w:r>
    </w:p>
    <w:p>
      <w:pPr>
        <w:pStyle w:val="Heading3"/>
      </w:pPr>
      <w:r>
        <w:t>14.2 Restart conditions</w:t>
      </w:r>
    </w:p>
    <w:p>
      <w:r>
        <w:t>After a successful reset, the machine may still require a separate start command.</w:t>
      </w:r>
    </w:p>
    <w:p>
      <w:r>
        <w:t>Before restarting, verify that:</w:t>
      </w:r>
    </w:p>
    <w:p>
      <w:pPr>
        <w:pStyle w:val="ListBullet"/>
      </w:pPr>
      <w:r>
        <w:t>The machine is in the expected operating state.</w:t>
      </w:r>
    </w:p>
    <w:p>
      <w:pPr>
        <w:pStyle w:val="ListBullet"/>
      </w:pPr>
      <w:r>
        <w:t>Required guards and protective devices are ready.</w:t>
      </w:r>
    </w:p>
    <w:p>
      <w:pPr>
        <w:pStyle w:val="ListBullet"/>
      </w:pPr>
      <w:r>
        <w:t>Personnel are outside hazardous areas where required.</w:t>
      </w:r>
    </w:p>
    <w:p>
      <w:pPr>
        <w:pStyle w:val="ListBullet"/>
      </w:pPr>
      <w:r>
        <w:t>Robot, fixture, and machine states are suitable for restart.</w:t>
      </w:r>
    </w:p>
    <w:p>
      <w:pPr>
        <w:pStyle w:val="ListBullet"/>
      </w:pPr>
      <w:r>
        <w:t>No stale command or incomplete sequence can trigger unintended movement.</w:t>
      </w:r>
    </w:p>
    <w:p>
      <w:pPr>
        <w:pStyle w:val="ListBullet"/>
      </w:pPr>
      <w:r>
        <w:t>The operator has a clear indication of the restart action.</w:t>
      </w:r>
    </w:p>
    <w:p>
      <w:pPr>
        <w:pStyle w:val="Heading3"/>
      </w:pPr>
      <w:r>
        <w:t>14.3 Common reset-design mistakes</w:t>
      </w:r>
    </w:p>
    <w:p>
      <w:pPr>
        <w:pStyle w:val="ListBullet"/>
      </w:pPr>
      <w:r>
        <w:t>Resetting automatically when a guard closes.</w:t>
      </w:r>
    </w:p>
    <w:p>
      <w:pPr>
        <w:pStyle w:val="ListBullet"/>
      </w:pPr>
      <w:r>
        <w:t>Allowing reset to trigger motion directly.</w:t>
      </w:r>
    </w:p>
    <w:p>
      <w:pPr>
        <w:pStyle w:val="ListBullet"/>
      </w:pPr>
      <w:r>
        <w:t>Placing reset controls where the hazardous area cannot be assessed when visibility is required.</w:t>
      </w:r>
    </w:p>
    <w:p>
      <w:pPr>
        <w:pStyle w:val="ListBullet"/>
      </w:pPr>
      <w:r>
        <w:t>Ignoring faults in monitored contactors.</w:t>
      </w:r>
    </w:p>
    <w:p>
      <w:pPr>
        <w:pStyle w:val="ListBullet"/>
      </w:pPr>
      <w:r>
        <w:t>Clearing an alarm without resolving its underlying cause.</w:t>
      </w:r>
    </w:p>
    <w:p>
      <w:pPr>
        <w:pStyle w:val="ListBullet"/>
      </w:pPr>
      <w:r>
        <w:t>Reusing an old PLC command after a safety reset.</w:t>
      </w:r>
    </w:p>
    <w:p>
      <w:pPr>
        <w:pStyle w:val="ListBullet"/>
      </w:pPr>
      <w:r>
        <w:t>Failing to define recovery from an interrupted robot or CNC cycle.</w:t>
      </w:r>
    </w:p>
    <w:p>
      <w:r>
        <w:t>Reset logic must be intentional, documented, and validated.</w:t>
      </w:r>
    </w:p>
    <w:p>
      <w:pPr>
        <w:pStyle w:val="Heading2"/>
      </w:pPr>
      <w:r>
        <w:t>15. Electrical Design, Wiring, and Installation</w:t>
      </w:r>
    </w:p>
    <w:p>
      <w:r>
        <w:t>Safety performance depends on correct wiring and installation, not just the selection of certified components.</w:t>
      </w:r>
    </w:p>
    <w:p>
      <w:pPr>
        <w:pStyle w:val="Heading3"/>
      </w:pPr>
      <w:r>
        <w:t>15.1 Wiring practices</w:t>
      </w:r>
    </w:p>
    <w:p>
      <w:pPr>
        <w:pStyle w:val="ListBullet"/>
      </w:pPr>
      <w:r>
        <w:t>Follow the approved schematic and manufacturer wiring instructions.</w:t>
      </w:r>
    </w:p>
    <w:p>
      <w:pPr>
        <w:pStyle w:val="ListBullet"/>
      </w:pPr>
      <w:r>
        <w:t>Use the specified safety-device cable and connector arrangements.</w:t>
      </w:r>
    </w:p>
    <w:p>
      <w:pPr>
        <w:pStyle w:val="ListBullet"/>
      </w:pPr>
      <w:r>
        <w:t>Maintain required segregation between safety circuits and other wiring.</w:t>
      </w:r>
    </w:p>
    <w:p>
      <w:pPr>
        <w:pStyle w:val="ListBullet"/>
      </w:pPr>
      <w:r>
        <w:t>Protect cables from mechanical damage, heat, oil, vibration, and moving parts.</w:t>
      </w:r>
    </w:p>
    <w:p>
      <w:pPr>
        <w:pStyle w:val="ListBullet"/>
      </w:pPr>
      <w:r>
        <w:t>Label terminals and conductors according to the project standard.</w:t>
      </w:r>
    </w:p>
    <w:p>
      <w:pPr>
        <w:pStyle w:val="ListBullet"/>
      </w:pPr>
      <w:r>
        <w:t>Apply specified terminal torque and connection methods.</w:t>
      </w:r>
    </w:p>
    <w:p>
      <w:pPr>
        <w:pStyle w:val="ListBullet"/>
      </w:pPr>
      <w:r>
        <w:t>Verify protective earthing and bonding.</w:t>
      </w:r>
    </w:p>
    <w:p>
      <w:pPr>
        <w:pStyle w:val="ListBullet"/>
      </w:pPr>
      <w:r>
        <w:t>Keep wiring changes traceable and update the drawings.</w:t>
      </w:r>
    </w:p>
    <w:p>
      <w:pPr>
        <w:pStyle w:val="Heading3"/>
      </w:pPr>
      <w:r>
        <w:t>15.2 Common electrical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Safety relay does not reset</w:t>
            </w:r>
          </w:p>
        </w:tc>
        <w:tc>
          <w:tcPr>
            <w:tcW w:type="dxa" w:w="3600"/>
          </w:tcPr>
          <w:p>
            <w:pPr>
              <w:spacing w:after="0" w:before="0" w:line="240" w:lineRule="auto"/>
              <w:jc w:val="left"/>
            </w:pPr>
            <w:r>
              <w:t>Input channels inconsistent or reset conditions unmet</w:t>
            </w:r>
          </w:p>
        </w:tc>
        <w:tc>
          <w:tcPr>
            <w:tcW w:type="dxa" w:w="3600"/>
          </w:tcPr>
          <w:p>
            <w:pPr>
              <w:spacing w:after="0" w:before="0" w:line="240" w:lineRule="auto"/>
              <w:jc w:val="left"/>
            </w:pPr>
            <w:r>
              <w:t>Check device states and relay diagnostics</w:t>
            </w:r>
          </w:p>
        </w:tc>
      </w:tr>
      <w:tr>
        <w:tc>
          <w:tcPr>
            <w:tcW w:type="dxa" w:w="3600"/>
          </w:tcPr>
          <w:p>
            <w:pPr>
              <w:spacing w:after="0" w:before="0" w:line="240" w:lineRule="auto"/>
              <w:jc w:val="left"/>
            </w:pPr>
            <w:r>
              <w:t>Guard closes but safety remains active</w:t>
            </w:r>
          </w:p>
        </w:tc>
        <w:tc>
          <w:tcPr>
            <w:tcW w:type="dxa" w:w="3600"/>
          </w:tcPr>
          <w:p>
            <w:pPr>
              <w:spacing w:after="0" w:before="0" w:line="240" w:lineRule="auto"/>
              <w:jc w:val="left"/>
            </w:pPr>
            <w:r>
              <w:t>Misalignment, faulty interlock, wiring issue</w:t>
            </w:r>
          </w:p>
        </w:tc>
        <w:tc>
          <w:tcPr>
            <w:tcW w:type="dxa" w:w="3600"/>
          </w:tcPr>
          <w:p>
            <w:pPr>
              <w:spacing w:after="0" w:before="0" w:line="240" w:lineRule="auto"/>
              <w:jc w:val="left"/>
            </w:pPr>
            <w:r>
              <w:t>Inspect device alignment, wiring, and input status</w:t>
            </w:r>
          </w:p>
        </w:tc>
      </w:tr>
      <w:tr>
        <w:tc>
          <w:tcPr>
            <w:tcW w:type="dxa" w:w="3600"/>
          </w:tcPr>
          <w:p>
            <w:pPr>
              <w:spacing w:after="0" w:before="0" w:line="240" w:lineRule="auto"/>
              <w:jc w:val="left"/>
            </w:pPr>
            <w:r>
              <w:t>Contactor feedback fault</w:t>
            </w:r>
          </w:p>
        </w:tc>
        <w:tc>
          <w:tcPr>
            <w:tcW w:type="dxa" w:w="3600"/>
          </w:tcPr>
          <w:p>
            <w:pPr>
              <w:spacing w:after="0" w:before="0" w:line="240" w:lineRule="auto"/>
              <w:jc w:val="left"/>
            </w:pPr>
            <w:r>
              <w:t>Contactor did not change state or feedback circuit failed</w:t>
            </w:r>
          </w:p>
        </w:tc>
        <w:tc>
          <w:tcPr>
            <w:tcW w:type="dxa" w:w="3600"/>
          </w:tcPr>
          <w:p>
            <w:pPr>
              <w:spacing w:after="0" w:before="0" w:line="240" w:lineRule="auto"/>
              <w:jc w:val="left"/>
            </w:pPr>
            <w:r>
              <w:t>Check approved feedback diagnostics and switching devices</w:t>
            </w:r>
          </w:p>
        </w:tc>
      </w:tr>
      <w:tr>
        <w:tc>
          <w:tcPr>
            <w:tcW w:type="dxa" w:w="3600"/>
          </w:tcPr>
          <w:p>
            <w:pPr>
              <w:spacing w:after="0" w:before="0" w:line="240" w:lineRule="auto"/>
              <w:jc w:val="left"/>
            </w:pPr>
            <w:r>
              <w:t>Intermittent safety fault</w:t>
            </w:r>
          </w:p>
        </w:tc>
        <w:tc>
          <w:tcPr>
            <w:tcW w:type="dxa" w:w="3600"/>
          </w:tcPr>
          <w:p>
            <w:pPr>
              <w:spacing w:after="0" w:before="0" w:line="240" w:lineRule="auto"/>
              <w:jc w:val="left"/>
            </w:pPr>
            <w:r>
              <w:t>Loose connection, damaged cable, environmental disturbance</w:t>
            </w:r>
          </w:p>
        </w:tc>
        <w:tc>
          <w:tcPr>
            <w:tcW w:type="dxa" w:w="3600"/>
          </w:tcPr>
          <w:p>
            <w:pPr>
              <w:spacing w:after="0" w:before="0" w:line="240" w:lineRule="auto"/>
              <w:jc w:val="left"/>
            </w:pPr>
            <w:r>
              <w:t>Review fault history and inspect under safe conditions</w:t>
            </w:r>
          </w:p>
        </w:tc>
      </w:tr>
      <w:tr>
        <w:tc>
          <w:tcPr>
            <w:tcW w:type="dxa" w:w="3600"/>
          </w:tcPr>
          <w:p>
            <w:pPr>
              <w:spacing w:after="0" w:before="0" w:line="240" w:lineRule="auto"/>
              <w:jc w:val="left"/>
            </w:pPr>
            <w:r>
              <w:t>Scanner repeatedly trips</w:t>
            </w:r>
          </w:p>
        </w:tc>
        <w:tc>
          <w:tcPr>
            <w:tcW w:type="dxa" w:w="3600"/>
          </w:tcPr>
          <w:p>
            <w:pPr>
              <w:spacing w:after="0" w:before="0" w:line="240" w:lineRule="auto"/>
              <w:jc w:val="left"/>
            </w:pPr>
            <w:r>
              <w:t>Incorrect field configuration, contamination, obstruction</w:t>
            </w:r>
          </w:p>
        </w:tc>
        <w:tc>
          <w:tcPr>
            <w:tcW w:type="dxa" w:w="3600"/>
          </w:tcPr>
          <w:p>
            <w:pPr>
              <w:spacing w:after="0" w:before="0" w:line="240" w:lineRule="auto"/>
              <w:jc w:val="left"/>
            </w:pPr>
            <w:r>
              <w:t>Inspect the configured field and device diagnostics</w:t>
            </w:r>
          </w:p>
        </w:tc>
      </w:tr>
      <w:tr>
        <w:tc>
          <w:tcPr>
            <w:tcW w:type="dxa" w:w="3600"/>
          </w:tcPr>
          <w:p>
            <w:pPr>
              <w:spacing w:after="0" w:before="0" w:line="240" w:lineRule="auto"/>
              <w:jc w:val="left"/>
            </w:pPr>
            <w:r>
              <w:t>Drive safety fault</w:t>
            </w:r>
          </w:p>
        </w:tc>
        <w:tc>
          <w:tcPr>
            <w:tcW w:type="dxa" w:w="3600"/>
          </w:tcPr>
          <w:p>
            <w:pPr>
              <w:spacing w:after="0" w:before="0" w:line="240" w:lineRule="auto"/>
              <w:jc w:val="left"/>
            </w:pPr>
            <w:r>
              <w:t>Safety input or configured function not satisfied</w:t>
            </w:r>
          </w:p>
        </w:tc>
        <w:tc>
          <w:tcPr>
            <w:tcW w:type="dxa" w:w="3600"/>
          </w:tcPr>
          <w:p>
            <w:pPr>
              <w:spacing w:after="0" w:before="0" w:line="240" w:lineRule="auto"/>
              <w:jc w:val="left"/>
            </w:pPr>
            <w:r>
              <w:t>Review drive diagnostics and safety configuration</w:t>
            </w:r>
          </w:p>
        </w:tc>
      </w:tr>
      <w:tr>
        <w:tc>
          <w:tcPr>
            <w:tcW w:type="dxa" w:w="3600"/>
          </w:tcPr>
          <w:p>
            <w:pPr>
              <w:spacing w:after="0" w:before="0" w:line="240" w:lineRule="auto"/>
              <w:jc w:val="left"/>
            </w:pPr>
            <w:r>
              <w:t>Safety communication fault</w:t>
            </w:r>
          </w:p>
        </w:tc>
        <w:tc>
          <w:tcPr>
            <w:tcW w:type="dxa" w:w="3600"/>
          </w:tcPr>
          <w:p>
            <w:pPr>
              <w:spacing w:after="0" w:before="0" w:line="240" w:lineRule="auto"/>
              <w:jc w:val="left"/>
            </w:pPr>
            <w:r>
              <w:t>Network, configuration, or device problem</w:t>
            </w:r>
          </w:p>
        </w:tc>
        <w:tc>
          <w:tcPr>
            <w:tcW w:type="dxa" w:w="3600"/>
          </w:tcPr>
          <w:p>
            <w:pPr>
              <w:spacing w:after="0" w:before="0" w:line="240" w:lineRule="auto"/>
              <w:jc w:val="left"/>
            </w:pPr>
            <w:r>
              <w:t>Check compatible device status and approved diagnostic tools</w:t>
            </w:r>
          </w:p>
        </w:tc>
      </w:tr>
    </w:tbl>
    <w:p/>
    <w:p>
      <w:r>
        <w:t>Never bridge a safety input, force a safety output, or disable diagnostics to clear a fault.</w:t>
      </w:r>
    </w:p>
    <w:p>
      <w:pPr>
        <w:pStyle w:val="Heading2"/>
      </w:pPr>
      <w:r>
        <w:t>16. Safety Validation and Functional Testing</w:t>
      </w:r>
    </w:p>
    <w:p>
      <w:r>
        <w:t>Verification checks whether the design meets its specified requirements. Validation establishes whether the complete safety-related system achieves the intended safety functions for the actual machine and operating conditions.</w:t>
      </w:r>
    </w:p>
    <w:p>
      <w:r>
        <w:t>Both are essential.</w:t>
      </w:r>
    </w:p>
    <w:p>
      <w:pPr>
        <w:pStyle w:val="Heading3"/>
      </w:pPr>
      <w:r>
        <w:t>16.1 Validation planning</w:t>
      </w:r>
    </w:p>
    <w:p>
      <w:r>
        <w:t>The validation plan should identify:</w:t>
      </w:r>
    </w:p>
    <w:p>
      <w:pPr>
        <w:pStyle w:val="ListBullet"/>
      </w:pPr>
      <w:r>
        <w:t>The safety requirements specification.</w:t>
      </w:r>
    </w:p>
    <w:p>
      <w:pPr>
        <w:pStyle w:val="ListBullet"/>
      </w:pPr>
      <w:r>
        <w:t>Each safety function and its initiating conditions.</w:t>
      </w:r>
    </w:p>
    <w:p>
      <w:pPr>
        <w:pStyle w:val="ListBullet"/>
      </w:pPr>
      <w:r>
        <w:t>Expected stopping or protective behavior.</w:t>
      </w:r>
    </w:p>
    <w:p>
      <w:pPr>
        <w:pStyle w:val="ListBullet"/>
      </w:pPr>
      <w:r>
        <w:t>Relevant operating modes.</w:t>
      </w:r>
    </w:p>
    <w:p>
      <w:pPr>
        <w:pStyle w:val="ListBullet"/>
      </w:pPr>
      <w:r>
        <w:t>Fault conditions to be tested.</w:t>
      </w:r>
    </w:p>
    <w:p>
      <w:pPr>
        <w:pStyle w:val="ListBullet"/>
      </w:pPr>
      <w:r>
        <w:t>Required test equipment and methods.</w:t>
      </w:r>
    </w:p>
    <w:p>
      <w:pPr>
        <w:pStyle w:val="ListBullet"/>
      </w:pPr>
      <w:r>
        <w:t>Acceptance criteria.</w:t>
      </w:r>
    </w:p>
    <w:p>
      <w:pPr>
        <w:pStyle w:val="ListBullet"/>
      </w:pPr>
      <w:r>
        <w:t>Responsibilities and approvals.</w:t>
      </w:r>
    </w:p>
    <w:p>
      <w:pPr>
        <w:pStyle w:val="ListBullet"/>
      </w:pPr>
      <w:r>
        <w:t>Required records and corrective-action handling.</w:t>
      </w:r>
    </w:p>
    <w:p>
      <w:pPr>
        <w:pStyle w:val="Heading3"/>
      </w:pPr>
      <w:r>
        <w:t>16.2 Example validation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Expected result</w:t>
            </w:r>
          </w:p>
        </w:tc>
      </w:tr>
      <w:tr>
        <w:tc>
          <w:tcPr>
            <w:tcW w:type="dxa" w:w="5400"/>
          </w:tcPr>
          <w:p>
            <w:pPr>
              <w:spacing w:after="0" w:before="0" w:line="240" w:lineRule="auto"/>
              <w:jc w:val="left"/>
            </w:pPr>
            <w:r>
              <w:t>Operate an emergency-stop device</w:t>
            </w:r>
          </w:p>
        </w:tc>
        <w:tc>
          <w:tcPr>
            <w:tcW w:type="dxa" w:w="5400"/>
          </w:tcPr>
          <w:p>
            <w:pPr>
              <w:spacing w:after="0" w:before="0" w:line="240" w:lineRule="auto"/>
              <w:jc w:val="left"/>
            </w:pPr>
            <w:r>
              <w:t>The defined emergency-stop function occurs</w:t>
            </w:r>
          </w:p>
        </w:tc>
      </w:tr>
      <w:tr>
        <w:tc>
          <w:tcPr>
            <w:tcW w:type="dxa" w:w="5400"/>
          </w:tcPr>
          <w:p>
            <w:pPr>
              <w:spacing w:after="0" w:before="0" w:line="240" w:lineRule="auto"/>
              <w:jc w:val="left"/>
            </w:pPr>
            <w:r>
              <w:t>Open an interlocked guard during the relevant operating condition</w:t>
            </w:r>
          </w:p>
        </w:tc>
        <w:tc>
          <w:tcPr>
            <w:tcW w:type="dxa" w:w="5400"/>
          </w:tcPr>
          <w:p>
            <w:pPr>
              <w:spacing w:after="0" w:before="0" w:line="240" w:lineRule="auto"/>
              <w:jc w:val="left"/>
            </w:pPr>
            <w:r>
              <w:t>The required protective response occurs</w:t>
            </w:r>
          </w:p>
        </w:tc>
      </w:tr>
      <w:tr>
        <w:tc>
          <w:tcPr>
            <w:tcW w:type="dxa" w:w="5400"/>
          </w:tcPr>
          <w:p>
            <w:pPr>
              <w:spacing w:after="0" w:before="0" w:line="240" w:lineRule="auto"/>
              <w:jc w:val="left"/>
            </w:pPr>
            <w:r>
              <w:t>Interrupt a light curtain</w:t>
            </w:r>
          </w:p>
        </w:tc>
        <w:tc>
          <w:tcPr>
            <w:tcW w:type="dxa" w:w="5400"/>
          </w:tcPr>
          <w:p>
            <w:pPr>
              <w:spacing w:after="0" w:before="0" w:line="240" w:lineRule="auto"/>
              <w:jc w:val="left"/>
            </w:pPr>
            <w:r>
              <w:t>The associated protective function responds as specified</w:t>
            </w:r>
          </w:p>
        </w:tc>
      </w:tr>
      <w:tr>
        <w:tc>
          <w:tcPr>
            <w:tcW w:type="dxa" w:w="5400"/>
          </w:tcPr>
          <w:p>
            <w:pPr>
              <w:spacing w:after="0" w:before="0" w:line="240" w:lineRule="auto"/>
              <w:jc w:val="left"/>
            </w:pPr>
            <w:r>
              <w:t>Enter a scanner protective field</w:t>
            </w:r>
          </w:p>
        </w:tc>
        <w:tc>
          <w:tcPr>
            <w:tcW w:type="dxa" w:w="5400"/>
          </w:tcPr>
          <w:p>
            <w:pPr>
              <w:spacing w:after="0" w:before="0" w:line="240" w:lineRule="auto"/>
              <w:jc w:val="left"/>
            </w:pPr>
            <w:r>
              <w:t>The configured protective response occurs</w:t>
            </w:r>
          </w:p>
        </w:tc>
      </w:tr>
      <w:tr>
        <w:tc>
          <w:tcPr>
            <w:tcW w:type="dxa" w:w="5400"/>
          </w:tcPr>
          <w:p>
            <w:pPr>
              <w:spacing w:after="0" w:before="0" w:line="240" w:lineRule="auto"/>
              <w:jc w:val="left"/>
            </w:pPr>
            <w:r>
              <w:t>Attempt restart with a required guard open</w:t>
            </w:r>
          </w:p>
        </w:tc>
        <w:tc>
          <w:tcPr>
            <w:tcW w:type="dxa" w:w="5400"/>
          </w:tcPr>
          <w:p>
            <w:pPr>
              <w:spacing w:after="0" w:before="0" w:line="240" w:lineRule="auto"/>
              <w:jc w:val="left"/>
            </w:pPr>
            <w:r>
              <w:t>Restart is prevented</w:t>
            </w:r>
          </w:p>
        </w:tc>
      </w:tr>
      <w:tr>
        <w:tc>
          <w:tcPr>
            <w:tcW w:type="dxa" w:w="5400"/>
          </w:tcPr>
          <w:p>
            <w:pPr>
              <w:spacing w:after="0" w:before="0" w:line="240" w:lineRule="auto"/>
              <w:jc w:val="left"/>
            </w:pPr>
            <w:r>
              <w:t>Reset a cleared stop condition</w:t>
            </w:r>
          </w:p>
        </w:tc>
        <w:tc>
          <w:tcPr>
            <w:tcW w:type="dxa" w:w="5400"/>
          </w:tcPr>
          <w:p>
            <w:pPr>
              <w:spacing w:after="0" w:before="0" w:line="240" w:lineRule="auto"/>
              <w:jc w:val="left"/>
            </w:pPr>
            <w:r>
              <w:t>Reset does not directly initiate hazardous motion</w:t>
            </w:r>
          </w:p>
        </w:tc>
      </w:tr>
      <w:tr>
        <w:tc>
          <w:tcPr>
            <w:tcW w:type="dxa" w:w="5400"/>
          </w:tcPr>
          <w:p>
            <w:pPr>
              <w:spacing w:after="0" w:before="0" w:line="240" w:lineRule="auto"/>
              <w:jc w:val="left"/>
            </w:pPr>
            <w:r>
              <w:t>Test monitored switching-device feedback</w:t>
            </w:r>
          </w:p>
        </w:tc>
        <w:tc>
          <w:tcPr>
            <w:tcW w:type="dxa" w:w="5400"/>
          </w:tcPr>
          <w:p>
            <w:pPr>
              <w:spacing w:after="0" w:before="0" w:line="240" w:lineRule="auto"/>
              <w:jc w:val="left"/>
            </w:pPr>
            <w:r>
              <w:t>The specified fault is detected when the approved test method is applied</w:t>
            </w:r>
          </w:p>
        </w:tc>
      </w:tr>
      <w:tr>
        <w:tc>
          <w:tcPr>
            <w:tcW w:type="dxa" w:w="5400"/>
          </w:tcPr>
          <w:p>
            <w:pPr>
              <w:spacing w:after="0" w:before="0" w:line="240" w:lineRule="auto"/>
              <w:jc w:val="left"/>
            </w:pPr>
            <w:r>
              <w:t>Interrupt safety communication where applicable</w:t>
            </w:r>
          </w:p>
        </w:tc>
        <w:tc>
          <w:tcPr>
            <w:tcW w:type="dxa" w:w="5400"/>
          </w:tcPr>
          <w:p>
            <w:pPr>
              <w:spacing w:after="0" w:before="0" w:line="240" w:lineRule="auto"/>
              <w:jc w:val="left"/>
            </w:pPr>
            <w:r>
              <w:t>The system responds according to the validated fault behavior</w:t>
            </w:r>
          </w:p>
        </w:tc>
      </w:tr>
      <w:tr>
        <w:tc>
          <w:tcPr>
            <w:tcW w:type="dxa" w:w="5400"/>
          </w:tcPr>
          <w:p>
            <w:pPr>
              <w:spacing w:after="0" w:before="0" w:line="240" w:lineRule="auto"/>
              <w:jc w:val="left"/>
            </w:pPr>
            <w:r>
              <w:t>Test safe drive functions</w:t>
            </w:r>
          </w:p>
        </w:tc>
        <w:tc>
          <w:tcPr>
            <w:tcW w:type="dxa" w:w="5400"/>
          </w:tcPr>
          <w:p>
            <w:pPr>
              <w:spacing w:after="0" w:before="0" w:line="240" w:lineRule="auto"/>
              <w:jc w:val="left"/>
            </w:pPr>
            <w:r>
              <w:t>The configured functions respond as specified by the validation plan</w:t>
            </w:r>
          </w:p>
        </w:tc>
      </w:tr>
      <w:tr>
        <w:tc>
          <w:tcPr>
            <w:tcW w:type="dxa" w:w="5400"/>
          </w:tcPr>
          <w:p>
            <w:pPr>
              <w:spacing w:after="0" w:before="0" w:line="240" w:lineRule="auto"/>
              <w:jc w:val="left"/>
            </w:pPr>
            <w:r>
              <w:t>Test power restoration</w:t>
            </w:r>
          </w:p>
        </w:tc>
        <w:tc>
          <w:tcPr>
            <w:tcW w:type="dxa" w:w="5400"/>
          </w:tcPr>
          <w:p>
            <w:pPr>
              <w:spacing w:after="0" w:before="0" w:line="240" w:lineRule="auto"/>
              <w:jc w:val="left"/>
            </w:pPr>
            <w:r>
              <w:t>The machine does not restart unexpectedly</w:t>
            </w:r>
          </w:p>
        </w:tc>
      </w:tr>
    </w:tbl>
    <w:p/>
    <w:p>
      <w:r>
        <w:t>The exact tests must be appropriate to the equipment and approved procedure. Some tests require specialized equipment or controlled conditions. Do not deliberately create hazardous faults on a live production machine without an approved test plan and the necessary controls.</w:t>
      </w:r>
    </w:p>
    <w:p>
      <w:pPr>
        <w:pStyle w:val="Heading3"/>
      </w:pPr>
      <w:r>
        <w:t>16.3 Stopping-time measurement</w:t>
      </w:r>
    </w:p>
    <w:p>
      <w:r>
        <w:t>Where stopping time is a safety design parameter, measure it using an appropriate method and suitable instrument.</w:t>
      </w:r>
    </w:p>
    <w:p>
      <w:r>
        <w:t>Consider:</w:t>
      </w:r>
    </w:p>
    <w:p>
      <w:pPr>
        <w:pStyle w:val="ListBullet"/>
      </w:pPr>
      <w:r>
        <w:t>The relevant operating mode and speed.</w:t>
      </w:r>
    </w:p>
    <w:p>
      <w:pPr>
        <w:pStyle w:val="ListBullet"/>
      </w:pPr>
      <w:r>
        <w:t>The worst credible load and operating conditions.</w:t>
      </w:r>
    </w:p>
    <w:p>
      <w:pPr>
        <w:pStyle w:val="ListBullet"/>
      </w:pPr>
      <w:r>
        <w:t>The stopping method.</w:t>
      </w:r>
    </w:p>
    <w:p>
      <w:pPr>
        <w:pStyle w:val="ListBullet"/>
      </w:pPr>
      <w:r>
        <w:t>Measurement uncertainty.</w:t>
      </w:r>
    </w:p>
    <w:p>
      <w:pPr>
        <w:pStyle w:val="ListBullet"/>
      </w:pPr>
      <w:r>
        <w:t>Wear and degradation.</w:t>
      </w:r>
    </w:p>
    <w:p>
      <w:pPr>
        <w:pStyle w:val="ListBullet"/>
      </w:pPr>
      <w:r>
        <w:t>Changes in tools, payloads, or motion parameters.</w:t>
      </w:r>
    </w:p>
    <w:p>
      <w:pPr>
        <w:pStyle w:val="ListBullet"/>
      </w:pPr>
      <w:r>
        <w:t>The required safety margin and applicable standard.</w:t>
      </w:r>
    </w:p>
    <w:p>
      <w:r>
        <w:t>A stopping-time measurement from one convenient operating condition may not represent the worst credible stopping behavior.</w:t>
      </w:r>
    </w:p>
    <w:p>
      <w:pPr>
        <w:pStyle w:val="Heading3"/>
      </w:pPr>
      <w:r>
        <w:t>16.4 Documentation of validation</w:t>
      </w:r>
    </w:p>
    <w:p>
      <w:r>
        <w:t>Record:</w:t>
      </w:r>
    </w:p>
    <w:p>
      <w:pPr>
        <w:pStyle w:val="ListBullet"/>
      </w:pPr>
      <w:r>
        <w:t>Machine and safety-system identification.</w:t>
      </w:r>
    </w:p>
    <w:p>
      <w:pPr>
        <w:pStyle w:val="ListBullet"/>
      </w:pPr>
      <w:r>
        <w:t>Device model and configuration.</w:t>
      </w:r>
    </w:p>
    <w:p>
      <w:pPr>
        <w:pStyle w:val="ListBullet"/>
      </w:pPr>
      <w:r>
        <w:t>Safety function tested.</w:t>
      </w:r>
    </w:p>
    <w:p>
      <w:pPr>
        <w:pStyle w:val="ListBullet"/>
      </w:pPr>
      <w:r>
        <w:t>Test conditions and procedure.</w:t>
      </w:r>
    </w:p>
    <w:p>
      <w:pPr>
        <w:pStyle w:val="ListBullet"/>
      </w:pPr>
      <w:r>
        <w:t>Actual result and acceptance criteria.</w:t>
      </w:r>
    </w:p>
    <w:p>
      <w:pPr>
        <w:pStyle w:val="ListBullet"/>
      </w:pPr>
      <w:r>
        <w:t>Deviations and corrective actions.</w:t>
      </w:r>
    </w:p>
    <w:p>
      <w:pPr>
        <w:pStyle w:val="ListBullet"/>
      </w:pPr>
      <w:r>
        <w:t>Retest result.</w:t>
      </w:r>
    </w:p>
    <w:p>
      <w:pPr>
        <w:pStyle w:val="ListBullet"/>
      </w:pPr>
      <w:r>
        <w:t>Date and responsible personnel.</w:t>
      </w:r>
    </w:p>
    <w:p>
      <w:pPr>
        <w:pStyle w:val="ListBullet"/>
      </w:pPr>
      <w:r>
        <w:t>Relevant software or configuration versions.</w:t>
      </w:r>
    </w:p>
    <w:p>
      <w:r>
        <w:t>A test marked complete without objective evidence is difficult to audit and may not support future maintenance or change control.</w:t>
      </w:r>
    </w:p>
    <w:p>
      <w:pPr>
        <w:pStyle w:val="Heading2"/>
      </w:pPr>
      <w:r>
        <w:t>17. Lockout/Tagout and Hazardous Energy Control</w:t>
      </w:r>
    </w:p>
    <w:p>
      <w:r>
        <w:t>Safety control functions and energy isolation serve different purposes.</w:t>
      </w:r>
    </w:p>
    <w:p>
      <w:r>
        <w:t>A safety stop may control machine motion during operation. Energy isolation is used when work requires protection from hazardous energy sources under the applicable procedure.</w:t>
      </w:r>
    </w:p>
    <w:p>
      <w:pPr>
        <w:pStyle w:val="Heading3"/>
      </w:pPr>
      <w:r>
        <w:t>17.1 Potential energy sources</w:t>
      </w:r>
    </w:p>
    <w:p>
      <w:pPr>
        <w:pStyle w:val="ListBullet"/>
      </w:pPr>
      <w:r>
        <w:t>Electrical power.</w:t>
      </w:r>
    </w:p>
    <w:p>
      <w:pPr>
        <w:pStyle w:val="ListBullet"/>
      </w:pPr>
      <w:r>
        <w:t>Pneumatic pressure.</w:t>
      </w:r>
    </w:p>
    <w:p>
      <w:pPr>
        <w:pStyle w:val="ListBullet"/>
      </w:pPr>
      <w:r>
        <w:t>Hydraulic pressure.</w:t>
      </w:r>
    </w:p>
    <w:p>
      <w:pPr>
        <w:pStyle w:val="ListBullet"/>
      </w:pPr>
      <w:r>
        <w:t>Gravity-loaded axes and suspended loads.</w:t>
      </w:r>
    </w:p>
    <w:p>
      <w:pPr>
        <w:pStyle w:val="ListBullet"/>
      </w:pPr>
      <w:r>
        <w:t>Mechanical springs.</w:t>
      </w:r>
    </w:p>
    <w:p>
      <w:pPr>
        <w:pStyle w:val="ListBullet"/>
      </w:pPr>
      <w:r>
        <w:t>Rotating components and stored kinetic energy.</w:t>
      </w:r>
    </w:p>
    <w:p>
      <w:pPr>
        <w:pStyle w:val="ListBullet"/>
      </w:pPr>
      <w:r>
        <w:t>Thermal energy.</w:t>
      </w:r>
    </w:p>
    <w:p>
      <w:pPr>
        <w:pStyle w:val="ListBullet"/>
      </w:pPr>
      <w:r>
        <w:t>Capacitors and other stored electrical energy.</w:t>
      </w:r>
    </w:p>
    <w:p>
      <w:pPr>
        <w:pStyle w:val="ListBullet"/>
      </w:pPr>
      <w:r>
        <w:t>Chemical or process energy where applicable.</w:t>
      </w:r>
    </w:p>
    <w:p>
      <w:pPr>
        <w:pStyle w:val="Heading3"/>
      </w:pPr>
      <w:r>
        <w:t>17.2 General isolation workflow</w:t>
      </w:r>
    </w:p>
    <w:p>
      <w:pPr>
        <w:shd w:val="clear" w:color="auto" w:fill="F4F4F4"/>
        <w:spacing w:before="0" w:after="0" w:line="240" w:lineRule="auto"/>
        <w:ind w:left="216" w:right="216"/>
        <w:jc w:val="left"/>
      </w:pPr>
      <w:r>
        <w:rPr>
          <w:rFonts w:ascii="Consolas" w:hAnsi="Consolas"/>
          <w:color w:val="202020"/>
          <w:sz w:val="18"/>
        </w:rPr>
        <w:t>Identify Equipment and Energy Sources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Notify Affected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Stop Equipment Normally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Isolate Relevant Energy Sources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Apply Locks and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Release or Secure Stored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the Isolated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Perform Authorized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 Restore, and Remove Isolation</w:t>
      </w:r>
    </w:p>
    <w:p>
      <w:pPr>
        <w:shd w:val="clear" w:color="auto" w:fill="F4F4F4"/>
        <w:spacing w:before="0" w:after="0" w:line="240" w:lineRule="auto"/>
        <w:ind w:left="216" w:right="216"/>
        <w:jc w:val="left"/>
      </w:pPr>
      <w:r>
        <w:rPr>
          <w:rFonts w:ascii="Consolas" w:hAnsi="Consolas"/>
          <w:color w:val="202020"/>
          <w:sz w:val="18"/>
        </w:rPr>
        <w:t>According to the Approved Procedure</w:t>
      </w:r>
    </w:p>
    <w:p/>
    <w:p>
      <w:r>
        <w:t>This is a general framework, not a replacement for the site's lockout/tagout procedure.</w:t>
      </w:r>
    </w:p>
    <w:p>
      <w:pPr>
        <w:pStyle w:val="Heading3"/>
      </w:pPr>
      <w:r>
        <w:t>17.3 Electrical verification</w:t>
      </w:r>
    </w:p>
    <w:p>
      <w:r>
        <w:t>Electrical work may require testing for absence of voltage using approved equipment and the prescribed method. The test instrument itself must be suitable and verified as required by the procedure.</w:t>
      </w:r>
    </w:p>
    <w:p>
      <w:r>
        <w:t xml:space="preserve">A drive display showing zero speed, an HMI showing </w:t>
      </w:r>
      <w:r>
        <w:rPr>
          <w:rFonts w:ascii="Consolas" w:hAnsi="Consolas"/>
          <w:color w:val="333333"/>
          <w:sz w:val="19"/>
          <w:shd w:val="clear" w:color="auto" w:fill="EFEFEF"/>
        </w:rPr>
        <w:t>OFF</w:t>
      </w:r>
      <w:r>
        <w:t>, or an STO status indication does not prove that the equipment is electrically isolated.</w:t>
      </w:r>
    </w:p>
    <w:p>
      <w:pPr>
        <w:pStyle w:val="Heading3"/>
      </w:pPr>
      <w:r>
        <w:t>17.4 Stored energy</w:t>
      </w:r>
    </w:p>
    <w:p>
      <w:r>
        <w:t>Even after electrical isolation, pneumatic pressure, gravity, springs, or rotating parts may remain hazardous.</w:t>
      </w:r>
    </w:p>
    <w:p>
      <w:r>
        <w:t>The isolation plan must identify these hazards and specify how they are released, restrained, or otherwise controlled.</w:t>
      </w:r>
    </w:p>
    <w:p>
      <w:pPr>
        <w:pStyle w:val="Heading3"/>
      </w:pPr>
      <w:r>
        <w:t>17.5 Restoration after maintenance</w:t>
      </w:r>
    </w:p>
    <w:p>
      <w:r>
        <w:t>Before removing isolation and returning the machine to operation:</w:t>
      </w:r>
    </w:p>
    <w:p>
      <w:pPr>
        <w:pStyle w:val="ListBullet"/>
      </w:pPr>
      <w:r>
        <w:t>Confirm that the work is complete.</w:t>
      </w:r>
    </w:p>
    <w:p>
      <w:pPr>
        <w:pStyle w:val="ListBullet"/>
      </w:pPr>
      <w:r>
        <w:t>Reinstall guards and protective devices.</w:t>
      </w:r>
    </w:p>
    <w:p>
      <w:pPr>
        <w:pStyle w:val="ListBullet"/>
      </w:pPr>
      <w:r>
        <w:t>Remove tools and temporary equipment.</w:t>
      </w:r>
    </w:p>
    <w:p>
      <w:pPr>
        <w:pStyle w:val="ListBullet"/>
      </w:pPr>
      <w:r>
        <w:t>Confirm that personnel are clear of hazardous areas.</w:t>
      </w:r>
    </w:p>
    <w:p>
      <w:pPr>
        <w:pStyle w:val="ListBullet"/>
      </w:pPr>
      <w:r>
        <w:t>Restore energy using the approved procedure.</w:t>
      </w:r>
    </w:p>
    <w:p>
      <w:pPr>
        <w:pStyle w:val="ListBullet"/>
      </w:pPr>
      <w:r>
        <w:t>Check required safety functions.</w:t>
      </w:r>
    </w:p>
    <w:p>
      <w:pPr>
        <w:pStyle w:val="ListBullet"/>
      </w:pPr>
      <w:r>
        <w:t>Perform the authorized restart and functional verification.</w:t>
      </w:r>
    </w:p>
    <w:p>
      <w:pPr>
        <w:pStyle w:val="Heading2"/>
      </w:pPr>
      <w:r>
        <w:t>18. Safety Cybersecurity and Configuration Control</w:t>
      </w:r>
    </w:p>
    <w:p>
      <w:r>
        <w:t>Modern safety systems may use programmable controllers, engineering software, industrial networks, remote diagnostics, and configuration files. These capabilities introduce configuration and cybersecurity risks.</w:t>
      </w:r>
    </w:p>
    <w:p>
      <w:pPr>
        <w:pStyle w:val="Heading3"/>
      </w:pPr>
      <w:r>
        <w:t>18.1 Important controls</w:t>
      </w:r>
    </w:p>
    <w:p>
      <w:pPr>
        <w:pStyle w:val="ListBullet"/>
      </w:pPr>
      <w:r>
        <w:t>Restrict engineering access to authorized personnel.</w:t>
      </w:r>
    </w:p>
    <w:p>
      <w:pPr>
        <w:pStyle w:val="ListBullet"/>
      </w:pPr>
      <w:r>
        <w:t>Protect safety-controller projects and configuration files.</w:t>
      </w:r>
    </w:p>
    <w:p>
      <w:pPr>
        <w:pStyle w:val="ListBullet"/>
      </w:pPr>
      <w:r>
        <w:t>Maintain approved backups and version records.</w:t>
      </w:r>
    </w:p>
    <w:p>
      <w:pPr>
        <w:pStyle w:val="ListBullet"/>
      </w:pPr>
      <w:r>
        <w:t>Control remote access and vendor connections.</w:t>
      </w:r>
    </w:p>
    <w:p>
      <w:pPr>
        <w:pStyle w:val="ListBullet"/>
      </w:pPr>
      <w:r>
        <w:t>Review changes to safety logic before deployment.</w:t>
      </w:r>
    </w:p>
    <w:p>
      <w:pPr>
        <w:pStyle w:val="ListBullet"/>
      </w:pPr>
      <w:r>
        <w:t>Record firmware, software, and device revisions.</w:t>
      </w:r>
    </w:p>
    <w:p>
      <w:pPr>
        <w:pStyle w:val="ListBullet"/>
      </w:pPr>
      <w:r>
        <w:t>Verify configuration after component replacement.</w:t>
      </w:r>
    </w:p>
    <w:p>
      <w:pPr>
        <w:pStyle w:val="ListBullet"/>
      </w:pPr>
      <w:r>
        <w:t>Protect safety-related network communication using the approved architecture.</w:t>
      </w:r>
    </w:p>
    <w:p>
      <w:pPr>
        <w:pStyle w:val="ListBullet"/>
      </w:pPr>
      <w:r>
        <w:t>Preserve required validation records after modifications.</w:t>
      </w:r>
    </w:p>
    <w:p>
      <w:pPr>
        <w:pStyle w:val="Heading3"/>
      </w:pPr>
      <w:r>
        <w:t>18.2 Safety logic changes</w:t>
      </w:r>
    </w:p>
    <w:p>
      <w:r>
        <w:t>Changes to safety logic can alter stopping behavior, access conditions, reset behavior, or fault response.</w:t>
      </w:r>
    </w:p>
    <w:p>
      <w:r>
        <w:t>A change must therefore be assessed against the safety requirements and validated as required. A successful download or compilation is not proof that the safety function remains correct.</w:t>
      </w:r>
    </w:p>
    <w:p>
      <w:pPr>
        <w:pStyle w:val="Heading3"/>
      </w:pPr>
      <w:r>
        <w:t>18.3 Component replacement</w:t>
      </w:r>
    </w:p>
    <w:p>
      <w:r>
        <w:t>Replacing a safety relay, safety PLC, scanner, interlock, or drive may require checks for:</w:t>
      </w:r>
    </w:p>
    <w:p>
      <w:pPr>
        <w:pStyle w:val="ListBullet"/>
      </w:pPr>
      <w:r>
        <w:t>Correct model and hardware revision.</w:t>
      </w:r>
    </w:p>
    <w:p>
      <w:pPr>
        <w:pStyle w:val="ListBullet"/>
      </w:pPr>
      <w:r>
        <w:t>Compatibility with the approved design.</w:t>
      </w:r>
    </w:p>
    <w:p>
      <w:pPr>
        <w:pStyle w:val="ListBullet"/>
      </w:pPr>
      <w:r>
        <w:t>Configuration restoration.</w:t>
      </w:r>
    </w:p>
    <w:p>
      <w:pPr>
        <w:pStyle w:val="ListBullet"/>
      </w:pPr>
      <w:r>
        <w:t>Firmware compatibility.</w:t>
      </w:r>
    </w:p>
    <w:p>
      <w:pPr>
        <w:pStyle w:val="ListBullet"/>
      </w:pPr>
      <w:r>
        <w:t>Wiring and terminal assignments.</w:t>
      </w:r>
    </w:p>
    <w:p>
      <w:pPr>
        <w:pStyle w:val="ListBullet"/>
      </w:pPr>
      <w:r>
        <w:t>Safety parameters and device identities.</w:t>
      </w:r>
    </w:p>
    <w:p>
      <w:pPr>
        <w:pStyle w:val="ListBullet"/>
      </w:pPr>
      <w:r>
        <w:t>Required safety validation and acceptance testing.</w:t>
      </w:r>
    </w:p>
    <w:p>
      <w:r>
        <w:t>Do not assume that a physically interchangeable component is automatically equivalent from a safety perspective.</w:t>
      </w:r>
    </w:p>
    <w:p>
      <w:pPr>
        <w:pStyle w:val="Heading2"/>
      </w:pPr>
      <w:r>
        <w:t>19. Preventive Maintenance of Safety Systems</w:t>
      </w:r>
    </w:p>
    <w:p>
      <w:r>
        <w:t>Safety systems require planned inspection and functional testing throughout the machine's life. The required frequency depends on the manufacturer's instructions, risk assessment, operating environment, usage, and applicable regulations.</w:t>
      </w:r>
    </w:p>
    <w:p>
      <w:pPr>
        <w:pStyle w:val="Heading3"/>
      </w:pPr>
      <w:r>
        <w:t>19.1 Maintenance checklist</w:t>
      </w:r>
    </w:p>
    <w:p>
      <w:pPr>
        <w:pStyle w:val="ListBullet"/>
      </w:pPr>
      <w:r>
        <w:t>Inspect emergency-stop devices for damage, accessibility, and correct operation.</w:t>
      </w:r>
    </w:p>
    <w:p>
      <w:pPr>
        <w:pStyle w:val="ListBullet"/>
      </w:pPr>
      <w:r>
        <w:t>Inspect guards, hinges, latches, interlocks, and locking mechanisms.</w:t>
      </w:r>
    </w:p>
    <w:p>
      <w:pPr>
        <w:pStyle w:val="ListBullet"/>
      </w:pPr>
      <w:r>
        <w:t>Check light curtains and scanners for contamination, obstruction, alignment, and damage.</w:t>
      </w:r>
    </w:p>
    <w:p>
      <w:pPr>
        <w:pStyle w:val="ListBullet"/>
      </w:pPr>
      <w:r>
        <w:t>Review safety-controller and drive diagnostics.</w:t>
      </w:r>
    </w:p>
    <w:p>
      <w:pPr>
        <w:pStyle w:val="ListBullet"/>
      </w:pPr>
      <w:r>
        <w:t>Check contactors and monitored feedback circuits using approved procedures.</w:t>
      </w:r>
    </w:p>
    <w:p>
      <w:pPr>
        <w:pStyle w:val="ListBullet"/>
      </w:pPr>
      <w:r>
        <w:t>Inspect cables, connectors, enclosures, and protective earthing.</w:t>
      </w:r>
    </w:p>
    <w:p>
      <w:pPr>
        <w:pStyle w:val="ListBullet"/>
      </w:pPr>
      <w:r>
        <w:t>Review recurring faults, intermittent trips, and reset problems.</w:t>
      </w:r>
    </w:p>
    <w:p>
      <w:pPr>
        <w:pStyle w:val="ListBullet"/>
      </w:pPr>
      <w:r>
        <w:t>Verify that safety devices have not been bypassed or altered.</w:t>
      </w:r>
    </w:p>
    <w:p>
      <w:pPr>
        <w:pStyle w:val="ListBullet"/>
      </w:pPr>
      <w:r>
        <w:t>Confirm the availability of approved safety-system backups and documentation.</w:t>
      </w:r>
    </w:p>
    <w:p>
      <w:pPr>
        <w:pStyle w:val="ListBullet"/>
      </w:pPr>
      <w:r>
        <w:t>Perform required functional tests and record the results.</w:t>
      </w:r>
    </w:p>
    <w:p>
      <w:pPr>
        <w:pStyle w:val="ListBullet"/>
      </w:pPr>
      <w:r>
        <w:t>Review modifications to tooling, guarding, programs, payloads, and machine layout.</w:t>
      </w:r>
    </w:p>
    <w:p>
      <w:pPr>
        <w:pStyle w:val="ListBullet"/>
      </w:pPr>
      <w:r>
        <w:t>Verify corrective actions and close outstanding safety-related defects.</w:t>
      </w:r>
    </w:p>
    <w:p>
      <w:pPr>
        <w:pStyle w:val="Heading3"/>
      </w:pPr>
      <w:r>
        <w:t>19.2 Safety-related maintenance records</w:t>
      </w:r>
    </w:p>
    <w:p>
      <w:r>
        <w:t>A useful maintenance record should identify the device, machine, test method, expected behavior, actual result, defect, corrective action, retest result, and responsible personnel.</w:t>
      </w:r>
    </w:p>
    <w:p>
      <w:r>
        <w:t>Do not treat a machine's continued production as evidence that its safety system is functioning correctly. Some safety faults remain latent until the relevant protective function is demanded.</w:t>
      </w:r>
    </w:p>
    <w:p>
      <w:pPr>
        <w:pStyle w:val="Heading2"/>
      </w:pPr>
      <w:r>
        <w:t>20. Common Safety-System Troubleshooting Scenarios</w:t>
      </w:r>
    </w:p>
    <w:p>
      <w:pPr>
        <w:pStyle w:val="Heading3"/>
      </w:pPr>
      <w:r>
        <w:t>Scenario 1: Emergency stop will not reset</w:t>
      </w:r>
    </w:p>
    <w:p>
      <w:r>
        <w:t>Possible causes:</w:t>
      </w:r>
    </w:p>
    <w:p>
      <w:pPr>
        <w:pStyle w:val="ListBullet"/>
      </w:pPr>
      <w:r>
        <w:t>Another emergency-stop device remains activated.</w:t>
      </w:r>
    </w:p>
    <w:p>
      <w:pPr>
        <w:pStyle w:val="ListBullet"/>
      </w:pPr>
      <w:r>
        <w:t>One input channel has not returned to its expected state.</w:t>
      </w:r>
    </w:p>
    <w:p>
      <w:pPr>
        <w:pStyle w:val="ListBullet"/>
      </w:pPr>
      <w:r>
        <w:t>A safety relay or controller has detected a discrepancy.</w:t>
      </w:r>
    </w:p>
    <w:p>
      <w:pPr>
        <w:pStyle w:val="ListBullet"/>
      </w:pPr>
      <w:r>
        <w:t>A contactor feedback condition is not satisfied.</w:t>
      </w:r>
    </w:p>
    <w:p>
      <w:pPr>
        <w:pStyle w:val="ListBullet"/>
      </w:pPr>
      <w:r>
        <w:t>A safety-controller fault remains active.</w:t>
      </w:r>
    </w:p>
    <w:p>
      <w:r>
        <w:t>Diagnostic approach:</w:t>
      </w:r>
    </w:p>
    <w:p>
      <w:pPr>
        <w:tabs>
          <w:tab w:pos="403" w:val="left"/>
        </w:tabs>
        <w:spacing w:after="40" w:line="276" w:lineRule="auto"/>
        <w:ind w:left="403" w:hanging="403"/>
        <w:jc w:val="left"/>
      </w:pPr>
      <w:r>
        <w:rPr>
          <w:color w:val="1A2E4A"/>
        </w:rPr>
        <w:t>1.</w:t>
        <w:tab/>
      </w:r>
      <w:r>
        <w:t>Identify all devices and zones contributing to the affected safety function.</w:t>
      </w:r>
    </w:p>
    <w:p>
      <w:pPr>
        <w:tabs>
          <w:tab w:pos="403" w:val="left"/>
        </w:tabs>
        <w:spacing w:after="40" w:line="276" w:lineRule="auto"/>
        <w:ind w:left="403" w:hanging="403"/>
        <w:jc w:val="left"/>
      </w:pPr>
      <w:r>
        <w:rPr>
          <w:color w:val="1A2E4A"/>
        </w:rPr>
        <w:t>2.</w:t>
        <w:tab/>
      </w:r>
      <w:r>
        <w:t>Check the actual input and diagnostic states.</w:t>
      </w:r>
    </w:p>
    <w:p>
      <w:pPr>
        <w:tabs>
          <w:tab w:pos="403" w:val="left"/>
        </w:tabs>
        <w:spacing w:after="40" w:line="276" w:lineRule="auto"/>
        <w:ind w:left="403" w:hanging="403"/>
        <w:jc w:val="left"/>
      </w:pPr>
      <w:r>
        <w:rPr>
          <w:color w:val="1A2E4A"/>
        </w:rPr>
        <w:t>3.</w:t>
        <w:tab/>
      </w:r>
      <w:r>
        <w:t>Review the safety-controller fault history.</w:t>
      </w:r>
    </w:p>
    <w:p>
      <w:pPr>
        <w:tabs>
          <w:tab w:pos="403" w:val="left"/>
        </w:tabs>
        <w:spacing w:after="40" w:line="276" w:lineRule="auto"/>
        <w:ind w:left="403" w:hanging="403"/>
        <w:jc w:val="left"/>
      </w:pPr>
      <w:r>
        <w:rPr>
          <w:color w:val="1A2E4A"/>
        </w:rPr>
        <w:t>4.</w:t>
        <w:tab/>
      </w:r>
      <w:r>
        <w:t>Inspect the relevant devices and wiring under the approved safe conditions.</w:t>
      </w:r>
    </w:p>
    <w:p>
      <w:pPr>
        <w:tabs>
          <w:tab w:pos="403" w:val="left"/>
        </w:tabs>
        <w:spacing w:after="40" w:line="276" w:lineRule="auto"/>
        <w:ind w:left="403" w:hanging="403"/>
        <w:jc w:val="left"/>
      </w:pPr>
      <w:r>
        <w:rPr>
          <w:color w:val="1A2E4A"/>
        </w:rPr>
        <w:t>5.</w:t>
        <w:tab/>
      </w:r>
      <w:r>
        <w:t>Correct the verified cause and perform the prescribed reset and validation procedure.</w:t>
      </w:r>
    </w:p>
    <w:p>
      <w:r>
        <w:t>Do not repeatedly reset the system without investigating the fault.</w:t>
      </w:r>
    </w:p>
    <w:p>
      <w:pPr>
        <w:pStyle w:val="Heading3"/>
      </w:pPr>
      <w:r>
        <w:t>Scenario 2: Machine stops when the guard opens but will not restart</w:t>
      </w:r>
    </w:p>
    <w:p>
      <w:r>
        <w:t>Check whether the guard is correctly closed and locked where required, whether all relevant safety inputs are healthy, whether the reset conditions are satisfied, and whether the separate start conditions are met.</w:t>
      </w:r>
    </w:p>
    <w:p>
      <w:r>
        <w:t>Also verify whether another zone, emergency-stop device, or monitored switching element is preventing operation.</w:t>
      </w:r>
    </w:p>
    <w:p>
      <w:pPr>
        <w:pStyle w:val="Heading3"/>
      </w:pPr>
      <w:r>
        <w:t>Scenario 3: Light curtain causes frequent stops</w:t>
      </w:r>
    </w:p>
    <w:p>
      <w:r>
        <w:t>Investigate contamination, alignment, vibration, obstructing objects, environmental interference, and the configured protective field.</w:t>
      </w:r>
    </w:p>
    <w:p>
      <w:r>
        <w:t>Check the device diagnostics and installation against the manufacturer's specifications. Do not reduce sensitivity, alter the protective field, or introduce muting simply to eliminate nuisance stops without an approved safety assessment and validation.</w:t>
      </w:r>
    </w:p>
    <w:p>
      <w:pPr>
        <w:pStyle w:val="Heading3"/>
      </w:pPr>
      <w:r>
        <w:t>Scenario 4: Drive reports STO active</w:t>
      </w:r>
    </w:p>
    <w:p>
      <w:r>
        <w:t>Verify the configured safety function, the status of its safety inputs, and the safety controller's diagnostics.</w:t>
      </w:r>
    </w:p>
    <w:p>
      <w:r>
        <w:t>Do not assume that an STO indication means the drive is electrically isolated. Follow the approved troubleshooting and energy-isolation procedure before electrical work.</w:t>
      </w:r>
    </w:p>
    <w:p>
      <w:pPr>
        <w:pStyle w:val="Heading3"/>
      </w:pPr>
      <w:r>
        <w:t>Scenario 5: Robot moves after a reset</w:t>
      </w:r>
    </w:p>
    <w:p>
      <w:r>
        <w:t>Treat unexpected movement as a serious safety-related fault.</w:t>
      </w:r>
    </w:p>
    <w:p>
      <w:r>
        <w:t>Stop the operation using the approved method, secure the area, and investigate the reset and restart logic, retained commands, program recovery state, and safety architecture. Do not return the cell to production until the behavior is understood and the required validation is complete.</w:t>
      </w:r>
    </w:p>
    <w:p>
      <w:pPr>
        <w:pStyle w:val="Heading3"/>
      </w:pPr>
      <w:r>
        <w:t>Scenario 6: Safety fault appears after a component replacement</w:t>
      </w:r>
    </w:p>
    <w:p>
      <w:r>
        <w:t>Check the replacement part number, configuration, firmware compatibility, wiring, device identity, safety parameters, and diagnostic messages.</w:t>
      </w:r>
    </w:p>
    <w:p>
      <w:r>
        <w:t>Perform the required functional testing and safety validation before authorizing production. Replacing a component does not automatically restore the original safety performance.</w:t>
      </w:r>
    </w:p>
    <w:p>
      <w:pPr>
        <w:pStyle w:val="Heading2"/>
      </w:pPr>
      <w:r>
        <w:t>21. Safety Documentation and Audit Readiness</w:t>
      </w:r>
    </w:p>
    <w:p>
      <w:r>
        <w:t>A maintainable safety system needs more than electrical drawings. The documentation must establish why the safety functions exist, how they are implemented, and how their continued effectiveness is demonstrated.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Identifies hazards and required risk reduction</w:t>
            </w:r>
          </w:p>
        </w:tc>
      </w:tr>
      <w:tr>
        <w:tc>
          <w:tcPr>
            <w:tcW w:type="dxa" w:w="5400"/>
          </w:tcPr>
          <w:p>
            <w:pPr>
              <w:spacing w:after="0" w:before="0" w:line="240" w:lineRule="auto"/>
              <w:jc w:val="left"/>
            </w:pPr>
            <w:r>
              <w:t>Safety requirements specification</w:t>
            </w:r>
          </w:p>
        </w:tc>
        <w:tc>
          <w:tcPr>
            <w:tcW w:type="dxa" w:w="5400"/>
          </w:tcPr>
          <w:p>
            <w:pPr>
              <w:spacing w:after="0" w:before="0" w:line="240" w:lineRule="auto"/>
              <w:jc w:val="left"/>
            </w:pPr>
            <w:r>
              <w:t>Defines the required behavior of safety functions</w:t>
            </w:r>
          </w:p>
        </w:tc>
      </w:tr>
      <w:tr>
        <w:tc>
          <w:tcPr>
            <w:tcW w:type="dxa" w:w="5400"/>
          </w:tcPr>
          <w:p>
            <w:pPr>
              <w:spacing w:after="0" w:before="0" w:line="240" w:lineRule="auto"/>
              <w:jc w:val="left"/>
            </w:pPr>
            <w:r>
              <w:t>Electrical schematics</w:t>
            </w:r>
          </w:p>
        </w:tc>
        <w:tc>
          <w:tcPr>
            <w:tcW w:type="dxa" w:w="5400"/>
          </w:tcPr>
          <w:p>
            <w:pPr>
              <w:spacing w:after="0" w:before="0" w:line="240" w:lineRule="auto"/>
              <w:jc w:val="left"/>
            </w:pPr>
            <w:r>
              <w:t>Shows wiring, safety devices, and connections</w:t>
            </w:r>
          </w:p>
        </w:tc>
      </w:tr>
      <w:tr>
        <w:tc>
          <w:tcPr>
            <w:tcW w:type="dxa" w:w="5400"/>
          </w:tcPr>
          <w:p>
            <w:pPr>
              <w:spacing w:after="0" w:before="0" w:line="240" w:lineRule="auto"/>
              <w:jc w:val="left"/>
            </w:pPr>
            <w:r>
              <w:t>Safety architecture diagram</w:t>
            </w:r>
          </w:p>
        </w:tc>
        <w:tc>
          <w:tcPr>
            <w:tcW w:type="dxa" w:w="5400"/>
          </w:tcPr>
          <w:p>
            <w:pPr>
              <w:spacing w:after="0" w:before="0" w:line="240" w:lineRule="auto"/>
              <w:jc w:val="left"/>
            </w:pPr>
            <w:r>
              <w:t>Shows safety inputs, logic, outputs, and interfaces</w:t>
            </w:r>
          </w:p>
        </w:tc>
      </w:tr>
      <w:tr>
        <w:tc>
          <w:tcPr>
            <w:tcW w:type="dxa" w:w="5400"/>
          </w:tcPr>
          <w:p>
            <w:pPr>
              <w:spacing w:after="0" w:before="0" w:line="240" w:lineRule="auto"/>
              <w:jc w:val="left"/>
            </w:pPr>
            <w:r>
              <w:t>I/O list</w:t>
            </w:r>
          </w:p>
        </w:tc>
        <w:tc>
          <w:tcPr>
            <w:tcW w:type="dxa" w:w="5400"/>
          </w:tcPr>
          <w:p>
            <w:pPr>
              <w:spacing w:after="0" w:before="0" w:line="240" w:lineRule="auto"/>
              <w:jc w:val="left"/>
            </w:pPr>
            <w:r>
              <w:t>Identifies signals, devices, addresses, and meanings</w:t>
            </w:r>
          </w:p>
        </w:tc>
      </w:tr>
      <w:tr>
        <w:tc>
          <w:tcPr>
            <w:tcW w:type="dxa" w:w="5400"/>
          </w:tcPr>
          <w:p>
            <w:pPr>
              <w:spacing w:after="0" w:before="0" w:line="240" w:lineRule="auto"/>
              <w:jc w:val="left"/>
            </w:pPr>
            <w:r>
              <w:t>Safety-device register</w:t>
            </w:r>
          </w:p>
        </w:tc>
        <w:tc>
          <w:tcPr>
            <w:tcW w:type="dxa" w:w="5400"/>
          </w:tcPr>
          <w:p>
            <w:pPr>
              <w:spacing w:after="0" w:before="0" w:line="240" w:lineRule="auto"/>
              <w:jc w:val="left"/>
            </w:pPr>
            <w:r>
              <w:t>Tracks device models, locations, and identification</w:t>
            </w:r>
          </w:p>
        </w:tc>
      </w:tr>
      <w:tr>
        <w:tc>
          <w:tcPr>
            <w:tcW w:type="dxa" w:w="5400"/>
          </w:tcPr>
          <w:p>
            <w:pPr>
              <w:spacing w:after="0" w:before="0" w:line="240" w:lineRule="auto"/>
              <w:jc w:val="left"/>
            </w:pPr>
            <w:r>
              <w:t>Safety logic backup</w:t>
            </w:r>
          </w:p>
        </w:tc>
        <w:tc>
          <w:tcPr>
            <w:tcW w:type="dxa" w:w="5400"/>
          </w:tcPr>
          <w:p>
            <w:pPr>
              <w:spacing w:after="0" w:before="0" w:line="240" w:lineRule="auto"/>
              <w:jc w:val="left"/>
            </w:pPr>
            <w:r>
              <w:t>Preserves the approved controller application</w:t>
            </w:r>
          </w:p>
        </w:tc>
      </w:tr>
      <w:tr>
        <w:tc>
          <w:tcPr>
            <w:tcW w:type="dxa" w:w="5400"/>
          </w:tcPr>
          <w:p>
            <w:pPr>
              <w:spacing w:after="0" w:before="0" w:line="240" w:lineRule="auto"/>
              <w:jc w:val="left"/>
            </w:pPr>
            <w:r>
              <w:t>Configuration record</w:t>
            </w:r>
          </w:p>
        </w:tc>
        <w:tc>
          <w:tcPr>
            <w:tcW w:type="dxa" w:w="5400"/>
          </w:tcPr>
          <w:p>
            <w:pPr>
              <w:spacing w:after="0" w:before="0" w:line="240" w:lineRule="auto"/>
              <w:jc w:val="left"/>
            </w:pPr>
            <w:r>
              <w:t>Identifies hardware, firmware, software, and parameters</w:t>
            </w:r>
          </w:p>
        </w:tc>
      </w:tr>
      <w:tr>
        <w:tc>
          <w:tcPr>
            <w:tcW w:type="dxa" w:w="5400"/>
          </w:tcPr>
          <w:p>
            <w:pPr>
              <w:spacing w:after="0" w:before="0" w:line="240" w:lineRule="auto"/>
              <w:jc w:val="left"/>
            </w:pPr>
            <w:r>
              <w:t>Validation report</w:t>
            </w:r>
          </w:p>
        </w:tc>
        <w:tc>
          <w:tcPr>
            <w:tcW w:type="dxa" w:w="5400"/>
          </w:tcPr>
          <w:p>
            <w:pPr>
              <w:spacing w:after="0" w:before="0" w:line="240" w:lineRule="auto"/>
              <w:jc w:val="left"/>
            </w:pPr>
            <w:r>
              <w:t>Records safety-function testing and results</w:t>
            </w:r>
          </w:p>
        </w:tc>
      </w:tr>
      <w:tr>
        <w:tc>
          <w:tcPr>
            <w:tcW w:type="dxa" w:w="5400"/>
          </w:tcPr>
          <w:p>
            <w:pPr>
              <w:spacing w:after="0" w:before="0" w:line="240" w:lineRule="auto"/>
              <w:jc w:val="left"/>
            </w:pPr>
            <w:r>
              <w:t>Stopping-time report</w:t>
            </w:r>
          </w:p>
        </w:tc>
        <w:tc>
          <w:tcPr>
            <w:tcW w:type="dxa" w:w="5400"/>
          </w:tcPr>
          <w:p>
            <w:pPr>
              <w:spacing w:after="0" w:before="0" w:line="240" w:lineRule="auto"/>
              <w:jc w:val="left"/>
            </w:pPr>
            <w:r>
              <w:t>Documents relevant stopping measurements</w:t>
            </w:r>
          </w:p>
        </w:tc>
      </w:tr>
      <w:tr>
        <w:tc>
          <w:tcPr>
            <w:tcW w:type="dxa" w:w="5400"/>
          </w:tcPr>
          <w:p>
            <w:pPr>
              <w:spacing w:after="0" w:before="0" w:line="240" w:lineRule="auto"/>
              <w:jc w:val="left"/>
            </w:pPr>
            <w:r>
              <w:t>Maintenance schedule</w:t>
            </w:r>
          </w:p>
        </w:tc>
        <w:tc>
          <w:tcPr>
            <w:tcW w:type="dxa" w:w="5400"/>
          </w:tcPr>
          <w:p>
            <w:pPr>
              <w:spacing w:after="0" w:before="0" w:line="240" w:lineRule="auto"/>
              <w:jc w:val="left"/>
            </w:pPr>
            <w:r>
              <w:t>Defines inspections and required tests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Records modifications, approvals, and retesting</w:t>
            </w:r>
          </w:p>
        </w:tc>
      </w:tr>
      <w:tr>
        <w:tc>
          <w:tcPr>
            <w:tcW w:type="dxa" w:w="5400"/>
          </w:tcPr>
          <w:p>
            <w:pPr>
              <w:spacing w:after="0" w:before="0" w:line="240" w:lineRule="auto"/>
              <w:jc w:val="left"/>
            </w:pPr>
            <w:r>
              <w:t>Isolation procedure</w:t>
            </w:r>
          </w:p>
        </w:tc>
        <w:tc>
          <w:tcPr>
            <w:tcW w:type="dxa" w:w="5400"/>
          </w:tcPr>
          <w:p>
            <w:pPr>
              <w:spacing w:after="0" w:before="0" w:line="240" w:lineRule="auto"/>
              <w:jc w:val="left"/>
            </w:pPr>
            <w:r>
              <w:t>Defines hazardous-energy control for applicable work</w:t>
            </w:r>
          </w:p>
        </w:tc>
      </w:tr>
      <w:tr>
        <w:tc>
          <w:tcPr>
            <w:tcW w:type="dxa" w:w="5400"/>
          </w:tcPr>
          <w:p>
            <w:pPr>
              <w:spacing w:after="0" w:before="0" w:line="240" w:lineRule="auto"/>
              <w:jc w:val="left"/>
            </w:pPr>
            <w:r>
              <w:t>Training and operating instructions</w:t>
            </w:r>
          </w:p>
        </w:tc>
        <w:tc>
          <w:tcPr>
            <w:tcW w:type="dxa" w:w="5400"/>
          </w:tcPr>
          <w:p>
            <w:pPr>
              <w:spacing w:after="0" w:before="0" w:line="240" w:lineRule="auto"/>
              <w:jc w:val="left"/>
            </w:pPr>
            <w:r>
              <w:t>Communicates required safe operating practices</w:t>
            </w:r>
          </w:p>
        </w:tc>
      </w:tr>
    </w:tbl>
    <w:p/>
    <w:p>
      <w:pPr>
        <w:pStyle w:val="Heading3"/>
      </w:pPr>
      <w:r>
        <w:t>21.1 Safety-related change assessment</w:t>
      </w:r>
    </w:p>
    <w:p>
      <w:r>
        <w:t>Changes that may affect safety include:</w:t>
      </w:r>
    </w:p>
    <w:p>
      <w:pPr>
        <w:pStyle w:val="ListBullet"/>
      </w:pPr>
      <w:r>
        <w:t>Changing robot speed or motion parameters.</w:t>
      </w:r>
    </w:p>
    <w:p>
      <w:pPr>
        <w:pStyle w:val="ListBullet"/>
      </w:pPr>
      <w:r>
        <w:t>Changing tool mass, payload, or external axes.</w:t>
      </w:r>
    </w:p>
    <w:p>
      <w:pPr>
        <w:pStyle w:val="ListBullet"/>
      </w:pPr>
      <w:r>
        <w:t>Moving a guard, scanner, or light curtain.</w:t>
      </w:r>
    </w:p>
    <w:p>
      <w:pPr>
        <w:pStyle w:val="ListBullet"/>
      </w:pPr>
      <w:r>
        <w:t>Changing the access path or cell layout.</w:t>
      </w:r>
    </w:p>
    <w:p>
      <w:pPr>
        <w:pStyle w:val="ListBullet"/>
      </w:pPr>
      <w:r>
        <w:t>Replacing a safety device with a different model.</w:t>
      </w:r>
    </w:p>
    <w:p>
      <w:pPr>
        <w:pStyle w:val="ListBullet"/>
      </w:pPr>
      <w:r>
        <w:t>Modifying safety-controller logic.</w:t>
      </w:r>
    </w:p>
    <w:p>
      <w:pPr>
        <w:pStyle w:val="ListBullet"/>
      </w:pPr>
      <w:r>
        <w:t>Changing drive safety parameters.</w:t>
      </w:r>
    </w:p>
    <w:p>
      <w:pPr>
        <w:pStyle w:val="ListBullet"/>
      </w:pPr>
      <w:r>
        <w:t>Altering reset or restart behavior.</w:t>
      </w:r>
    </w:p>
    <w:p>
      <w:pPr>
        <w:pStyle w:val="ListBullet"/>
      </w:pPr>
      <w:r>
        <w:t>Adding remote access or modifying network architecture.</w:t>
      </w:r>
    </w:p>
    <w:p>
      <w:r>
        <w:t>Assess each change for its effect on the safety requirements. Determine which verification and validation activities are necessary before the modified machine is released.</w:t>
      </w:r>
    </w:p>
    <w:p>
      <w:pPr>
        <w:pStyle w:val="Heading2"/>
      </w:pPr>
      <w:r>
        <w:t>22. Applicable Standards and Responsibilities</w:t>
      </w:r>
    </w:p>
    <w:p>
      <w:r>
        <w:t>The applicable legal and technical requirements depend on the machine, jurisdiction, industry, and type of safety function.</w:t>
      </w:r>
    </w:p>
    <w:p>
      <w:r>
        <w:t>Commonly relevant standards include:</w:t>
      </w:r>
    </w:p>
    <w:p>
      <w:pPr>
        <w:pStyle w:val="ListBullet"/>
      </w:pPr>
      <w:r>
        <w:t>ISO 12100: Machinery risk assessment and risk reduction.</w:t>
      </w:r>
    </w:p>
    <w:p>
      <w:pPr>
        <w:pStyle w:val="ListBullet"/>
      </w:pPr>
      <w:r>
        <w:t>ISO 13849-1: Design of safety-related parts of control systems using Performance Levels.</w:t>
      </w:r>
    </w:p>
    <w:p>
      <w:pPr>
        <w:pStyle w:val="ListBullet"/>
      </w:pPr>
      <w:r>
        <w:t>IEC 62061: Functional safety of safety-related control systems for machinery.</w:t>
      </w:r>
    </w:p>
    <w:p>
      <w:pPr>
        <w:pStyle w:val="ListBullet"/>
      </w:pPr>
      <w:r>
        <w:t>IEC 60204-1: Electrical equipment of machines.</w:t>
      </w:r>
    </w:p>
    <w:p>
      <w:pPr>
        <w:pStyle w:val="ListBullet"/>
      </w:pPr>
      <w:r>
        <w:t>ISO 13850: Emergency-stop function design principles.</w:t>
      </w:r>
    </w:p>
    <w:p>
      <w:pPr>
        <w:pStyle w:val="ListBullet"/>
      </w:pPr>
      <w:r>
        <w:t>ISO 13855: Positioning of safeguards with respect to human approach.</w:t>
      </w:r>
    </w:p>
    <w:p>
      <w:pPr>
        <w:pStyle w:val="ListBullet"/>
      </w:pPr>
      <w:r>
        <w:t>ISO 14119: Interlocking devices associated with guards.</w:t>
      </w:r>
    </w:p>
    <w:p>
      <w:pPr>
        <w:pStyle w:val="ListBullet"/>
      </w:pPr>
      <w:r>
        <w:t>ISO 14120: Design and construction of fixed and movable guards.</w:t>
      </w:r>
    </w:p>
    <w:p>
      <w:pPr>
        <w:pStyle w:val="ListBullet"/>
      </w:pPr>
      <w:r>
        <w:t>ISO 10218: Safety requirements for industrial robots and robot applications, according to the applicable edition and scope.</w:t>
      </w:r>
    </w:p>
    <w:p>
      <w:r>
        <w:t>Standards are revised, and their applicability must be confirmed for the specific installation. A list of standards in a document does not itself prove compliance.</w:t>
      </w:r>
    </w:p>
    <w:p>
      <w:r>
        <w:t>Responsibility for safety is shared across machine design, integration, commissioning, operation, and maintenance. The machine's designated responsible persons must ensure that the final installation is assessed, implemented, validated, documented, and maintained appropriately.</w:t>
      </w:r>
    </w:p>
    <w:p>
      <w:pPr>
        <w:pStyle w:val="Heading2"/>
      </w:pPr>
      <w:r>
        <w:t>23. Practical Interview Questions and Answers</w:t>
      </w:r>
    </w:p>
    <w:p>
      <w:pPr>
        <w:pStyle w:val="Heading3"/>
      </w:pPr>
      <w:r>
        <w:t>Q1. What is the difference between a safety relay and a safety PLC?</w:t>
      </w:r>
    </w:p>
    <w:p>
      <w:r>
        <w:t>A safety relay implements selected safety functions using a relatively simple architecture. A safety PLC supports more complex configurable safety logic, multiple zones, diagnostics, and supported safety communication. Both must be appropriate for the required safety performance and validated application.</w:t>
      </w:r>
    </w:p>
    <w:p>
      <w:pPr>
        <w:pStyle w:val="Heading3"/>
      </w:pPr>
      <w:r>
        <w:t>Q2. Why are dual-channel safety inputs used?</w:t>
      </w:r>
    </w:p>
    <w:p>
      <w:r>
        <w:t>Dual-channel inputs can support detection of certain wiring and device faults and reduce the risk that a single fault defeats the safety function. The achieved safety performance depends on the complete architecture and diagnostics, not simply the number of wires.</w:t>
      </w:r>
    </w:p>
    <w:p>
      <w:pPr>
        <w:pStyle w:val="Heading3"/>
      </w:pPr>
      <w:r>
        <w:t>Q3. What is EDM?</w:t>
      </w:r>
    </w:p>
    <w:p>
      <w:r>
        <w:t>External Device Monitoring checks the expected state of external switching devices, such as contactors, where supported by the safety design. It helps detect faults that could prevent the safety function from operating correctly.</w:t>
      </w:r>
    </w:p>
    <w:p>
      <w:pPr>
        <w:pStyle w:val="Heading3"/>
      </w:pPr>
      <w:r>
        <w:t>Q4. What is the difference between PL and SIL?</w:t>
      </w:r>
    </w:p>
    <w:p>
      <w:r>
        <w:t>PL is used in the ISO 13849 framework, while SIL is used in functional-safety standards such as IEC 62061. They are distinct methods with different requirements. They must not be treated as interchangeable labels without following the applicable standards and assessment methods.</w:t>
      </w:r>
    </w:p>
    <w:p>
      <w:pPr>
        <w:pStyle w:val="Heading3"/>
      </w:pPr>
      <w:r>
        <w:t>Q5. Why does STO not guarantee that a machine has stopped?</w:t>
      </w:r>
    </w:p>
    <w:p>
      <w:r>
        <w:t>STO prevents the drive from generating motor torque as defined by the function, but the motor and load may continue moving due to inertia or gravity. A suitable stopping function and mechanical restraint may be needed.</w:t>
      </w:r>
    </w:p>
    <w:p>
      <w:pPr>
        <w:pStyle w:val="Heading3"/>
      </w:pPr>
      <w:r>
        <w:t>Q6. What is the difference between a safety reset and a start command?</w:t>
      </w:r>
    </w:p>
    <w:p>
      <w:r>
        <w:t>A safety reset acknowledges a cleared safety condition when reset requirements are satisfied. A start command requests machine operation. Resetting should not itself cause unexpected hazardous movement.</w:t>
      </w:r>
    </w:p>
    <w:p>
      <w:pPr>
        <w:pStyle w:val="Heading3"/>
      </w:pPr>
      <w:r>
        <w:t>Q7. Why might a guard require locking rather than only interlocking?</w:t>
      </w:r>
    </w:p>
    <w:p>
      <w:r>
        <w:t>If opening the guard before a hazard has stopped could expose a person to danger, guard locking may be required to prevent access until the defined release conditions are satisfied.</w:t>
      </w:r>
    </w:p>
    <w:p>
      <w:pPr>
        <w:pStyle w:val="Heading3"/>
      </w:pPr>
      <w:r>
        <w:t>Q8. How is the mounting distance for a light curtain determined?</w:t>
      </w:r>
    </w:p>
    <w:p>
      <w:r>
        <w:t>It depends on the applicable standard, device resolution, approach conditions, total system response time, machine stopping time, and other required distance terms. The calculation must follow the appropriate standard and manufacturer's instructions.</w:t>
      </w:r>
    </w:p>
    <w:p>
      <w:pPr>
        <w:pStyle w:val="Heading3"/>
      </w:pPr>
      <w:r>
        <w:t>Q9. Can an ordinary PLC control a safety contactor?</w:t>
      </w:r>
    </w:p>
    <w:p>
      <w:r>
        <w:t>An ordinary PLC may control ordinary process functions, but a required safety function must use an appropriately designed and validated safety-related control architecture. The PLC's involvement must not undermine that architecture.</w:t>
      </w:r>
    </w:p>
    <w:p>
      <w:pPr>
        <w:pStyle w:val="Heading3"/>
      </w:pPr>
      <w:r>
        <w:t>Q10. What should be done if a safety relay repeatedly trips?</w:t>
      </w:r>
    </w:p>
    <w:p>
      <w:r>
        <w:t>Identify the initiating condition and review input-channel states, device diagnostics, wiring, feedback monitoring, and fault history. Correct the verified cause and test the function. Do not bypass the relay or disable fault detection.</w:t>
      </w:r>
    </w:p>
    <w:p>
      <w:pPr>
        <w:pStyle w:val="Heading3"/>
      </w:pPr>
      <w:r>
        <w:t>Q11. What is the difference between safety and availability?</w:t>
      </w:r>
    </w:p>
    <w:p>
      <w:r>
        <w:t>Safety concerns preventing or reducing unacceptable risk. Availability concerns whether equipment is ready to perform its intended production function. Improving availability must never undermine required safety functions.</w:t>
      </w:r>
    </w:p>
    <w:p>
      <w:pPr>
        <w:pStyle w:val="Heading3"/>
      </w:pPr>
      <w:r>
        <w:t>Q12. What should be checked after changing robot speed?</w:t>
      </w:r>
    </w:p>
    <w:p>
      <w:r>
        <w:t>Assess whether the change affects stopping time, stopping distance, protective-device placement, payload, motion limits, and other safety assumptions. Perform the required risk assessment, testing, and validation before releasing the machine.</w:t>
      </w:r>
    </w:p>
    <w:p>
      <w:pPr>
        <w:pStyle w:val="Heading3"/>
      </w:pPr>
      <w:r>
        <w:t>Q13. Why is a risk assessment necessary if the robot already has certified safety features?</w:t>
      </w:r>
    </w:p>
    <w:p>
      <w:r>
        <w:t>The robot is only one part of the application. The tool, workpiece, fixtures, cell layout, access points, process equipment, and foreseeable operating conditions introduce hazards that must be assessed for the complete installation.</w:t>
      </w:r>
    </w:p>
    <w:p>
      <w:pPr>
        <w:pStyle w:val="Heading3"/>
      </w:pPr>
      <w:r>
        <w:t>Q14. What is the purpose of safety validation?</w:t>
      </w:r>
    </w:p>
    <w:p>
      <w:r>
        <w:t>Validation provides evidence that the implemented safety-related system achieves the specified safety functions under the defined operating and fault conditions.</w:t>
      </w:r>
    </w:p>
    <w:p>
      <w:pPr>
        <w:pStyle w:val="Heading3"/>
      </w:pPr>
      <w:r>
        <w:t>Q15. Why is lockout/tagout required when a machine has STO?</w:t>
      </w:r>
    </w:p>
    <w:p>
      <w:r>
        <w:t>STO is a drive safety function, not a complete hazardous-energy isolation procedure. Electrical supplies, stored energy, pneumatic pressure, gravity, and other hazards may remain.</w:t>
      </w:r>
    </w:p>
    <w:p>
      <w:pPr>
        <w:pStyle w:val="Heading3"/>
      </w:pPr>
      <w:r>
        <w:t>Q16. What should happen if safety communication is lost?</w:t>
      </w:r>
    </w:p>
    <w:p>
      <w:r>
        <w:t>The system must respond according to its validated fault behavior and the requirements of the safety function. The correct response depends on the architecture and the supported safety communication implementation.</w:t>
      </w:r>
    </w:p>
    <w:p>
      <w:pPr>
        <w:pStyle w:val="Heading3"/>
      </w:pPr>
      <w:r>
        <w:t>Q17. How do you investigate an unexpected restart?</w:t>
      </w:r>
    </w:p>
    <w:p>
      <w:r>
        <w:t>Secure the area, prevent further operation, and investigate reset and start logic, retained commands, controller recovery behavior, and the safety design. Correct the cause and validate the restart behavior before returning to service.</w:t>
      </w:r>
    </w:p>
    <w:p>
      <w:pPr>
        <w:pStyle w:val="Heading3"/>
      </w:pPr>
      <w:r>
        <w:t>Q18. What records are important after a safety-system modification?</w:t>
      </w:r>
    </w:p>
    <w:p>
      <w:r>
        <w:t>Maintain the change assessment, approval, updated drawings, configuration versions, validation results, corrective actions, and updated maintenance or operating instructions where applicable.</w:t>
      </w:r>
    </w:p>
    <w:p>
      <w:pPr>
        <w:pStyle w:val="Heading2"/>
      </w:pPr>
      <w:r>
        <w:t>24. Final Safety Engineering Checklist</w:t>
      </w:r>
    </w:p>
    <w:p>
      <w:pPr>
        <w:pStyle w:val="ListBullet"/>
      </w:pPr>
      <w:r>
        <w:t>Hazards have been identified for production, setup, recovery, and maintenance.</w:t>
      </w:r>
    </w:p>
    <w:p>
      <w:pPr>
        <w:pStyle w:val="ListBullet"/>
      </w:pPr>
      <w:r>
        <w:t>Required safety functions and their performance have been specified.</w:t>
      </w:r>
    </w:p>
    <w:p>
      <w:pPr>
        <w:pStyle w:val="ListBullet"/>
      </w:pPr>
      <w:r>
        <w:t>Inputs, logic, outputs, and fault responses match the approved design.</w:t>
      </w:r>
    </w:p>
    <w:p>
      <w:pPr>
        <w:pStyle w:val="ListBullet"/>
      </w:pPr>
      <w:r>
        <w:t>Guards and presence-sensing devices are correctly installed and configured.</w:t>
      </w:r>
    </w:p>
    <w:p>
      <w:pPr>
        <w:pStyle w:val="ListBullet"/>
      </w:pPr>
      <w:r>
        <w:t>Safety-related drive functions and stopping behavior have been validated.</w:t>
      </w:r>
    </w:p>
    <w:p>
      <w:pPr>
        <w:pStyle w:val="ListBullet"/>
      </w:pPr>
      <w:r>
        <w:t>Reset and restart behavior prevent unexpected hazardous movement.</w:t>
      </w:r>
    </w:p>
    <w:p>
      <w:pPr>
        <w:pStyle w:val="ListBullet"/>
      </w:pPr>
      <w:r>
        <w:t>Energy-isolation procedures address all relevant energy sources.</w:t>
      </w:r>
    </w:p>
    <w:p>
      <w:pPr>
        <w:pStyle w:val="ListBullet"/>
      </w:pPr>
      <w:r>
        <w:t>Safety faults can be diagnosed without bypassing protective functions.</w:t>
      </w:r>
    </w:p>
    <w:p>
      <w:pPr>
        <w:pStyle w:val="ListBullet"/>
      </w:pPr>
      <w:r>
        <w:t>Approved safety configurations and backups are available.</w:t>
      </w:r>
    </w:p>
    <w:p>
      <w:pPr>
        <w:pStyle w:val="ListBullet"/>
      </w:pPr>
      <w:r>
        <w:t>Functional testing and validation records are complete.</w:t>
      </w:r>
    </w:p>
    <w:p>
      <w:pPr>
        <w:pStyle w:val="ListBullet"/>
      </w:pPr>
      <w:r>
        <w:t>Changes are controlled and assessed for their safety impact.</w:t>
      </w:r>
    </w:p>
    <w:p>
      <w:pPr>
        <w:pStyle w:val="ListBullet"/>
      </w:pPr>
      <w:r>
        <w:t>Maintenance and inspection requirements are defined and followed.</w:t>
      </w:r>
    </w:p>
    <w:p>
      <w:r>
        <w:t>The central engineering principle is simple: a safety system must be designed around the hazard, implemented using suitable safety-related components, and validated as part of the complete machine. A safety device's presence, a green status indicator, or a successful reset is not sufficient evidence by itself.</w:t>
      </w:r>
    </w:p>
    <w:p>
      <w:pPr>
        <w:pStyle w:val="Heading2"/>
      </w:pPr>
      <w:r>
        <w:t>NEXT TOPIC</w:t>
      </w:r>
    </w:p>
    <w:p>
      <w:r>
        <w:rPr>
          <w:rFonts w:ascii="Consolas" w:hAnsi="Consolas"/>
          <w:color w:val="333333"/>
          <w:sz w:val="19"/>
          <w:shd w:val="clear" w:color="auto" w:fill="EFEFEF"/>
        </w:rPr>
        <w:t>02_PLAN_WISE_2026\02_INDUSTRY3_0\06_Machine_Integ\01_Integration_Chain\14_Production_System - Production system: MES and line data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02_PLAN_WISE_2026\02_INDUSTRY3_0\06_Machine_Integ\01_Integration_Chain\13_Safety_System - Safety system: Stops and protects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