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02_PLAN_WISE_2026\02_INDUSTRY3_0\06_Machine_Integ\02_Focus_Areas\03_PLC_Drive_Integ\01_Control_Word - Control word: Start, stop, reset bits</w:t>
      </w:r>
    </w:p>
    <w:p>
      <w:pPr>
        <w:pStyle w:val="Heading2"/>
      </w:pPr>
      <w:r>
        <w:t>1. Purpose of a drive control word</w:t>
      </w:r>
    </w:p>
    <w:p>
      <w:r>
        <w:t>A control word is a collection of individual command bits sent by a PLC or another controller to a drive. Each bit represents a defined command or control condition, such as enabling operation, requesting a start, selecting direction, or requesting a fault reset.</w:t>
      </w:r>
    </w:p>
    <w:p>
      <w:r>
        <w:t>Control words are commonly used when a Variable Frequency Drive (VFD) or servo drive is controlled through an industrial communication network.</w:t>
      </w:r>
    </w:p>
    <w:p>
      <w:r>
        <w:t>Typical commands include:</w:t>
      </w:r>
    </w:p>
    <w:p>
      <w:pPr>
        <w:pStyle w:val="ListBullet"/>
      </w:pPr>
      <w:r>
        <w:t>Start or run request.</w:t>
      </w:r>
    </w:p>
    <w:p>
      <w:pPr>
        <w:pStyle w:val="ListBullet"/>
      </w:pPr>
      <w:r>
        <w:t>Stop request or run disable.</w:t>
      </w:r>
    </w:p>
    <w:p>
      <w:pPr>
        <w:pStyle w:val="ListBullet"/>
      </w:pPr>
      <w:r>
        <w:t>Enable operation.</w:t>
      </w:r>
    </w:p>
    <w:p>
      <w:pPr>
        <w:pStyle w:val="ListBullet"/>
      </w:pPr>
      <w:r>
        <w:t>Enable voltage or power stage.</w:t>
      </w:r>
    </w:p>
    <w:p>
      <w:pPr>
        <w:pStyle w:val="ListBullet"/>
      </w:pPr>
      <w:r>
        <w:t>Forward or reverse direction.</w:t>
      </w:r>
    </w:p>
    <w:p>
      <w:pPr>
        <w:pStyle w:val="ListBullet"/>
      </w:pPr>
      <w:r>
        <w:t>Fault reset.</w:t>
      </w:r>
    </w:p>
    <w:p>
      <w:pPr>
        <w:pStyle w:val="ListBullet"/>
      </w:pPr>
      <w:r>
        <w:t>Quick stop.</w:t>
      </w:r>
    </w:p>
    <w:p>
      <w:pPr>
        <w:pStyle w:val="ListBullet"/>
      </w:pPr>
      <w:r>
        <w:t>Jog selection.</w:t>
      </w:r>
    </w:p>
    <w:p>
      <w:pPr>
        <w:pStyle w:val="ListBullet"/>
      </w:pPr>
      <w:r>
        <w:t>Local or remote command selection, where supported.</w:t>
      </w:r>
    </w:p>
    <w:p>
      <w:r>
        <w:t>The important distinction is that a control word communicates a request, not proof that the requested action has occurred. The drive may reject a command because of a fault, missing enable condition, active interlock, incorrect operating mode, or another device-specific restriction.</w:t>
      </w:r>
    </w:p>
    <w:p>
      <w:r>
        <w:t>A complete drive interface therefore requires both a control word and a corresponding status word.</w:t>
      </w:r>
    </w:p>
    <w:p>
      <w:pPr>
        <w:pStyle w:val="Heading2"/>
      </w:pPr>
      <w:r>
        <w:t>2. Where the control word fits in the architecture</w:t>
      </w:r>
    </w:p>
    <w:p>
      <w:pPr>
        <w:shd w:val="clear" w:color="auto" w:fill="F4F4F4"/>
        <w:spacing w:before="0" w:after="0" w:line="240" w:lineRule="auto"/>
        <w:ind w:left="216" w:right="216"/>
        <w:jc w:val="left"/>
      </w:pPr>
      <w:r>
        <w:rPr>
          <w:rFonts w:ascii="Consolas" w:hAnsi="Consolas"/>
          <w:color w:val="202020"/>
          <w:sz w:val="18"/>
        </w:rPr>
        <w:t>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command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word +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status word + actual values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feedback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progression or fault handling</w:t>
      </w:r>
    </w:p>
    <w:p/>
    <w:p>
      <w:r>
        <w:t>The HMI generally requests an operation through the PLC. The PLC checks the applicable operating conditions and constructs the drive command. The drive evaluates the command and its own internal conditions before acting.</w:t>
      </w:r>
    </w:p>
    <w:p>
      <w:r>
        <w:t>In a well-designed system, the PLC does not blindly send a start bit whenever an operator presses a button.</w:t>
      </w:r>
    </w:p>
    <w:p>
      <w:pPr>
        <w:pStyle w:val="Heading2"/>
      </w:pPr>
      <w:r>
        <w:t>3. Control word versus status word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Control word</w:t>
            </w:r>
          </w:p>
        </w:tc>
        <w:tc>
          <w:tcPr>
            <w:tcW w:type="dxa" w:w="3600"/>
            <w:shd w:val="clear" w:color="auto" w:fill="EEF2F7"/>
          </w:tcPr>
          <w:p>
            <w:pPr>
              <w:spacing w:after="0" w:before="0" w:line="240" w:lineRule="auto"/>
              <w:jc w:val="left"/>
            </w:pPr>
            <w:r>
              <w:rPr>
                <w:b/>
                <w:color w:val="1A2E4A"/>
              </w:rPr>
              <w:t>Status word</w:t>
            </w:r>
          </w:p>
        </w:tc>
      </w:tr>
      <w:tr>
        <w:tc>
          <w:tcPr>
            <w:tcW w:type="dxa" w:w="3600"/>
          </w:tcPr>
          <w:p>
            <w:pPr>
              <w:spacing w:after="0" w:before="0" w:line="240" w:lineRule="auto"/>
              <w:jc w:val="left"/>
            </w:pPr>
            <w:r>
              <w:t>Direction of information</w:t>
            </w:r>
          </w:p>
        </w:tc>
        <w:tc>
          <w:tcPr>
            <w:tcW w:type="dxa" w:w="3600"/>
          </w:tcPr>
          <w:p>
            <w:pPr>
              <w:spacing w:after="0" w:before="0" w:line="240" w:lineRule="auto"/>
              <w:jc w:val="left"/>
            </w:pPr>
            <w:r>
              <w:t>Controller to drive</w:t>
            </w:r>
          </w:p>
        </w:tc>
        <w:tc>
          <w:tcPr>
            <w:tcW w:type="dxa" w:w="3600"/>
          </w:tcPr>
          <w:p>
            <w:pPr>
              <w:spacing w:after="0" w:before="0" w:line="240" w:lineRule="auto"/>
              <w:jc w:val="left"/>
            </w:pPr>
            <w:r>
              <w:t>Drive to controller</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Communicates commands and control conditions</w:t>
            </w:r>
          </w:p>
        </w:tc>
        <w:tc>
          <w:tcPr>
            <w:tcW w:type="dxa" w:w="3600"/>
          </w:tcPr>
          <w:p>
            <w:pPr>
              <w:spacing w:after="0" w:before="0" w:line="240" w:lineRule="auto"/>
              <w:jc w:val="left"/>
            </w:pPr>
            <w:r>
              <w:t>Reports drive state and conditions</w:t>
            </w:r>
          </w:p>
        </w:tc>
      </w:tr>
      <w:tr>
        <w:tc>
          <w:tcPr>
            <w:tcW w:type="dxa" w:w="3600"/>
          </w:tcPr>
          <w:p>
            <w:pPr>
              <w:spacing w:after="0" w:before="0" w:line="240" w:lineRule="auto"/>
              <w:jc w:val="left"/>
            </w:pPr>
            <w:r>
              <w:t>Typical content</w:t>
            </w:r>
          </w:p>
        </w:tc>
        <w:tc>
          <w:tcPr>
            <w:tcW w:type="dxa" w:w="3600"/>
          </w:tcPr>
          <w:p>
            <w:pPr>
              <w:spacing w:after="0" w:before="0" w:line="240" w:lineRule="auto"/>
              <w:jc w:val="left"/>
            </w:pPr>
            <w:r>
              <w:t>Enable, start, stop, direction, reset</w:t>
            </w:r>
          </w:p>
        </w:tc>
        <w:tc>
          <w:tcPr>
            <w:tcW w:type="dxa" w:w="3600"/>
          </w:tcPr>
          <w:p>
            <w:pPr>
              <w:spacing w:after="0" w:before="0" w:line="240" w:lineRule="auto"/>
              <w:jc w:val="left"/>
            </w:pPr>
            <w:r>
              <w:t>Ready, enabled, running, faulted, warning</w:t>
            </w:r>
          </w:p>
        </w:tc>
      </w:tr>
      <w:tr>
        <w:tc>
          <w:tcPr>
            <w:tcW w:type="dxa" w:w="3600"/>
          </w:tcPr>
          <w:p>
            <w:pPr>
              <w:spacing w:after="0" w:before="0" w:line="240" w:lineRule="auto"/>
              <w:jc w:val="left"/>
            </w:pPr>
            <w:r>
              <w:t>Ownership</w:t>
            </w:r>
          </w:p>
        </w:tc>
        <w:tc>
          <w:tcPr>
            <w:tcW w:type="dxa" w:w="3600"/>
          </w:tcPr>
          <w:p>
            <w:pPr>
              <w:spacing w:after="0" w:before="0" w:line="240" w:lineRule="auto"/>
              <w:jc w:val="left"/>
            </w:pPr>
            <w:r>
              <w:t>Usually written by the PLC or controller</w:t>
            </w:r>
          </w:p>
        </w:tc>
        <w:tc>
          <w:tcPr>
            <w:tcW w:type="dxa" w:w="3600"/>
          </w:tcPr>
          <w:p>
            <w:pPr>
              <w:spacing w:after="0" w:before="0" w:line="240" w:lineRule="auto"/>
              <w:jc w:val="left"/>
            </w:pPr>
            <w:r>
              <w:t>Usually produced by the drive</w:t>
            </w:r>
          </w:p>
        </w:tc>
      </w:tr>
      <w:tr>
        <w:tc>
          <w:tcPr>
            <w:tcW w:type="dxa" w:w="3600"/>
          </w:tcPr>
          <w:p>
            <w:pPr>
              <w:spacing w:after="0" w:before="0" w:line="240" w:lineRule="auto"/>
              <w:jc w:val="left"/>
            </w:pPr>
            <w:r>
              <w:t>Main diagnostic question</w:t>
            </w:r>
          </w:p>
        </w:tc>
        <w:tc>
          <w:tcPr>
            <w:tcW w:type="dxa" w:w="3600"/>
          </w:tcPr>
          <w:p>
            <w:pPr>
              <w:spacing w:after="0" w:before="0" w:line="240" w:lineRule="auto"/>
              <w:jc w:val="left"/>
            </w:pPr>
            <w:r>
              <w:t>What are we requesting?</w:t>
            </w:r>
          </w:p>
        </w:tc>
        <w:tc>
          <w:tcPr>
            <w:tcW w:type="dxa" w:w="3600"/>
          </w:tcPr>
          <w:p>
            <w:pPr>
              <w:spacing w:after="0" w:before="0" w:line="240" w:lineRule="auto"/>
              <w:jc w:val="left"/>
            </w:pPr>
            <w:r>
              <w:t>What is the drive reporting?</w:t>
            </w:r>
          </w:p>
        </w:tc>
      </w:tr>
      <w:tr>
        <w:tc>
          <w:tcPr>
            <w:tcW w:type="dxa" w:w="3600"/>
          </w:tcPr>
          <w:p>
            <w:pPr>
              <w:spacing w:after="0" w:before="0" w:line="240" w:lineRule="auto"/>
              <w:jc w:val="left"/>
            </w:pPr>
            <w:r>
              <w:t>Typical failure</w:t>
            </w:r>
          </w:p>
        </w:tc>
        <w:tc>
          <w:tcPr>
            <w:tcW w:type="dxa" w:w="3600"/>
          </w:tcPr>
          <w:p>
            <w:pPr>
              <w:spacing w:after="0" w:before="0" w:line="240" w:lineRule="auto"/>
              <w:jc w:val="left"/>
            </w:pPr>
            <w:r>
              <w:t>Incorrect command bits or mapping</w:t>
            </w:r>
          </w:p>
        </w:tc>
        <w:tc>
          <w:tcPr>
            <w:tcW w:type="dxa" w:w="3600"/>
          </w:tcPr>
          <w:p>
            <w:pPr>
              <w:spacing w:after="0" w:before="0" w:line="240" w:lineRule="auto"/>
              <w:jc w:val="left"/>
            </w:pPr>
            <w:r>
              <w:t>Incorrect interpretation or stale feedback</w:t>
            </w:r>
          </w:p>
        </w:tc>
      </w:tr>
    </w:tbl>
    <w:p/>
    <w:p>
      <w:r>
        <w:t>The control and status words may each contain 16 bits, 32 bits, or another supported data width. The size and meaning depend on the drive and communication profile.</w:t>
      </w:r>
    </w:p>
    <w:p>
      <w:r>
        <w:t>Never assume that a particular bit position has the same meaning across every manufacturer or drive family. The applicable manual and configured profile are authoritative.</w:t>
      </w:r>
    </w:p>
    <w:p>
      <w:pPr>
        <w:pStyle w:val="Heading2"/>
      </w:pPr>
      <w:r>
        <w:t>4. Understanding individual control bits</w:t>
      </w:r>
    </w:p>
    <w:p>
      <w:r>
        <w:t xml:space="preserve">A bit has two possible binary states: </w:t>
      </w:r>
      <w:r>
        <w:rPr>
          <w:rFonts w:ascii="Consolas" w:hAnsi="Consolas"/>
          <w:color w:val="333333"/>
          <w:sz w:val="19"/>
          <w:shd w:val="clear" w:color="auto" w:fill="EFEFEF"/>
        </w:rPr>
        <w:t>0</w:t>
      </w:r>
      <w:r>
        <w:t xml:space="preserve"> and </w:t>
      </w:r>
      <w:r>
        <w:rPr>
          <w:rFonts w:ascii="Consolas" w:hAnsi="Consolas"/>
          <w:color w:val="333333"/>
          <w:sz w:val="19"/>
          <w:shd w:val="clear" w:color="auto" w:fill="EFEFEF"/>
        </w:rPr>
        <w:t>1</w:t>
      </w:r>
      <w:r>
        <w:t>.</w:t>
      </w:r>
    </w:p>
    <w:p>
      <w:r>
        <w:t>For a hypothetical control word, a manufacturer might define the following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Bit or signal</w:t>
            </w:r>
          </w:p>
        </w:tc>
        <w:tc>
          <w:tcPr>
            <w:tcW w:type="dxa" w:w="3600"/>
            <w:shd w:val="clear" w:color="auto" w:fill="EEF2F7"/>
          </w:tcPr>
          <w:p>
            <w:pPr>
              <w:spacing w:after="0" w:before="0" w:line="240" w:lineRule="auto"/>
              <w:jc w:val="left"/>
            </w:pPr>
            <w:r>
              <w:rPr>
                <w:b/>
                <w:color w:val="1A2E4A"/>
              </w:rPr>
              <w:t>Hypothetical meaning</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Bit 0</w:t>
            </w:r>
          </w:p>
        </w:tc>
        <w:tc>
          <w:tcPr>
            <w:tcW w:type="dxa" w:w="3600"/>
          </w:tcPr>
          <w:p>
            <w:pPr>
              <w:spacing w:after="0" w:before="0" w:line="240" w:lineRule="auto"/>
              <w:jc w:val="left"/>
            </w:pPr>
            <w:r>
              <w:t>Enable voltage</w:t>
            </w:r>
          </w:p>
        </w:tc>
        <w:tc>
          <w:tcPr>
            <w:tcW w:type="dxa" w:w="3600"/>
          </w:tcPr>
          <w:p>
            <w:pPr>
              <w:spacing w:after="0" w:before="0" w:line="240" w:lineRule="auto"/>
              <w:jc w:val="left"/>
            </w:pPr>
            <w:r>
              <w:t>May be part of a defined state-transition sequence</w:t>
            </w:r>
          </w:p>
        </w:tc>
      </w:tr>
      <w:tr>
        <w:tc>
          <w:tcPr>
            <w:tcW w:type="dxa" w:w="3600"/>
          </w:tcPr>
          <w:p>
            <w:pPr>
              <w:spacing w:after="0" w:before="0" w:line="240" w:lineRule="auto"/>
              <w:jc w:val="left"/>
            </w:pPr>
            <w:r>
              <w:t>Bit 1</w:t>
            </w:r>
          </w:p>
        </w:tc>
        <w:tc>
          <w:tcPr>
            <w:tcW w:type="dxa" w:w="3600"/>
          </w:tcPr>
          <w:p>
            <w:pPr>
              <w:spacing w:after="0" w:before="0" w:line="240" w:lineRule="auto"/>
              <w:jc w:val="left"/>
            </w:pPr>
            <w:r>
              <w:t>Enable operation</w:t>
            </w:r>
          </w:p>
        </w:tc>
        <w:tc>
          <w:tcPr>
            <w:tcW w:type="dxa" w:w="3600"/>
          </w:tcPr>
          <w:p>
            <w:pPr>
              <w:spacing w:after="0" w:before="0" w:line="240" w:lineRule="auto"/>
              <w:jc w:val="left"/>
            </w:pPr>
            <w:r>
              <w:t>May require other conditions to be satisfied</w:t>
            </w:r>
          </w:p>
        </w:tc>
      </w:tr>
      <w:tr>
        <w:tc>
          <w:tcPr>
            <w:tcW w:type="dxa" w:w="3600"/>
          </w:tcPr>
          <w:p>
            <w:pPr>
              <w:spacing w:after="0" w:before="0" w:line="240" w:lineRule="auto"/>
              <w:jc w:val="left"/>
            </w:pPr>
            <w:r>
              <w:t>Bit 2</w:t>
            </w:r>
          </w:p>
        </w:tc>
        <w:tc>
          <w:tcPr>
            <w:tcW w:type="dxa" w:w="3600"/>
          </w:tcPr>
          <w:p>
            <w:pPr>
              <w:spacing w:after="0" w:before="0" w:line="240" w:lineRule="auto"/>
              <w:jc w:val="left"/>
            </w:pPr>
            <w:r>
              <w:t>Run or start request</w:t>
            </w:r>
          </w:p>
        </w:tc>
        <w:tc>
          <w:tcPr>
            <w:tcW w:type="dxa" w:w="3600"/>
          </w:tcPr>
          <w:p>
            <w:pPr>
              <w:spacing w:after="0" w:before="0" w:line="240" w:lineRule="auto"/>
              <w:jc w:val="left"/>
            </w:pPr>
            <w:r>
              <w:t>Exact behavior depends on the drive profile</w:t>
            </w:r>
          </w:p>
        </w:tc>
      </w:tr>
      <w:tr>
        <w:tc>
          <w:tcPr>
            <w:tcW w:type="dxa" w:w="3600"/>
          </w:tcPr>
          <w:p>
            <w:pPr>
              <w:spacing w:after="0" w:before="0" w:line="240" w:lineRule="auto"/>
              <w:jc w:val="left"/>
            </w:pPr>
            <w:r>
              <w:t>Bit 3</w:t>
            </w:r>
          </w:p>
        </w:tc>
        <w:tc>
          <w:tcPr>
            <w:tcW w:type="dxa" w:w="3600"/>
          </w:tcPr>
          <w:p>
            <w:pPr>
              <w:spacing w:after="0" w:before="0" w:line="240" w:lineRule="auto"/>
              <w:jc w:val="left"/>
            </w:pPr>
            <w:r>
              <w:t>Enable operation control</w:t>
            </w:r>
          </w:p>
        </w:tc>
        <w:tc>
          <w:tcPr>
            <w:tcW w:type="dxa" w:w="3600"/>
          </w:tcPr>
          <w:p>
            <w:pPr>
              <w:spacing w:after="0" w:before="0" w:line="240" w:lineRule="auto"/>
              <w:jc w:val="left"/>
            </w:pPr>
            <w:r>
              <w:t>Meaning varies by profile</w:t>
            </w:r>
          </w:p>
        </w:tc>
      </w:tr>
      <w:tr>
        <w:tc>
          <w:tcPr>
            <w:tcW w:type="dxa" w:w="3600"/>
          </w:tcPr>
          <w:p>
            <w:pPr>
              <w:spacing w:after="0" w:before="0" w:line="240" w:lineRule="auto"/>
              <w:jc w:val="left"/>
            </w:pPr>
            <w:r>
              <w:t>Bit 4</w:t>
            </w:r>
          </w:p>
        </w:tc>
        <w:tc>
          <w:tcPr>
            <w:tcW w:type="dxa" w:w="3600"/>
          </w:tcPr>
          <w:p>
            <w:pPr>
              <w:spacing w:after="0" w:before="0" w:line="240" w:lineRule="auto"/>
              <w:jc w:val="left"/>
            </w:pPr>
            <w:r>
              <w:t>Direction selection</w:t>
            </w:r>
          </w:p>
        </w:tc>
        <w:tc>
          <w:tcPr>
            <w:tcW w:type="dxa" w:w="3600"/>
          </w:tcPr>
          <w:p>
            <w:pPr>
              <w:spacing w:after="0" w:before="0" w:line="240" w:lineRule="auto"/>
              <w:jc w:val="left"/>
            </w:pPr>
            <w:r>
              <w:t>May be separate from the run command</w:t>
            </w:r>
          </w:p>
        </w:tc>
      </w:tr>
      <w:tr>
        <w:tc>
          <w:tcPr>
            <w:tcW w:type="dxa" w:w="3600"/>
          </w:tcPr>
          <w:p>
            <w:pPr>
              <w:spacing w:after="0" w:before="0" w:line="240" w:lineRule="auto"/>
              <w:jc w:val="left"/>
            </w:pPr>
            <w:r>
              <w:t>Bit 7</w:t>
            </w:r>
          </w:p>
        </w:tc>
        <w:tc>
          <w:tcPr>
            <w:tcW w:type="dxa" w:w="3600"/>
          </w:tcPr>
          <w:p>
            <w:pPr>
              <w:spacing w:after="0" w:before="0" w:line="240" w:lineRule="auto"/>
              <w:jc w:val="left"/>
            </w:pPr>
            <w:r>
              <w:t>Fault reset</w:t>
            </w:r>
          </w:p>
        </w:tc>
        <w:tc>
          <w:tcPr>
            <w:tcW w:type="dxa" w:w="3600"/>
          </w:tcPr>
          <w:p>
            <w:pPr>
              <w:spacing w:after="0" w:before="0" w:line="240" w:lineRule="auto"/>
              <w:jc w:val="left"/>
            </w:pPr>
            <w:r>
              <w:t xml:space="preserve">May require a rising edge rather than a maintained </w:t>
            </w:r>
            <w:r>
              <w:rPr>
                <w:rFonts w:ascii="Consolas" w:hAnsi="Consolas"/>
                <w:color w:val="333333"/>
                <w:sz w:val="19"/>
                <w:shd w:val="clear" w:color="auto" w:fill="EFEFEF"/>
              </w:rPr>
              <w:t>1</w:t>
            </w:r>
          </w:p>
        </w:tc>
      </w:tr>
      <w:tr>
        <w:tc>
          <w:tcPr>
            <w:tcW w:type="dxa" w:w="3600"/>
          </w:tcPr>
          <w:p>
            <w:pPr>
              <w:spacing w:after="0" w:before="0" w:line="240" w:lineRule="auto"/>
              <w:jc w:val="left"/>
            </w:pPr>
            <w:r>
              <w:t>Bit 8</w:t>
            </w:r>
          </w:p>
        </w:tc>
        <w:tc>
          <w:tcPr>
            <w:tcW w:type="dxa" w:w="3600"/>
          </w:tcPr>
          <w:p>
            <w:pPr>
              <w:spacing w:after="0" w:before="0" w:line="240" w:lineRule="auto"/>
              <w:jc w:val="left"/>
            </w:pPr>
            <w:r>
              <w:t>Jog request</w:t>
            </w:r>
          </w:p>
        </w:tc>
        <w:tc>
          <w:tcPr>
            <w:tcW w:type="dxa" w:w="3600"/>
          </w:tcPr>
          <w:p>
            <w:pPr>
              <w:spacing w:after="0" w:before="0" w:line="240" w:lineRule="auto"/>
              <w:jc w:val="left"/>
            </w:pPr>
            <w:r>
              <w:t>May require a particular operating mode</w:t>
            </w:r>
          </w:p>
        </w:tc>
      </w:tr>
    </w:tbl>
    <w:p/>
    <w:p>
      <w:r>
        <w:t>These bit assignments are illustrative only. They are not a universal VFD control-word definition and must not be copied into a real machine configuration.</w:t>
      </w:r>
    </w:p>
    <w:p>
      <w:r>
        <w:t>Some standardized profiles, such as PROFIdrive, define specific state transitions and control-word semantics. Other drives use manufacturer-specific control words or different mappings.</w:t>
      </w:r>
    </w:p>
    <w:p>
      <w:pPr>
        <w:pStyle w:val="Heading2"/>
      </w:pPr>
      <w:r>
        <w:t>5. Start, stop, and enable are different concepts</w:t>
      </w:r>
    </w:p>
    <w:p>
      <w:r>
        <w:t>The terms start, stop, and enable are often mixed together in casual discussions, which is how otherwise functional drive integrations become confusing.</w:t>
      </w:r>
    </w:p>
    <w:p>
      <w:pPr>
        <w:pStyle w:val="Heading3"/>
      </w:pPr>
      <w:r>
        <w:t>5.1 Start or run request</w:t>
      </w:r>
    </w:p>
    <w:p>
      <w:r>
        <w:t>A start request asks the drive to operate according to its configured control mode.</w:t>
      </w:r>
    </w:p>
    <w:p>
      <w:r>
        <w:t>The drive may still require:</w:t>
      </w:r>
    </w:p>
    <w:p>
      <w:pPr>
        <w:pStyle w:val="ListBullet"/>
      </w:pPr>
      <w:r>
        <w:t>A valid enable sequence.</w:t>
      </w:r>
    </w:p>
    <w:p>
      <w:pPr>
        <w:pStyle w:val="ListBullet"/>
      </w:pPr>
      <w:r>
        <w:t>No active drive fault.</w:t>
      </w:r>
    </w:p>
    <w:p>
      <w:pPr>
        <w:pStyle w:val="ListBullet"/>
      </w:pPr>
      <w:r>
        <w:t>Valid communication.</w:t>
      </w:r>
    </w:p>
    <w:p>
      <w:pPr>
        <w:pStyle w:val="ListBullet"/>
      </w:pPr>
      <w:r>
        <w:t>A valid speed or torque reference.</w:t>
      </w:r>
    </w:p>
    <w:p>
      <w:pPr>
        <w:pStyle w:val="ListBullet"/>
      </w:pPr>
      <w:r>
        <w:t>External permissives.</w:t>
      </w:r>
    </w:p>
    <w:p>
      <w:pPr>
        <w:pStyle w:val="ListBullet"/>
      </w:pPr>
      <w:r>
        <w:t>An available power stage.</w:t>
      </w:r>
    </w:p>
    <w:p>
      <w:pPr>
        <w:pStyle w:val="ListBullet"/>
      </w:pPr>
      <w:r>
        <w:t>No active stop condition.</w:t>
      </w:r>
    </w:p>
    <w:p>
      <w:r>
        <w:t>A start bit being set does not guarantee that the motor will rotate.</w:t>
      </w:r>
    </w:p>
    <w:p>
      <w:pPr>
        <w:pStyle w:val="Heading3"/>
      </w:pPr>
      <w:r>
        <w:t>5.2 Stop request</w:t>
      </w:r>
    </w:p>
    <w:p>
      <w:r>
        <w:t>A stop request asks the drive to stop or prevents continued operation according to the configured stop mode.</w:t>
      </w:r>
    </w:p>
    <w:p>
      <w:r>
        <w:t>Possible stopping behaviors include:</w:t>
      </w:r>
    </w:p>
    <w:p>
      <w:pPr>
        <w:pStyle w:val="ListBullet"/>
      </w:pPr>
      <w:r>
        <w:t>Ramp stop.</w:t>
      </w:r>
    </w:p>
    <w:p>
      <w:pPr>
        <w:pStyle w:val="ListBullet"/>
      </w:pPr>
      <w:r>
        <w:t>Coast stop.</w:t>
      </w:r>
    </w:p>
    <w:p>
      <w:pPr>
        <w:pStyle w:val="ListBullet"/>
      </w:pPr>
      <w:r>
        <w:t>Quick stop.</w:t>
      </w:r>
    </w:p>
    <w:p>
      <w:pPr>
        <w:pStyle w:val="ListBullet"/>
      </w:pPr>
      <w:r>
        <w:t>A configured braking sequence.</w:t>
      </w:r>
    </w:p>
    <w:p>
      <w:pPr>
        <w:pStyle w:val="ListBullet"/>
      </w:pPr>
      <w:r>
        <w:t>A profile-specific transition to a disabled state.</w:t>
      </w:r>
    </w:p>
    <w:p>
      <w:r>
        <w:t>The exact behavior depends on drive parameters, the selected command mode, the communication profile, and the application requirements.</w:t>
      </w:r>
    </w:p>
    <w:p>
      <w:r>
        <w:t>A normal process stop is not automatically an emergency stop or a safety-rated stop.</w:t>
      </w:r>
    </w:p>
    <w:p>
      <w:pPr>
        <w:pStyle w:val="Heading3"/>
      </w:pPr>
      <w:r>
        <w:t>5.3 Enable request</w:t>
      </w:r>
    </w:p>
    <w:p>
      <w:r>
        <w:t>An enable command permits a defined level of drive operation. Some profiles distinguish between enabling voltage, enabling the power stage, and enabling operation.</w:t>
      </w:r>
    </w:p>
    <w:p>
      <w:r>
        <w:t>A drive may be enabled but not running because it has no run request. Conversely, a run request may be present while the drive remains unable to operate because an enable condition is missing.</w:t>
      </w:r>
    </w:p>
    <w:p>
      <w:pPr>
        <w:pStyle w:val="Heading3"/>
      </w:pPr>
      <w:r>
        <w:t>5.4 Fault reset</w:t>
      </w:r>
    </w:p>
    <w:p>
      <w:r>
        <w:t>A fault-reset command asks the drive to clear a resettable fault after the cause has been addressed.</w:t>
      </w:r>
    </w:p>
    <w:p>
      <w:r>
        <w:t>It does not necessarily clear every fault. Some faults require power cycling, parameter correction, removal of an external condition, or a manufacturer-specified recovery procedure.</w:t>
      </w:r>
    </w:p>
    <w:p>
      <w:r>
        <w:t>Fault reset must not be treated as a start command. Clearing a fault should not unexpectedly initiate hazardous movement.</w:t>
      </w:r>
    </w:p>
    <w:p>
      <w:pPr>
        <w:pStyle w:val="Heading2"/>
      </w:pPr>
      <w:r>
        <w:t>6. How a control word is represented</w:t>
      </w:r>
    </w:p>
    <w:p>
      <w:r>
        <w:t>A control word is usually stored as a bit field inside an integer or word-sized PLC variable.</w:t>
      </w:r>
    </w:p>
    <w:p>
      <w:r>
        <w:t>For a hypothetical 16-bit control word:</w:t>
      </w:r>
    </w:p>
    <w:p>
      <w:pPr>
        <w:shd w:val="clear" w:color="auto" w:fill="F4F4F4"/>
        <w:spacing w:before="0" w:after="0" w:line="240" w:lineRule="auto"/>
        <w:ind w:left="216" w:right="216"/>
        <w:jc w:val="left"/>
      </w:pPr>
      <w:r>
        <w:rPr>
          <w:rFonts w:ascii="Consolas" w:hAnsi="Consolas"/>
          <w:color w:val="202020"/>
          <w:sz w:val="18"/>
        </w:rPr>
        <w:t>Bit position:</w:t>
      </w:r>
    </w:p>
    <w:p>
      <w:pPr>
        <w:shd w:val="clear" w:color="auto" w:fill="F4F4F4"/>
        <w:spacing w:before="0" w:after="0" w:line="240" w:lineRule="auto"/>
        <w:ind w:left="216" w:right="216"/>
        <w:jc w:val="left"/>
      </w:pPr>
      <w:r>
        <w:rPr>
          <w:rFonts w:ascii="Consolas" w:hAnsi="Consolas"/>
          <w:color w:val="202020"/>
          <w:sz w:val="18"/>
        </w:rPr>
        <w:t>15 14 13 12 11 10 09 08 07 06 05 04 03 02 01 00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Each bit:</w:t>
      </w:r>
    </w:p>
    <w:p>
      <w:pPr>
        <w:shd w:val="clear" w:color="auto" w:fill="F4F4F4"/>
        <w:spacing w:before="0" w:after="0" w:line="240" w:lineRule="auto"/>
        <w:ind w:left="216" w:right="216"/>
        <w:jc w:val="left"/>
      </w:pPr>
      <w:r>
        <w:rPr>
          <w:rFonts w:ascii="Consolas" w:hAnsi="Consolas"/>
          <w:color w:val="202020"/>
          <w:sz w:val="18"/>
        </w:rPr>
        <w:t xml:space="preserve"> 0  0  0  0  0  0  0  0  0  0  0  0  0  0  0  0</w:t>
      </w:r>
    </w:p>
    <w:p/>
    <w:p>
      <w:r>
        <w:t>Each position has a meaning defined by the drive profile. Setting one bit changes the corresponding command condition.</w:t>
      </w:r>
    </w:p>
    <w:p>
      <w:r>
        <w:t>For example, if bit 0 is assigned to a hypothetical enable-voltage command, its bit mask is:</w:t>
      </w:r>
    </w:p>
    <w:p>
      <w:pPr>
        <w:spacing w:before="120" w:after="160"/>
        <w:jc w:val="center"/>
      </w:pPr>
      <m:oMathPara>
        <m:oMath>
          <m:sSup>
            <m:e>
              <m:r>
                <m:t>2</m:t>
              </m:r>
            </m:e>
            <m:sup>
              <m:r>
                <m:t>0</m:t>
              </m:r>
            </m:sup>
          </m:sSup>
          <m:r>
            <m:t>=1</m:t>
          </m:r>
        </m:oMath>
      </m:oMathPara>
    </w:p>
    <w:p>
      <w:r>
        <w:t>If bit 4 is assigned to direction selection:</w:t>
      </w:r>
    </w:p>
    <w:p>
      <w:pPr>
        <w:spacing w:before="120" w:after="160"/>
        <w:jc w:val="center"/>
      </w:pPr>
      <m:oMathPara>
        <m:oMath>
          <m:sSup>
            <m:e>
              <m:r>
                <m:t>2</m:t>
              </m:r>
            </m:e>
            <m:sup>
              <m:r>
                <m:t>4</m:t>
              </m:r>
            </m:sup>
          </m:sSup>
          <m:r>
            <m:t>=16</m:t>
          </m:r>
        </m:oMath>
      </m:oMathPara>
    </w:p>
    <w:p>
      <w:r>
        <w:t>A mask is a numeric value used to set, clear, or inspect a specific bit without unintentionally changing other bits.</w:t>
      </w:r>
    </w:p>
    <w:p>
      <w:r>
        <w:t xml:space="preserve">For bit position </w:t>
      </w:r>
      <m:oMath>
        <m:r>
          <m:t>n</m:t>
        </m:r>
      </m:oMath>
      <w:r>
        <w:t>, the mask is:</w:t>
      </w:r>
    </w:p>
    <w:p>
      <w:pPr>
        <w:spacing w:before="120" w:after="160"/>
        <w:jc w:val="center"/>
      </w:pPr>
      <m:oMathPara>
        <m:oMath>
          <m:r>
            <m:rPr>
              <m:nor/>
            </m:rPr>
            <m:t>Mask</m:t>
          </m:r>
          <m:r>
            <m:t>=</m:t>
          </m:r>
          <m:sSup>
            <m:e>
              <m:r>
                <m:t>2</m:t>
              </m:r>
            </m:e>
            <m:sup>
              <m:r>
                <m:t>n</m:t>
              </m:r>
            </m:sup>
          </m:sSup>
        </m:oMath>
      </m:oMathPara>
    </w:p>
    <w:p>
      <w:r>
        <w:t>The bit position must come from the correct device specification.</w:t>
      </w:r>
    </w:p>
    <w:p>
      <w:pPr>
        <w:pStyle w:val="Heading2"/>
      </w:pPr>
      <w:r>
        <w:t>7. Setting and clearing control bits</w:t>
      </w:r>
    </w:p>
    <w:p>
      <w:pPr>
        <w:pStyle w:val="Heading3"/>
      </w:pPr>
      <w:r>
        <w:t>7.1 Set a bit</w:t>
      </w:r>
    </w:p>
    <w:p>
      <w:r>
        <w:t>Conceptually, a bit can be set using a bitwise OR operation:</w:t>
      </w:r>
    </w:p>
    <w:p>
      <w:pPr>
        <w:spacing w:before="120" w:after="160"/>
        <w:jc w:val="center"/>
      </w:pPr>
      <m:oMathPara>
        <m:oMath>
          <m:sSub>
            <m:e>
              <m:r>
                <m:t>W</m:t>
              </m:r>
            </m:e>
            <m:sub>
              <m:r>
                <m:rPr>
                  <m:nor/>
                </m:rPr>
                <m:t>new</m:t>
              </m:r>
            </m:sub>
          </m:sSub>
          <m:r>
            <m:t>=</m:t>
          </m:r>
          <m:sSub>
            <m:e>
              <m:r>
                <m:t>W</m:t>
              </m:r>
            </m:e>
            <m:sub>
              <m:r>
                <m:rPr>
                  <m:nor/>
                </m:rPr>
                <m:t>old</m:t>
              </m:r>
            </m:sub>
          </m:sSub>
          <m:r>
            <m:t>;|</m:t>
          </m:r>
          <m:r>
            <m:t>;M</m:t>
          </m:r>
        </m:oMath>
      </m:oMathPara>
    </w:p>
    <w:p>
      <w:r>
        <w:t xml:space="preserve">Here, </w:t>
      </w:r>
      <m:oMath>
        <m:r>
          <m:t>W</m:t>
        </m:r>
      </m:oMath>
      <w:r>
        <w:t xml:space="preserve"> is the control word and </w:t>
      </w:r>
      <m:oMath>
        <m:r>
          <m:t>M</m:t>
        </m:r>
      </m:oMath>
      <w:r>
        <w:t xml:space="preserve"> is the mask for the target bit.</w:t>
      </w:r>
    </w:p>
    <w:p>
      <w:r>
        <w:t xml:space="preserve">OR preserves the other bits while setting the selected bit to </w:t>
      </w:r>
      <w:r>
        <w:rPr>
          <w:rFonts w:ascii="Consolas" w:hAnsi="Consolas"/>
          <w:color w:val="333333"/>
          <w:sz w:val="19"/>
          <w:shd w:val="clear" w:color="auto" w:fill="EFEFEF"/>
        </w:rPr>
        <w:t>1</w:t>
      </w:r>
      <w:r>
        <w:t>.</w:t>
      </w:r>
    </w:p>
    <w:p>
      <w:pPr>
        <w:pStyle w:val="Heading3"/>
      </w:pPr>
      <w:r>
        <w:t>7.2 Clear a bit</w:t>
      </w:r>
    </w:p>
    <w:p>
      <w:r>
        <w:t>A bit can be cleared using a bitwise AND with the inverse of its mask:</w:t>
      </w:r>
    </w:p>
    <w:p>
      <w:r>
        <w:t>W\_{\text{new}} = W\_{\text{old}} \\;&amp;\\; \sim M</w:t>
      </w:r>
    </w:p>
    <w:p>
      <w:r>
        <w:t>The exact syntax varies by PLC programming language. The operation clears the selected bit while preserving the other bits.</w:t>
      </w:r>
    </w:p>
    <w:p>
      <w:pPr>
        <w:pStyle w:val="Heading3"/>
      </w:pPr>
      <w:r>
        <w:t>7.3 Inspect a bit</w:t>
      </w:r>
    </w:p>
    <w:p>
      <w:r>
        <w:t>A bit can be inspected using an AND operation:</w:t>
      </w:r>
    </w:p>
    <w:p>
      <w:r>
        <w:t>\text{Bit Active} = (W \\;&amp;\\; M) \ne 0</w:t>
      </w:r>
    </w:p>
    <w:p>
      <w:r>
        <w:t>This evaluates whether the selected bit is set.</w:t>
      </w:r>
    </w:p>
    <w:p>
      <w:pPr>
        <w:pStyle w:val="Heading3"/>
      </w:pPr>
      <w:r>
        <w:t>7.4 Avoid multiple writers</w:t>
      </w:r>
    </w:p>
    <w:p>
      <w:r>
        <w:t>If several parts of a PLC program independently write to the same control-word variable, one section may overwrite commands written by another.</w:t>
      </w:r>
    </w:p>
    <w:p>
      <w:r>
        <w:t>For example, the start logic may set a bit while another section writes a constant that clears it. The result can be an intermittent start command that is difficult to diagnose.</w:t>
      </w:r>
    </w:p>
    <w:p>
      <w:r>
        <w:t>A better architecture is:</w:t>
      </w:r>
    </w:p>
    <w:p>
      <w:pPr>
        <w:tabs>
          <w:tab w:pos="403" w:val="left"/>
        </w:tabs>
        <w:spacing w:after="40" w:line="276" w:lineRule="auto"/>
        <w:ind w:left="403" w:hanging="403"/>
        <w:jc w:val="left"/>
      </w:pPr>
      <w:r>
        <w:rPr>
          <w:color w:val="1A2E4A"/>
        </w:rPr>
        <w:t>1.</w:t>
        <w:tab/>
      </w:r>
      <w:r>
        <w:t>Collect the requested operating commands.</w:t>
      </w:r>
    </w:p>
    <w:p>
      <w:pPr>
        <w:tabs>
          <w:tab w:pos="403" w:val="left"/>
        </w:tabs>
        <w:spacing w:after="40" w:line="276" w:lineRule="auto"/>
        <w:ind w:left="403" w:hanging="403"/>
        <w:jc w:val="left"/>
      </w:pPr>
      <w:r>
        <w:rPr>
          <w:color w:val="1A2E4A"/>
        </w:rPr>
        <w:t>2.</w:t>
        <w:tab/>
      </w:r>
      <w:r>
        <w:t>Evaluate permissives, faults, and mode selection.</w:t>
      </w:r>
    </w:p>
    <w:p>
      <w:pPr>
        <w:tabs>
          <w:tab w:pos="403" w:val="left"/>
        </w:tabs>
        <w:spacing w:after="40" w:line="276" w:lineRule="auto"/>
        <w:ind w:left="403" w:hanging="403"/>
        <w:jc w:val="left"/>
      </w:pPr>
      <w:r>
        <w:rPr>
          <w:color w:val="1A2E4A"/>
        </w:rPr>
        <w:t>3.</w:t>
        <w:tab/>
      </w:r>
      <w:r>
        <w:t>Construct the complete control word in one defined location.</w:t>
      </w:r>
    </w:p>
    <w:p>
      <w:pPr>
        <w:tabs>
          <w:tab w:pos="403" w:val="left"/>
        </w:tabs>
        <w:spacing w:after="40" w:line="276" w:lineRule="auto"/>
        <w:ind w:left="403" w:hanging="403"/>
        <w:jc w:val="left"/>
      </w:pPr>
      <w:r>
        <w:rPr>
          <w:color w:val="1A2E4A"/>
        </w:rPr>
        <w:t>4.</w:t>
        <w:tab/>
      </w:r>
      <w:r>
        <w:t>Send the resulting word to the drive.</w:t>
      </w:r>
    </w:p>
    <w:p>
      <w:pPr>
        <w:tabs>
          <w:tab w:pos="403" w:val="left"/>
        </w:tabs>
        <w:spacing w:after="40" w:line="276" w:lineRule="auto"/>
        <w:ind w:left="403" w:hanging="403"/>
        <w:jc w:val="left"/>
      </w:pPr>
      <w:r>
        <w:rPr>
          <w:color w:val="1A2E4A"/>
        </w:rPr>
        <w:t>5.</w:t>
        <w:tab/>
      </w:r>
      <w:r>
        <w:t>Evaluate returned status and diagnostics.</w:t>
      </w:r>
    </w:p>
    <w:p>
      <w:r>
        <w:t>This gives the control-word logic one clear owner.</w:t>
      </w:r>
    </w:p>
    <w:p>
      <w:pPr>
        <w:pStyle w:val="Heading2"/>
      </w:pPr>
      <w:r>
        <w:t>8. The drive state machine</w:t>
      </w:r>
    </w:p>
    <w:p>
      <w:r>
        <w:t>Many drive profiles use a state machine to control transitions between states such as switched on, ready, operation enabled, quick stop active, and fault.</w:t>
      </w:r>
    </w:p>
    <w:p>
      <w:r>
        <w:t>The drive does not necessarily jump directly from disabled to running when a single start bit changes.</w:t>
      </w:r>
    </w:p>
    <w:p>
      <w:r>
        <w:t>A simplified conceptual sequence is:</w:t>
      </w:r>
    </w:p>
    <w:p>
      <w:pPr>
        <w:shd w:val="clear" w:color="auto" w:fill="F4F4F4"/>
        <w:spacing w:before="0" w:after="0" w:line="240" w:lineRule="auto"/>
        <w:ind w:left="216" w:right="216"/>
        <w:jc w:val="left"/>
      </w:pPr>
      <w:r>
        <w:rPr>
          <w:rFonts w:ascii="Consolas" w:hAnsi="Consolas"/>
          <w:color w:val="202020"/>
          <w:sz w:val="18"/>
        </w:rPr>
        <w:t>Power-up / initialization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Enable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enabled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request accepted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operates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request or disable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stops according to configured behavior</w:t>
      </w:r>
    </w:p>
    <w:p/>
    <w:p>
      <w:r>
        <w:t>A fault may interrupt this sequence at various points. The required transition back to operation depends on the drive profile and fault-recovery rules.</w:t>
      </w:r>
    </w:p>
    <w:p>
      <w:r>
        <w:t>For a standardized profile, use its defined state machine and bit transitions rather than implementing an assumed sequence from memory.</w:t>
      </w:r>
    </w:p>
    <w:p>
      <w:pPr>
        <w:pStyle w:val="Heading3"/>
      </w:pPr>
      <w:r>
        <w:t>8.1 Why a state machine matters</w:t>
      </w:r>
    </w:p>
    <w:p>
      <w:r>
        <w:t>A state machine prevents commands from being interpreted without regard to the current state.</w:t>
      </w:r>
    </w:p>
    <w:p>
      <w:r>
        <w:t>For example, a fault-reset request may be valid only when the drive is in a fault state. An enable command may be valid only after the drive has completed initialization.</w:t>
      </w:r>
    </w:p>
    <w:p>
      <w:r>
        <w:t>A state-aware PLC can diagnose why a transition did not occur instead of repeatedly transmitting the same command.</w:t>
      </w:r>
    </w:p>
    <w:p>
      <w:pPr>
        <w:pStyle w:val="Heading2"/>
      </w:pPr>
      <w:r>
        <w:t>9. Status-word interpretation</w:t>
      </w:r>
    </w:p>
    <w:p>
      <w:r>
        <w:t>The status word should be decoded into meaningful PLC tags rather than left as an unexplained integer.</w:t>
      </w:r>
    </w:p>
    <w:p>
      <w:r>
        <w:t>Typical derived tags might include:</w:t>
      </w:r>
    </w:p>
    <w:p>
      <w:pPr>
        <w:pStyle w:val="ListBullet"/>
      </w:pPr>
      <w:r>
        <w:rPr>
          <w:rFonts w:ascii="Consolas" w:hAnsi="Consolas"/>
          <w:color w:val="333333"/>
          <w:sz w:val="19"/>
          <w:shd w:val="clear" w:color="auto" w:fill="EFEFEF"/>
        </w:rPr>
        <w:t>DriveReady</w:t>
      </w:r>
    </w:p>
    <w:p>
      <w:pPr>
        <w:pStyle w:val="ListBullet"/>
      </w:pPr>
      <w:r>
        <w:rPr>
          <w:rFonts w:ascii="Consolas" w:hAnsi="Consolas"/>
          <w:color w:val="333333"/>
          <w:sz w:val="19"/>
          <w:shd w:val="clear" w:color="auto" w:fill="EFEFEF"/>
        </w:rPr>
        <w:t>DriveOperationEnabled</w:t>
      </w:r>
    </w:p>
    <w:p>
      <w:pPr>
        <w:pStyle w:val="ListBullet"/>
      </w:pPr>
      <w:r>
        <w:rPr>
          <w:rFonts w:ascii="Consolas" w:hAnsi="Consolas"/>
          <w:color w:val="333333"/>
          <w:sz w:val="19"/>
          <w:shd w:val="clear" w:color="auto" w:fill="EFEFEF"/>
        </w:rPr>
        <w:t>DriveRunning</w:t>
      </w:r>
    </w:p>
    <w:p>
      <w:pPr>
        <w:pStyle w:val="ListBullet"/>
      </w:pPr>
      <w:r>
        <w:rPr>
          <w:rFonts w:ascii="Consolas" w:hAnsi="Consolas"/>
          <w:color w:val="333333"/>
          <w:sz w:val="19"/>
          <w:shd w:val="clear" w:color="auto" w:fill="EFEFEF"/>
        </w:rPr>
        <w:t>DriveFaulted</w:t>
      </w:r>
    </w:p>
    <w:p>
      <w:pPr>
        <w:pStyle w:val="ListBullet"/>
      </w:pPr>
      <w:r>
        <w:rPr>
          <w:rFonts w:ascii="Consolas" w:hAnsi="Consolas"/>
          <w:color w:val="333333"/>
          <w:sz w:val="19"/>
          <w:shd w:val="clear" w:color="auto" w:fill="EFEFEF"/>
        </w:rPr>
        <w:t>DriveWarning</w:t>
      </w:r>
    </w:p>
    <w:p>
      <w:pPr>
        <w:pStyle w:val="ListBullet"/>
      </w:pPr>
      <w:r>
        <w:rPr>
          <w:rFonts w:ascii="Consolas" w:hAnsi="Consolas"/>
          <w:color w:val="333333"/>
          <w:sz w:val="19"/>
          <w:shd w:val="clear" w:color="auto" w:fill="EFEFEF"/>
        </w:rPr>
        <w:t>DriveQuickStopActive</w:t>
      </w:r>
    </w:p>
    <w:p>
      <w:pPr>
        <w:pStyle w:val="ListBullet"/>
      </w:pPr>
      <w:r>
        <w:rPr>
          <w:rFonts w:ascii="Consolas" w:hAnsi="Consolas"/>
          <w:color w:val="333333"/>
          <w:sz w:val="19"/>
          <w:shd w:val="clear" w:color="auto" w:fill="EFEFEF"/>
        </w:rPr>
        <w:t>DriveCommunicationHealthy</w:t>
      </w:r>
    </w:p>
    <w:p>
      <w:pPr>
        <w:pStyle w:val="ListBullet"/>
      </w:pPr>
      <w:r>
        <w:rPr>
          <w:rFonts w:ascii="Consolas" w:hAnsi="Consolas"/>
          <w:color w:val="333333"/>
          <w:sz w:val="19"/>
          <w:shd w:val="clear" w:color="auto" w:fill="EFEFEF"/>
        </w:rPr>
        <w:t>DriveStatusValid</w:t>
      </w:r>
    </w:p>
    <w:p>
      <w:r>
        <w:t>These names are examples, not universal status-bit definitions.</w:t>
      </w:r>
    </w:p>
    <w:p>
      <w:r>
        <w:t>For each tag, document:</w:t>
      </w:r>
    </w:p>
    <w:p>
      <w:pPr>
        <w:pStyle w:val="ListBullet"/>
      </w:pPr>
      <w:r>
        <w:t>Source bit or status field.</w:t>
      </w:r>
    </w:p>
    <w:p>
      <w:pPr>
        <w:pStyle w:val="ListBullet"/>
      </w:pPr>
      <w:r>
        <w:t>Active polarity.</w:t>
      </w:r>
    </w:p>
    <w:p>
      <w:pPr>
        <w:pStyle w:val="ListBullet"/>
      </w:pPr>
      <w:r>
        <w:t>Conditions required for validity.</w:t>
      </w:r>
    </w:p>
    <w:p>
      <w:pPr>
        <w:pStyle w:val="ListBullet"/>
      </w:pPr>
      <w:r>
        <w:t>Expected behavior during startup.</w:t>
      </w:r>
    </w:p>
    <w:p>
      <w:pPr>
        <w:pStyle w:val="ListBullet"/>
      </w:pPr>
      <w:r>
        <w:t>Expected behavior during communication loss.</w:t>
      </w:r>
    </w:p>
    <w:p>
      <w:pPr>
        <w:pStyle w:val="ListBullet"/>
      </w:pPr>
      <w:r>
        <w:t>Whether the value is directly reported or derived by PLC logic.</w:t>
      </w:r>
    </w:p>
    <w:p>
      <w:r>
        <w:t>A drive may report that operation is enabled without confirming that the motor is producing the expected mechanical movement. If the process requires confirmation of motion, use appropriate feedback such as actual speed, encoder data, or a physical sensor.</w:t>
      </w:r>
    </w:p>
    <w:p>
      <w:pPr>
        <w:pStyle w:val="Heading2"/>
      </w:pPr>
      <w:r>
        <w:t>10. Fault reset: edge-triggered versus level-triggered behavior</w:t>
      </w:r>
    </w:p>
    <w:p>
      <w:r>
        <w:t>Some drives respond to a rising edge on the fault-reset bit. Others use different reset semantics.</w:t>
      </w:r>
    </w:p>
    <w:p>
      <w:r>
        <w:t>For a rising-edge reset, the command sequence is:</w:t>
      </w:r>
    </w:p>
    <w:p>
      <w:pPr>
        <w:shd w:val="clear" w:color="auto" w:fill="F4F4F4"/>
        <w:spacing w:before="0" w:after="0" w:line="240" w:lineRule="auto"/>
        <w:ind w:left="216" w:right="216"/>
        <w:jc w:val="left"/>
      </w:pPr>
      <w:r>
        <w:rPr>
          <w:rFonts w:ascii="Consolas" w:hAnsi="Consolas"/>
          <w:color w:val="202020"/>
          <w:sz w:val="18"/>
        </w:rPr>
        <w:t>Reset bit = 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Reset bit =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detects rising edge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Reset bit = 0</w:t>
      </w:r>
    </w:p>
    <w:p/>
    <w:p>
      <w:r>
        <w:t xml:space="preserve">Holding the bit continuously at </w:t>
      </w:r>
      <w:r>
        <w:rPr>
          <w:rFonts w:ascii="Consolas" w:hAnsi="Consolas"/>
          <w:color w:val="333333"/>
          <w:sz w:val="19"/>
          <w:shd w:val="clear" w:color="auto" w:fill="EFEFEF"/>
        </w:rPr>
        <w:t>1</w:t>
      </w:r>
      <w:r>
        <w:t xml:space="preserve"> may fail to generate a new reset event after another fault occurs.</w:t>
      </w:r>
    </w:p>
    <w:p>
      <w:r>
        <w:t>A robust implementation generates a controlled reset pulse, checks the drive's response, and returns the reset bit to its inactive state.</w:t>
      </w:r>
    </w:p>
    <w:p>
      <w:pPr>
        <w:pStyle w:val="Heading3"/>
      </w:pPr>
      <w:r>
        <w:t>10.1 Safe reset sequence</w:t>
      </w:r>
    </w:p>
    <w:p>
      <w:pPr>
        <w:tabs>
          <w:tab w:pos="403" w:val="left"/>
        </w:tabs>
        <w:spacing w:after="40" w:line="276" w:lineRule="auto"/>
        <w:ind w:left="403" w:hanging="403"/>
        <w:jc w:val="left"/>
      </w:pPr>
      <w:r>
        <w:rPr>
          <w:color w:val="1A2E4A"/>
        </w:rPr>
        <w:t>1.</w:t>
        <w:tab/>
      </w:r>
      <w:r>
        <w:t>Detect and record the fault.</w:t>
      </w:r>
    </w:p>
    <w:p>
      <w:pPr>
        <w:tabs>
          <w:tab w:pos="403" w:val="left"/>
        </w:tabs>
        <w:spacing w:after="40" w:line="276" w:lineRule="auto"/>
        <w:ind w:left="403" w:hanging="403"/>
        <w:jc w:val="left"/>
      </w:pPr>
      <w:r>
        <w:rPr>
          <w:color w:val="1A2E4A"/>
        </w:rPr>
        <w:t>2.</w:t>
        <w:tab/>
      </w:r>
      <w:r>
        <w:t>Obtain the fault code and diagnostic information.</w:t>
      </w:r>
    </w:p>
    <w:p>
      <w:pPr>
        <w:tabs>
          <w:tab w:pos="403" w:val="left"/>
        </w:tabs>
        <w:spacing w:after="40" w:line="276" w:lineRule="auto"/>
        <w:ind w:left="403" w:hanging="403"/>
        <w:jc w:val="left"/>
      </w:pPr>
      <w:r>
        <w:rPr>
          <w:color w:val="1A2E4A"/>
        </w:rPr>
        <w:t>3.</w:t>
        <w:tab/>
      </w:r>
      <w:r>
        <w:t>Determine whether the cause has been removed.</w:t>
      </w:r>
    </w:p>
    <w:p>
      <w:pPr>
        <w:tabs>
          <w:tab w:pos="403" w:val="left"/>
        </w:tabs>
        <w:spacing w:after="40" w:line="276" w:lineRule="auto"/>
        <w:ind w:left="403" w:hanging="403"/>
        <w:jc w:val="left"/>
      </w:pPr>
      <w:r>
        <w:rPr>
          <w:color w:val="1A2E4A"/>
        </w:rPr>
        <w:t>4.</w:t>
        <w:tab/>
      </w:r>
      <w:r>
        <w:t>Verify that reset is permitted in the current operating mode.</w:t>
      </w:r>
    </w:p>
    <w:p>
      <w:pPr>
        <w:tabs>
          <w:tab w:pos="403" w:val="left"/>
        </w:tabs>
        <w:spacing w:after="40" w:line="276" w:lineRule="auto"/>
        <w:ind w:left="403" w:hanging="403"/>
        <w:jc w:val="left"/>
      </w:pPr>
      <w:r>
        <w:rPr>
          <w:color w:val="1A2E4A"/>
        </w:rPr>
        <w:t>5.</w:t>
        <w:tab/>
      </w:r>
      <w:r>
        <w:t>Generate the reset command using the required pulse or sequence.</w:t>
      </w:r>
    </w:p>
    <w:p>
      <w:pPr>
        <w:tabs>
          <w:tab w:pos="403" w:val="left"/>
        </w:tabs>
        <w:spacing w:after="40" w:line="276" w:lineRule="auto"/>
        <w:ind w:left="403" w:hanging="403"/>
        <w:jc w:val="left"/>
      </w:pPr>
      <w:r>
        <w:rPr>
          <w:color w:val="1A2E4A"/>
        </w:rPr>
        <w:t>6.</w:t>
        <w:tab/>
      </w:r>
      <w:r>
        <w:t>Remove the reset command.</w:t>
      </w:r>
    </w:p>
    <w:p>
      <w:pPr>
        <w:tabs>
          <w:tab w:pos="403" w:val="left"/>
        </w:tabs>
        <w:spacing w:after="40" w:line="276" w:lineRule="auto"/>
        <w:ind w:left="403" w:hanging="403"/>
        <w:jc w:val="left"/>
      </w:pPr>
      <w:r>
        <w:rPr>
          <w:color w:val="1A2E4A"/>
        </w:rPr>
        <w:t>7.</w:t>
        <w:tab/>
      </w:r>
      <w:r>
        <w:t>Verify that the fault indication clears.</w:t>
      </w:r>
    </w:p>
    <w:p>
      <w:pPr>
        <w:tabs>
          <w:tab w:pos="403" w:val="left"/>
        </w:tabs>
        <w:spacing w:after="40" w:line="276" w:lineRule="auto"/>
        <w:ind w:left="403" w:hanging="403"/>
        <w:jc w:val="left"/>
      </w:pPr>
      <w:r>
        <w:rPr>
          <w:color w:val="1A2E4A"/>
        </w:rPr>
        <w:t>8.</w:t>
        <w:tab/>
      </w:r>
      <w:r>
        <w:t>Confirm that the drive remains in the expected state.</w:t>
      </w:r>
    </w:p>
    <w:p>
      <w:pPr>
        <w:tabs>
          <w:tab w:pos="403" w:val="left"/>
        </w:tabs>
        <w:spacing w:after="40" w:line="276" w:lineRule="auto"/>
        <w:ind w:left="403" w:hanging="403"/>
        <w:jc w:val="left"/>
      </w:pPr>
      <w:r>
        <w:rPr>
          <w:color w:val="1A2E4A"/>
        </w:rPr>
        <w:t>9.</w:t>
        <w:tab/>
      </w:r>
      <w:r>
        <w:t>Require a separate start request if the process design requires one.</w:t>
      </w:r>
    </w:p>
    <w:p>
      <w:r>
        <w:t>A reset should not repeatedly fire in a fast PLC scan simply because the fault bit remains active.</w:t>
      </w:r>
    </w:p>
    <w:p>
      <w:pPr>
        <w:pStyle w:val="Heading2"/>
      </w:pPr>
      <w:r>
        <w:t>11. Stop behavior and safety distinction</w:t>
      </w:r>
    </w:p>
    <w:p>
      <w:r>
        <w:t>A drive can support multiple stop modes, but their exact semantics depend on the model, configured parameters, and communication profile.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Stop type</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Ramp stop</w:t>
            </w:r>
          </w:p>
        </w:tc>
        <w:tc>
          <w:tcPr>
            <w:tcW w:type="dxa" w:w="3600"/>
          </w:tcPr>
          <w:p>
            <w:pPr>
              <w:spacing w:after="0" w:before="0" w:line="240" w:lineRule="auto"/>
              <w:jc w:val="left"/>
            </w:pPr>
            <w:r>
              <w:t>Decelerate according to a configured ramp</w:t>
            </w:r>
          </w:p>
        </w:tc>
        <w:tc>
          <w:tcPr>
            <w:tcW w:type="dxa" w:w="3600"/>
          </w:tcPr>
          <w:p>
            <w:pPr>
              <w:spacing w:after="0" w:before="0" w:line="240" w:lineRule="auto"/>
              <w:jc w:val="left"/>
            </w:pPr>
            <w:r>
              <w:t>Actual stopping time depends on load and drive configuration</w:t>
            </w:r>
          </w:p>
        </w:tc>
      </w:tr>
      <w:tr>
        <w:tc>
          <w:tcPr>
            <w:tcW w:type="dxa" w:w="3600"/>
          </w:tcPr>
          <w:p>
            <w:pPr>
              <w:spacing w:after="0" w:before="0" w:line="240" w:lineRule="auto"/>
              <w:jc w:val="left"/>
            </w:pPr>
            <w:r>
              <w:t>Coast stop</w:t>
            </w:r>
          </w:p>
        </w:tc>
        <w:tc>
          <w:tcPr>
            <w:tcW w:type="dxa" w:w="3600"/>
          </w:tcPr>
          <w:p>
            <w:pPr>
              <w:spacing w:after="0" w:before="0" w:line="240" w:lineRule="auto"/>
              <w:jc w:val="left"/>
            </w:pPr>
            <w:r>
              <w:t>Remove driving torque or command so the load coasts</w:t>
            </w:r>
          </w:p>
        </w:tc>
        <w:tc>
          <w:tcPr>
            <w:tcW w:type="dxa" w:w="3600"/>
          </w:tcPr>
          <w:p>
            <w:pPr>
              <w:spacing w:after="0" w:before="0" w:line="240" w:lineRule="auto"/>
              <w:jc w:val="left"/>
            </w:pPr>
            <w:r>
              <w:t>The load may continue moving for a significant time</w:t>
            </w:r>
          </w:p>
        </w:tc>
      </w:tr>
      <w:tr>
        <w:tc>
          <w:tcPr>
            <w:tcW w:type="dxa" w:w="3600"/>
          </w:tcPr>
          <w:p>
            <w:pPr>
              <w:spacing w:after="0" w:before="0" w:line="240" w:lineRule="auto"/>
              <w:jc w:val="left"/>
            </w:pPr>
            <w:r>
              <w:t>Quick stop</w:t>
            </w:r>
          </w:p>
        </w:tc>
        <w:tc>
          <w:tcPr>
            <w:tcW w:type="dxa" w:w="3600"/>
          </w:tcPr>
          <w:p>
            <w:pPr>
              <w:spacing w:after="0" w:before="0" w:line="240" w:lineRule="auto"/>
              <w:jc w:val="left"/>
            </w:pPr>
            <w:r>
              <w:t>Invoke a configured rapid-stop behavior</w:t>
            </w:r>
          </w:p>
        </w:tc>
        <w:tc>
          <w:tcPr>
            <w:tcW w:type="dxa" w:w="3600"/>
          </w:tcPr>
          <w:p>
            <w:pPr>
              <w:spacing w:after="0" w:before="0" w:line="240" w:lineRule="auto"/>
              <w:jc w:val="left"/>
            </w:pPr>
            <w:r>
              <w:t>Not automatically a safety-rated function</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Reduce risk during an emergency through the designed safety system</w:t>
            </w:r>
          </w:p>
        </w:tc>
        <w:tc>
          <w:tcPr>
            <w:tcW w:type="dxa" w:w="3600"/>
          </w:tcPr>
          <w:p>
            <w:pPr>
              <w:spacing w:after="0" w:before="0" w:line="240" w:lineRule="auto"/>
              <w:jc w:val="left"/>
            </w:pPr>
            <w:r>
              <w:t>Must follow the machine's risk assessment and applicable standards</w:t>
            </w:r>
          </w:p>
        </w:tc>
      </w:tr>
      <w:tr>
        <w:tc>
          <w:tcPr>
            <w:tcW w:type="dxa" w:w="3600"/>
          </w:tcPr>
          <w:p>
            <w:pPr>
              <w:spacing w:after="0" w:before="0" w:line="240" w:lineRule="auto"/>
              <w:jc w:val="left"/>
            </w:pPr>
            <w:r>
              <w:t>Safe Torque Off (STO)</w:t>
            </w:r>
          </w:p>
        </w:tc>
        <w:tc>
          <w:tcPr>
            <w:tcW w:type="dxa" w:w="3600"/>
          </w:tcPr>
          <w:p>
            <w:pPr>
              <w:spacing w:after="0" w:before="0" w:line="240" w:lineRule="auto"/>
              <w:jc w:val="left"/>
            </w:pPr>
            <w:r>
              <w:t>Prevent drive torque generation through a safety-rated function</w:t>
            </w:r>
          </w:p>
        </w:tc>
        <w:tc>
          <w:tcPr>
            <w:tcW w:type="dxa" w:w="3600"/>
          </w:tcPr>
          <w:p>
            <w:pPr>
              <w:spacing w:after="0" w:before="0" w:line="240" w:lineRule="auto"/>
              <w:jc w:val="left"/>
            </w:pPr>
            <w:r>
              <w:t>Does not necessarily stop the load quickly or hold it mechanically</w:t>
            </w:r>
          </w:p>
        </w:tc>
      </w:tr>
    </w:tbl>
    <w:p/>
    <w:p>
      <w:r>
        <w:t>A normal stop bit is a process-control command. It must not replace a required emergency-stop circuit or other safety-rated function.</w:t>
      </w:r>
    </w:p>
    <w:p>
      <w:r>
        <w:t>If a vertical axis, suspended load, or high-inertia mechanism is involved, consider gravity, braking, stored energy, and the behavior after torque is removed. STO alone does not guarantee that a load cannot fall or continue moving.</w:t>
      </w:r>
    </w:p>
    <w:p>
      <w:pPr>
        <w:pStyle w:val="Heading2"/>
      </w:pPr>
      <w:r>
        <w:t>12. PLC program design for drive commands</w:t>
      </w:r>
    </w:p>
    <w:p>
      <w:r>
        <w:t>A practical control architecture separates operator requests, sequence requests, interlocks, command construction, and feedback.</w:t>
      </w:r>
    </w:p>
    <w:p>
      <w:pPr>
        <w:shd w:val="clear" w:color="auto" w:fill="F4F4F4"/>
        <w:spacing w:before="0" w:after="0" w:line="240" w:lineRule="auto"/>
        <w:ind w:left="216" w:right="216"/>
        <w:jc w:val="left"/>
      </w:pPr>
      <w:r>
        <w:rPr>
          <w:rFonts w:ascii="Consolas" w:hAnsi="Consolas"/>
          <w:color w:val="202020"/>
          <w:sz w:val="18"/>
        </w:rPr>
        <w:t>HMI start/stop requests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operating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and process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and communication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command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word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status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State validation and diagnostics</w:t>
      </w:r>
    </w:p>
    <w:p/>
    <w:p>
      <w:r>
        <w:t>The HMI should not normally write arbitrary control-word bits directly. Instead, it should request defined operations through the PLC, which remains responsible for applying machine logic and enforcing the designed restrictions.</w:t>
      </w:r>
    </w:p>
    <w:p>
      <w:pPr>
        <w:pStyle w:val="Heading3"/>
      </w:pPr>
      <w:r>
        <w:t>12.1 Example command conditions</w:t>
      </w:r>
    </w:p>
    <w:p>
      <w:r>
        <w:t>A hypothetical start permission might require:</w:t>
      </w:r>
    </w:p>
    <w:p>
      <w:pPr>
        <w:pStyle w:val="ListBullet"/>
      </w:pPr>
      <w:r>
        <w:t>Automatic or permitted manual mode.</w:t>
      </w:r>
    </w:p>
    <w:p>
      <w:pPr>
        <w:pStyle w:val="ListBullet"/>
      </w:pPr>
      <w:r>
        <w:t>No active drive fault.</w:t>
      </w:r>
    </w:p>
    <w:p>
      <w:pPr>
        <w:pStyle w:val="ListBullet"/>
      </w:pPr>
      <w:r>
        <w:t>Communication healthy.</w:t>
      </w:r>
    </w:p>
    <w:p>
      <w:pPr>
        <w:pStyle w:val="ListBullet"/>
      </w:pPr>
      <w:r>
        <w:t>Required process permissives satisfied.</w:t>
      </w:r>
    </w:p>
    <w:p>
      <w:pPr>
        <w:pStyle w:val="ListBullet"/>
      </w:pPr>
      <w:r>
        <w:t>No active stop request.</w:t>
      </w:r>
    </w:p>
    <w:p>
      <w:pPr>
        <w:pStyle w:val="ListBullet"/>
      </w:pPr>
      <w:r>
        <w:t>Required device-enable sequence complete.</w:t>
      </w:r>
    </w:p>
    <w:p>
      <w:r>
        <w:t xml:space="preserve">The exact conditions must come from the machine's design. Do not use a generic </w:t>
      </w:r>
      <w:r>
        <w:rPr>
          <w:rFonts w:ascii="Consolas" w:hAnsi="Consolas"/>
          <w:color w:val="333333"/>
          <w:sz w:val="19"/>
          <w:shd w:val="clear" w:color="auto" w:fill="EFEFEF"/>
        </w:rPr>
        <w:t>DriveReady</w:t>
      </w:r>
      <w:r>
        <w:t xml:space="preserve"> signal as a substitute for every relevant interlock.</w:t>
      </w:r>
    </w:p>
    <w:p>
      <w:pPr>
        <w:pStyle w:val="Heading3"/>
      </w:pPr>
      <w:r>
        <w:t>12.2 Example pseudocode</w:t>
      </w:r>
    </w:p>
    <w:p>
      <w:pPr>
        <w:shd w:val="clear" w:color="auto" w:fill="F4F4F4"/>
        <w:spacing w:before="0" w:after="0" w:line="240" w:lineRule="auto"/>
        <w:ind w:left="216" w:right="216"/>
        <w:jc w:val="left"/>
      </w:pPr>
      <w:r>
        <w:rPr>
          <w:rFonts w:ascii="Consolas" w:hAnsi="Consolas"/>
          <w:color w:val="202020"/>
          <w:sz w:val="18"/>
        </w:rPr>
        <w:t>IF CommunicationHealthy AND NOT DriveFaulted THEN</w:t>
      </w:r>
    </w:p>
    <w:p>
      <w:pPr>
        <w:shd w:val="clear" w:color="auto" w:fill="F4F4F4"/>
        <w:spacing w:before="0" w:after="0" w:line="240" w:lineRule="auto"/>
        <w:ind w:left="216" w:right="216"/>
        <w:jc w:val="left"/>
      </w:pPr>
      <w:r>
        <w:rPr>
          <w:rFonts w:ascii="Consolas" w:hAnsi="Consolas"/>
          <w:color w:val="202020"/>
          <w:sz w:val="18"/>
        </w:rPr>
        <w:t xml:space="preserve">    IF StartRequest AND StartPermissivesSatisfied THEN</w:t>
      </w:r>
    </w:p>
    <w:p>
      <w:pPr>
        <w:shd w:val="clear" w:color="auto" w:fill="F4F4F4"/>
        <w:spacing w:before="0" w:after="0" w:line="240" w:lineRule="auto"/>
        <w:ind w:left="216" w:right="216"/>
        <w:jc w:val="left"/>
      </w:pPr>
      <w:r>
        <w:rPr>
          <w:rFonts w:ascii="Consolas" w:hAnsi="Consolas"/>
          <w:color w:val="202020"/>
          <w:sz w:val="18"/>
        </w:rPr>
        <w:t xml:space="preserve">        RunRequest := TRUE;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StopRequest OR NOT StartPermissivesSatisfied THEN</w:t>
      </w:r>
    </w:p>
    <w:p>
      <w:pPr>
        <w:shd w:val="clear" w:color="auto" w:fill="F4F4F4"/>
        <w:spacing w:before="0" w:after="0" w:line="240" w:lineRule="auto"/>
        <w:ind w:left="216" w:right="216"/>
        <w:jc w:val="left"/>
      </w:pPr>
      <w:r>
        <w:rPr>
          <w:rFonts w:ascii="Consolas" w:hAnsi="Consolas"/>
          <w:color w:val="202020"/>
          <w:sz w:val="18"/>
        </w:rPr>
        <w:t xml:space="preserve">    RunRequest := FALSE;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ControlWord := BuildDriveControlWord(</w:t>
      </w:r>
    </w:p>
    <w:p>
      <w:pPr>
        <w:shd w:val="clear" w:color="auto" w:fill="F4F4F4"/>
        <w:spacing w:before="0" w:after="0" w:line="240" w:lineRule="auto"/>
        <w:ind w:left="216" w:right="216"/>
        <w:jc w:val="left"/>
      </w:pPr>
      <w:r>
        <w:rPr>
          <w:rFonts w:ascii="Consolas" w:hAnsi="Consolas"/>
          <w:color w:val="202020"/>
          <w:sz w:val="18"/>
        </w:rPr>
        <w:t xml:space="preserve">    RunRequest,</w:t>
      </w:r>
    </w:p>
    <w:p>
      <w:pPr>
        <w:shd w:val="clear" w:color="auto" w:fill="F4F4F4"/>
        <w:spacing w:before="0" w:after="0" w:line="240" w:lineRule="auto"/>
        <w:ind w:left="216" w:right="216"/>
        <w:jc w:val="left"/>
      </w:pPr>
      <w:r>
        <w:rPr>
          <w:rFonts w:ascii="Consolas" w:hAnsi="Consolas"/>
          <w:color w:val="202020"/>
          <w:sz w:val="18"/>
        </w:rPr>
        <w:t xml:space="preserve">    EnableRequest,</w:t>
      </w:r>
    </w:p>
    <w:p>
      <w:pPr>
        <w:shd w:val="clear" w:color="auto" w:fill="F4F4F4"/>
        <w:spacing w:before="0" w:after="0" w:line="240" w:lineRule="auto"/>
        <w:ind w:left="216" w:right="216"/>
        <w:jc w:val="left"/>
      </w:pPr>
      <w:r>
        <w:rPr>
          <w:rFonts w:ascii="Consolas" w:hAnsi="Consolas"/>
          <w:color w:val="202020"/>
          <w:sz w:val="18"/>
        </w:rPr>
        <w:t xml:space="preserve">    ResetPulse,</w:t>
      </w:r>
    </w:p>
    <w:p>
      <w:pPr>
        <w:shd w:val="clear" w:color="auto" w:fill="F4F4F4"/>
        <w:spacing w:before="0" w:after="0" w:line="240" w:lineRule="auto"/>
        <w:ind w:left="216" w:right="216"/>
        <w:jc w:val="left"/>
      </w:pPr>
      <w:r>
        <w:rPr>
          <w:rFonts w:ascii="Consolas" w:hAnsi="Consolas"/>
          <w:color w:val="202020"/>
          <w:sz w:val="18"/>
        </w:rPr>
        <w:t xml:space="preserve">    DirectionRequest</w:t>
      </w:r>
    </w:p>
    <w:p>
      <w:pPr>
        <w:shd w:val="clear" w:color="auto" w:fill="F4F4F4"/>
        <w:spacing w:before="0" w:after="0" w:line="240" w:lineRule="auto"/>
        <w:ind w:left="216" w:right="216"/>
        <w:jc w:val="left"/>
      </w:pPr>
      <w:r>
        <w:rPr>
          <w:rFonts w:ascii="Consolas" w:hAnsi="Consolas"/>
          <w:color w:val="202020"/>
          <w:sz w:val="18"/>
        </w:rPr>
        <w:t>);</w:t>
      </w:r>
    </w:p>
    <w:p/>
    <w:p>
      <w:r>
        <w:t>This is conceptual pseudocode, not a complete implementation for a specific PLC or drive. A real implementation must define command priorities, operating modes, state transitions, fault behavior, startup behavior, and the exact mapping required by the drive manual.</w:t>
      </w:r>
    </w:p>
    <w:p>
      <w:pPr>
        <w:pStyle w:val="Heading2"/>
      </w:pPr>
      <w:r>
        <w:t>13. Command priority and conflicting requests</w:t>
      </w:r>
    </w:p>
    <w:p>
      <w:r>
        <w:t>A drive integration must define what happens when requests conflict.</w:t>
      </w:r>
    </w:p>
    <w:p>
      <w:r>
        <w:t>Examples include:</w:t>
      </w:r>
    </w:p>
    <w:p>
      <w:pPr>
        <w:pStyle w:val="ListBullet"/>
      </w:pPr>
      <w:r>
        <w:t>Start and stop requested in the same scan.</w:t>
      </w:r>
    </w:p>
    <w:p>
      <w:pPr>
        <w:pStyle w:val="ListBullet"/>
      </w:pPr>
      <w:r>
        <w:t>Start requested while the drive is faulted.</w:t>
      </w:r>
    </w:p>
    <w:p>
      <w:pPr>
        <w:pStyle w:val="ListBullet"/>
      </w:pPr>
      <w:r>
        <w:t>Reset requested while a new fault appears.</w:t>
      </w:r>
    </w:p>
    <w:p>
      <w:pPr>
        <w:pStyle w:val="ListBullet"/>
      </w:pPr>
      <w:r>
        <w:t>Direction changed while the motor is operating.</w:t>
      </w:r>
    </w:p>
    <w:p>
      <w:pPr>
        <w:pStyle w:val="ListBullet"/>
      </w:pPr>
      <w:r>
        <w:t>Communication lost while a run command is active.</w:t>
      </w:r>
    </w:p>
    <w:p>
      <w:pPr>
        <w:pStyle w:val="ListBullet"/>
      </w:pPr>
      <w:r>
        <w:t>Automatic sequence requesting motion while manual mode is selected.</w:t>
      </w:r>
    </w:p>
    <w:p>
      <w:r>
        <w:t>Define command priority explicitly. A common process-control principle is that a valid stop request overrides a normal start request, but the final behavior must match the machine design and risk requirements.</w:t>
      </w:r>
    </w:p>
    <w:p>
      <w:r>
        <w:t>Direction changes may require the drive to stop first. Do not assume that reversing a direction bit while running is permissible or produces the required behavior.</w:t>
      </w:r>
    </w:p>
    <w:p>
      <w:pPr>
        <w:pStyle w:val="Heading2"/>
      </w:pPr>
      <w:r>
        <w:t>14. Communication loss and control-word validity</w:t>
      </w:r>
    </w:p>
    <w:p>
      <w:r>
        <w:t>Networked drives may use a watchdog or connection timeout to detect loss of communication. The response may be configured to stop, coast, hold a defined state, or behave in another supported way.</w:t>
      </w:r>
    </w:p>
    <w:p>
      <w:r>
        <w:t>Verify the behavior for the specific drive and profile.</w:t>
      </w:r>
    </w:p>
    <w:p>
      <w:r>
        <w:t>The PLC should also distinguish between:</w:t>
      </w:r>
    </w:p>
    <w:p>
      <w:pPr>
        <w:pStyle w:val="ListBullet"/>
      </w:pPr>
      <w:r>
        <w:t>The last command it transmitted.</w:t>
      </w:r>
    </w:p>
    <w:p>
      <w:pPr>
        <w:pStyle w:val="ListBullet"/>
      </w:pPr>
      <w:r>
        <w:t>The command currently being transmitted.</w:t>
      </w:r>
    </w:p>
    <w:p>
      <w:pPr>
        <w:pStyle w:val="ListBullet"/>
      </w:pPr>
      <w:r>
        <w:t>The last valid status word received.</w:t>
      </w:r>
    </w:p>
    <w:p>
      <w:pPr>
        <w:pStyle w:val="ListBullet"/>
      </w:pPr>
      <w:r>
        <w:t>The current communication-health state.</w:t>
      </w:r>
    </w:p>
    <w:p>
      <w:pPr>
        <w:pStyle w:val="ListBullet"/>
      </w:pPr>
      <w:r>
        <w:t>The age and validity of the returned data.</w:t>
      </w:r>
    </w:p>
    <w:p>
      <w:r>
        <w:t>If the network is lost, the PLC must not continue treating old status data as proof of current drive operation.</w:t>
      </w:r>
    </w:p>
    <w:p>
      <w:r>
        <w:t>The drive's own communication-loss response and the PLC's application response should be designed together. One does not replace the other.</w:t>
      </w:r>
    </w:p>
    <w:p>
      <w:pPr>
        <w:pStyle w:val="Heading2"/>
      </w:pPr>
      <w:r>
        <w:t>15. Commissioning checklist</w:t>
      </w:r>
    </w:p>
    <w:p>
      <w:pPr>
        <w:pStyle w:val="Heading3"/>
      </w:pPr>
      <w:r>
        <w:t>Before testing</w:t>
      </w:r>
    </w:p>
    <w:p>
      <w:pPr>
        <w:pStyle w:val="ListBullet"/>
      </w:pPr>
      <w:r>
        <w:t>Verify the exact drive model, firmware, and communication profile.</w:t>
      </w:r>
    </w:p>
    <w:p>
      <w:pPr>
        <w:pStyle w:val="ListBullet"/>
      </w:pPr>
      <w:r>
        <w:t>Obtain the applicable control-word and status-word definitions.</w:t>
      </w:r>
    </w:p>
    <w:p>
      <w:pPr>
        <w:pStyle w:val="ListBullet"/>
      </w:pPr>
      <w:r>
        <w:t>Confirm the control source and reference source.</w:t>
      </w:r>
    </w:p>
    <w:p>
      <w:pPr>
        <w:pStyle w:val="ListBullet"/>
      </w:pPr>
      <w:r>
        <w:t>Check the hardware configuration and data mapping.</w:t>
      </w:r>
    </w:p>
    <w:p>
      <w:pPr>
        <w:pStyle w:val="ListBullet"/>
      </w:pPr>
      <w:r>
        <w:t>Verify motor parameters, drive limits, and protective settings.</w:t>
      </w:r>
    </w:p>
    <w:p>
      <w:pPr>
        <w:pStyle w:val="ListBullet"/>
      </w:pPr>
      <w:r>
        <w:t>Confirm the designed stop and communication-loss behavior.</w:t>
      </w:r>
    </w:p>
    <w:p>
      <w:pPr>
        <w:pStyle w:val="ListBullet"/>
      </w:pPr>
      <w:r>
        <w:t>Ensure the machine is in the approved condition for testing.</w:t>
      </w:r>
    </w:p>
    <w:p>
      <w:pPr>
        <w:pStyle w:val="ListBullet"/>
      </w:pPr>
      <w:r>
        <w:t>Verify safety functions separately through the approved validation procedure.</w:t>
      </w:r>
    </w:p>
    <w:p>
      <w:pPr>
        <w:pStyle w:val="Heading3"/>
      </w:pPr>
      <w:r>
        <w:t>During testing</w:t>
      </w:r>
    </w:p>
    <w:p>
      <w:pPr>
        <w:pStyle w:val="ListBullet"/>
      </w:pPr>
      <w:r>
        <w:t>Confirm the drive initializes and reaches the expected ready state.</w:t>
      </w:r>
    </w:p>
    <w:p>
      <w:pPr>
        <w:pStyle w:val="ListBullet"/>
      </w:pPr>
      <w:r>
        <w:t>Verify each required enable transition.</w:t>
      </w:r>
    </w:p>
    <w:p>
      <w:pPr>
        <w:pStyle w:val="ListBullet"/>
      </w:pPr>
      <w:r>
        <w:t>Test start and confirm actual operation.</w:t>
      </w:r>
    </w:p>
    <w:p>
      <w:pPr>
        <w:pStyle w:val="ListBullet"/>
      </w:pPr>
      <w:r>
        <w:t>Test normal stop and confirm the expected stopping behavior.</w:t>
      </w:r>
    </w:p>
    <w:p>
      <w:pPr>
        <w:pStyle w:val="ListBullet"/>
      </w:pPr>
      <w:r>
        <w:t>Confirm the status word agrees with the observed drive state.</w:t>
      </w:r>
    </w:p>
    <w:p>
      <w:pPr>
        <w:pStyle w:val="ListBullet"/>
      </w:pPr>
      <w:r>
        <w:t>Test fault reporting and permitted fault reset.</w:t>
      </w:r>
    </w:p>
    <w:p>
      <w:pPr>
        <w:pStyle w:val="ListBullet"/>
      </w:pPr>
      <w:r>
        <w:t>Confirm reset does not automatically cause an unintended restart.</w:t>
      </w:r>
    </w:p>
    <w:p>
      <w:pPr>
        <w:pStyle w:val="ListBullet"/>
      </w:pPr>
      <w:r>
        <w:t>Test communication loss and recovery using the approved procedure.</w:t>
      </w:r>
    </w:p>
    <w:p>
      <w:pPr>
        <w:pStyle w:val="ListBullet"/>
      </w:pPr>
      <w:r>
        <w:t>Check direction and command priority where applicable.</w:t>
      </w:r>
    </w:p>
    <w:p>
      <w:pPr>
        <w:pStyle w:val="ListBullet"/>
      </w:pPr>
      <w:r>
        <w:t>Record results and any deviations.</w:t>
      </w:r>
    </w:p>
    <w:p>
      <w:pPr>
        <w:pStyle w:val="Heading3"/>
      </w:pPr>
      <w:r>
        <w:t>After testing</w:t>
      </w:r>
    </w:p>
    <w:p>
      <w:pPr>
        <w:pStyle w:val="ListBullet"/>
      </w:pPr>
      <w:r>
        <w:t>Save the final PLC and drive configurations.</w:t>
      </w:r>
    </w:p>
    <w:p>
      <w:pPr>
        <w:pStyle w:val="ListBullet"/>
      </w:pPr>
      <w:r>
        <w:t>Record the control-word and status-word mappings.</w:t>
      </w:r>
    </w:p>
    <w:p>
      <w:pPr>
        <w:pStyle w:val="ListBullet"/>
      </w:pPr>
      <w:r>
        <w:t>Document fault codes, reset procedures, and recovery conditions.</w:t>
      </w:r>
    </w:p>
    <w:p>
      <w:pPr>
        <w:pStyle w:val="ListBullet"/>
      </w:pPr>
      <w:r>
        <w:t>Record tested stop behavior and communication-loss response.</w:t>
      </w:r>
    </w:p>
    <w:p>
      <w:pPr>
        <w:pStyle w:val="ListBullet"/>
      </w:pPr>
      <w:r>
        <w:t>Confirm that the approved machine documentation reflects the final installation.</w:t>
      </w:r>
    </w:p>
    <w:p>
      <w:pPr>
        <w:pStyle w:val="Heading2"/>
      </w:pPr>
      <w:r>
        <w:t>16. Common problems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Start bit is set but drive does not run</w:t>
            </w:r>
          </w:p>
        </w:tc>
        <w:tc>
          <w:tcPr>
            <w:tcW w:type="dxa" w:w="3600"/>
          </w:tcPr>
          <w:p>
            <w:pPr>
              <w:spacing w:after="0" w:before="0" w:line="240" w:lineRule="auto"/>
              <w:jc w:val="left"/>
            </w:pPr>
            <w:r>
              <w:t>Missing enable sequence, fault, interlock, wrong control source</w:t>
            </w:r>
          </w:p>
        </w:tc>
        <w:tc>
          <w:tcPr>
            <w:tcW w:type="dxa" w:w="3600"/>
          </w:tcPr>
          <w:p>
            <w:pPr>
              <w:spacing w:after="0" w:before="0" w:line="240" w:lineRule="auto"/>
              <w:jc w:val="left"/>
            </w:pPr>
            <w:r>
              <w:t>Compare control word, status word, drive parameters, and permissives</w:t>
            </w:r>
          </w:p>
        </w:tc>
      </w:tr>
      <w:tr>
        <w:tc>
          <w:tcPr>
            <w:tcW w:type="dxa" w:w="3600"/>
          </w:tcPr>
          <w:p>
            <w:pPr>
              <w:spacing w:after="0" w:before="0" w:line="240" w:lineRule="auto"/>
              <w:jc w:val="left"/>
            </w:pPr>
            <w:r>
              <w:t>Drive reports ready but not running</w:t>
            </w:r>
          </w:p>
        </w:tc>
        <w:tc>
          <w:tcPr>
            <w:tcW w:type="dxa" w:w="3600"/>
          </w:tcPr>
          <w:p>
            <w:pPr>
              <w:spacing w:after="0" w:before="0" w:line="240" w:lineRule="auto"/>
              <w:jc w:val="left"/>
            </w:pPr>
            <w:r>
              <w:t>Run request missing or not accepted</w:t>
            </w:r>
          </w:p>
        </w:tc>
        <w:tc>
          <w:tcPr>
            <w:tcW w:type="dxa" w:w="3600"/>
          </w:tcPr>
          <w:p>
            <w:pPr>
              <w:spacing w:after="0" w:before="0" w:line="240" w:lineRule="auto"/>
              <w:jc w:val="left"/>
            </w:pPr>
            <w:r>
              <w:t>Verify command mapping and required state transitions</w:t>
            </w:r>
          </w:p>
        </w:tc>
      </w:tr>
      <w:tr>
        <w:tc>
          <w:tcPr>
            <w:tcW w:type="dxa" w:w="3600"/>
          </w:tcPr>
          <w:p>
            <w:pPr>
              <w:spacing w:after="0" w:before="0" w:line="240" w:lineRule="auto"/>
              <w:jc w:val="left"/>
            </w:pPr>
            <w:r>
              <w:t>Drive starts only after repeated commands</w:t>
            </w:r>
          </w:p>
        </w:tc>
        <w:tc>
          <w:tcPr>
            <w:tcW w:type="dxa" w:w="3600"/>
          </w:tcPr>
          <w:p>
            <w:pPr>
              <w:spacing w:after="0" w:before="0" w:line="240" w:lineRule="auto"/>
              <w:jc w:val="left"/>
            </w:pPr>
            <w:r>
              <w:t>Incorrect state sequencing or stale status</w:t>
            </w:r>
          </w:p>
        </w:tc>
        <w:tc>
          <w:tcPr>
            <w:tcW w:type="dxa" w:w="3600"/>
          </w:tcPr>
          <w:p>
            <w:pPr>
              <w:spacing w:after="0" w:before="0" w:line="240" w:lineRule="auto"/>
              <w:jc w:val="left"/>
            </w:pPr>
            <w:r>
              <w:t>Check transition logic and communication update behavior</w:t>
            </w:r>
          </w:p>
        </w:tc>
      </w:tr>
      <w:tr>
        <w:tc>
          <w:tcPr>
            <w:tcW w:type="dxa" w:w="3600"/>
          </w:tcPr>
          <w:p>
            <w:pPr>
              <w:spacing w:after="0" w:before="0" w:line="240" w:lineRule="auto"/>
              <w:jc w:val="left"/>
            </w:pPr>
            <w:r>
              <w:t>Fault reset does not work</w:t>
            </w:r>
          </w:p>
        </w:tc>
        <w:tc>
          <w:tcPr>
            <w:tcW w:type="dxa" w:w="3600"/>
          </w:tcPr>
          <w:p>
            <w:pPr>
              <w:spacing w:after="0" w:before="0" w:line="240" w:lineRule="auto"/>
              <w:jc w:val="left"/>
            </w:pPr>
            <w:r>
              <w:t>Wrong bit mapping, no required edge, fault cause still present</w:t>
            </w:r>
          </w:p>
        </w:tc>
        <w:tc>
          <w:tcPr>
            <w:tcW w:type="dxa" w:w="3600"/>
          </w:tcPr>
          <w:p>
            <w:pPr>
              <w:spacing w:after="0" w:before="0" w:line="240" w:lineRule="auto"/>
              <w:jc w:val="left"/>
            </w:pPr>
            <w:r>
              <w:t>Check reset semantics, fault code, and reset pulse</w:t>
            </w:r>
          </w:p>
        </w:tc>
      </w:tr>
      <w:tr>
        <w:tc>
          <w:tcPr>
            <w:tcW w:type="dxa" w:w="3600"/>
          </w:tcPr>
          <w:p>
            <w:pPr>
              <w:spacing w:after="0" w:before="0" w:line="240" w:lineRule="auto"/>
              <w:jc w:val="left"/>
            </w:pPr>
            <w:r>
              <w:t>Reset clears fault but drive immediately faults again</w:t>
            </w:r>
          </w:p>
        </w:tc>
        <w:tc>
          <w:tcPr>
            <w:tcW w:type="dxa" w:w="3600"/>
          </w:tcPr>
          <w:p>
            <w:pPr>
              <w:spacing w:after="0" w:before="0" w:line="240" w:lineRule="auto"/>
              <w:jc w:val="left"/>
            </w:pPr>
            <w:r>
              <w:t>Original fault cause remains</w:t>
            </w:r>
          </w:p>
        </w:tc>
        <w:tc>
          <w:tcPr>
            <w:tcW w:type="dxa" w:w="3600"/>
          </w:tcPr>
          <w:p>
            <w:pPr>
              <w:spacing w:after="0" w:before="0" w:line="240" w:lineRule="auto"/>
              <w:jc w:val="left"/>
            </w:pPr>
            <w:r>
              <w:t>Investigate the underlying diagnostic, not just the reset command</w:t>
            </w:r>
          </w:p>
        </w:tc>
      </w:tr>
      <w:tr>
        <w:tc>
          <w:tcPr>
            <w:tcW w:type="dxa" w:w="3600"/>
          </w:tcPr>
          <w:p>
            <w:pPr>
              <w:spacing w:after="0" w:before="0" w:line="240" w:lineRule="auto"/>
              <w:jc w:val="left"/>
            </w:pPr>
            <w:r>
              <w:t>Drive starts unexpectedly after recovery</w:t>
            </w:r>
          </w:p>
        </w:tc>
        <w:tc>
          <w:tcPr>
            <w:tcW w:type="dxa" w:w="3600"/>
          </w:tcPr>
          <w:p>
            <w:pPr>
              <w:spacing w:after="0" w:before="0" w:line="240" w:lineRule="auto"/>
              <w:jc w:val="left"/>
            </w:pPr>
            <w:r>
              <w:t>Unsafe restart logic or retained run request</w:t>
            </w:r>
          </w:p>
        </w:tc>
        <w:tc>
          <w:tcPr>
            <w:tcW w:type="dxa" w:w="3600"/>
          </w:tcPr>
          <w:p>
            <w:pPr>
              <w:spacing w:after="0" w:before="0" w:line="240" w:lineRule="auto"/>
              <w:jc w:val="left"/>
            </w:pPr>
            <w:r>
              <w:t>Review startup state, command latching, and restart requirements</w:t>
            </w:r>
          </w:p>
        </w:tc>
      </w:tr>
      <w:tr>
        <w:tc>
          <w:tcPr>
            <w:tcW w:type="dxa" w:w="3600"/>
          </w:tcPr>
          <w:p>
            <w:pPr>
              <w:spacing w:after="0" w:before="0" w:line="240" w:lineRule="auto"/>
              <w:jc w:val="left"/>
            </w:pPr>
            <w:r>
              <w:t>Drive stops when PLC logic changes</w:t>
            </w:r>
          </w:p>
        </w:tc>
        <w:tc>
          <w:tcPr>
            <w:tcW w:type="dxa" w:w="3600"/>
          </w:tcPr>
          <w:p>
            <w:pPr>
              <w:spacing w:after="0" w:before="0" w:line="240" w:lineRule="auto"/>
              <w:jc w:val="left"/>
            </w:pPr>
            <w:r>
              <w:t>Another program section overwrites the control word</w:t>
            </w:r>
          </w:p>
        </w:tc>
        <w:tc>
          <w:tcPr>
            <w:tcW w:type="dxa" w:w="3600"/>
          </w:tcPr>
          <w:p>
            <w:pPr>
              <w:spacing w:after="0" w:before="0" w:line="240" w:lineRule="auto"/>
              <w:jc w:val="left"/>
            </w:pPr>
            <w:r>
              <w:t>Centralize command construction and identify all writers</w:t>
            </w:r>
          </w:p>
        </w:tc>
      </w:tr>
      <w:tr>
        <w:tc>
          <w:tcPr>
            <w:tcW w:type="dxa" w:w="3600"/>
          </w:tcPr>
          <w:p>
            <w:pPr>
              <w:spacing w:after="0" w:before="0" w:line="240" w:lineRule="auto"/>
              <w:jc w:val="left"/>
            </w:pPr>
            <w:r>
              <w:t>Wrong direction</w:t>
            </w:r>
          </w:p>
        </w:tc>
        <w:tc>
          <w:tcPr>
            <w:tcW w:type="dxa" w:w="3600"/>
          </w:tcPr>
          <w:p>
            <w:pPr>
              <w:spacing w:after="0" w:before="0" w:line="240" w:lineRule="auto"/>
              <w:jc w:val="left"/>
            </w:pPr>
            <w:r>
              <w:t>Incorrect direction mapping or motor configuration</w:t>
            </w:r>
          </w:p>
        </w:tc>
        <w:tc>
          <w:tcPr>
            <w:tcW w:type="dxa" w:w="3600"/>
          </w:tcPr>
          <w:p>
            <w:pPr>
              <w:spacing w:after="0" w:before="0" w:line="240" w:lineRule="auto"/>
              <w:jc w:val="left"/>
            </w:pPr>
            <w:r>
              <w:t>Verify bit definition, direction parameters, and physical behavior</w:t>
            </w:r>
          </w:p>
        </w:tc>
      </w:tr>
      <w:tr>
        <w:tc>
          <w:tcPr>
            <w:tcW w:type="dxa" w:w="3600"/>
          </w:tcPr>
          <w:p>
            <w:pPr>
              <w:spacing w:after="0" w:before="0" w:line="240" w:lineRule="auto"/>
              <w:jc w:val="left"/>
            </w:pPr>
            <w:r>
              <w:t>PLC says running but motor is stopped</w:t>
            </w:r>
          </w:p>
        </w:tc>
        <w:tc>
          <w:tcPr>
            <w:tcW w:type="dxa" w:w="3600"/>
          </w:tcPr>
          <w:p>
            <w:pPr>
              <w:spacing w:after="0" w:before="0" w:line="240" w:lineRule="auto"/>
              <w:jc w:val="left"/>
            </w:pPr>
            <w:r>
              <w:t>Misinterpreted status bit or stale feedback</w:t>
            </w:r>
          </w:p>
        </w:tc>
        <w:tc>
          <w:tcPr>
            <w:tcW w:type="dxa" w:w="3600"/>
          </w:tcPr>
          <w:p>
            <w:pPr>
              <w:spacing w:after="0" w:before="0" w:line="240" w:lineRule="auto"/>
              <w:jc w:val="left"/>
            </w:pPr>
            <w:r>
              <w:t>Validate status mapping and actual-speed feedback</w:t>
            </w:r>
          </w:p>
        </w:tc>
      </w:tr>
      <w:tr>
        <w:tc>
          <w:tcPr>
            <w:tcW w:type="dxa" w:w="3600"/>
          </w:tcPr>
          <w:p>
            <w:pPr>
              <w:spacing w:after="0" w:before="0" w:line="240" w:lineRule="auto"/>
              <w:jc w:val="left"/>
            </w:pPr>
            <w:r>
              <w:t>Network loss leaves misleading status</w:t>
            </w:r>
          </w:p>
        </w:tc>
        <w:tc>
          <w:tcPr>
            <w:tcW w:type="dxa" w:w="3600"/>
          </w:tcPr>
          <w:p>
            <w:pPr>
              <w:spacing w:after="0" w:before="0" w:line="240" w:lineRule="auto"/>
              <w:jc w:val="left"/>
            </w:pPr>
            <w:r>
              <w:t>Old data treated as valid</w:t>
            </w:r>
          </w:p>
        </w:tc>
        <w:tc>
          <w:tcPr>
            <w:tcW w:type="dxa" w:w="3600"/>
          </w:tcPr>
          <w:p>
            <w:pPr>
              <w:spacing w:after="0" w:before="0" w:line="240" w:lineRule="auto"/>
              <w:jc w:val="left"/>
            </w:pPr>
            <w:r>
              <w:t>Implement communication supervision and data-validity checks</w:t>
            </w:r>
          </w:p>
        </w:tc>
      </w:tr>
      <w:tr>
        <w:tc>
          <w:tcPr>
            <w:tcW w:type="dxa" w:w="3600"/>
          </w:tcPr>
          <w:p>
            <w:pPr>
              <w:spacing w:after="0" w:before="0" w:line="240" w:lineRule="auto"/>
              <w:jc w:val="left"/>
            </w:pPr>
            <w:r>
              <w:t>Stop behavior differs from expectation</w:t>
            </w:r>
          </w:p>
        </w:tc>
        <w:tc>
          <w:tcPr>
            <w:tcW w:type="dxa" w:w="3600"/>
          </w:tcPr>
          <w:p>
            <w:pPr>
              <w:spacing w:after="0" w:before="0" w:line="240" w:lineRule="auto"/>
              <w:jc w:val="left"/>
            </w:pPr>
            <w:r>
              <w:t>Stop mode or drive parameter mismatch</w:t>
            </w:r>
          </w:p>
        </w:tc>
        <w:tc>
          <w:tcPr>
            <w:tcW w:type="dxa" w:w="3600"/>
          </w:tcPr>
          <w:p>
            <w:pPr>
              <w:spacing w:after="0" w:before="0" w:line="240" w:lineRule="auto"/>
              <w:jc w:val="left"/>
            </w:pPr>
            <w:r>
              <w:t>Verify the configured stop function and load behavior</w:t>
            </w:r>
          </w:p>
        </w:tc>
      </w:tr>
      <w:tr>
        <w:tc>
          <w:tcPr>
            <w:tcW w:type="dxa" w:w="3600"/>
          </w:tcPr>
          <w:p>
            <w:pPr>
              <w:spacing w:after="0" w:before="0" w:line="240" w:lineRule="auto"/>
              <w:jc w:val="left"/>
            </w:pPr>
            <w:r>
              <w:t>Control-word value appears reversed or scrambled</w:t>
            </w:r>
          </w:p>
        </w:tc>
        <w:tc>
          <w:tcPr>
            <w:tcW w:type="dxa" w:w="3600"/>
          </w:tcPr>
          <w:p>
            <w:pPr>
              <w:spacing w:after="0" w:before="0" w:line="240" w:lineRule="auto"/>
              <w:jc w:val="left"/>
            </w:pPr>
            <w:r>
              <w:t>Byte-order or data-mapping issue</w:t>
            </w:r>
          </w:p>
        </w:tc>
        <w:tc>
          <w:tcPr>
            <w:tcW w:type="dxa" w:w="3600"/>
          </w:tcPr>
          <w:p>
            <w:pPr>
              <w:spacing w:after="0" w:before="0" w:line="240" w:lineRule="auto"/>
              <w:jc w:val="left"/>
            </w:pPr>
            <w:r>
              <w:t>Check data layout, word mapping, and protocol configuration</w:t>
            </w:r>
          </w:p>
        </w:tc>
      </w:tr>
    </w:tbl>
    <w:p/>
    <w:p>
      <w:pPr>
        <w:pStyle w:val="Heading2"/>
      </w:pPr>
      <w:r>
        <w:t>17. Documentation template</w:t>
      </w:r>
    </w:p>
    <w:p>
      <w:r>
        <w:t>Maintain a control-word mapping table for every drive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Conveyor drive CV-01</w:t>
            </w:r>
          </w:p>
        </w:tc>
      </w:tr>
      <w:tr>
        <w:tc>
          <w:tcPr>
            <w:tcW w:type="dxa" w:w="5400"/>
          </w:tcPr>
          <w:p>
            <w:pPr>
              <w:spacing w:after="0" w:before="0" w:line="240" w:lineRule="auto"/>
              <w:jc w:val="left"/>
            </w:pPr>
            <w:r>
              <w:t>Drive model</w:t>
            </w:r>
          </w:p>
        </w:tc>
        <w:tc>
          <w:tcPr>
            <w:tcW w:type="dxa" w:w="5400"/>
          </w:tcPr>
          <w:p>
            <w:pPr>
              <w:spacing w:after="0" w:before="0" w:line="240" w:lineRule="auto"/>
              <w:jc w:val="left"/>
            </w:pPr>
            <w:r>
              <w:t>Exact installed model</w:t>
            </w:r>
          </w:p>
        </w:tc>
      </w:tr>
      <w:tr>
        <w:tc>
          <w:tcPr>
            <w:tcW w:type="dxa" w:w="5400"/>
          </w:tcPr>
          <w:p>
            <w:pPr>
              <w:spacing w:after="0" w:before="0" w:line="240" w:lineRule="auto"/>
              <w:jc w:val="left"/>
            </w:pPr>
            <w:r>
              <w:t>Protocol/profile</w:t>
            </w:r>
          </w:p>
        </w:tc>
        <w:tc>
          <w:tcPr>
            <w:tcW w:type="dxa" w:w="5400"/>
          </w:tcPr>
          <w:p>
            <w:pPr>
              <w:spacing w:after="0" w:before="0" w:line="240" w:lineRule="auto"/>
              <w:jc w:val="left"/>
            </w:pPr>
            <w:r>
              <w:t>Exact configured protocol and profile</w:t>
            </w:r>
          </w:p>
        </w:tc>
      </w:tr>
      <w:tr>
        <w:tc>
          <w:tcPr>
            <w:tcW w:type="dxa" w:w="5400"/>
          </w:tcPr>
          <w:p>
            <w:pPr>
              <w:spacing w:after="0" w:before="0" w:line="240" w:lineRule="auto"/>
              <w:jc w:val="left"/>
            </w:pPr>
            <w:r>
              <w:t>Control-word size</w:t>
            </w:r>
          </w:p>
        </w:tc>
        <w:tc>
          <w:tcPr>
            <w:tcW w:type="dxa" w:w="5400"/>
          </w:tcPr>
          <w:p>
            <w:pPr>
              <w:spacing w:after="0" w:before="0" w:line="240" w:lineRule="auto"/>
              <w:jc w:val="left"/>
            </w:pPr>
            <w:r>
              <w:t>Configured data width</w:t>
            </w:r>
          </w:p>
        </w:tc>
      </w:tr>
      <w:tr>
        <w:tc>
          <w:tcPr>
            <w:tcW w:type="dxa" w:w="5400"/>
          </w:tcPr>
          <w:p>
            <w:pPr>
              <w:spacing w:after="0" w:before="0" w:line="240" w:lineRule="auto"/>
              <w:jc w:val="left"/>
            </w:pPr>
            <w:r>
              <w:t>Start command</w:t>
            </w:r>
          </w:p>
        </w:tc>
        <w:tc>
          <w:tcPr>
            <w:tcW w:type="dxa" w:w="5400"/>
          </w:tcPr>
          <w:p>
            <w:pPr>
              <w:spacing w:after="0" w:before="0" w:line="240" w:lineRule="auto"/>
              <w:jc w:val="left"/>
            </w:pPr>
            <w:r>
              <w:t>Documented bit or field definition</w:t>
            </w:r>
          </w:p>
        </w:tc>
      </w:tr>
      <w:tr>
        <w:tc>
          <w:tcPr>
            <w:tcW w:type="dxa" w:w="5400"/>
          </w:tcPr>
          <w:p>
            <w:pPr>
              <w:spacing w:after="0" w:before="0" w:line="240" w:lineRule="auto"/>
              <w:jc w:val="left"/>
            </w:pPr>
            <w:r>
              <w:t>Stop behavior</w:t>
            </w:r>
          </w:p>
        </w:tc>
        <w:tc>
          <w:tcPr>
            <w:tcW w:type="dxa" w:w="5400"/>
          </w:tcPr>
          <w:p>
            <w:pPr>
              <w:spacing w:after="0" w:before="0" w:line="240" w:lineRule="auto"/>
              <w:jc w:val="left"/>
            </w:pPr>
            <w:r>
              <w:t>Configured stop mode and command behavior</w:t>
            </w:r>
          </w:p>
        </w:tc>
      </w:tr>
      <w:tr>
        <w:tc>
          <w:tcPr>
            <w:tcW w:type="dxa" w:w="5400"/>
          </w:tcPr>
          <w:p>
            <w:pPr>
              <w:spacing w:after="0" w:before="0" w:line="240" w:lineRule="auto"/>
              <w:jc w:val="left"/>
            </w:pPr>
            <w:r>
              <w:t>Enable command</w:t>
            </w:r>
          </w:p>
        </w:tc>
        <w:tc>
          <w:tcPr>
            <w:tcW w:type="dxa" w:w="5400"/>
          </w:tcPr>
          <w:p>
            <w:pPr>
              <w:spacing w:after="0" w:before="0" w:line="240" w:lineRule="auto"/>
              <w:jc w:val="left"/>
            </w:pPr>
            <w:r>
              <w:t>Documented bit or state transition</w:t>
            </w:r>
          </w:p>
        </w:tc>
      </w:tr>
      <w:tr>
        <w:tc>
          <w:tcPr>
            <w:tcW w:type="dxa" w:w="5400"/>
          </w:tcPr>
          <w:p>
            <w:pPr>
              <w:spacing w:after="0" w:before="0" w:line="240" w:lineRule="auto"/>
              <w:jc w:val="left"/>
            </w:pPr>
            <w:r>
              <w:t>Direction command</w:t>
            </w:r>
          </w:p>
        </w:tc>
        <w:tc>
          <w:tcPr>
            <w:tcW w:type="dxa" w:w="5400"/>
          </w:tcPr>
          <w:p>
            <w:pPr>
              <w:spacing w:after="0" w:before="0" w:line="240" w:lineRule="auto"/>
              <w:jc w:val="left"/>
            </w:pPr>
            <w:r>
              <w:t>Documented mapping, if supported</w:t>
            </w:r>
          </w:p>
        </w:tc>
      </w:tr>
      <w:tr>
        <w:tc>
          <w:tcPr>
            <w:tcW w:type="dxa" w:w="5400"/>
          </w:tcPr>
          <w:p>
            <w:pPr>
              <w:spacing w:after="0" w:before="0" w:line="240" w:lineRule="auto"/>
              <w:jc w:val="left"/>
            </w:pPr>
            <w:r>
              <w:t>Fault reset</w:t>
            </w:r>
          </w:p>
        </w:tc>
        <w:tc>
          <w:tcPr>
            <w:tcW w:type="dxa" w:w="5400"/>
          </w:tcPr>
          <w:p>
            <w:pPr>
              <w:spacing w:after="0" w:before="0" w:line="240" w:lineRule="auto"/>
              <w:jc w:val="left"/>
            </w:pPr>
            <w:r>
              <w:t>Documented reset semantics</w:t>
            </w:r>
          </w:p>
        </w:tc>
      </w:tr>
      <w:tr>
        <w:tc>
          <w:tcPr>
            <w:tcW w:type="dxa" w:w="5400"/>
          </w:tcPr>
          <w:p>
            <w:pPr>
              <w:spacing w:after="0" w:before="0" w:line="240" w:lineRule="auto"/>
              <w:jc w:val="left"/>
            </w:pPr>
            <w:r>
              <w:t>Status-word mapping</w:t>
            </w:r>
          </w:p>
        </w:tc>
        <w:tc>
          <w:tcPr>
            <w:tcW w:type="dxa" w:w="5400"/>
          </w:tcPr>
          <w:p>
            <w:pPr>
              <w:spacing w:after="0" w:before="0" w:line="240" w:lineRule="auto"/>
              <w:jc w:val="left"/>
            </w:pPr>
            <w:r>
              <w:t>Ready, enabled, running, fault, and other required fields</w:t>
            </w:r>
          </w:p>
        </w:tc>
      </w:tr>
      <w:tr>
        <w:tc>
          <w:tcPr>
            <w:tcW w:type="dxa" w:w="5400"/>
          </w:tcPr>
          <w:p>
            <w:pPr>
              <w:spacing w:after="0" w:before="0" w:line="240" w:lineRule="auto"/>
              <w:jc w:val="left"/>
            </w:pPr>
            <w:r>
              <w:t>Communication watchdog</w:t>
            </w:r>
          </w:p>
        </w:tc>
        <w:tc>
          <w:tcPr>
            <w:tcW w:type="dxa" w:w="5400"/>
          </w:tcPr>
          <w:p>
            <w:pPr>
              <w:spacing w:after="0" w:before="0" w:line="240" w:lineRule="auto"/>
              <w:jc w:val="left"/>
            </w:pPr>
            <w:r>
              <w:t>Configured timeout and drive response</w:t>
            </w:r>
          </w:p>
        </w:tc>
      </w:tr>
      <w:tr>
        <w:tc>
          <w:tcPr>
            <w:tcW w:type="dxa" w:w="5400"/>
          </w:tcPr>
          <w:p>
            <w:pPr>
              <w:spacing w:after="0" w:before="0" w:line="240" w:lineRule="auto"/>
              <w:jc w:val="left"/>
            </w:pPr>
            <w:r>
              <w:t>Fault recovery</w:t>
            </w:r>
          </w:p>
        </w:tc>
        <w:tc>
          <w:tcPr>
            <w:tcW w:type="dxa" w:w="5400"/>
          </w:tcPr>
          <w:p>
            <w:pPr>
              <w:spacing w:after="0" w:before="0" w:line="240" w:lineRule="auto"/>
              <w:jc w:val="left"/>
            </w:pPr>
            <w:r>
              <w:t>Approved procedure and restart conditions</w:t>
            </w:r>
          </w:p>
        </w:tc>
      </w:tr>
      <w:tr>
        <w:tc>
          <w:tcPr>
            <w:tcW w:type="dxa" w:w="5400"/>
          </w:tcPr>
          <w:p>
            <w:pPr>
              <w:spacing w:after="0" w:before="0" w:line="240" w:lineRule="auto"/>
              <w:jc w:val="left"/>
            </w:pPr>
            <w:r>
              <w:t>Configuration revision</w:t>
            </w:r>
          </w:p>
        </w:tc>
        <w:tc>
          <w:tcPr>
            <w:tcW w:type="dxa" w:w="5400"/>
          </w:tcPr>
          <w:p>
            <w:pPr>
              <w:spacing w:after="0" w:before="0" w:line="240" w:lineRule="auto"/>
              <w:jc w:val="left"/>
            </w:pPr>
            <w:r>
              <w:t>Version or revision identifier</w:t>
            </w:r>
          </w:p>
        </w:tc>
      </w:tr>
      <w:tr>
        <w:tc>
          <w:tcPr>
            <w:tcW w:type="dxa" w:w="5400"/>
          </w:tcPr>
          <w:p>
            <w:pPr>
              <w:spacing w:after="0" w:before="0" w:line="240" w:lineRule="auto"/>
              <w:jc w:val="left"/>
            </w:pPr>
            <w:r>
              <w:t>Validation evidence</w:t>
            </w:r>
          </w:p>
        </w:tc>
        <w:tc>
          <w:tcPr>
            <w:tcW w:type="dxa" w:w="5400"/>
          </w:tcPr>
          <w:p>
            <w:pPr>
              <w:spacing w:after="0" w:before="0" w:line="240" w:lineRule="auto"/>
              <w:jc w:val="left"/>
            </w:pPr>
            <w:r>
              <w:t>Test date, result, and responsible personnel</w:t>
            </w:r>
          </w:p>
        </w:tc>
      </w:tr>
    </w:tbl>
    <w:p/>
    <w:p>
      <w:r>
        <w:t>Use the actual manufacturer definitions in the completed document. Generic examples are useful for learning, but not suitable as production configuration records.</w:t>
      </w:r>
    </w:p>
    <w:p>
      <w:pPr>
        <w:pStyle w:val="Heading2"/>
      </w:pPr>
      <w:r>
        <w:t>18. Interview questions and answers</w:t>
      </w:r>
    </w:p>
    <w:p>
      <w:r>
        <w:t>1\. What is a drive control word?</w:t>
      </w:r>
    </w:p>
    <w:p>
      <w:r>
        <w:t>A control word is a bit field sent to a drive to request defined actions such as enabling operation, starting, stopping, selecting direction, or resetting a fault.</w:t>
      </w:r>
    </w:p>
    <w:p>
      <w:r>
        <w:t>2\. What is the difference between a control word and a status word?</w:t>
      </w:r>
    </w:p>
    <w:p>
      <w:r>
        <w:t>The control word communicates commands to the drive. The status word communicates the drive's state and diagnostic information back to the controller.</w:t>
      </w:r>
    </w:p>
    <w:p>
      <w:r>
        <w:t>3\. Why does a drive not start when the start bit is ON?</w:t>
      </w:r>
    </w:p>
    <w:p>
      <w:r>
        <w:t>The drive may lack an enable condition, have an active fault, be in the wrong control mode, reject the command due to its current state, or have a missing permissive.</w:t>
      </w:r>
    </w:p>
    <w:p>
      <w:r>
        <w:t>4\. Are control-word bit positions universal?</w:t>
      </w:r>
    </w:p>
    <w:p>
      <w:r>
        <w:t>No. Bit assignments depend on the drive, protocol, and communication profile. Standardized profiles define their own semantics, while manufacturer-specific implementations may differ.</w:t>
      </w:r>
    </w:p>
    <w:p>
      <w:r>
        <w:t>5\. What is the difference between start and enable?</w:t>
      </w:r>
    </w:p>
    <w:p>
      <w:r>
        <w:t>Start requests operation. Enable permits a defined operating state. The exact relationship depends on the drive's state machine and configured control profile.</w:t>
      </w:r>
    </w:p>
    <w:p>
      <w:r>
        <w:t>6\. Why might fault reset require an OFF-to-ON transition?</w:t>
      </w:r>
    </w:p>
    <w:p>
      <w:r>
        <w:t>Some drives detect a rising edge rather than a continuously maintained reset level. The command must return to its inactive state before another reset event can be generated.</w:t>
      </w:r>
    </w:p>
    <w:p>
      <w:r>
        <w:t>7\. Should a fault reset automatically start the motor?</w:t>
      </w:r>
    </w:p>
    <w:p>
      <w:r>
        <w:t>Not unless the machine design explicitly permits the resulting behavior and the applicable safety and restart requirements are satisfied. A separate start request is generally preferable for predictable operation.</w:t>
      </w:r>
    </w:p>
    <w:p>
      <w:r>
        <w:t>8\. How do you prevent conflicting PLC logic from changing control bits?</w:t>
      </w:r>
    </w:p>
    <w:p>
      <w:r>
        <w:t>Use a clearly defined command-generation section or function that constructs the complete control word from validated requests, permissives, and state information.</w:t>
      </w:r>
    </w:p>
    <w:p>
      <w:r>
        <w:t>9\. What happens if communication is lost during operation?</w:t>
      </w:r>
    </w:p>
    <w:p>
      <w:r>
        <w:t>The drive follows its configured communication-loss response, while the PLC detects the loss and applies its designed fault and recovery logic. The behavior must be validated for the specific application.</w:t>
      </w:r>
    </w:p>
    <w:p>
      <w:r>
        <w:t>10\. Is a quick-stop command the same as an emergency stop?</w:t>
      </w:r>
    </w:p>
    <w:p>
      <w:r>
        <w:t>No. A quick stop is generally a drive-control function. An emergency stop is part of the machine's safety design and requires the appropriate risk-based, safety-rated implementation.</w:t>
      </w:r>
    </w:p>
    <w:p>
      <w:r>
        <w:t>11\. Why is the status word important during commissioning?</w:t>
      </w:r>
    </w:p>
    <w:p>
      <w:r>
        <w:t>It verifies whether the drive accepted commands and entered the expected state. It also helps distinguish command-mapping faults from drive faults and process problems.</w:t>
      </w:r>
    </w:p>
    <w:p>
      <w:r>
        <w:t>12\. What should be checked if a control word is mapped incorrectly?</w:t>
      </w:r>
    </w:p>
    <w:p>
      <w:r>
        <w:t>Check the device description, protocol profile, PLC data type, word and byte mapping, bit definitions, and actual transmitted data against the manufacturer's documentation.</w:t>
      </w:r>
    </w:p>
    <w:p>
      <w:pPr>
        <w:pStyle w:val="Heading2"/>
      </w:pPr>
      <w:r>
        <w:t>19. Key engineering principles</w:t>
      </w:r>
    </w:p>
    <w:p>
      <w:pPr>
        <w:pStyle w:val="ListBullet"/>
      </w:pPr>
      <w:r>
        <w:t>Treat the control word as a defined interface, not an arbitrary collection of bits.</w:t>
      </w:r>
    </w:p>
    <w:p>
      <w:pPr>
        <w:pStyle w:val="ListBullet"/>
      </w:pPr>
      <w:r>
        <w:t>Verify the exact drive profile before assigning bit meanings.</w:t>
      </w:r>
    </w:p>
    <w:p>
      <w:pPr>
        <w:pStyle w:val="ListBullet"/>
      </w:pPr>
      <w:r>
        <w:t>Separate operator requests, PLC sequence logic, control-word generation, and status interpretation.</w:t>
      </w:r>
    </w:p>
    <w:p>
      <w:pPr>
        <w:pStyle w:val="ListBullet"/>
      </w:pPr>
      <w:r>
        <w:t>Centralize writes to the control word.</w:t>
      </w:r>
    </w:p>
    <w:p>
      <w:pPr>
        <w:pStyle w:val="ListBullet"/>
      </w:pPr>
      <w:r>
        <w:t>Define command priorities and fault-reset behavior explicitly.</w:t>
      </w:r>
    </w:p>
    <w:p>
      <w:pPr>
        <w:pStyle w:val="ListBullet"/>
      </w:pPr>
      <w:r>
        <w:t>Distinguish command acceptance from actual motor operation.</w:t>
      </w:r>
    </w:p>
    <w:p>
      <w:pPr>
        <w:pStyle w:val="ListBullet"/>
      </w:pPr>
      <w:r>
        <w:t>Detect communication loss and invalid or stale status data.</w:t>
      </w:r>
    </w:p>
    <w:p>
      <w:pPr>
        <w:pStyle w:val="ListBullet"/>
      </w:pPr>
      <w:r>
        <w:t>Keep normal process stops separate from validated safety functions.</w:t>
      </w:r>
    </w:p>
    <w:p>
      <w:pPr>
        <w:pStyle w:val="ListBullet"/>
      </w:pPr>
      <w:r>
        <w:t>Record the final mapping, configuration, and commissioning evidence.</w:t>
      </w:r>
    </w:p>
    <w:p>
      <w:r>
        <w:t>The central idea is simple: the PLC requests, the drive evaluates, and the feedback confirms what the drive reports. Reliable integration depends on validating all three rather than assuming that setting a bit guarantees the desired result.</w:t>
      </w:r>
    </w:p>
    <w:p>
      <w:pPr>
        <w:pStyle w:val="Heading2"/>
      </w:pPr>
      <w:r>
        <w:t>NEXT TOPIC</w:t>
      </w:r>
    </w:p>
    <w:p>
      <w:r>
        <w:rPr>
          <w:rFonts w:ascii="Consolas" w:hAnsi="Consolas"/>
          <w:color w:val="333333"/>
          <w:sz w:val="19"/>
          <w:shd w:val="clear" w:color="auto" w:fill="EFEFEF"/>
        </w:rPr>
        <w:t>02_PLAN_WISE_2026\02_INDUSTRY3_0\06_Machine_Integ\02_Focus_Areas\03_PLC_Drive_Integ\02_Speed_Reference - Speed reference: Scaling to Hz or rpm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02_PLAN_WISE_2026\02_INDUSTRY3_0\06_Machine_Integ\02_Focus_Areas\03_PLC_Drive_Integ\01_Control_Word - Control word: Start, stop, reset bits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