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02_PLAN_WISE_2026\02_INDUSTRY3_0\06_Machine_Integ\02_Focus_Areas\04_PLC_Servo_Integ\03_Position_Feedback - Position feedback: Actual position, following error</w:t>
      </w:r>
    </w:p>
    <w:p>
      <w:pPr>
        <w:pStyle w:val="Heading2"/>
      </w:pPr>
      <w:r>
        <w:t>1. Purpose of position feedback</w:t>
      </w:r>
    </w:p>
    <w:p>
      <w:r>
        <w:t>Position feedback tells the motion controller where a servo axis is believed to be, how closely it follows the commanded trajectory, and whether the motion system is behaving as expected.</w:t>
      </w:r>
    </w:p>
    <w:p>
      <w:r>
        <w:t>In a closed-loop servo system, the controller compares the commanded motion with feedback from the motor encoder or another supported position sensor. The resulting error information helps the control system regulate motion and detect abnormal conditions.</w:t>
      </w:r>
    </w:p>
    <w:p>
      <w:r>
        <w:t>The main concepts are:</w:t>
      </w:r>
    </w:p>
    <w:p>
      <w:pPr>
        <w:pStyle w:val="ListBullet"/>
      </w:pPr>
      <w:r>
        <w:t>Commanded position: The position requested by the motion controller or trajectory generator.</w:t>
      </w:r>
    </w:p>
    <w:p>
      <w:pPr>
        <w:pStyle w:val="ListBullet"/>
      </w:pPr>
      <w:r>
        <w:t>Actual position: The position reported by the feedback system after processing and scaling.</w:t>
      </w:r>
    </w:p>
    <w:p>
      <w:pPr>
        <w:pStyle w:val="ListBullet"/>
      </w:pPr>
      <w:r>
        <w:t>Position error: The difference between the relevant commanded and actual positions.</w:t>
      </w:r>
    </w:p>
    <w:p>
      <w:pPr>
        <w:pStyle w:val="ListBullet"/>
      </w:pPr>
      <w:r>
        <w:t>Following error: The difference between the commanded trajectory position and the measured actual position, according to the drive or controller's defined calculation.</w:t>
      </w:r>
    </w:p>
    <w:p>
      <w:pPr>
        <w:pStyle w:val="ListBullet"/>
      </w:pPr>
      <w:r>
        <w:t>Position deviation: A term often used similarly to following error, although its exact meaning depends on the manufacturer.</w:t>
      </w:r>
    </w:p>
    <w:p>
      <w:pPr>
        <w:pStyle w:val="ListBullet"/>
      </w:pPr>
      <w:r>
        <w:t>In-position status: A status indicating that the axis is within the configured target-position tolerance or other completion criteria.</w:t>
      </w:r>
    </w:p>
    <w:p>
      <w:r>
        <w:t>Position feedback is essential for accurate positioning, motion supervision, diagnostics, and process quality.</w:t>
      </w:r>
    </w:p>
    <w:p>
      <w:pPr>
        <w:pStyle w:val="Heading2"/>
      </w:pPr>
      <w:r>
        <w:t>2. Position-feedback architecture</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position and trajectory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command to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control loops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torque and rotation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transmission and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position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command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error and diagnostics</w:t>
      </w:r>
    </w:p>
    <w:p/>
    <w:p>
      <w:r>
        <w:t>The exact feedback architecture depends on the machine.</w:t>
      </w:r>
    </w:p>
    <w:p>
      <w:r>
        <w:t>A motor-mounted encoder measures motor position. If the motor drives a ball screw, gearbox, belt, or coupling, the load position is inferred from the mechanical relationship unless a separate load-side sensor is installed.</w:t>
      </w:r>
    </w:p>
    <w:p>
      <w:r>
        <w:t>This distinction matters because a motor encoder can report accurate motor rotation while the load still experiences backlash, coupling slip, belt stretch, screw errors, or mechanical displacement.</w:t>
      </w:r>
    </w:p>
    <w:p>
      <w:pPr>
        <w:pStyle w:val="Heading2"/>
      </w:pPr>
      <w:r>
        <w:t>3. Commanded position versus actual position</w:t>
      </w:r>
    </w:p>
    <w:p>
      <w:r>
        <w:t>Suppose a linear servo axis is commanded to reach 250 mm.</w:t>
      </w:r>
    </w:p>
    <w:p>
      <w:r>
        <w:t>At a particular instant, the motion controller reports:</w:t>
      </w:r>
    </w:p>
    <w:p>
      <w:pPr>
        <w:pStyle w:val="ListBullet"/>
      </w:pPr>
      <w:r>
        <w:t>Commanded position: 250.00 mm</w:t>
      </w:r>
    </w:p>
    <w:p>
      <w:pPr>
        <w:pStyle w:val="ListBullet"/>
      </w:pPr>
      <w:r>
        <w:t>Actual position: 249.70 mm</w:t>
      </w:r>
    </w:p>
    <w:p>
      <w:r>
        <w:t>Using the convention that position error equals commanded position minus actual position:</w:t>
      </w:r>
    </w:p>
    <w:p>
      <w:pPr>
        <w:spacing w:before="120" w:after="160"/>
        <w:jc w:val="center"/>
      </w:pPr>
      <m:oMathPara>
        <m:oMath>
          <m:r>
            <m:t>e=</m:t>
          </m:r>
          <m:sSub>
            <m:e>
              <m:r>
                <m:t>x</m:t>
              </m:r>
            </m:e>
            <m:sub>
              <m:r>
                <m:rPr>
                  <m:nor/>
                </m:rPr>
                <m:t>commanded</m:t>
              </m:r>
            </m:sub>
          </m:sSub>
          <m:r>
            <m:t>−</m:t>
          </m:r>
          <m:sSub>
            <m:e>
              <m:r>
                <m:t>x</m:t>
              </m:r>
            </m:e>
            <m:sub>
              <m:r>
                <m:rPr>
                  <m:nor/>
                </m:rPr>
                <m:t>actual</m:t>
              </m:r>
            </m:sub>
          </m:sSub>
        </m:oMath>
      </m:oMathPara>
    </w:p>
    <w:p>
      <w:r>
        <w:t>Therefore:</w:t>
      </w:r>
    </w:p>
    <w:p>
      <w:pPr>
        <w:spacing w:before="120" w:after="160"/>
        <w:jc w:val="center"/>
      </w:pPr>
      <m:oMathPara>
        <m:oMath>
          <m:r>
            <m:t>e=250.00−249.70=0.30</m:t>
          </m:r>
          <m:r>
            <m:rPr>
              <m:nor/>
            </m:rPr>
            <m:t> mm</m:t>
          </m:r>
        </m:oMath>
      </m:oMathPara>
    </w:p>
    <w:p>
      <w:r>
        <w:t>The axis is 0.30 mm behind the commanded position under this sign convention.</w:t>
      </w:r>
    </w:p>
    <w:p>
      <w:r>
        <w:t>A positive error does not universally mean that the axis is behind. The sign depends on the subtraction convention, coordinate direction, and the particular status value exposed by the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Example value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Commanded position</w:t>
            </w:r>
          </w:p>
        </w:tc>
        <w:tc>
          <w:tcPr>
            <w:tcW w:type="dxa" w:w="3600"/>
          </w:tcPr>
          <w:p>
            <w:pPr>
              <w:spacing w:after="0" w:before="0" w:line="240" w:lineRule="auto"/>
              <w:jc w:val="left"/>
            </w:pPr>
            <w:r>
              <w:t>250.00 mm</w:t>
            </w:r>
          </w:p>
        </w:tc>
        <w:tc>
          <w:tcPr>
            <w:tcW w:type="dxa" w:w="3600"/>
          </w:tcPr>
          <w:p>
            <w:pPr>
              <w:spacing w:after="0" w:before="0" w:line="240" w:lineRule="auto"/>
              <w:jc w:val="left"/>
            </w:pPr>
            <w:r>
              <w:t>Requested position at the current instant</w:t>
            </w:r>
          </w:p>
        </w:tc>
      </w:tr>
      <w:tr>
        <w:tc>
          <w:tcPr>
            <w:tcW w:type="dxa" w:w="3600"/>
          </w:tcPr>
          <w:p>
            <w:pPr>
              <w:spacing w:after="0" w:before="0" w:line="240" w:lineRule="auto"/>
              <w:jc w:val="left"/>
            </w:pPr>
            <w:r>
              <w:t>Actual position</w:t>
            </w:r>
          </w:p>
        </w:tc>
        <w:tc>
          <w:tcPr>
            <w:tcW w:type="dxa" w:w="3600"/>
          </w:tcPr>
          <w:p>
            <w:pPr>
              <w:spacing w:after="0" w:before="0" w:line="240" w:lineRule="auto"/>
              <w:jc w:val="left"/>
            </w:pPr>
            <w:r>
              <w:t>249.70 mm</w:t>
            </w:r>
          </w:p>
        </w:tc>
        <w:tc>
          <w:tcPr>
            <w:tcW w:type="dxa" w:w="3600"/>
          </w:tcPr>
          <w:p>
            <w:pPr>
              <w:spacing w:after="0" w:before="0" w:line="240" w:lineRule="auto"/>
              <w:jc w:val="left"/>
            </w:pPr>
            <w:r>
              <w:t>Position reported by the feedback system</w:t>
            </w:r>
          </w:p>
        </w:tc>
      </w:tr>
      <w:tr>
        <w:tc>
          <w:tcPr>
            <w:tcW w:type="dxa" w:w="3600"/>
          </w:tcPr>
          <w:p>
            <w:pPr>
              <w:spacing w:after="0" w:before="0" w:line="240" w:lineRule="auto"/>
              <w:jc w:val="left"/>
            </w:pPr>
            <w:r>
              <w:t>Position error</w:t>
            </w:r>
          </w:p>
        </w:tc>
        <w:tc>
          <w:tcPr>
            <w:tcW w:type="dxa" w:w="3600"/>
          </w:tcPr>
          <w:p>
            <w:pPr>
              <w:spacing w:after="0" w:before="0" w:line="240" w:lineRule="auto"/>
              <w:jc w:val="left"/>
            </w:pPr>
            <w:r>
              <w:t>+0.30 mm</w:t>
            </w:r>
          </w:p>
        </w:tc>
        <w:tc>
          <w:tcPr>
            <w:tcW w:type="dxa" w:w="3600"/>
          </w:tcPr>
          <w:p>
            <w:pPr>
              <w:spacing w:after="0" w:before="0" w:line="240" w:lineRule="auto"/>
              <w:jc w:val="left"/>
            </w:pPr>
            <w:r>
              <w:t>Command minus actual under the chosen convention</w:t>
            </w:r>
          </w:p>
        </w:tc>
      </w:tr>
      <w:tr>
        <w:tc>
          <w:tcPr>
            <w:tcW w:type="dxa" w:w="3600"/>
          </w:tcPr>
          <w:p>
            <w:pPr>
              <w:spacing w:after="0" w:before="0" w:line="240" w:lineRule="auto"/>
              <w:jc w:val="left"/>
            </w:pPr>
            <w:r>
              <w:t>Target position</w:t>
            </w:r>
          </w:p>
        </w:tc>
        <w:tc>
          <w:tcPr>
            <w:tcW w:type="dxa" w:w="3600"/>
          </w:tcPr>
          <w:p>
            <w:pPr>
              <w:spacing w:after="0" w:before="0" w:line="240" w:lineRule="auto"/>
              <w:jc w:val="left"/>
            </w:pPr>
            <w:r>
              <w:t>250.00 mm</w:t>
            </w:r>
          </w:p>
        </w:tc>
        <w:tc>
          <w:tcPr>
            <w:tcW w:type="dxa" w:w="3600"/>
          </w:tcPr>
          <w:p>
            <w:pPr>
              <w:spacing w:after="0" w:before="0" w:line="240" w:lineRule="auto"/>
              <w:jc w:val="left"/>
            </w:pPr>
            <w:r>
              <w:t>Final destination of the move</w:t>
            </w:r>
          </w:p>
        </w:tc>
      </w:tr>
      <w:tr>
        <w:tc>
          <w:tcPr>
            <w:tcW w:type="dxa" w:w="3600"/>
          </w:tcPr>
          <w:p>
            <w:pPr>
              <w:spacing w:after="0" w:before="0" w:line="240" w:lineRule="auto"/>
              <w:jc w:val="left"/>
            </w:pPr>
            <w:r>
              <w:t>In-position status</w:t>
            </w:r>
          </w:p>
        </w:tc>
        <w:tc>
          <w:tcPr>
            <w:tcW w:type="dxa" w:w="3600"/>
          </w:tcPr>
          <w:p>
            <w:pPr>
              <w:spacing w:after="0" w:before="0" w:line="240" w:lineRule="auto"/>
              <w:jc w:val="left"/>
            </w:pPr>
            <w:r>
              <w:t>FALSE</w:t>
            </w:r>
          </w:p>
        </w:tc>
        <w:tc>
          <w:tcPr>
            <w:tcW w:type="dxa" w:w="3600"/>
          </w:tcPr>
          <w:p>
            <w:pPr>
              <w:spacing w:after="0" w:before="0" w:line="240" w:lineRule="auto"/>
              <w:jc w:val="left"/>
            </w:pPr>
            <w:r>
              <w:t>The configured completion criteria are not yet satisfied</w:t>
            </w:r>
          </w:p>
        </w:tc>
      </w:tr>
    </w:tbl>
    <w:p/>
    <w:p>
      <w:r>
        <w:t>Commanded position is not always identical to the final target. During movement, it may represent the current point along the trajectory rather than the move's destination.</w:t>
      </w:r>
    </w:p>
    <w:p>
      <w:pPr>
        <w:pStyle w:val="Heading2"/>
      </w:pPr>
      <w:r>
        <w:t>4. What is following error?</w:t>
      </w:r>
    </w:p>
    <w:p>
      <w:r>
        <w:t>Following error is the difference between the commanded trajectory and the measured position, as defined by the relevant motion controller or servo drive.</w:t>
      </w:r>
    </w:p>
    <w:p>
      <w:r>
        <w:t>For a simple position comparison:</w:t>
      </w:r>
    </w:p>
    <w:p>
      <w:pPr>
        <w:spacing w:before="120" w:after="160"/>
        <w:jc w:val="center"/>
      </w:pPr>
      <m:oMathPara>
        <m:oMath>
          <m:sSub>
            <m:e>
              <m:r>
                <m:t>e</m:t>
              </m:r>
            </m:e>
            <m:sub>
              <m:r>
                <m:t>f</m:t>
              </m:r>
            </m:sub>
          </m:sSub>
          <m:r>
            <m:t>(t)=</m:t>
          </m:r>
          <m:sSub>
            <m:e>
              <m:r>
                <m:t>x</m:t>
              </m:r>
            </m:e>
            <m:sub>
              <m:r>
                <m:t>c</m:t>
              </m:r>
            </m:sub>
          </m:sSub>
          <m:r>
            <m:t>(t)−</m:t>
          </m:r>
          <m:sSub>
            <m:e>
              <m:r>
                <m:t>x</m:t>
              </m:r>
            </m:e>
            <m:sub>
              <m:r>
                <m:t>a</m:t>
              </m:r>
            </m:sub>
          </m:sSub>
          <m:r>
            <m:t>(t)</m:t>
          </m:r>
        </m:oMath>
      </m:oMathPara>
    </w:p>
    <w:p>
      <w:r>
        <w:t>Where:</w:t>
      </w:r>
    </w:p>
    <w:p>
      <w:pPr>
        <w:pStyle w:val="ListBullet"/>
      </w:pPr>
      <m:oMath>
        <m:sSub>
          <m:e>
            <m:r>
              <m:t>e</m:t>
            </m:r>
          </m:e>
          <m:sub>
            <m:r>
              <m:t>f</m:t>
            </m:r>
          </m:sub>
        </m:sSub>
        <m:r>
          <m:t>(t)</m:t>
        </m:r>
      </m:oMath>
      <w:r>
        <w:t xml:space="preserve"> is following error.</w:t>
      </w:r>
    </w:p>
    <w:p>
      <w:pPr>
        <w:pStyle w:val="ListBullet"/>
      </w:pPr>
      <m:oMath>
        <m:sSub>
          <m:e>
            <m:r>
              <m:t>x</m:t>
            </m:r>
          </m:e>
          <m:sub>
            <m:r>
              <m:t>c</m:t>
            </m:r>
          </m:sub>
        </m:sSub>
        <m:r>
          <m:t>(t)</m:t>
        </m:r>
      </m:oMath>
      <w:r>
        <w:t xml:space="preserve"> is commanded position at time </w:t>
      </w:r>
      <m:oMath>
        <m:r>
          <m:t>t</m:t>
        </m:r>
      </m:oMath>
      <w:r>
        <w:t>.</w:t>
      </w:r>
    </w:p>
    <w:p>
      <w:pPr>
        <w:pStyle w:val="ListBullet"/>
      </w:pPr>
      <m:oMath>
        <m:sSub>
          <m:e>
            <m:r>
              <m:t>x</m:t>
            </m:r>
          </m:e>
          <m:sub>
            <m:r>
              <m:t>a</m:t>
            </m:r>
          </m:sub>
        </m:sSub>
        <m:r>
          <m:t>(t)</m:t>
        </m:r>
      </m:oMath>
      <w:r>
        <w:t xml:space="preserve"> is actual position at time </w:t>
      </w:r>
      <m:oMath>
        <m:r>
          <m:t>t</m:t>
        </m:r>
      </m:oMath>
      <w:r>
        <w:t>.</w:t>
      </w:r>
    </w:p>
    <w:p>
      <w:r>
        <w:t>The calculation must compare values expressed in compatible coordinate systems and units.</w:t>
      </w:r>
    </w:p>
    <w:p>
      <w:r>
        <w:t>Following error can occur during normal operation because the mechanical system cannot respond instantaneously to a changing command. Acceleration, load inertia, friction, torque limits, and servo-loop dynamics all influence the error.</w:t>
      </w:r>
    </w:p>
    <w:p>
      <w:r>
        <w:t>A small, predictable following error during acceleration may be normal. A large, growing, or persistent error may indicate a mechanical, electrical, configuration, or control problem.</w:t>
      </w:r>
    </w:p>
    <w:p>
      <w:pPr>
        <w:pStyle w:val="Heading2"/>
      </w:pPr>
      <w:r>
        <w:t>5. Following error versus final positioning error</w:t>
      </w:r>
    </w:p>
    <w:p>
      <w:r>
        <w:t>These terms are related but should not be treated as identical.</w:t>
      </w:r>
    </w:p>
    <w:p>
      <w:r>
        <w:t>Following error usually describes how closely the axis follows the commanded trajectory during movement.</w:t>
      </w:r>
    </w:p>
    <w:p>
      <w:r>
        <w:t>Final positioning error describes the difference between the final commanded target and the measured position at a relevant completion or settling point.</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Motion stage</w:t>
            </w:r>
          </w:p>
        </w:tc>
        <w:tc>
          <w:tcPr>
            <w:tcW w:type="dxa" w:w="2700"/>
            <w:shd w:val="clear" w:color="auto" w:fill="EEF2F7"/>
          </w:tcPr>
          <w:p>
            <w:pPr>
              <w:spacing w:after="0" w:before="0" w:line="240" w:lineRule="auto"/>
              <w:jc w:val="left"/>
            </w:pPr>
            <w:r>
              <w:rPr>
                <w:b/>
                <w:color w:val="1A2E4A"/>
              </w:rPr>
              <w:t>Commanded position</w:t>
            </w:r>
          </w:p>
        </w:tc>
        <w:tc>
          <w:tcPr>
            <w:tcW w:type="dxa" w:w="2700"/>
            <w:shd w:val="clear" w:color="auto" w:fill="EEF2F7"/>
          </w:tcPr>
          <w:p>
            <w:pPr>
              <w:spacing w:after="0" w:before="0" w:line="240" w:lineRule="auto"/>
              <w:jc w:val="left"/>
            </w:pPr>
            <w:r>
              <w:rPr>
                <w:b/>
                <w:color w:val="1A2E4A"/>
              </w:rPr>
              <w:t>Actual position</w:t>
            </w:r>
          </w:p>
        </w:tc>
        <w:tc>
          <w:tcPr>
            <w:tcW w:type="dxa" w:w="2700"/>
            <w:shd w:val="clear" w:color="auto" w:fill="EEF2F7"/>
          </w:tcPr>
          <w:p>
            <w:pPr>
              <w:spacing w:after="0" w:before="0" w:line="240" w:lineRule="auto"/>
              <w:jc w:val="left"/>
            </w:pPr>
            <w:r>
              <w:rPr>
                <w:b/>
                <w:color w:val="1A2E4A"/>
              </w:rPr>
              <w:t>Position error</w:t>
            </w:r>
          </w:p>
        </w:tc>
      </w:tr>
      <w:tr>
        <w:tc>
          <w:tcPr>
            <w:tcW w:type="dxa" w:w="2700"/>
          </w:tcPr>
          <w:p>
            <w:pPr>
              <w:spacing w:after="0" w:before="0" w:line="240" w:lineRule="auto"/>
              <w:jc w:val="left"/>
            </w:pPr>
            <w:r>
              <w:t>Acceleration</w:t>
            </w:r>
          </w:p>
        </w:tc>
        <w:tc>
          <w:tcPr>
            <w:tcW w:type="dxa" w:w="2700"/>
          </w:tcPr>
          <w:p>
            <w:pPr>
              <w:spacing w:after="0" w:before="0" w:line="240" w:lineRule="auto"/>
              <w:jc w:val="left"/>
            </w:pPr>
            <w:r>
              <w:t>20.0 mm</w:t>
            </w:r>
          </w:p>
        </w:tc>
        <w:tc>
          <w:tcPr>
            <w:tcW w:type="dxa" w:w="2700"/>
          </w:tcPr>
          <w:p>
            <w:pPr>
              <w:spacing w:after="0" w:before="0" w:line="240" w:lineRule="auto"/>
              <w:jc w:val="left"/>
            </w:pPr>
            <w:r>
              <w:t>18.5 mm</w:t>
            </w:r>
          </w:p>
        </w:tc>
        <w:tc>
          <w:tcPr>
            <w:tcW w:type="dxa" w:w="2700"/>
          </w:tcPr>
          <w:p>
            <w:pPr>
              <w:spacing w:after="0" w:before="0" w:line="240" w:lineRule="auto"/>
              <w:jc w:val="left"/>
            </w:pPr>
            <w:r>
              <w:t>1.5 mm</w:t>
            </w:r>
          </w:p>
        </w:tc>
      </w:tr>
      <w:tr>
        <w:tc>
          <w:tcPr>
            <w:tcW w:type="dxa" w:w="2700"/>
          </w:tcPr>
          <w:p>
            <w:pPr>
              <w:spacing w:after="0" w:before="0" w:line="240" w:lineRule="auto"/>
              <w:jc w:val="left"/>
            </w:pPr>
            <w:r>
              <w:t>Constant speed</w:t>
            </w:r>
          </w:p>
        </w:tc>
        <w:tc>
          <w:tcPr>
            <w:tcW w:type="dxa" w:w="2700"/>
          </w:tcPr>
          <w:p>
            <w:pPr>
              <w:spacing w:after="0" w:before="0" w:line="240" w:lineRule="auto"/>
              <w:jc w:val="left"/>
            </w:pPr>
            <w:r>
              <w:t>80.0 mm</w:t>
            </w:r>
          </w:p>
        </w:tc>
        <w:tc>
          <w:tcPr>
            <w:tcW w:type="dxa" w:w="2700"/>
          </w:tcPr>
          <w:p>
            <w:pPr>
              <w:spacing w:after="0" w:before="0" w:line="240" w:lineRule="auto"/>
              <w:jc w:val="left"/>
            </w:pPr>
            <w:r>
              <w:t>79.6 mm</w:t>
            </w:r>
          </w:p>
        </w:tc>
        <w:tc>
          <w:tcPr>
            <w:tcW w:type="dxa" w:w="2700"/>
          </w:tcPr>
          <w:p>
            <w:pPr>
              <w:spacing w:after="0" w:before="0" w:line="240" w:lineRule="auto"/>
              <w:jc w:val="left"/>
            </w:pPr>
            <w:r>
              <w:t>0.4 mm</w:t>
            </w:r>
          </w:p>
        </w:tc>
      </w:tr>
      <w:tr>
        <w:tc>
          <w:tcPr>
            <w:tcW w:type="dxa" w:w="2700"/>
          </w:tcPr>
          <w:p>
            <w:pPr>
              <w:spacing w:after="0" w:before="0" w:line="240" w:lineRule="auto"/>
              <w:jc w:val="left"/>
            </w:pPr>
            <w:r>
              <w:t>Deceleration</w:t>
            </w:r>
          </w:p>
        </w:tc>
        <w:tc>
          <w:tcPr>
            <w:tcW w:type="dxa" w:w="2700"/>
          </w:tcPr>
          <w:p>
            <w:pPr>
              <w:spacing w:after="0" w:before="0" w:line="240" w:lineRule="auto"/>
              <w:jc w:val="left"/>
            </w:pPr>
            <w:r>
              <w:t>180.0 mm</w:t>
            </w:r>
          </w:p>
        </w:tc>
        <w:tc>
          <w:tcPr>
            <w:tcW w:type="dxa" w:w="2700"/>
          </w:tcPr>
          <w:p>
            <w:pPr>
              <w:spacing w:after="0" w:before="0" w:line="240" w:lineRule="auto"/>
              <w:jc w:val="left"/>
            </w:pPr>
            <w:r>
              <w:t>179.7 mm</w:t>
            </w:r>
          </w:p>
        </w:tc>
        <w:tc>
          <w:tcPr>
            <w:tcW w:type="dxa" w:w="2700"/>
          </w:tcPr>
          <w:p>
            <w:pPr>
              <w:spacing w:after="0" w:before="0" w:line="240" w:lineRule="auto"/>
              <w:jc w:val="left"/>
            </w:pPr>
            <w:r>
              <w:t>0.3 mm</w:t>
            </w:r>
          </w:p>
        </w:tc>
      </w:tr>
      <w:tr>
        <w:tc>
          <w:tcPr>
            <w:tcW w:type="dxa" w:w="2700"/>
          </w:tcPr>
          <w:p>
            <w:pPr>
              <w:spacing w:after="0" w:before="0" w:line="240" w:lineRule="auto"/>
              <w:jc w:val="left"/>
            </w:pPr>
            <w:r>
              <w:t>Settling</w:t>
            </w:r>
          </w:p>
        </w:tc>
        <w:tc>
          <w:tcPr>
            <w:tcW w:type="dxa" w:w="2700"/>
          </w:tcPr>
          <w:p>
            <w:pPr>
              <w:spacing w:after="0" w:before="0" w:line="240" w:lineRule="auto"/>
              <w:jc w:val="left"/>
            </w:pPr>
            <w:r>
              <w:t>200.0 mm</w:t>
            </w:r>
          </w:p>
        </w:tc>
        <w:tc>
          <w:tcPr>
            <w:tcW w:type="dxa" w:w="2700"/>
          </w:tcPr>
          <w:p>
            <w:pPr>
              <w:spacing w:after="0" w:before="0" w:line="240" w:lineRule="auto"/>
              <w:jc w:val="left"/>
            </w:pPr>
            <w:r>
              <w:t>199.98 mm</w:t>
            </w:r>
          </w:p>
        </w:tc>
        <w:tc>
          <w:tcPr>
            <w:tcW w:type="dxa" w:w="2700"/>
          </w:tcPr>
          <w:p>
            <w:pPr>
              <w:spacing w:after="0" w:before="0" w:line="240" w:lineRule="auto"/>
              <w:jc w:val="left"/>
            </w:pPr>
            <w:r>
              <w:t>0.02 mm</w:t>
            </w:r>
          </w:p>
        </w:tc>
      </w:tr>
    </w:tbl>
    <w:p/>
    <w:p>
      <w:r>
        <w:t>This example uses commanded minus actual position.</w:t>
      </w:r>
    </w:p>
    <w:p>
      <w:r>
        <w:t>The following error changes throughout the move and becomes small near the target. That behavior may be normal if it stays within the configured limits and the machine meets its accuracy requirements.</w:t>
      </w:r>
    </w:p>
    <w:p>
      <w:r>
        <w:t>A drive may monitor instantaneous following error, filtered following error, or another vendor-defined deviation value. Confirm the documented definition before comparing the value against a threshold.</w:t>
      </w:r>
    </w:p>
    <w:p>
      <w:pPr>
        <w:pStyle w:val="Heading2"/>
      </w:pPr>
      <w:r>
        <w:t>6. Why following error occurs</w:t>
      </w:r>
    </w:p>
    <w:p>
      <w:r>
        <w:t>Common causes include:</w:t>
      </w:r>
    </w:p>
    <w:p>
      <w:pPr>
        <w:pStyle w:val="ListBullet"/>
      </w:pPr>
      <w:r>
        <w:t>Acceleration or deceleration demands that are too high.</w:t>
      </w:r>
    </w:p>
    <w:p>
      <w:pPr>
        <w:pStyle w:val="ListBullet"/>
      </w:pPr>
      <w:r>
        <w:t>Excessive load inertia.</w:t>
      </w:r>
    </w:p>
    <w:p>
      <w:pPr>
        <w:pStyle w:val="ListBullet"/>
      </w:pPr>
      <w:r>
        <w:t>Insufficient available motor torque.</w:t>
      </w:r>
    </w:p>
    <w:p>
      <w:pPr>
        <w:pStyle w:val="ListBullet"/>
      </w:pPr>
      <w:r>
        <w:t>Mechanical friction or binding.</w:t>
      </w:r>
    </w:p>
    <w:p>
      <w:pPr>
        <w:pStyle w:val="ListBullet"/>
      </w:pPr>
      <w:r>
        <w:t>Backlash or mechanical compliance.</w:t>
      </w:r>
    </w:p>
    <w:p>
      <w:pPr>
        <w:pStyle w:val="ListBullet"/>
      </w:pPr>
      <w:r>
        <w:t>Incorrect motor or encoder configuration.</w:t>
      </w:r>
    </w:p>
    <w:p>
      <w:pPr>
        <w:pStyle w:val="ListBullet"/>
      </w:pPr>
      <w:r>
        <w:t>Incorrect electronic gearing or scaling.</w:t>
      </w:r>
    </w:p>
    <w:p>
      <w:pPr>
        <w:pStyle w:val="ListBullet"/>
      </w:pPr>
      <w:r>
        <w:t>Poor servo tuning.</w:t>
      </w:r>
    </w:p>
    <w:p>
      <w:pPr>
        <w:pStyle w:val="ListBullet"/>
      </w:pPr>
      <w:r>
        <w:t>Encoder feedback loss or noise.</w:t>
      </w:r>
    </w:p>
    <w:p>
      <w:pPr>
        <w:pStyle w:val="ListBullet"/>
      </w:pPr>
      <w:r>
        <w:t>Motor phase or feedback wiring problems.</w:t>
      </w:r>
    </w:p>
    <w:p>
      <w:pPr>
        <w:pStyle w:val="ListBullet"/>
      </w:pPr>
      <w:r>
        <w:t>Drive current or torque limits being reached.</w:t>
      </w:r>
    </w:p>
    <w:p>
      <w:pPr>
        <w:pStyle w:val="ListBullet"/>
      </w:pPr>
      <w:r>
        <w:t>Incorrect motion-command updates.</w:t>
      </w:r>
    </w:p>
    <w:p>
      <w:pPr>
        <w:pStyle w:val="ListBullet"/>
      </w:pPr>
      <w:r>
        <w:t>Communication delays or invalid process data in distributed motion architectures.</w:t>
      </w:r>
    </w:p>
    <w:p>
      <w:pPr>
        <w:pStyle w:val="ListBullet"/>
      </w:pPr>
      <w:r>
        <w:t>Unexpected load movement or collision.</w:t>
      </w:r>
    </w:p>
    <w:p>
      <w:r>
        <w:t>Following error is a symptom, not a diagnosis. Increasing the permitted error limit may hide the symptom without correcting the underlying cause.</w:t>
      </w:r>
    </w:p>
    <w:p>
      <w:pPr>
        <w:pStyle w:val="Heading2"/>
      </w:pPr>
      <w:r>
        <w:t>7. Following-error limit and fault behavior</w:t>
      </w:r>
    </w:p>
    <w:p>
      <w:r>
        <w:t>Servo drives and motion controllers may provide a configured following-error limit. If the monitored error exceeds that limit for the defined conditions, the system may report an error or fault.</w:t>
      </w:r>
    </w:p>
    <w:p>
      <w:r>
        <w:t>A conceptual condition is:</w:t>
      </w:r>
    </w:p>
    <w:p>
      <w:pPr>
        <w:spacing w:before="120" w:after="160"/>
        <w:jc w:val="center"/>
      </w:pPr>
      <m:oMathPara>
        <m:oMath>
          <m:r>
            <m:t>|</m:t>
          </m:r>
          <m:sSub>
            <m:e>
              <m:r>
                <m:t>e</m:t>
              </m:r>
            </m:e>
            <m:sub>
              <m:r>
                <m:t>f</m:t>
              </m:r>
            </m:sub>
          </m:sSub>
          <m:r>
            <m:t>|&gt;</m:t>
          </m:r>
          <m:sSub>
            <m:e>
              <m:r>
                <m:t>e</m:t>
              </m:r>
            </m:e>
            <m:sub>
              <m:r>
                <m:rPr>
                  <m:nor/>
                </m:rPr>
                <m:t>limit</m:t>
              </m:r>
            </m:sub>
          </m:sSub>
        </m:oMath>
      </m:oMathPara>
    </w:p>
    <w:p>
      <w:r>
        <w:t xml:space="preserve">Where </w:t>
      </w:r>
      <m:oMath>
        <m:sSub>
          <m:e>
            <m:r>
              <m:t>e</m:t>
            </m:r>
          </m:e>
          <m:sub>
            <m:r>
              <m:rPr>
                <m:nor/>
              </m:rPr>
              <m:t>limit</m:t>
            </m:r>
          </m:sub>
        </m:sSub>
      </m:oMath>
      <w:r>
        <w:t xml:space="preserve"> is the configured error threshold.</w:t>
      </w:r>
    </w:p>
    <w:p>
      <w:r>
        <w:t>Some systems also use time qualification, filtering, speed-dependent limits, or different thresholds for warning and fault conditions.</w:t>
      </w:r>
    </w:p>
    <w:p>
      <w:r>
        <w:t>For example:</w:t>
      </w:r>
    </w:p>
    <w:p>
      <w:pPr>
        <w:pStyle w:val="ListBullet"/>
      </w:pPr>
      <w:r>
        <w:t>Warning threshold: following error exceeds a preliminary diagnostic limit.</w:t>
      </w:r>
    </w:p>
    <w:p>
      <w:pPr>
        <w:pStyle w:val="ListBullet"/>
      </w:pPr>
      <w:r>
        <w:t>Fault threshold: following error exceeds a more restrictive operational limit or persists according to the configured fault logic.</w:t>
      </w:r>
    </w:p>
    <w:p>
      <w:r>
        <w:t>These are generic concepts, not universal drive features. The configured response must be verified in the relevant manual and controller project.</w:t>
      </w:r>
    </w:p>
    <w:p>
      <w:r>
        <w:t>Do not select a following-error limit solely to stop nuisance alarms. It must reflect the axis mechanics, required accuracy, motion profile, feedback resolution, and machine risk.</w:t>
      </w:r>
    </w:p>
    <w:p>
      <w:pPr>
        <w:pStyle w:val="Heading2"/>
      </w:pPr>
      <w:r>
        <w:t>8. Position units and scaling</w:t>
      </w:r>
    </w:p>
    <w:p>
      <w:r>
        <w:t>Position values may be expressed in engineering units or internal counts.</w:t>
      </w:r>
    </w:p>
    <w:p>
      <w:r>
        <w:t>Common engineering units include:</w:t>
      </w:r>
    </w:p>
    <w:p>
      <w:pPr>
        <w:pStyle w:val="ListBullet"/>
      </w:pPr>
      <w:r>
        <w:t>Millimetres for linear axes.</w:t>
      </w:r>
    </w:p>
    <w:p>
      <w:pPr>
        <w:pStyle w:val="ListBullet"/>
      </w:pPr>
      <w:r>
        <w:t>Degrees for rotary axes.</w:t>
      </w:r>
    </w:p>
    <w:p>
      <w:pPr>
        <w:pStyle w:val="ListBullet"/>
      </w:pPr>
      <w:r>
        <w:t>Revolutions for motor or spindle rotation.</w:t>
      </w:r>
    </w:p>
    <w:p>
      <w:pPr>
        <w:pStyle w:val="ListBullet"/>
      </w:pPr>
      <w:r>
        <w:t>Counts for encoder-based representations.</w:t>
      </w:r>
    </w:p>
    <w:p>
      <w:r>
        <w:t>For a simplified linear conversion:</w:t>
      </w:r>
    </w:p>
    <w:p>
      <w:pPr>
        <w:spacing w:before="120" w:after="160"/>
        <w:jc w:val="center"/>
      </w:pPr>
      <m:oMathPara>
        <m:oMath>
          <m:r>
            <m:t>x=</m:t>
          </m:r>
          <m:f>
            <m:fPr>
              <m:type m:val="bar"/>
            </m:fPr>
            <m:num>
              <m:r>
                <m:t>N</m:t>
              </m:r>
            </m:num>
            <m:den>
              <m:r>
                <m:t>K</m:t>
              </m:r>
            </m:den>
          </m:f>
        </m:oMath>
      </m:oMathPara>
    </w:p>
    <w:p>
      <w:r>
        <w:t>Where:</w:t>
      </w:r>
    </w:p>
    <w:p>
      <w:pPr>
        <w:pStyle w:val="ListBullet"/>
      </w:pPr>
      <m:oMath>
        <m:r>
          <m:t>x</m:t>
        </m:r>
      </m:oMath>
      <w:r>
        <w:t xml:space="preserve"> is position in engineering units.</w:t>
      </w:r>
    </w:p>
    <w:p>
      <w:pPr>
        <w:pStyle w:val="ListBullet"/>
      </w:pPr>
      <m:oMath>
        <m:r>
          <m:t>N</m:t>
        </m:r>
      </m:oMath>
      <w:r>
        <w:t xml:space="preserve"> is the relevant count difference from the reference.</w:t>
      </w:r>
    </w:p>
    <w:p>
      <w:pPr>
        <w:pStyle w:val="ListBullet"/>
      </w:pPr>
      <m:oMath>
        <m:r>
          <m:t>K</m:t>
        </m:r>
      </m:oMath>
      <w:r>
        <w:t xml:space="preserve"> is counts per engineering unit.</w:t>
      </w:r>
    </w:p>
    <w:p>
      <w:r>
        <w:t>If a configured scale is 10,000 counts/mm, a change of 125,000 counts corresponds to:</w:t>
      </w:r>
    </w:p>
    <w:p>
      <w:pPr>
        <w:spacing w:before="120" w:after="160"/>
        <w:jc w:val="center"/>
      </w:pPr>
      <m:oMathPara>
        <m:oMath>
          <m:r>
            <m:t>x=</m:t>
          </m:r>
          <m:f>
            <m:fPr>
              <m:type m:val="bar"/>
            </m:fPr>
            <m:num>
              <m:r>
                <m:t>125</m:t>
              </m:r>
              <m:r>
                <m:t>,</m:t>
              </m:r>
              <m:r>
                <m:t>000</m:t>
              </m:r>
            </m:num>
            <m:den>
              <m:r>
                <m:t>10</m:t>
              </m:r>
              <m:r>
                <m:t>,</m:t>
              </m:r>
              <m:r>
                <m:t>000</m:t>
              </m:r>
            </m:den>
          </m:f>
          <m:r>
            <m:t>=12.5</m:t>
          </m:r>
          <m:r>
            <m:rPr>
              <m:nor/>
            </m:rPr>
            <m:t> mm</m:t>
          </m:r>
        </m:oMath>
      </m:oMathPara>
    </w:p>
    <w:p>
      <w:r>
        <w:t>This example assumes a direct linear scaling relationship. Gear ratios, screw pitch, encoder multiplication, electronic gearing, and coordinate offsets may also affect the final conversion.</w:t>
      </w:r>
    </w:p>
    <w:p>
      <w:r>
        <w:t>Incorrect scaling can make the axis appear to have a following error or positioning problem even when the drive is controlling the motor consistently according to its configured units.</w:t>
      </w:r>
    </w:p>
    <w:p>
      <w:pPr>
        <w:pStyle w:val="Heading2"/>
      </w:pPr>
      <w:r>
        <w:t>9. Encoder feedback types</w:t>
      </w:r>
    </w:p>
    <w:p>
      <w:pPr>
        <w:pStyle w:val="Heading3"/>
      </w:pPr>
      <w:r>
        <w:t>Incremental encoder</w:t>
      </w:r>
    </w:p>
    <w:p>
      <w:r>
        <w:t>An incremental encoder reports movement through pulses or quadrature signals. The system accumulates position counts from a reference.</w:t>
      </w:r>
    </w:p>
    <w:p>
      <w:r>
        <w:t>Depending on the design, loss of power may mean that the machine coordinate cannot be trusted until the axis is referenced again.</w:t>
      </w:r>
    </w:p>
    <w:p>
      <w:pPr>
        <w:pStyle w:val="Heading3"/>
      </w:pPr>
      <w:r>
        <w:t>Absolute encoder</w:t>
      </w:r>
    </w:p>
    <w:p>
      <w:r>
        <w:t>An absolute encoder provides a position value that represents a specific encoder position. Multi-turn versions may also track turns within their specified operating conditions.</w:t>
      </w:r>
    </w:p>
    <w:p>
      <w:r>
        <w:t>An absolute encoder can simplify recovery after power loss, but correct machine positioning still depends on configuration, reference offsets, mechanical integrity, and validation of the coordinate relationship.</w:t>
      </w:r>
    </w:p>
    <w:p>
      <w:pPr>
        <w:pStyle w:val="Heading3"/>
      </w:pPr>
      <w:r>
        <w:t>Motor encoder versus load-side feedback</w:t>
      </w:r>
    </w:p>
    <w:p>
      <w:r>
        <w:t>A motor encoder measures the motor shaft position. A load-side encoder or linear scale measures the load or a point closer to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Feedback arrangement</w:t>
            </w:r>
          </w:p>
        </w:tc>
        <w:tc>
          <w:tcPr>
            <w:tcW w:type="dxa" w:w="3600"/>
            <w:shd w:val="clear" w:color="auto" w:fill="EEF2F7"/>
          </w:tcPr>
          <w:p>
            <w:pPr>
              <w:spacing w:after="0" w:before="0" w:line="240" w:lineRule="auto"/>
              <w:jc w:val="left"/>
            </w:pPr>
            <w:r>
              <w:rPr>
                <w:b/>
                <w:color w:val="1A2E4A"/>
              </w:rPr>
              <w:t>Advantage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Motor encoder</w:t>
            </w:r>
          </w:p>
        </w:tc>
        <w:tc>
          <w:tcPr>
            <w:tcW w:type="dxa" w:w="3600"/>
          </w:tcPr>
          <w:p>
            <w:pPr>
              <w:spacing w:after="0" w:before="0" w:line="240" w:lineRule="auto"/>
              <w:jc w:val="left"/>
            </w:pPr>
            <w:r>
              <w:t>Common, direct motor feedback, suitable for many servo systems</w:t>
            </w:r>
          </w:p>
        </w:tc>
        <w:tc>
          <w:tcPr>
            <w:tcW w:type="dxa" w:w="3600"/>
          </w:tcPr>
          <w:p>
            <w:pPr>
              <w:spacing w:after="0" w:before="0" w:line="240" w:lineRule="auto"/>
              <w:jc w:val="left"/>
            </w:pPr>
            <w:r>
              <w:t>Cannot directly measure all mechanical errors after the motor</w:t>
            </w:r>
          </w:p>
        </w:tc>
      </w:tr>
      <w:tr>
        <w:tc>
          <w:tcPr>
            <w:tcW w:type="dxa" w:w="3600"/>
          </w:tcPr>
          <w:p>
            <w:pPr>
              <w:spacing w:after="0" w:before="0" w:line="240" w:lineRule="auto"/>
              <w:jc w:val="left"/>
            </w:pPr>
            <w:r>
              <w:t>Load-side encoder</w:t>
            </w:r>
          </w:p>
        </w:tc>
        <w:tc>
          <w:tcPr>
            <w:tcW w:type="dxa" w:w="3600"/>
          </w:tcPr>
          <w:p>
            <w:pPr>
              <w:spacing w:after="0" w:before="0" w:line="240" w:lineRule="auto"/>
              <w:jc w:val="left"/>
            </w:pPr>
            <w:r>
              <w:t>Measures position closer to the actual process point</w:t>
            </w:r>
          </w:p>
        </w:tc>
        <w:tc>
          <w:tcPr>
            <w:tcW w:type="dxa" w:w="3600"/>
          </w:tcPr>
          <w:p>
            <w:pPr>
              <w:spacing w:after="0" w:before="0" w:line="240" w:lineRule="auto"/>
              <w:jc w:val="left"/>
            </w:pPr>
            <w:r>
              <w:t>Installation, tuning, and mechanical integration may be more complex</w:t>
            </w:r>
          </w:p>
        </w:tc>
      </w:tr>
      <w:tr>
        <w:tc>
          <w:tcPr>
            <w:tcW w:type="dxa" w:w="3600"/>
          </w:tcPr>
          <w:p>
            <w:pPr>
              <w:spacing w:after="0" w:before="0" w:line="240" w:lineRule="auto"/>
              <w:jc w:val="left"/>
            </w:pPr>
            <w:r>
              <w:t>Dual feedback</w:t>
            </w:r>
          </w:p>
        </w:tc>
        <w:tc>
          <w:tcPr>
            <w:tcW w:type="dxa" w:w="3600"/>
          </w:tcPr>
          <w:p>
            <w:pPr>
              <w:spacing w:after="0" w:before="0" w:line="240" w:lineRule="auto"/>
              <w:jc w:val="left"/>
            </w:pPr>
            <w:r>
              <w:t>Can compare or coordinate motor and load feedback</w:t>
            </w:r>
          </w:p>
        </w:tc>
        <w:tc>
          <w:tcPr>
            <w:tcW w:type="dxa" w:w="3600"/>
          </w:tcPr>
          <w:p>
            <w:pPr>
              <w:spacing w:after="0" w:before="0" w:line="240" w:lineRule="auto"/>
              <w:jc w:val="left"/>
            </w:pPr>
            <w:r>
              <w:t>Requires supported control architecture and careful configuration</w:t>
            </w:r>
          </w:p>
        </w:tc>
      </w:tr>
    </w:tbl>
    <w:p/>
    <w:p>
      <w:r>
        <w:t>For precision applications, load-side measurement can reveal mechanical errors that are invisible to a motor encoder alone.</w:t>
      </w:r>
    </w:p>
    <w:p>
      <w:pPr>
        <w:pStyle w:val="Heading2"/>
      </w:pPr>
      <w:r>
        <w:t>10. In-position and target-reached status</w:t>
      </w:r>
    </w:p>
    <w:p>
      <w:r>
        <w:t>In-position indicates that the controller or drive considers the axis to be sufficiently close to the target according to its configured completion logic.</w:t>
      </w:r>
    </w:p>
    <w:p>
      <w:r>
        <w:t>A simple conceptual condition is:</w:t>
      </w:r>
    </w:p>
    <w:p>
      <w:pPr>
        <w:spacing w:before="120" w:after="160"/>
        <w:jc w:val="center"/>
      </w:pPr>
      <m:oMathPara>
        <m:oMath>
          <m:r>
            <m:t>|</m:t>
          </m:r>
          <m:sSub>
            <m:e>
              <m:r>
                <m:t>x</m:t>
              </m:r>
            </m:e>
            <m:sub>
              <m:r>
                <m:rPr>
                  <m:nor/>
                </m:rPr>
                <m:t>target</m:t>
              </m:r>
            </m:sub>
          </m:sSub>
          <m:r>
            <m:t>−</m:t>
          </m:r>
          <m:sSub>
            <m:e>
              <m:r>
                <m:t>x</m:t>
              </m:r>
            </m:e>
            <m:sub>
              <m:r>
                <m:rPr>
                  <m:nor/>
                </m:rPr>
                <m:t>actual</m:t>
              </m:r>
            </m:sub>
          </m:sSub>
          <m:r>
            <m:t>|≤ϵ</m:t>
          </m:r>
        </m:oMath>
      </m:oMathPara>
    </w:p>
    <w:p>
      <w:r>
        <w:t xml:space="preserve">Where </w:t>
      </w:r>
      <m:oMath>
        <m:r>
          <m:t>ϵ</m:t>
        </m:r>
      </m:oMath>
      <w:r>
        <w:t xml:space="preserve"> is the configured position tolerance.</w:t>
      </w:r>
    </w:p>
    <w:p>
      <w:r>
        <w:t>However, the actual in-position logic may also depend on velocity, settling time, command completion, or other criteria.</w:t>
      </w:r>
    </w:p>
    <w:p>
      <w:r>
        <w:t>Important distinctions:</w:t>
      </w:r>
    </w:p>
    <w:p>
      <w:pPr>
        <w:pStyle w:val="ListBullet"/>
      </w:pPr>
      <w:r>
        <w:rPr>
          <w:rFonts w:ascii="Consolas" w:hAnsi="Consolas"/>
          <w:color w:val="333333"/>
          <w:sz w:val="19"/>
          <w:shd w:val="clear" w:color="auto" w:fill="EFEFEF"/>
        </w:rPr>
        <w:t>MoveDone</w:t>
      </w:r>
      <w:r>
        <w:t xml:space="preserve"> may describe the completion of a motion command.</w:t>
      </w:r>
    </w:p>
    <w:p>
      <w:pPr>
        <w:pStyle w:val="ListBullet"/>
      </w:pPr>
      <w:r>
        <w:rPr>
          <w:rFonts w:ascii="Consolas" w:hAnsi="Consolas"/>
          <w:color w:val="333333"/>
          <w:sz w:val="19"/>
          <w:shd w:val="clear" w:color="auto" w:fill="EFEFEF"/>
        </w:rPr>
        <w:t>InPosition</w:t>
      </w:r>
      <w:r>
        <w:t xml:space="preserve"> may describe a position-tolerance condition.</w:t>
      </w:r>
    </w:p>
    <w:p>
      <w:pPr>
        <w:pStyle w:val="ListBullet"/>
      </w:pPr>
      <w:r>
        <w:rPr>
          <w:rFonts w:ascii="Consolas" w:hAnsi="Consolas"/>
          <w:color w:val="333333"/>
          <w:sz w:val="19"/>
          <w:shd w:val="clear" w:color="auto" w:fill="EFEFEF"/>
        </w:rPr>
        <w:t>Standstill</w:t>
      </w:r>
      <w:r>
        <w:t xml:space="preserve"> may describe a velocity or motion-state condition.</w:t>
      </w:r>
    </w:p>
    <w:p>
      <w:pPr>
        <w:pStyle w:val="ListBullet"/>
      </w:pPr>
      <w:r>
        <w:rPr>
          <w:rFonts w:ascii="Consolas" w:hAnsi="Consolas"/>
          <w:color w:val="333333"/>
          <w:sz w:val="19"/>
          <w:shd w:val="clear" w:color="auto" w:fill="EFEFEF"/>
        </w:rPr>
        <w:t>ProcessComplete</w:t>
      </w:r>
      <w:r>
        <w:t xml:space="preserve"> may describe a broader machine sequence.</w:t>
      </w:r>
    </w:p>
    <w:p>
      <w:r>
        <w:t>These signals should not be substituted for one another without confirming their semantics.</w:t>
      </w:r>
    </w:p>
    <w:p>
      <w:r>
        <w:t>A machine may require both a completed move and an in-position condition before clamping a part or starting an inspection operation.</w:t>
      </w:r>
    </w:p>
    <w:p>
      <w:pPr>
        <w:pStyle w:val="Heading2"/>
      </w:pPr>
      <w:r>
        <w:t>11. Following error and servo tuning</w:t>
      </w:r>
    </w:p>
    <w:p>
      <w:r>
        <w:t>Servo tuning determines how the control loops respond to position and velocity errors.</w:t>
      </w:r>
    </w:p>
    <w:p>
      <w:r>
        <w:t>Poor tuning can produce:</w:t>
      </w:r>
    </w:p>
    <w:p>
      <w:pPr>
        <w:pStyle w:val="ListBullet"/>
      </w:pPr>
      <w:r>
        <w:t>Excessive lag during acceleration.</w:t>
      </w:r>
    </w:p>
    <w:p>
      <w:pPr>
        <w:pStyle w:val="ListBullet"/>
      </w:pPr>
      <w:r>
        <w:t>Oscillation around the target.</w:t>
      </w:r>
    </w:p>
    <w:p>
      <w:pPr>
        <w:pStyle w:val="ListBullet"/>
      </w:pPr>
      <w:r>
        <w:t>Overshoot and repeated corrections.</w:t>
      </w:r>
    </w:p>
    <w:p>
      <w:pPr>
        <w:pStyle w:val="ListBullet"/>
      </w:pPr>
      <w:r>
        <w:t>Noise or vibration.</w:t>
      </w:r>
    </w:p>
    <w:p>
      <w:pPr>
        <w:pStyle w:val="ListBullet"/>
      </w:pPr>
      <w:r>
        <w:t>Long settling time.</w:t>
      </w:r>
    </w:p>
    <w:p>
      <w:pPr>
        <w:pStyle w:val="ListBullet"/>
      </w:pPr>
      <w:r>
        <w:t>Excessive motor current.</w:t>
      </w:r>
    </w:p>
    <w:p>
      <w:pPr>
        <w:pStyle w:val="ListBullet"/>
      </w:pPr>
      <w:r>
        <w:t>Unstable behavior under varying load.</w:t>
      </w:r>
    </w:p>
    <w:p>
      <w:r>
        <w:t>A very aggressive response can reduce lag but increase oscillation or mechanical stress. A response that is too conservative can cause excessive tracking lag and slow settling.</w:t>
      </w:r>
    </w:p>
    <w:p>
      <w:r>
        <w:t>Tuning should be performed using the drive manufacturer's approved procedure and appropriate test conditions. Do not compensate for mechanical binding or a damaged coupling by blindly increasing gains.</w:t>
      </w:r>
    </w:p>
    <w:p>
      <w:r>
        <w:t>Useful observations include:</w:t>
      </w:r>
    </w:p>
    <w:p>
      <w:pPr>
        <w:pStyle w:val="ListBullet"/>
      </w:pPr>
      <w:r>
        <w:t>Following error during acceleration.</w:t>
      </w:r>
    </w:p>
    <w:p>
      <w:pPr>
        <w:pStyle w:val="ListBullet"/>
      </w:pPr>
      <w:r>
        <w:t>Following error during constant velocity.</w:t>
      </w:r>
    </w:p>
    <w:p>
      <w:pPr>
        <w:pStyle w:val="ListBullet"/>
      </w:pPr>
      <w:r>
        <w:t>Peak error during deceleration.</w:t>
      </w:r>
    </w:p>
    <w:p>
      <w:pPr>
        <w:pStyle w:val="ListBullet"/>
      </w:pPr>
      <w:r>
        <w:t>Settling time after the move.</w:t>
      </w:r>
    </w:p>
    <w:p>
      <w:pPr>
        <w:pStyle w:val="ListBullet"/>
      </w:pPr>
      <w:r>
        <w:t>Actual velocity and torque or current demand.</w:t>
      </w:r>
    </w:p>
    <w:p>
      <w:pPr>
        <w:pStyle w:val="ListBullet"/>
      </w:pPr>
      <w:r>
        <w:t>Vibration, noise, and temperature.</w:t>
      </w:r>
    </w:p>
    <w:p>
      <w:pPr>
        <w:pStyle w:val="ListBullet"/>
      </w:pPr>
      <w:r>
        <w:t>Repeatability under representative loads.</w:t>
      </w:r>
    </w:p>
    <w:p>
      <w:pPr>
        <w:pStyle w:val="Heading2"/>
      </w:pPr>
      <w:r>
        <w:t>12. PLC logic for monitoring following error</w:t>
      </w:r>
    </w:p>
    <w:p>
      <w:r>
        <w:t>A PLC can monitor following error and provide diagnostic warnings, trends, or sequence interlocks.</w:t>
      </w:r>
    </w:p>
    <w:p>
      <w:r>
        <w:t>Conceptual logic:</w:t>
      </w:r>
    </w:p>
    <w:p>
      <w:pPr>
        <w:shd w:val="clear" w:color="auto" w:fill="F4F4F4"/>
        <w:spacing w:before="0" w:after="0" w:line="240" w:lineRule="auto"/>
        <w:ind w:left="216" w:right="216"/>
        <w:jc w:val="left"/>
      </w:pPr>
      <w:r>
        <w:rPr>
          <w:rFonts w:ascii="Consolas" w:hAnsi="Consolas"/>
          <w:color w:val="202020"/>
          <w:sz w:val="18"/>
        </w:rPr>
        <w:t>PositionError :=</w:t>
      </w:r>
    </w:p>
    <w:p>
      <w:pPr>
        <w:shd w:val="clear" w:color="auto" w:fill="F4F4F4"/>
        <w:spacing w:before="0" w:after="0" w:line="240" w:lineRule="auto"/>
        <w:ind w:left="216" w:right="216"/>
        <w:jc w:val="left"/>
      </w:pPr>
      <w:r>
        <w:rPr>
          <w:rFonts w:ascii="Consolas" w:hAnsi="Consolas"/>
          <w:color w:val="202020"/>
          <w:sz w:val="18"/>
        </w:rPr>
        <w:t xml:space="preserve">    CommandedPosition - ActualPosition;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ABS(PositionError) &gt; FollowingErrorWarningLimit THEN</w:t>
      </w:r>
    </w:p>
    <w:p>
      <w:pPr>
        <w:shd w:val="clear" w:color="auto" w:fill="F4F4F4"/>
        <w:spacing w:before="0" w:after="0" w:line="240" w:lineRule="auto"/>
        <w:ind w:left="216" w:right="216"/>
        <w:jc w:val="left"/>
      </w:pPr>
      <w:r>
        <w:rPr>
          <w:rFonts w:ascii="Consolas" w:hAnsi="Consolas"/>
          <w:color w:val="202020"/>
          <w:sz w:val="18"/>
        </w:rPr>
        <w:t xml:space="preserve">    FollowingErrorWarning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FollowingErrorWarning := FALSE;</w:t>
      </w:r>
    </w:p>
    <w:p>
      <w:pPr>
        <w:shd w:val="clear" w:color="auto" w:fill="F4F4F4"/>
        <w:spacing w:before="0" w:after="0" w:line="240" w:lineRule="auto"/>
        <w:ind w:left="216" w:right="216"/>
        <w:jc w:val="left"/>
      </w:pPr>
      <w:r>
        <w:rPr>
          <w:rFonts w:ascii="Consolas" w:hAnsi="Consolas"/>
          <w:color w:val="202020"/>
          <w:sz w:val="18"/>
        </w:rPr>
        <w:t>END_IF;</w:t>
      </w:r>
    </w:p>
    <w:p/>
    <w:p>
      <w:r>
        <w:t>This example assumes that both positions use the same units, coordinate reference, and sampling basis.</w:t>
      </w:r>
    </w:p>
    <w:p>
      <w:r>
        <w:t>A separate fault response may be needed if the controller does not already provide suitable fault monitoring. Avoid duplicating the drive's native protection without understanding its timing and semantics.</w:t>
      </w:r>
    </w:p>
    <w:p>
      <w:r>
        <w:t>For a persistent error, time qualification can reduce nuisance alarms caused by short transients:</w:t>
      </w:r>
    </w:p>
    <w:p>
      <w:pPr>
        <w:shd w:val="clear" w:color="auto" w:fill="F4F4F4"/>
        <w:spacing w:before="0" w:after="0" w:line="240" w:lineRule="auto"/>
        <w:ind w:left="216" w:right="216"/>
        <w:jc w:val="left"/>
      </w:pPr>
      <w:r>
        <w:rPr>
          <w:rFonts w:ascii="Consolas" w:hAnsi="Consolas"/>
          <w:color w:val="202020"/>
          <w:sz w:val="18"/>
        </w:rPr>
        <w:t>IF ABS(PositionError) &gt; FollowingErrorWarningLimit THEN</w:t>
      </w:r>
    </w:p>
    <w:p>
      <w:pPr>
        <w:shd w:val="clear" w:color="auto" w:fill="F4F4F4"/>
        <w:spacing w:before="0" w:after="0" w:line="240" w:lineRule="auto"/>
        <w:ind w:left="216" w:right="216"/>
        <w:jc w:val="left"/>
      </w:pPr>
      <w:r>
        <w:rPr>
          <w:rFonts w:ascii="Consolas" w:hAnsi="Consolas"/>
          <w:color w:val="202020"/>
          <w:sz w:val="18"/>
        </w:rPr>
        <w:t xml:space="preserve">    FollowingErrorTimer(IN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FollowingErrorTimer(IN := FALSE);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FollowingErrorTimer.Q THEN</w:t>
      </w:r>
    </w:p>
    <w:p>
      <w:pPr>
        <w:shd w:val="clear" w:color="auto" w:fill="F4F4F4"/>
        <w:spacing w:before="0" w:after="0" w:line="240" w:lineRule="auto"/>
        <w:ind w:left="216" w:right="216"/>
        <w:jc w:val="left"/>
      </w:pPr>
      <w:r>
        <w:rPr>
          <w:rFonts w:ascii="Consolas" w:hAnsi="Consolas"/>
          <w:color w:val="202020"/>
          <w:sz w:val="18"/>
        </w:rPr>
        <w:t xml:space="preserve">    FollowingErrorWarning := TRUE;</w:t>
      </w:r>
    </w:p>
    <w:p>
      <w:pPr>
        <w:shd w:val="clear" w:color="auto" w:fill="F4F4F4"/>
        <w:spacing w:before="0" w:after="0" w:line="240" w:lineRule="auto"/>
        <w:ind w:left="216" w:right="216"/>
        <w:jc w:val="left"/>
      </w:pPr>
      <w:r>
        <w:rPr>
          <w:rFonts w:ascii="Consolas" w:hAnsi="Consolas"/>
          <w:color w:val="202020"/>
          <w:sz w:val="18"/>
        </w:rPr>
        <w:t>END_IF;</w:t>
      </w:r>
    </w:p>
    <w:p/>
    <w:p>
      <w:r>
        <w:t>This is illustrative pseudocode. Timer syntax and execution behavior depend on the PLC platform.</w:t>
      </w:r>
    </w:p>
    <w:p>
      <w:r>
        <w:t>For a production system, distinguish between a warning that informs the operator and a fault that stops or inhibits the sequence. Any automatic response must be designed for the machine's operating and safety requirements.</w:t>
      </w:r>
    </w:p>
    <w:p>
      <w:pPr>
        <w:pStyle w:val="Heading2"/>
      </w:pPr>
      <w:r>
        <w:t>13. Trend analysis for position faults</w:t>
      </w:r>
    </w:p>
    <w:p>
      <w:r>
        <w:t>A useful diagnostic trend contains synchronized values for:</w:t>
      </w:r>
    </w:p>
    <w:p>
      <w:pPr>
        <w:pStyle w:val="ListBullet"/>
      </w:pPr>
      <w:r>
        <w:t>Target position.</w:t>
      </w:r>
    </w:p>
    <w:p>
      <w:pPr>
        <w:pStyle w:val="ListBullet"/>
      </w:pPr>
      <w:r>
        <w:t>Commanded trajectory position.</w:t>
      </w:r>
    </w:p>
    <w:p>
      <w:pPr>
        <w:pStyle w:val="ListBullet"/>
      </w:pPr>
      <w:r>
        <w:t>Actual position.</w:t>
      </w:r>
    </w:p>
    <w:p>
      <w:pPr>
        <w:pStyle w:val="ListBullet"/>
      </w:pPr>
      <w:r>
        <w:t>Following error.</w:t>
      </w:r>
    </w:p>
    <w:p>
      <w:pPr>
        <w:pStyle w:val="ListBullet"/>
      </w:pPr>
      <w:r>
        <w:t>Actual velocity.</w:t>
      </w:r>
    </w:p>
    <w:p>
      <w:pPr>
        <w:pStyle w:val="ListBullet"/>
      </w:pPr>
      <w:r>
        <w:t>Commanded velocity.</w:t>
      </w:r>
    </w:p>
    <w:p>
      <w:pPr>
        <w:pStyle w:val="ListBullet"/>
      </w:pPr>
      <w:r>
        <w:t>Motor torque or current.</w:t>
      </w:r>
    </w:p>
    <w:p>
      <w:pPr>
        <w:pStyle w:val="ListBullet"/>
      </w:pPr>
      <w:r>
        <w:t>Drive-ready and operation-enabled status.</w:t>
      </w:r>
    </w:p>
    <w:p>
      <w:pPr>
        <w:pStyle w:val="ListBullet"/>
      </w:pPr>
      <w:r>
        <w:t>Motion-active status.</w:t>
      </w:r>
    </w:p>
    <w:p>
      <w:pPr>
        <w:pStyle w:val="ListBullet"/>
      </w:pPr>
      <w:r>
        <w:t>Fault and warning codes.</w:t>
      </w:r>
    </w:p>
    <w:p>
      <w:pPr>
        <w:pStyle w:val="ListBullet"/>
      </w:pPr>
      <w:r>
        <w:t>Relevant limit and interlock states.</w:t>
      </w:r>
    </w:p>
    <w:p>
      <w:r>
        <w:t>The relationship among these values often reveals the failure mechanism.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Trend observation</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Next diagnostic step</w:t>
            </w:r>
          </w:p>
        </w:tc>
      </w:tr>
      <w:tr>
        <w:tc>
          <w:tcPr>
            <w:tcW w:type="dxa" w:w="3600"/>
          </w:tcPr>
          <w:p>
            <w:pPr>
              <w:spacing w:after="0" w:before="0" w:line="240" w:lineRule="auto"/>
              <w:jc w:val="left"/>
            </w:pPr>
            <w:r>
              <w:t>Error increases sharply during acceleration</w:t>
            </w:r>
          </w:p>
        </w:tc>
        <w:tc>
          <w:tcPr>
            <w:tcW w:type="dxa" w:w="3600"/>
          </w:tcPr>
          <w:p>
            <w:pPr>
              <w:spacing w:after="0" w:before="0" w:line="240" w:lineRule="auto"/>
              <w:jc w:val="left"/>
            </w:pPr>
            <w:r>
              <w:t>Motion demand may exceed available response</w:t>
            </w:r>
          </w:p>
        </w:tc>
        <w:tc>
          <w:tcPr>
            <w:tcW w:type="dxa" w:w="3600"/>
          </w:tcPr>
          <w:p>
            <w:pPr>
              <w:spacing w:after="0" w:before="0" w:line="240" w:lineRule="auto"/>
              <w:jc w:val="left"/>
            </w:pPr>
            <w:r>
              <w:t>Check acceleration, load inertia, torque demand, and tuning</w:t>
            </w:r>
          </w:p>
        </w:tc>
      </w:tr>
      <w:tr>
        <w:tc>
          <w:tcPr>
            <w:tcW w:type="dxa" w:w="3600"/>
          </w:tcPr>
          <w:p>
            <w:pPr>
              <w:spacing w:after="0" w:before="0" w:line="240" w:lineRule="auto"/>
              <w:jc w:val="left"/>
            </w:pPr>
            <w:r>
              <w:t>Error remains large at constant speed</w:t>
            </w:r>
          </w:p>
        </w:tc>
        <w:tc>
          <w:tcPr>
            <w:tcW w:type="dxa" w:w="3600"/>
          </w:tcPr>
          <w:p>
            <w:pPr>
              <w:spacing w:after="0" w:before="0" w:line="240" w:lineRule="auto"/>
              <w:jc w:val="left"/>
            </w:pPr>
            <w:r>
              <w:t>Persistent load, scaling, or control problem</w:t>
            </w:r>
          </w:p>
        </w:tc>
        <w:tc>
          <w:tcPr>
            <w:tcW w:type="dxa" w:w="3600"/>
          </w:tcPr>
          <w:p>
            <w:pPr>
              <w:spacing w:after="0" w:before="0" w:line="240" w:lineRule="auto"/>
              <w:jc w:val="left"/>
            </w:pPr>
            <w:r>
              <w:t>Check mechanics, velocity control, configuration, and feedback</w:t>
            </w:r>
          </w:p>
        </w:tc>
      </w:tr>
      <w:tr>
        <w:tc>
          <w:tcPr>
            <w:tcW w:type="dxa" w:w="3600"/>
          </w:tcPr>
          <w:p>
            <w:pPr>
              <w:spacing w:after="0" w:before="0" w:line="240" w:lineRule="auto"/>
              <w:jc w:val="left"/>
            </w:pPr>
            <w:r>
              <w:t>Error spikes and drive faults</w:t>
            </w:r>
          </w:p>
        </w:tc>
        <w:tc>
          <w:tcPr>
            <w:tcW w:type="dxa" w:w="3600"/>
          </w:tcPr>
          <w:p>
            <w:pPr>
              <w:spacing w:after="0" w:before="0" w:line="240" w:lineRule="auto"/>
              <w:jc w:val="left"/>
            </w:pPr>
            <w:r>
              <w:t>Limit exceeded or feedback/control disturbance</w:t>
            </w:r>
          </w:p>
        </w:tc>
        <w:tc>
          <w:tcPr>
            <w:tcW w:type="dxa" w:w="3600"/>
          </w:tcPr>
          <w:p>
            <w:pPr>
              <w:spacing w:after="0" w:before="0" w:line="240" w:lineRule="auto"/>
              <w:jc w:val="left"/>
            </w:pPr>
            <w:r>
              <w:t>Capture the exact fault timing and code</w:t>
            </w:r>
          </w:p>
        </w:tc>
      </w:tr>
      <w:tr>
        <w:tc>
          <w:tcPr>
            <w:tcW w:type="dxa" w:w="3600"/>
          </w:tcPr>
          <w:p>
            <w:pPr>
              <w:spacing w:after="0" w:before="0" w:line="240" w:lineRule="auto"/>
              <w:jc w:val="left"/>
            </w:pPr>
            <w:r>
              <w:t>Actual position is stable but target jumps</w:t>
            </w:r>
          </w:p>
        </w:tc>
        <w:tc>
          <w:tcPr>
            <w:tcW w:type="dxa" w:w="3600"/>
          </w:tcPr>
          <w:p>
            <w:pPr>
              <w:spacing w:after="0" w:before="0" w:line="240" w:lineRule="auto"/>
              <w:jc w:val="left"/>
            </w:pPr>
            <w:r>
              <w:t>Command-generation or coordinate issue</w:t>
            </w:r>
          </w:p>
        </w:tc>
        <w:tc>
          <w:tcPr>
            <w:tcW w:type="dxa" w:w="3600"/>
          </w:tcPr>
          <w:p>
            <w:pPr>
              <w:spacing w:after="0" w:before="0" w:line="240" w:lineRule="auto"/>
              <w:jc w:val="left"/>
            </w:pPr>
            <w:r>
              <w:t>Inspect PLC commands and trajectory updates</w:t>
            </w:r>
          </w:p>
        </w:tc>
      </w:tr>
      <w:tr>
        <w:tc>
          <w:tcPr>
            <w:tcW w:type="dxa" w:w="3600"/>
          </w:tcPr>
          <w:p>
            <w:pPr>
              <w:spacing w:after="0" w:before="0" w:line="240" w:lineRule="auto"/>
              <w:jc w:val="left"/>
            </w:pPr>
            <w:r>
              <w:t>Actual position is noisy while stationary</w:t>
            </w:r>
          </w:p>
        </w:tc>
        <w:tc>
          <w:tcPr>
            <w:tcW w:type="dxa" w:w="3600"/>
          </w:tcPr>
          <w:p>
            <w:pPr>
              <w:spacing w:after="0" w:before="0" w:line="240" w:lineRule="auto"/>
              <w:jc w:val="left"/>
            </w:pPr>
            <w:r>
              <w:t>Feedback noise, vibration, or measurement issue</w:t>
            </w:r>
          </w:p>
        </w:tc>
        <w:tc>
          <w:tcPr>
            <w:tcW w:type="dxa" w:w="3600"/>
          </w:tcPr>
          <w:p>
            <w:pPr>
              <w:spacing w:after="0" w:before="0" w:line="240" w:lineRule="auto"/>
              <w:jc w:val="left"/>
            </w:pPr>
            <w:r>
              <w:t>Inspect encoder signals, grounding, mechanics, and filtering</w:t>
            </w:r>
          </w:p>
        </w:tc>
      </w:tr>
      <w:tr>
        <w:tc>
          <w:tcPr>
            <w:tcW w:type="dxa" w:w="3600"/>
          </w:tcPr>
          <w:p>
            <w:pPr>
              <w:spacing w:after="0" w:before="0" w:line="240" w:lineRule="auto"/>
              <w:jc w:val="left"/>
            </w:pPr>
            <w:r>
              <w:t>Motor position tracks but load position is inaccurate</w:t>
            </w:r>
          </w:p>
        </w:tc>
        <w:tc>
          <w:tcPr>
            <w:tcW w:type="dxa" w:w="3600"/>
          </w:tcPr>
          <w:p>
            <w:pPr>
              <w:spacing w:after="0" w:before="0" w:line="240" w:lineRule="auto"/>
              <w:jc w:val="left"/>
            </w:pPr>
            <w:r>
              <w:t>Mechanical transmission error</w:t>
            </w:r>
          </w:p>
        </w:tc>
        <w:tc>
          <w:tcPr>
            <w:tcW w:type="dxa" w:w="3600"/>
          </w:tcPr>
          <w:p>
            <w:pPr>
              <w:spacing w:after="0" w:before="0" w:line="240" w:lineRule="auto"/>
              <w:jc w:val="left"/>
            </w:pPr>
            <w:r>
              <w:t>Check backlash, coupling, screw, belt, and load-side measurement</w:t>
            </w:r>
          </w:p>
        </w:tc>
      </w:tr>
      <w:tr>
        <w:tc>
          <w:tcPr>
            <w:tcW w:type="dxa" w:w="3600"/>
          </w:tcPr>
          <w:p>
            <w:pPr>
              <w:spacing w:after="0" w:before="0" w:line="240" w:lineRule="auto"/>
              <w:jc w:val="left"/>
            </w:pPr>
            <w:r>
              <w:t>Position settles slowly after the move</w:t>
            </w:r>
          </w:p>
        </w:tc>
        <w:tc>
          <w:tcPr>
            <w:tcW w:type="dxa" w:w="3600"/>
          </w:tcPr>
          <w:p>
            <w:pPr>
              <w:spacing w:after="0" w:before="0" w:line="240" w:lineRule="auto"/>
              <w:jc w:val="left"/>
            </w:pPr>
            <w:r>
              <w:t>Tuning, friction, compliance, or settling configuration issue</w:t>
            </w:r>
          </w:p>
        </w:tc>
        <w:tc>
          <w:tcPr>
            <w:tcW w:type="dxa" w:w="3600"/>
          </w:tcPr>
          <w:p>
            <w:pPr>
              <w:spacing w:after="0" w:before="0" w:line="240" w:lineRule="auto"/>
              <w:jc w:val="left"/>
            </w:pPr>
            <w:r>
              <w:t>Measure settling behavior under representative conditions</w:t>
            </w:r>
          </w:p>
        </w:tc>
      </w:tr>
    </w:tbl>
    <w:p/>
    <w:p>
      <w:r>
        <w:t>Trend sampling must be fast enough to capture the event being investigated. A slow HMI trend may miss short transients that are visible in the drive trace or high-speed controller diagnostics.</w:t>
      </w:r>
    </w:p>
    <w:p>
      <w:pPr>
        <w:pStyle w:val="Heading2"/>
      </w:pPr>
      <w:r>
        <w:t>14. Common position-feedback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Actual position does not change during movement</w:t>
            </w:r>
          </w:p>
        </w:tc>
        <w:tc>
          <w:tcPr>
            <w:tcW w:type="dxa" w:w="3600"/>
          </w:tcPr>
          <w:p>
            <w:pPr>
              <w:spacing w:after="0" w:before="0" w:line="240" w:lineRule="auto"/>
              <w:jc w:val="left"/>
            </w:pPr>
            <w:r>
              <w:t>Encoder feedback missing, incorrect mapping, or wrong signal source</w:t>
            </w:r>
          </w:p>
        </w:tc>
        <w:tc>
          <w:tcPr>
            <w:tcW w:type="dxa" w:w="3600"/>
          </w:tcPr>
          <w:p>
            <w:pPr>
              <w:spacing w:after="0" w:before="0" w:line="240" w:lineRule="auto"/>
              <w:jc w:val="left"/>
            </w:pPr>
            <w:r>
              <w:t>Verify encoder diagnostics and actual-position source</w:t>
            </w:r>
          </w:p>
        </w:tc>
      </w:tr>
      <w:tr>
        <w:tc>
          <w:tcPr>
            <w:tcW w:type="dxa" w:w="3600"/>
          </w:tcPr>
          <w:p>
            <w:pPr>
              <w:spacing w:after="0" w:before="0" w:line="240" w:lineRule="auto"/>
              <w:jc w:val="left"/>
            </w:pPr>
            <w:r>
              <w:t>Actual position changes in the wrong direction</w:t>
            </w:r>
          </w:p>
        </w:tc>
        <w:tc>
          <w:tcPr>
            <w:tcW w:type="dxa" w:w="3600"/>
          </w:tcPr>
          <w:p>
            <w:pPr>
              <w:spacing w:after="0" w:before="0" w:line="240" w:lineRule="auto"/>
              <w:jc w:val="left"/>
            </w:pPr>
            <w:r>
              <w:t>Direction configuration or feedback polarity issue</w:t>
            </w:r>
          </w:p>
        </w:tc>
        <w:tc>
          <w:tcPr>
            <w:tcW w:type="dxa" w:w="3600"/>
          </w:tcPr>
          <w:p>
            <w:pPr>
              <w:spacing w:after="0" w:before="0" w:line="240" w:lineRule="auto"/>
              <w:jc w:val="left"/>
            </w:pPr>
            <w:r>
              <w:t>Check axis direction and feedback configuration</w:t>
            </w:r>
          </w:p>
        </w:tc>
      </w:tr>
      <w:tr>
        <w:tc>
          <w:tcPr>
            <w:tcW w:type="dxa" w:w="3600"/>
          </w:tcPr>
          <w:p>
            <w:pPr>
              <w:spacing w:after="0" w:before="0" w:line="240" w:lineRule="auto"/>
              <w:jc w:val="left"/>
            </w:pPr>
            <w:r>
              <w:t>Actual position is consistently scaled incorrectly</w:t>
            </w:r>
          </w:p>
        </w:tc>
        <w:tc>
          <w:tcPr>
            <w:tcW w:type="dxa" w:w="3600"/>
          </w:tcPr>
          <w:p>
            <w:pPr>
              <w:spacing w:after="0" w:before="0" w:line="240" w:lineRule="auto"/>
              <w:jc w:val="left"/>
            </w:pPr>
            <w:r>
              <w:t>Incorrect counts-per-unit or gear ratio</w:t>
            </w:r>
          </w:p>
        </w:tc>
        <w:tc>
          <w:tcPr>
            <w:tcW w:type="dxa" w:w="3600"/>
          </w:tcPr>
          <w:p>
            <w:pPr>
              <w:spacing w:after="0" w:before="0" w:line="240" w:lineRule="auto"/>
              <w:jc w:val="left"/>
            </w:pPr>
            <w:r>
              <w:t>Verify axis scaling and mechanical transmission parameters</w:t>
            </w:r>
          </w:p>
        </w:tc>
      </w:tr>
      <w:tr>
        <w:tc>
          <w:tcPr>
            <w:tcW w:type="dxa" w:w="3600"/>
          </w:tcPr>
          <w:p>
            <w:pPr>
              <w:spacing w:after="0" w:before="0" w:line="240" w:lineRule="auto"/>
              <w:jc w:val="left"/>
            </w:pPr>
            <w:r>
              <w:t>Following error increases under load</w:t>
            </w:r>
          </w:p>
        </w:tc>
        <w:tc>
          <w:tcPr>
            <w:tcW w:type="dxa" w:w="3600"/>
          </w:tcPr>
          <w:p>
            <w:pPr>
              <w:spacing w:after="0" w:before="0" w:line="240" w:lineRule="auto"/>
              <w:jc w:val="left"/>
            </w:pPr>
            <w:r>
              <w:t>Torque limitation, binding, inertia, or tuning issue</w:t>
            </w:r>
          </w:p>
        </w:tc>
        <w:tc>
          <w:tcPr>
            <w:tcW w:type="dxa" w:w="3600"/>
          </w:tcPr>
          <w:p>
            <w:pPr>
              <w:spacing w:after="0" w:before="0" w:line="240" w:lineRule="auto"/>
              <w:jc w:val="left"/>
            </w:pPr>
            <w:r>
              <w:t>Compare torque/current, load condition, and error trends</w:t>
            </w:r>
          </w:p>
        </w:tc>
      </w:tr>
      <w:tr>
        <w:tc>
          <w:tcPr>
            <w:tcW w:type="dxa" w:w="3600"/>
          </w:tcPr>
          <w:p>
            <w:pPr>
              <w:spacing w:after="0" w:before="0" w:line="240" w:lineRule="auto"/>
              <w:jc w:val="left"/>
            </w:pPr>
            <w:r>
              <w:t>Following error occurs only at high speed</w:t>
            </w:r>
          </w:p>
        </w:tc>
        <w:tc>
          <w:tcPr>
            <w:tcW w:type="dxa" w:w="3600"/>
          </w:tcPr>
          <w:p>
            <w:pPr>
              <w:spacing w:after="0" w:before="0" w:line="240" w:lineRule="auto"/>
              <w:jc w:val="left"/>
            </w:pPr>
            <w:r>
              <w:t>Motion profile, loop performance, or mechanical resonance</w:t>
            </w:r>
          </w:p>
        </w:tc>
        <w:tc>
          <w:tcPr>
            <w:tcW w:type="dxa" w:w="3600"/>
          </w:tcPr>
          <w:p>
            <w:pPr>
              <w:spacing w:after="0" w:before="0" w:line="240" w:lineRule="auto"/>
              <w:jc w:val="left"/>
            </w:pPr>
            <w:r>
              <w:t>Review speed-dependent behavior and approved tuning diagnostics</w:t>
            </w:r>
          </w:p>
        </w:tc>
      </w:tr>
      <w:tr>
        <w:tc>
          <w:tcPr>
            <w:tcW w:type="dxa" w:w="3600"/>
          </w:tcPr>
          <w:p>
            <w:pPr>
              <w:spacing w:after="0" w:before="0" w:line="240" w:lineRule="auto"/>
              <w:jc w:val="left"/>
            </w:pPr>
            <w:r>
              <w:t>Position varies while stationary</w:t>
            </w:r>
          </w:p>
        </w:tc>
        <w:tc>
          <w:tcPr>
            <w:tcW w:type="dxa" w:w="3600"/>
          </w:tcPr>
          <w:p>
            <w:pPr>
              <w:spacing w:after="0" w:before="0" w:line="240" w:lineRule="auto"/>
              <w:jc w:val="left"/>
            </w:pPr>
            <w:r>
              <w:t>Feedback noise, vibration, or mechanical movement</w:t>
            </w:r>
          </w:p>
        </w:tc>
        <w:tc>
          <w:tcPr>
            <w:tcW w:type="dxa" w:w="3600"/>
          </w:tcPr>
          <w:p>
            <w:pPr>
              <w:spacing w:after="0" w:before="0" w:line="240" w:lineRule="auto"/>
              <w:jc w:val="left"/>
            </w:pPr>
            <w:r>
              <w:t>Inspect feedback quality, mounting, grounding, and load stability</w:t>
            </w:r>
          </w:p>
        </w:tc>
      </w:tr>
      <w:tr>
        <w:tc>
          <w:tcPr>
            <w:tcW w:type="dxa" w:w="3600"/>
          </w:tcPr>
          <w:p>
            <w:pPr>
              <w:spacing w:after="0" w:before="0" w:line="240" w:lineRule="auto"/>
              <w:jc w:val="left"/>
            </w:pPr>
            <w:r>
              <w:t>Position is lost after power cycling</w:t>
            </w:r>
          </w:p>
        </w:tc>
        <w:tc>
          <w:tcPr>
            <w:tcW w:type="dxa" w:w="3600"/>
          </w:tcPr>
          <w:p>
            <w:pPr>
              <w:spacing w:after="0" w:before="0" w:line="240" w:lineRule="auto"/>
              <w:jc w:val="left"/>
            </w:pPr>
            <w:r>
              <w:t>Incremental feedback or reference-retention behavior</w:t>
            </w:r>
          </w:p>
        </w:tc>
        <w:tc>
          <w:tcPr>
            <w:tcW w:type="dxa" w:w="3600"/>
          </w:tcPr>
          <w:p>
            <w:pPr>
              <w:spacing w:after="0" w:before="0" w:line="240" w:lineRule="auto"/>
              <w:jc w:val="left"/>
            </w:pPr>
            <w:r>
              <w:t>Verify homing requirements and coordinate recovery procedure</w:t>
            </w:r>
          </w:p>
        </w:tc>
      </w:tr>
      <w:tr>
        <w:tc>
          <w:tcPr>
            <w:tcW w:type="dxa" w:w="3600"/>
          </w:tcPr>
          <w:p>
            <w:pPr>
              <w:spacing w:after="0" w:before="0" w:line="240" w:lineRule="auto"/>
              <w:jc w:val="left"/>
            </w:pPr>
            <w:r>
              <w:t>In-position never becomes true</w:t>
            </w:r>
          </w:p>
        </w:tc>
        <w:tc>
          <w:tcPr>
            <w:tcW w:type="dxa" w:w="3600"/>
          </w:tcPr>
          <w:p>
            <w:pPr>
              <w:spacing w:after="0" w:before="0" w:line="240" w:lineRule="auto"/>
              <w:jc w:val="left"/>
            </w:pPr>
            <w:r>
              <w:t>Tolerance too tight, residual error, velocity condition, or incorrect feedback</w:t>
            </w:r>
          </w:p>
        </w:tc>
        <w:tc>
          <w:tcPr>
            <w:tcW w:type="dxa" w:w="3600"/>
          </w:tcPr>
          <w:p>
            <w:pPr>
              <w:spacing w:after="0" w:before="0" w:line="240" w:lineRule="auto"/>
              <w:jc w:val="left"/>
            </w:pPr>
            <w:r>
              <w:t>Check the documented in-position criteria</w:t>
            </w:r>
          </w:p>
        </w:tc>
      </w:tr>
      <w:tr>
        <w:tc>
          <w:tcPr>
            <w:tcW w:type="dxa" w:w="3600"/>
          </w:tcPr>
          <w:p>
            <w:pPr>
              <w:spacing w:after="0" w:before="0" w:line="240" w:lineRule="auto"/>
              <w:jc w:val="left"/>
            </w:pPr>
            <w:r>
              <w:t>Move completes but part location is wrong</w:t>
            </w:r>
          </w:p>
        </w:tc>
        <w:tc>
          <w:tcPr>
            <w:tcW w:type="dxa" w:w="3600"/>
          </w:tcPr>
          <w:p>
            <w:pPr>
              <w:spacing w:after="0" w:before="0" w:line="240" w:lineRule="auto"/>
              <w:jc w:val="left"/>
            </w:pPr>
            <w:r>
              <w:t>Mechanical offset, calibration, fixture, or coordinate transformation issue</w:t>
            </w:r>
          </w:p>
        </w:tc>
        <w:tc>
          <w:tcPr>
            <w:tcW w:type="dxa" w:w="3600"/>
          </w:tcPr>
          <w:p>
            <w:pPr>
              <w:spacing w:after="0" w:before="0" w:line="240" w:lineRule="auto"/>
              <w:jc w:val="left"/>
            </w:pPr>
            <w:r>
              <w:t>Compare controller position with an independent machine reference</w:t>
            </w:r>
          </w:p>
        </w:tc>
      </w:tr>
      <w:tr>
        <w:tc>
          <w:tcPr>
            <w:tcW w:type="dxa" w:w="3600"/>
          </w:tcPr>
          <w:p>
            <w:pPr>
              <w:spacing w:after="0" w:before="0" w:line="240" w:lineRule="auto"/>
              <w:jc w:val="left"/>
            </w:pPr>
            <w:r>
              <w:t>Following error fault appears intermittently</w:t>
            </w:r>
          </w:p>
        </w:tc>
        <w:tc>
          <w:tcPr>
            <w:tcW w:type="dxa" w:w="3600"/>
          </w:tcPr>
          <w:p>
            <w:pPr>
              <w:spacing w:after="0" w:before="0" w:line="240" w:lineRule="auto"/>
              <w:jc w:val="left"/>
            </w:pPr>
            <w:r>
              <w:t>Intermittent encoder signal, mechanical binding, or transient overload</w:t>
            </w:r>
          </w:p>
        </w:tc>
        <w:tc>
          <w:tcPr>
            <w:tcW w:type="dxa" w:w="3600"/>
          </w:tcPr>
          <w:p>
            <w:pPr>
              <w:spacing w:after="0" w:before="0" w:line="240" w:lineRule="auto"/>
              <w:jc w:val="left"/>
            </w:pPr>
            <w:r>
              <w:t>Capture drive traces and inspect fault history</w:t>
            </w:r>
          </w:p>
        </w:tc>
      </w:tr>
      <w:tr>
        <w:tc>
          <w:tcPr>
            <w:tcW w:type="dxa" w:w="3600"/>
          </w:tcPr>
          <w:p>
            <w:pPr>
              <w:spacing w:after="0" w:before="0" w:line="240" w:lineRule="auto"/>
              <w:jc w:val="left"/>
            </w:pPr>
            <w:r>
              <w:t>Actual motor position is correct but load is not</w:t>
            </w:r>
          </w:p>
        </w:tc>
        <w:tc>
          <w:tcPr>
            <w:tcW w:type="dxa" w:w="3600"/>
          </w:tcPr>
          <w:p>
            <w:pPr>
              <w:spacing w:after="0" w:before="0" w:line="240" w:lineRule="auto"/>
              <w:jc w:val="left"/>
            </w:pPr>
            <w:r>
              <w:t>Backlash, slip, compliance, or transmission damage</w:t>
            </w:r>
          </w:p>
        </w:tc>
        <w:tc>
          <w:tcPr>
            <w:tcW w:type="dxa" w:w="3600"/>
          </w:tcPr>
          <w:p>
            <w:pPr>
              <w:spacing w:after="0" w:before="0" w:line="240" w:lineRule="auto"/>
              <w:jc w:val="left"/>
            </w:pPr>
            <w:r>
              <w:t>Inspect mechanical components and load-side accuracy</w:t>
            </w:r>
          </w:p>
        </w:tc>
      </w:tr>
    </w:tbl>
    <w:p/>
    <w:p>
      <w:pPr>
        <w:pStyle w:val="Heading2"/>
      </w:pPr>
      <w:r>
        <w:t>15. Position feedback in machine integration</w:t>
      </w:r>
    </w:p>
    <w:p>
      <w:r>
        <w:t>Position feedback is commonly used by other machine functions.</w:t>
      </w:r>
    </w:p>
    <w:p>
      <w:r>
        <w:t>Examples include:</w:t>
      </w:r>
    </w:p>
    <w:p>
      <w:pPr>
        <w:pStyle w:val="ListBullet"/>
      </w:pPr>
      <w:r>
        <w:t>Permitting clamping only when a positioning axis reaches the required location.</w:t>
      </w:r>
    </w:p>
    <w:p>
      <w:pPr>
        <w:pStyle w:val="ListBullet"/>
      </w:pPr>
      <w:r>
        <w:t>Confirming a transfer unit has reached a station.</w:t>
      </w:r>
    </w:p>
    <w:p>
      <w:pPr>
        <w:pStyle w:val="ListBullet"/>
      </w:pPr>
      <w:r>
        <w:t>Coordinating two axes during synchronized movement.</w:t>
      </w:r>
    </w:p>
    <w:p>
      <w:pPr>
        <w:pStyle w:val="ListBullet"/>
      </w:pPr>
      <w:r>
        <w:t>Verifying that a tool has reached an inspection position.</w:t>
      </w:r>
    </w:p>
    <w:p>
      <w:pPr>
        <w:pStyle w:val="ListBullet"/>
      </w:pPr>
      <w:r>
        <w:t>Monitoring the repeatability of a fixture or indexing mechanism.</w:t>
      </w:r>
    </w:p>
    <w:p>
      <w:pPr>
        <w:pStyle w:val="ListBullet"/>
      </w:pPr>
      <w:r>
        <w:t>Diagnosing cycle-time variation.</w:t>
      </w:r>
    </w:p>
    <w:p>
      <w:pPr>
        <w:pStyle w:val="ListBullet"/>
      </w:pPr>
      <w:r>
        <w:t>Recording position deviations for quality analysis.</w:t>
      </w:r>
    </w:p>
    <w:p>
      <w:r>
        <w:t>A downstream sequence should use the relevant position and motion status rather than assuming that a move command automatically places the axis at the target.</w:t>
      </w:r>
    </w:p>
    <w:p>
      <w:r>
        <w:t>For example, a clamp sequence might require:</w:t>
      </w:r>
    </w:p>
    <w:p>
      <w:pPr>
        <w:shd w:val="clear" w:color="auto" w:fill="F4F4F4"/>
        <w:spacing w:before="0" w:after="0" w:line="240" w:lineRule="auto"/>
        <w:ind w:left="216" w:right="216"/>
        <w:jc w:val="left"/>
      </w:pPr>
      <w:r>
        <w:rPr>
          <w:rFonts w:ascii="Consolas" w:hAnsi="Consolas"/>
          <w:color w:val="202020"/>
          <w:sz w:val="18"/>
        </w:rPr>
        <w:t>AxisMoveDone</w:t>
      </w:r>
    </w:p>
    <w:p>
      <w:pPr>
        <w:shd w:val="clear" w:color="auto" w:fill="F4F4F4"/>
        <w:spacing w:before="0" w:after="0" w:line="240" w:lineRule="auto"/>
        <w:ind w:left="216" w:right="216"/>
        <w:jc w:val="left"/>
      </w:pPr>
      <w:r>
        <w:rPr>
          <w:rFonts w:ascii="Consolas" w:hAnsi="Consolas"/>
          <w:color w:val="202020"/>
          <w:sz w:val="18"/>
        </w:rPr>
        <w:t>AND AxisInPosition</w:t>
      </w:r>
    </w:p>
    <w:p>
      <w:pPr>
        <w:shd w:val="clear" w:color="auto" w:fill="F4F4F4"/>
        <w:spacing w:before="0" w:after="0" w:line="240" w:lineRule="auto"/>
        <w:ind w:left="216" w:right="216"/>
        <w:jc w:val="left"/>
      </w:pPr>
      <w:r>
        <w:rPr>
          <w:rFonts w:ascii="Consolas" w:hAnsi="Consolas"/>
          <w:color w:val="202020"/>
          <w:sz w:val="18"/>
        </w:rPr>
        <w:t>AND AxisVelocityNearZero</w:t>
      </w:r>
    </w:p>
    <w:p>
      <w:pPr>
        <w:shd w:val="clear" w:color="auto" w:fill="F4F4F4"/>
        <w:spacing w:before="0" w:after="0" w:line="240" w:lineRule="auto"/>
        <w:ind w:left="216" w:right="216"/>
        <w:jc w:val="left"/>
      </w:pPr>
      <w:r>
        <w:rPr>
          <w:rFonts w:ascii="Consolas" w:hAnsi="Consolas"/>
          <w:color w:val="202020"/>
          <w:sz w:val="18"/>
        </w:rPr>
        <w:t>AND MachineInterlocksValid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Permit clamp sequence</w:t>
      </w:r>
    </w:p>
    <w:p/>
    <w:p>
      <w:r>
        <w:t>The exact conditions depend on the process. In some systems, the motion controller's completion status already includes relevant settling criteria. Avoid duplicating conditions blindly or creating contradictory logic.</w:t>
      </w:r>
    </w:p>
    <w:p>
      <w:pPr>
        <w:pStyle w:val="Heading2"/>
      </w:pPr>
      <w:r>
        <w:t>16. Mechanical effects that feedback may not reveal</w:t>
      </w:r>
    </w:p>
    <w:p>
      <w:r>
        <w:t>Motor feedback measures the encoder's position, not necessarily the exact position of the process point.</w:t>
      </w:r>
    </w:p>
    <w:p>
      <w:r>
        <w:t>Important mechanical effects include:</w:t>
      </w:r>
    </w:p>
    <w:p>
      <w:pPr>
        <w:pStyle w:val="ListBullet"/>
      </w:pPr>
      <w:r>
        <w:t>Backlash in gearboxes and screw drives.</w:t>
      </w:r>
    </w:p>
    <w:p>
      <w:pPr>
        <w:pStyle w:val="ListBullet"/>
      </w:pPr>
      <w:r>
        <w:t>Coupling slip or looseness.</w:t>
      </w:r>
    </w:p>
    <w:p>
      <w:pPr>
        <w:pStyle w:val="ListBullet"/>
      </w:pPr>
      <w:r>
        <w:t>Belt stretch.</w:t>
      </w:r>
    </w:p>
    <w:p>
      <w:pPr>
        <w:pStyle w:val="ListBullet"/>
      </w:pPr>
      <w:r>
        <w:t>Ball-screw pitch error.</w:t>
      </w:r>
    </w:p>
    <w:p>
      <w:pPr>
        <w:pStyle w:val="ListBullet"/>
      </w:pPr>
      <w:r>
        <w:t>Structural deflection under load.</w:t>
      </w:r>
    </w:p>
    <w:p>
      <w:pPr>
        <w:pStyle w:val="ListBullet"/>
      </w:pPr>
      <w:r>
        <w:t>Thermal expansion.</w:t>
      </w:r>
    </w:p>
    <w:p>
      <w:pPr>
        <w:pStyle w:val="ListBullet"/>
      </w:pPr>
      <w:r>
        <w:t>Fixture movement.</w:t>
      </w:r>
    </w:p>
    <w:p>
      <w:pPr>
        <w:pStyle w:val="ListBullet"/>
      </w:pPr>
      <w:r>
        <w:t>Encoder mounting or coupling problems.</w:t>
      </w:r>
    </w:p>
    <w:p>
      <w:r>
        <w:t>For example, a motor encoder may report that the motor has reached the commanded angle while a loose coupling allows the driven mechanism to lag behind.</w:t>
      </w:r>
    </w:p>
    <w:p>
      <w:r>
        <w:t>This is why a position-feedback fault should not automatically be treated as a servo-tuning problem. Compare electrical feedback with the actual mechanical behavior.</w:t>
      </w:r>
    </w:p>
    <w:p>
      <w:pPr>
        <w:pStyle w:val="Heading2"/>
      </w:pPr>
      <w:r>
        <w:t>17. Commissioning checklist</w:t>
      </w:r>
    </w:p>
    <w:p>
      <w:pPr>
        <w:pStyle w:val="Heading3"/>
      </w:pPr>
      <w:r>
        <w:t>Configuration</w:t>
      </w:r>
    </w:p>
    <w:p>
      <w:pPr>
        <w:pStyle w:val="ListBullet"/>
      </w:pPr>
      <w:r>
        <w:t>Confirm the actual-position source and feedback type.</w:t>
      </w:r>
    </w:p>
    <w:p>
      <w:pPr>
        <w:pStyle w:val="ListBullet"/>
      </w:pPr>
      <w:r>
        <w:t>Verify units, scaling, direction, and coordinate offsets.</w:t>
      </w:r>
    </w:p>
    <w:p>
      <w:pPr>
        <w:pStyle w:val="ListBullet"/>
      </w:pPr>
      <w:r>
        <w:t>Confirm encoder resolution and relevant gearing parameters.</w:t>
      </w:r>
    </w:p>
    <w:p>
      <w:pPr>
        <w:pStyle w:val="ListBullet"/>
      </w:pPr>
      <w:r>
        <w:t>Verify homing and reference-valid behavior.</w:t>
      </w:r>
    </w:p>
    <w:p>
      <w:pPr>
        <w:pStyle w:val="ListBullet"/>
      </w:pPr>
      <w:r>
        <w:t>Confirm the definition of following error and its sign.</w:t>
      </w:r>
    </w:p>
    <w:p>
      <w:pPr>
        <w:pStyle w:val="ListBullet"/>
      </w:pPr>
      <w:r>
        <w:t>Check warning and fault thresholds against the approved configuration.</w:t>
      </w:r>
    </w:p>
    <w:p>
      <w:pPr>
        <w:pStyle w:val="Heading3"/>
      </w:pPr>
      <w:r>
        <w:t>Functional testing</w:t>
      </w:r>
    </w:p>
    <w:p>
      <w:pPr>
        <w:pStyle w:val="ListBullet"/>
      </w:pPr>
      <w:r>
        <w:t>Verify actual position changes in the expected direction.</w:t>
      </w:r>
    </w:p>
    <w:p>
      <w:pPr>
        <w:pStyle w:val="ListBullet"/>
      </w:pPr>
      <w:r>
        <w:t>Compare commanded and actual positions during controlled movement.</w:t>
      </w:r>
    </w:p>
    <w:p>
      <w:pPr>
        <w:pStyle w:val="ListBullet"/>
      </w:pPr>
      <w:r>
        <w:t>Check following error during acceleration and deceleration.</w:t>
      </w:r>
    </w:p>
    <w:p>
      <w:pPr>
        <w:pStyle w:val="ListBullet"/>
      </w:pPr>
      <w:r>
        <w:t>Verify target completion and in-position behavior.</w:t>
      </w:r>
    </w:p>
    <w:p>
      <w:pPr>
        <w:pStyle w:val="ListBullet"/>
      </w:pPr>
      <w:r>
        <w:t>Test repeatability at representative positions.</w:t>
      </w:r>
    </w:p>
    <w:p>
      <w:pPr>
        <w:pStyle w:val="ListBullet"/>
      </w:pPr>
      <w:r>
        <w:t>Check behavior under the expected operating load.</w:t>
      </w:r>
    </w:p>
    <w:p>
      <w:pPr>
        <w:pStyle w:val="ListBullet"/>
      </w:pPr>
      <w:r>
        <w:t>Verify the response to feedback faults using approved test procedures.</w:t>
      </w:r>
    </w:p>
    <w:p>
      <w:pPr>
        <w:pStyle w:val="ListBullet"/>
      </w:pPr>
      <w:r>
        <w:t>Confirm that warnings and faults are correctly reported to the HMI.</w:t>
      </w:r>
    </w:p>
    <w:p>
      <w:pPr>
        <w:pStyle w:val="Heading3"/>
      </w:pPr>
      <w:r>
        <w:t>Documentation</w:t>
      </w:r>
    </w:p>
    <w:p>
      <w:pPr>
        <w:pStyle w:val="ListBullet"/>
      </w:pPr>
      <w:r>
        <w:t>Record position units and scaling.</w:t>
      </w:r>
    </w:p>
    <w:p>
      <w:pPr>
        <w:pStyle w:val="ListBullet"/>
      </w:pPr>
      <w:r>
        <w:t>Document reference methods and offsets.</w:t>
      </w:r>
    </w:p>
    <w:p>
      <w:pPr>
        <w:pStyle w:val="ListBullet"/>
      </w:pPr>
      <w:r>
        <w:t>Record the configured following-error limits.</w:t>
      </w:r>
    </w:p>
    <w:p>
      <w:pPr>
        <w:pStyle w:val="ListBullet"/>
      </w:pPr>
      <w:r>
        <w:t>Save relevant drive and controller traces.</w:t>
      </w:r>
    </w:p>
    <w:p>
      <w:pPr>
        <w:pStyle w:val="ListBullet"/>
      </w:pPr>
      <w:r>
        <w:t>Record measured repeatability and settling behavior.</w:t>
      </w:r>
    </w:p>
    <w:p>
      <w:pPr>
        <w:pStyle w:val="ListBullet"/>
      </w:pPr>
      <w:r>
        <w:t>Document known mechanical limitations and corrective actions.</w:t>
      </w:r>
    </w:p>
    <w:p>
      <w:pPr>
        <w:pStyle w:val="Heading2"/>
      </w:pPr>
      <w:r>
        <w:t>18. Interview questions and answers</w:t>
      </w:r>
    </w:p>
    <w:p>
      <w:r>
        <w:t>1\. What is actual position?</w:t>
      </w:r>
    </w:p>
    <w:p>
      <w:r>
        <w:t>Actual position is the position reported by the axis feedback system after the controller's configured interpretation and scaling.</w:t>
      </w:r>
    </w:p>
    <w:p>
      <w:r>
        <w:t>2\. What is following error?</w:t>
      </w:r>
    </w:p>
    <w:p>
      <w:r>
        <w:t>Following error is the difference between the commanded trajectory position and actual feedback position, as defined by the controller or drive.</w:t>
      </w:r>
    </w:p>
    <w:p>
      <w:r>
        <w:t>3\. Is following error always a fault?</w:t>
      </w:r>
    </w:p>
    <w:p>
      <w:r>
        <w:t>No. Some tracking error is normal during dynamic motion. It becomes a concern when it exceeds configured limits, persists unexpectedly, or affects required performance.</w:t>
      </w:r>
    </w:p>
    <w:p>
      <w:r>
        <w:t>4\. What is the difference between following error and final positioning error?</w:t>
      </w:r>
    </w:p>
    <w:p>
      <w:r>
        <w:t>Following error generally tracks the difference during motion. Final positioning error describes the remaining difference at a defined final or settling point.</w:t>
      </w:r>
    </w:p>
    <w:p>
      <w:r>
        <w:t>5\. Why might following error increase during acceleration?</w:t>
      </w:r>
    </w:p>
    <w:p>
      <w:r>
        <w:t>The axis may not be able to follow the requested acceleration because of load inertia, torque limitations, friction, mechanical compliance, or control-loop response.</w:t>
      </w:r>
    </w:p>
    <w:p>
      <w:r>
        <w:t>6\. What does in-position mean?</w:t>
      </w:r>
    </w:p>
    <w:p>
      <w:r>
        <w:t>It indicates that the axis satisfies the controller's configured position-completion criteria. The criteria may include position tolerance, velocity, settling, or other conditions.</w:t>
      </w:r>
    </w:p>
    <w:p>
      <w:r>
        <w:t>7\. Why can motor feedback be correct while the machine position is wrong?</w:t>
      </w:r>
    </w:p>
    <w:p>
      <w:r>
        <w:t>Mechanical backlash, coupling slip, belt stretch, screw error, structural deflection, or an incorrect coordinate offset can separate motor position from actual load position.</w:t>
      </w:r>
    </w:p>
    <w:p>
      <w:r>
        <w:t>8\. Should the following-error limit be increased when faults occur?</w:t>
      </w:r>
    </w:p>
    <w:p>
      <w:r>
        <w:t>Not without investigation. First identify the cause and confirm that the limit remains appropriate for the axis accuracy, dynamics, and machine requirements.</w:t>
      </w:r>
    </w:p>
    <w:p>
      <w:r>
        <w:t>9\. How can following error be diagnosed?</w:t>
      </w:r>
    </w:p>
    <w:p>
      <w:r>
        <w:t>Trend commanded position, actual position, following error, velocity, torque/current, drive status, and fault codes using synchronized data.</w:t>
      </w:r>
    </w:p>
    <w:p>
      <w:r>
        <w:t>10\. Does an absolute encoder guarantee correct machine coordinates?</w:t>
      </w:r>
    </w:p>
    <w:p>
      <w:r>
        <w:t>No. Correct machine coordinates also depend on configuration, calibration, offsets, and the validity of the mechanical reference.</w:t>
      </w:r>
    </w:p>
    <w:p>
      <w:r>
        <w:t>11\. Why might in-position never turn true even though the move is complete?</w:t>
      </w:r>
    </w:p>
    <w:p>
      <w:r>
        <w:t>The configured position tolerance may be too tight, residual error may remain, velocity criteria may not be satisfied, or the feedback and completion signals may have different semantics.</w:t>
      </w:r>
    </w:p>
    <w:p>
      <w:r>
        <w:t>12\. What is the most important diagnostic distinction?</w:t>
      </w:r>
    </w:p>
    <w:p>
      <w:r>
        <w:t>Determine whether the error originates in the command or coordinate configuration, feedback measurement, servo control response, or mechanical transmission. Each requires a different corrective action.</w:t>
      </w:r>
    </w:p>
    <w:p>
      <w:pPr>
        <w:pStyle w:val="Heading2"/>
      </w:pPr>
      <w:r>
        <w:t>19. Final engineering checklist</w:t>
      </w:r>
    </w:p>
    <w:p>
      <w:pPr>
        <w:pStyle w:val="ListBullet"/>
      </w:pPr>
      <w:r>
        <w:t>Understand commanded position, actual position, and following error.</w:t>
      </w:r>
    </w:p>
    <w:p>
      <w:pPr>
        <w:pStyle w:val="ListBullet"/>
      </w:pPr>
      <w:r>
        <w:t>Verify coordinate scaling and feedback source.</w:t>
      </w:r>
    </w:p>
    <w:p>
      <w:pPr>
        <w:pStyle w:val="ListBullet"/>
      </w:pPr>
      <w:r>
        <w:t>Confirm the sign convention and units of error values.</w:t>
      </w:r>
    </w:p>
    <w:p>
      <w:pPr>
        <w:pStyle w:val="ListBullet"/>
      </w:pPr>
      <w:r>
        <w:t>Distinguish tracking error from final positioning error.</w:t>
      </w:r>
    </w:p>
    <w:p>
      <w:pPr>
        <w:pStyle w:val="ListBullet"/>
      </w:pPr>
      <w:r>
        <w:t>Understand in-position and move-completion semantics.</w:t>
      </w:r>
    </w:p>
    <w:p>
      <w:pPr>
        <w:pStyle w:val="ListBullet"/>
      </w:pPr>
      <w:r>
        <w:t>Monitor position and velocity during commissioning.</w:t>
      </w:r>
    </w:p>
    <w:p>
      <w:pPr>
        <w:pStyle w:val="ListBullet"/>
      </w:pPr>
      <w:r>
        <w:t>Correlate following error with torque/current and fault history.</w:t>
      </w:r>
    </w:p>
    <w:p>
      <w:pPr>
        <w:pStyle w:val="ListBullet"/>
      </w:pPr>
      <w:r>
        <w:t>Investigate mechanical causes before changing tuning.</w:t>
      </w:r>
    </w:p>
    <w:p>
      <w:pPr>
        <w:pStyle w:val="ListBullet"/>
      </w:pPr>
      <w:r>
        <w:t>Validate warning and fault thresholds.</w:t>
      </w:r>
    </w:p>
    <w:p>
      <w:pPr>
        <w:pStyle w:val="ListBullet"/>
      </w:pPr>
      <w:r>
        <w:t>Document verified accuracy, repeatability, and recovery behavior.</w:t>
      </w:r>
    </w:p>
    <w:p>
      <w:r>
        <w:t>The central principle is that position feedback tells the controller what the feedback system reports, while following error tells how closely that feedback tracks the commanded motion. Reliable diagnosis requires checking the complete path from command generation through servo control and encoder measurement to the mechanical load.</w:t>
      </w:r>
    </w:p>
    <w:p>
      <w:pPr>
        <w:pStyle w:val="Heading2"/>
      </w:pPr>
      <w:r>
        <w:t>NEXT TOPIC</w:t>
      </w:r>
    </w:p>
    <w:p>
      <w:r>
        <w:rPr>
          <w:rFonts w:ascii="Consolas" w:hAnsi="Consolas"/>
          <w:color w:val="333333"/>
          <w:sz w:val="19"/>
          <w:shd w:val="clear" w:color="auto" w:fill="EFEFEF"/>
        </w:rPr>
        <w:t>02_PLAN_WISE_2026\02_INDUSTRY3_0\06_Machine_Integ\02_Focus_Areas\04_PLC_Servo_Integ\04_Fault_Handling - Fault handling: Errors and reset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02_PLAN_WISE_2026\02_INDUSTRY3_0\06_Machine_Integ\02_Focus_Areas\04_PLC_Servo_Integ\03_Position_Feedback - Position feedback: Actual position, following error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