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02_PLAN_WISE_2026\02_INDUSTRY3_0\06_Machine_Integ\02_Focus_Areas\06_PLC_CNC_Integ\02_IO_Mapping - I/O mapping: PLC/PMC to CNC signals</w:t>
      </w:r>
    </w:p>
    <w:p>
      <w:pPr>
        <w:pStyle w:val="Heading2"/>
      </w:pPr>
      <w:r>
        <w:t>1. Purpose of PLC/PMC-to-CNC I/O mapping</w:t>
      </w:r>
    </w:p>
    <w:p>
      <w:r>
        <w:t>PLC/PMC-to-CNC I/O mapping defines how signals are exchanged between the machine-control logic and the CNC controller. It establishes which signals the CNC receives from the PLC/PMC, which signals the PLC/PMC receives from the CNC, how those signals are represented, and what each signal means.</w:t>
      </w:r>
    </w:p>
    <w:p>
      <w:r>
        <w:t>In CNC machine integration, the CNC and PLC/PMC perform different but closely coordinated jobs.</w:t>
      </w:r>
    </w:p>
    <w:p>
      <w:pPr>
        <w:pStyle w:val="ListBullet"/>
      </w:pPr>
      <w:r>
        <w:t>CNC: Executes the part program, coordinates machining axes, manages spindle functions, and evaluates CNC operating conditions.</w:t>
      </w:r>
    </w:p>
    <w:p>
      <w:pPr>
        <w:pStyle w:val="ListBullet"/>
      </w:pPr>
      <w:r>
        <w:t>PLC/PMC: Controls machine sequences, auxiliary devices, interlocks, actuators, and machine-level logic.</w:t>
      </w:r>
    </w:p>
    <w:p>
      <w:pPr>
        <w:pStyle w:val="ListBullet"/>
      </w:pPr>
      <w:r>
        <w:t>Physical I/O: Connects field sensors, switches, actuators, drives, and other devices to the control system.</w:t>
      </w:r>
    </w:p>
    <w:p>
      <w:pPr>
        <w:pStyle w:val="ListBullet"/>
      </w:pPr>
      <w:r>
        <w:t>CNC interface: Exchanges internal status, commands, requests, and acknowledgements between the CNC and PLC/PMC.</w:t>
      </w:r>
    </w:p>
    <w:p>
      <w:r>
        <w:t>A signal can be logically exchanged between the CNC and PLC/PMC without being connected to a physical terminal. Many interfaces use internal memory, interface relays, data areas, or controller-specific communication mechanisms.</w:t>
      </w:r>
    </w:p>
    <w:p>
      <w:r>
        <w:t>The central engineering question is: Which control owns the signal, where is it represented, and what does the signal mean at the point where it is consumed?</w:t>
      </w:r>
    </w:p>
    <w:p>
      <w:pPr>
        <w:pStyle w:val="Heading2"/>
      </w:pPr>
      <w:r>
        <w:t>2. Overall signal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sensors and switches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Remote I/O or local PLC/PMC inputs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logic and machine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PLC/PMC-to-CNC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interface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program, motion, or status logic</w:t>
      </w:r>
    </w:p>
    <w:p/>
    <w:p>
      <w:r>
        <w:t>The reverse direction follows the corresponding path: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program or CNC internal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CNC-to-PLC/PMC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input data or interface signals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sequence and interlock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outputs or internal commands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Actuators, drives, and machine mechanisms</w:t>
      </w:r>
    </w:p>
    <w:p/>
    <w:p>
      <w:r>
        <w:t>This is a conceptual architecture. Actual signal paths depend on the CNC platform, PLC/PMC implementation, fieldbus arrangement, and machine-builder design.</w:t>
      </w:r>
    </w:p>
    <w:p>
      <w:pPr>
        <w:pStyle w:val="Heading2"/>
      </w:pPr>
      <w:r>
        <w:t>3. Understand the different meanings of I/O</w:t>
      </w:r>
    </w:p>
    <w:p>
      <w:r>
        <w:t>The word I/O can refer to several different layers. Mixing them up leads to incorrect wiring assumptions and difficult troubleshooting.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I/O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entering a controller from a field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Door-closed sensor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leaving a controller to operate a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Hydraulic valve command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PLC/PMC bit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Logical state used within the control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sequence active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interface signal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exchanged between CNC and PLC/PMC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cycle-start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or structured information exchanged between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M-code number or tool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Cyclic or acyclic data transferred over an industrial 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status word</w:t>
            </w:r>
          </w:p>
        </w:tc>
      </w:tr>
    </w:tbl>
    <w:p/>
    <w:p>
      <w:r>
        <w:t>A CNC interface bit is not automatically a physical PLC input. For example, the CNC may publish a cycle-start request through an internal interface area. The PLC/PMC reads that signal in its logic, checks the permissives, and then initiates the machine sequence.</w:t>
      </w:r>
    </w:p>
    <w:p>
      <w:pPr>
        <w:pStyle w:val="Heading2"/>
      </w:pPr>
      <w:r>
        <w:t>4. Signal direction and ownership</w:t>
      </w:r>
    </w:p>
    <w:p>
      <w:r>
        <w:t>Every mapped signal should have a clearly defined producer and consumer.</w:t>
      </w:r>
    </w:p>
    <w:p>
      <w:pPr>
        <w:pStyle w:val="ListBullet"/>
      </w:pPr>
      <w:r>
        <w:t>CNC to PLC/PMC: CNC-originated commands, requests, program state, or operation information.</w:t>
      </w:r>
    </w:p>
    <w:p>
      <w:pPr>
        <w:pStyle w:val="ListBullet"/>
      </w:pPr>
      <w:r>
        <w:t>PLC/PMC to CNC: Machine readiness, interlock status, completion acknowledgements, and machine conditions required by CNC logic.</w:t>
      </w:r>
    </w:p>
    <w:p>
      <w:r>
        <w:t>Signal direction must be documented from the perspective of the interface, not assumed from a physical input/output address.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example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Producer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Consumer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purpose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Cycle-start request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or operator interface, depending on design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PLC/PMC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Requests a machine cycle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Machine-ready status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PLC/PMC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Indicates required machine conditions are satisfied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M-code request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PLC/PMC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Requests an auxiliary machine function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M-code completion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PLC/PMC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Indicates the configured function-completion condition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Spindle-stop status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Spindle control or CNC logic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PLC/PMC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Supports a sequence requiring a stopped spindle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Door-closed status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Door sensor through the assigned control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and/or PLC/PMC logic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Indicates the door's reported state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Tool-change active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PLC/PMC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or HMI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Reports that a tool-change sequence is active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alarm status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PLC/PMC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or HMI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Reports a machine-side fault</w:t>
            </w:r>
          </w:p>
        </w:tc>
      </w:tr>
    </w:tbl>
    <w:p/>
    <w:p>
      <w:r>
        <w:t>These are functional examples. The actual source, destination, signal names, and safety significance must be verified against the machine's documentation.</w:t>
      </w:r>
    </w:p>
    <w:p>
      <w:pPr>
        <w:pStyle w:val="Heading2"/>
      </w:pPr>
      <w:r>
        <w:t>5. Signal mapping table</w:t>
      </w:r>
    </w:p>
    <w:p>
      <w:r>
        <w:t>A signal mapping table is the primary engineering document for controlling the interface.</w:t>
      </w:r>
    </w:p>
    <w:p>
      <w:r>
        <w:t>A useful mapping record includes:</w:t>
      </w:r>
    </w:p>
    <w:p>
      <w:pPr>
        <w:pStyle w:val="ListBullet"/>
      </w:pPr>
      <w:r>
        <w:t>Unique signal identifier.</w:t>
      </w:r>
    </w:p>
    <w:p>
      <w:pPr>
        <w:pStyle w:val="ListBullet"/>
      </w:pPr>
      <w:r>
        <w:t>Functional name and description.</w:t>
      </w:r>
    </w:p>
    <w:p>
      <w:pPr>
        <w:pStyle w:val="ListBullet"/>
      </w:pPr>
      <w:r>
        <w:t>Signal producer and consumer.</w:t>
      </w:r>
    </w:p>
    <w:p>
      <w:pPr>
        <w:pStyle w:val="ListBullet"/>
      </w:pPr>
      <w:r>
        <w:t>Direction.</w:t>
      </w:r>
    </w:p>
    <w:p>
      <w:pPr>
        <w:pStyle w:val="ListBullet"/>
      </w:pPr>
      <w:r>
        <w:t>Data type and representation.</w:t>
      </w:r>
    </w:p>
    <w:p>
      <w:pPr>
        <w:pStyle w:val="ListBullet"/>
      </w:pPr>
      <w:r>
        <w:t>Source and destination address or interface location.</w:t>
      </w:r>
    </w:p>
    <w:p>
      <w:pPr>
        <w:pStyle w:val="ListBullet"/>
      </w:pPr>
      <w:r>
        <w:t>Normal and active states.</w:t>
      </w:r>
    </w:p>
    <w:p>
      <w:pPr>
        <w:pStyle w:val="ListBullet"/>
      </w:pPr>
      <w:r>
        <w:t>Update behavior.</w:t>
      </w:r>
    </w:p>
    <w:p>
      <w:pPr>
        <w:pStyle w:val="ListBullet"/>
      </w:pPr>
      <w:r>
        <w:t>Preconditions and interlocks.</w:t>
      </w:r>
    </w:p>
    <w:p>
      <w:pPr>
        <w:pStyle w:val="ListBullet"/>
      </w:pPr>
      <w:r>
        <w:t>Alarm response and diagnostic notes.</w:t>
      </w:r>
    </w:p>
    <w:p>
      <w:r>
        <w:t>Example mapping table: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Direction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Active meaning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CNC_REQ_START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Cycle-start request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CNC to PLC/PMC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Start request is present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PLC_MACHINE_READY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Machine ready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PLC/PMC to CNC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readiness conditions are satisfied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CNC_M_CODE_REQ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Auxiliary-function request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CNC to PLC/PMC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 or interface-specific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An M-function request is active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CNC_M_CODE_NUM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M-code identifier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CNC to PLC/PMC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Numeric or encoded data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Identifies the requested M-code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PLC_M_CODE_FIN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M-function completion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PLC/PMC to CNC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 or interface-specific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completion condition is satisfied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PLC_MACHINE_ALARM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Machine alarm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PLC/PMC to CNC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 or status data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 machine fault is reported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PLC_CYCLE_ACTIVE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Machine cycle active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PLC/PMC to CNC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The defined cycle-active condition is present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PLC_DOOR_CLOSED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Door-closed status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Assigned sensor/control to consumer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Door-closed feedback is active</w:t>
            </w:r>
          </w:p>
        </w:tc>
      </w:tr>
    </w:tbl>
    <w:p/>
    <w:p>
      <w:r>
        <w:t>The identifiers above are illustrative names, not standard CNC interface labels. Do not copy them into a real project without defining the signal mapping and confirming the platform-specific interface.</w:t>
      </w:r>
    </w:p>
    <w:p>
      <w:pPr>
        <w:pStyle w:val="Heading2"/>
      </w:pPr>
      <w:r>
        <w:t>6. Addressing and interface representation</w:t>
      </w:r>
    </w:p>
    <w:p>
      <w:r>
        <w:t>CNC and PLC/PMC platforms use different methods to represent interface signals. Depending on the system, a signal may be accessed through:</w:t>
      </w:r>
    </w:p>
    <w:p>
      <w:pPr>
        <w:pStyle w:val="ListBullet"/>
      </w:pPr>
      <w:r>
        <w:t>Named PLC/PMC variables.</w:t>
      </w:r>
    </w:p>
    <w:p>
      <w:pPr>
        <w:pStyle w:val="ListBullet"/>
      </w:pPr>
      <w:r>
        <w:t>Internal relay or memory addresses.</w:t>
      </w:r>
    </w:p>
    <w:p>
      <w:pPr>
        <w:pStyle w:val="ListBullet"/>
      </w:pPr>
      <w:r>
        <w:t>CNC interface data areas.</w:t>
      </w:r>
    </w:p>
    <w:p>
      <w:pPr>
        <w:pStyle w:val="ListBullet"/>
      </w:pPr>
      <w:r>
        <w:t>Byte, word, or double-word data.</w:t>
      </w:r>
    </w:p>
    <w:p>
      <w:pPr>
        <w:pStyle w:val="ListBullet"/>
      </w:pPr>
      <w:r>
        <w:t>Structured or symbolic tags.</w:t>
      </w:r>
    </w:p>
    <w:p>
      <w:pPr>
        <w:pStyle w:val="ListBullet"/>
      </w:pPr>
      <w:r>
        <w:t>Fieldbus input/output assemblies.</w:t>
      </w:r>
    </w:p>
    <w:p>
      <w:pPr>
        <w:pStyle w:val="ListBullet"/>
      </w:pPr>
      <w:r>
        <w:t>OEM-defined interface blocks or data structures.</w:t>
      </w:r>
    </w:p>
    <w:p>
      <w:r>
        <w:t>The address format and meaning are controller-specific.</w:t>
      </w:r>
    </w:p>
    <w:p>
      <w:r>
        <w:t>For example, a FANUC PMC ladder may use controller-specific relay areas and interface signals. Siemens CNC systems may use PLC interface signals and OEM-defined data areas. Other CNC platforms have their own interface conventions.</w:t>
      </w:r>
    </w:p>
    <w:p>
      <w:r>
        <w:t>Never assume that an address from one CNC model, series, or machine builder is valid on another. Confirm the controller model, software version, machine-builder interface documentation, and actual PLC/PMC project.</w:t>
      </w:r>
    </w:p>
    <w:p>
      <w:pPr>
        <w:pStyle w:val="Heading3"/>
      </w:pPr>
      <w:r>
        <w:t>Boolean signals</w:t>
      </w:r>
    </w:p>
    <w:p>
      <w:r>
        <w:t>A Boolean signal represents a logical state, typically true or false.</w:t>
      </w:r>
    </w:p>
    <w:p>
      <w:r>
        <w:t>Examples include:</w:t>
      </w:r>
    </w:p>
    <w:p>
      <w:pPr>
        <w:pStyle w:val="ListBullet"/>
      </w:pPr>
      <w:r>
        <w:t>Machine ready.</w:t>
      </w:r>
    </w:p>
    <w:p>
      <w:pPr>
        <w:pStyle w:val="ListBullet"/>
      </w:pPr>
      <w:r>
        <w:t>M-code request active.</w:t>
      </w:r>
    </w:p>
    <w:p>
      <w:pPr>
        <w:pStyle w:val="ListBullet"/>
      </w:pPr>
      <w:r>
        <w:t>Door closed.</w:t>
      </w:r>
    </w:p>
    <w:p>
      <w:pPr>
        <w:pStyle w:val="ListBullet"/>
      </w:pPr>
      <w:r>
        <w:t>Tool clamped.</w:t>
      </w:r>
    </w:p>
    <w:p>
      <w:pPr>
        <w:pStyle w:val="ListBullet"/>
      </w:pPr>
      <w:r>
        <w:t>Alarm active.</w:t>
      </w:r>
    </w:p>
    <w:p>
      <w:r>
        <w:t>However, the electrical state and logical state are not necessarily identical. Normally closed circuits, inverted logic, active-low inputs, and software negation can change the relationship between voltage and the interpreted Boolean value.</w:t>
      </w:r>
    </w:p>
    <w:p>
      <w:pPr>
        <w:pStyle w:val="Heading3"/>
      </w:pPr>
      <w:r>
        <w:t>Numeric and encoded data</w:t>
      </w:r>
    </w:p>
    <w:p>
      <w:r>
        <w:t>Some interfaces carry more than one bit of information. Examples include:</w:t>
      </w:r>
    </w:p>
    <w:p>
      <w:pPr>
        <w:pStyle w:val="ListBullet"/>
      </w:pPr>
      <w:r>
        <w:t>M-code identifiers.</w:t>
      </w:r>
    </w:p>
    <w:p>
      <w:pPr>
        <w:pStyle w:val="ListBullet"/>
      </w:pPr>
      <w:r>
        <w:t>Selected tool number.</w:t>
      </w:r>
    </w:p>
    <w:p>
      <w:pPr>
        <w:pStyle w:val="ListBullet"/>
      </w:pPr>
      <w:r>
        <w:t>Program or job number.</w:t>
      </w:r>
    </w:p>
    <w:p>
      <w:pPr>
        <w:pStyle w:val="ListBullet"/>
      </w:pPr>
      <w:r>
        <w:t>Axis or machine status values.</w:t>
      </w:r>
    </w:p>
    <w:p>
      <w:pPr>
        <w:pStyle w:val="ListBullet"/>
      </w:pPr>
      <w:r>
        <w:t>Numeric parameters used by a machine sequence.</w:t>
      </w:r>
    </w:p>
    <w:p>
      <w:r>
        <w:t>For numeric data, document the data width, signedness, encoding, valid range, and update rules. If a value is encoded across multiple bits, document the bit order and interpretation.</w:t>
      </w:r>
    </w:p>
    <w:p>
      <w:pPr>
        <w:pStyle w:val="Heading2"/>
      </w:pPr>
      <w:r>
        <w:t>7. Bit, byte, word, and structured-data mapping</w:t>
      </w:r>
    </w:p>
    <w:p>
      <w:r>
        <w:t>A bit represents one binary state. Multiple bits may be grouped into a byte, word, or larger data structure.</w:t>
      </w:r>
    </w:p>
    <w:p>
      <w:r>
        <w:t>A word may contain a collection of independent status flags or represent a numeric value. The interpretation must come from the interface definition, not the size of the data alone.</w:t>
      </w:r>
    </w:p>
    <w:p>
      <w:r>
        <w:t>Example of a conceptual status word: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Status word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Bit 0 -&gt; Machine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Bit 1 -&gt; Machine cycle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Bit 2 -&gt; Machine alarm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Bit 3 -&gt; Tool changer busy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Bit 4 -&gt; Auxiliary function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Bits 5-15 -&gt; Other defined states or reserved bits</w:t>
      </w:r>
    </w:p>
    <w:p/>
    <w:p>
      <w:r>
        <w:t>This is an illustrative layout only. A real controller may assign completely different meanings to the bits, use a different word size, or expose individual signals rather than a packed word.</w:t>
      </w:r>
    </w:p>
    <w:p>
      <w:r>
        <w:t>For every packed data field, document:</w:t>
      </w:r>
    </w:p>
    <w:p>
      <w:pPr>
        <w:pStyle w:val="ListBullet"/>
      </w:pPr>
      <w:r>
        <w:t>Bit number and meaning.</w:t>
      </w:r>
    </w:p>
    <w:p>
      <w:pPr>
        <w:pStyle w:val="ListBullet"/>
      </w:pPr>
      <w:r>
        <w:t>Active polarity.</w:t>
      </w:r>
    </w:p>
    <w:p>
      <w:pPr>
        <w:pStyle w:val="ListBullet"/>
      </w:pPr>
      <w:r>
        <w:t>Whether the bit is read-only or writable.</w:t>
      </w:r>
    </w:p>
    <w:p>
      <w:pPr>
        <w:pStyle w:val="ListBullet"/>
      </w:pPr>
      <w:r>
        <w:t>Whether multiple bits may be active simultaneously.</w:t>
      </w:r>
    </w:p>
    <w:p>
      <w:pPr>
        <w:pStyle w:val="ListBullet"/>
      </w:pPr>
      <w:r>
        <w:t>Whether the data is cyclic, event-driven, or updated under another rule.</w:t>
      </w:r>
    </w:p>
    <w:p>
      <w:pPr>
        <w:pStyle w:val="ListBullet"/>
      </w:pPr>
      <w:r>
        <w:t>Behavior during startup, reset, communication loss, and faults.</w:t>
      </w:r>
    </w:p>
    <w:p>
      <w:pPr>
        <w:pStyle w:val="ListBullet"/>
      </w:pPr>
      <w:r>
        <w:t>Reserved bits and permitted write behavior.</w:t>
      </w:r>
    </w:p>
    <w:p>
      <w:r>
        <w:t>Do not overwrite an entire status word when only one bit is intended to change. In a shared data area, doing so can unintentionally alter unrelated commands or states.</w:t>
      </w:r>
    </w:p>
    <w:p>
      <w:pPr>
        <w:pStyle w:val="Heading2"/>
      </w:pPr>
      <w:r>
        <w:t>8. Mapping signal polarity and active states</w:t>
      </w:r>
    </w:p>
    <w:p>
      <w:r>
        <w:t>Signal polarity determines how the electrical or logical state is interpreted.</w:t>
      </w:r>
    </w:p>
    <w:p>
      <w:r>
        <w:t xml:space="preserve">For example, a door sensor may be wired or configured so that a healthy closed door produces a logical </w:t>
      </w:r>
      <w:r>
        <w:rPr>
          <w:rFonts w:ascii="Consolas" w:hAnsi="Consolas"/>
          <w:color w:val="333333"/>
          <w:sz w:val="19"/>
          <w:shd w:val="clear" w:color="auto" w:fill="EFEFEF"/>
        </w:rPr>
        <w:t>TRUE</w:t>
      </w:r>
      <w:r>
        <w:t>. Another implementation may use inverted logic. Both are possible, but the convention must be explicit.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Logical signal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Normal interpretation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Engineering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Door_Closed =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Door is reported closed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sensor and polarity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Machine_Ready =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ready conditions are met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every required permissive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Alarm_Active =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machine alarm is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active-high or inverted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Clamp_OK =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condition is confirmed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actual feedback source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Cycle_Active =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cycle-active state is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when the state is set and cleared</w:t>
            </w:r>
          </w:p>
        </w:tc>
      </w:tr>
    </w:tbl>
    <w:p/>
    <w:p>
      <w:r>
        <w:t xml:space="preserve">A signal named </w:t>
      </w:r>
      <w:r>
        <w:rPr>
          <w:rFonts w:ascii="Consolas" w:hAnsi="Consolas"/>
          <w:color w:val="333333"/>
          <w:sz w:val="19"/>
          <w:shd w:val="clear" w:color="auto" w:fill="EFEFEF"/>
        </w:rPr>
        <w:t>OK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READY</w:t>
      </w:r>
      <w:r>
        <w:t xml:space="preserve">, or </w:t>
      </w:r>
      <w:r>
        <w:rPr>
          <w:rFonts w:ascii="Consolas" w:hAnsi="Consolas"/>
          <w:color w:val="333333"/>
          <w:sz w:val="19"/>
          <w:shd w:val="clear" w:color="auto" w:fill="EFEFEF"/>
        </w:rPr>
        <w:t>CLOSED</w:t>
      </w:r>
      <w:r>
        <w:t xml:space="preserve"> is not self-explanatory. Its precise meaning must be defined.</w:t>
      </w:r>
    </w:p>
    <w:p>
      <w:r>
        <w:t>For safety-related signals, do not infer safety status from a single ordinary PLC bit. Safety functions require the appropriate validated safety system and architecture.</w:t>
      </w:r>
    </w:p>
    <w:p>
      <w:pPr>
        <w:pStyle w:val="Heading2"/>
      </w:pPr>
      <w:r>
        <w:t>9. Signal timing and update behavior</w:t>
      </w:r>
    </w:p>
    <w:p>
      <w:r>
        <w:t>A correct signal map must define not only what a signal means, but also when it becomes valid.</w:t>
      </w:r>
    </w:p>
    <w:p>
      <w:r>
        <w:t>Possible update behaviors include:</w:t>
      </w:r>
    </w:p>
    <w:p>
      <w:pPr>
        <w:pStyle w:val="ListBullet"/>
      </w:pPr>
      <w:r>
        <w:t>Cyclic: Updated repeatedly as part of a control or communication cycle.</w:t>
      </w:r>
    </w:p>
    <w:p>
      <w:pPr>
        <w:pStyle w:val="ListBullet"/>
      </w:pPr>
      <w:r>
        <w:t>Event-driven: Updated when a defined event occurs.</w:t>
      </w:r>
    </w:p>
    <w:p>
      <w:pPr>
        <w:pStyle w:val="ListBullet"/>
      </w:pPr>
      <w:r>
        <w:t>Request/acknowledgement: One control presents a request, and the other responds according to a handshake.</w:t>
      </w:r>
    </w:p>
    <w:p>
      <w:pPr>
        <w:pStyle w:val="ListBullet"/>
      </w:pPr>
      <w:r>
        <w:t>Latched: A state remains set until a defined reset or release condition.</w:t>
      </w:r>
    </w:p>
    <w:p>
      <w:pPr>
        <w:pStyle w:val="ListBullet"/>
      </w:pPr>
      <w:r>
        <w:t>Pulse-based: A short transition indicates an event.</w:t>
      </w:r>
    </w:p>
    <w:p>
      <w:pPr>
        <w:pStyle w:val="ListBullet"/>
      </w:pPr>
      <w:r>
        <w:t>State-based: The signal remains active while a condition is true.</w:t>
      </w:r>
    </w:p>
    <w:p>
      <w:r>
        <w:t>These behaviors are not interchangeable.</w:t>
      </w:r>
    </w:p>
    <w:p>
      <w:r>
        <w:t>For example, a pulse may be missed if the receiving logic does not sample it at the right time. A level-based request may be processed repeatedly if the receiving logic does not track whether it has already accepted the request.</w:t>
      </w:r>
    </w:p>
    <w:p>
      <w:r>
        <w:t>For handshaked signals, document: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Who sets the request.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Who detects 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Whether the request must remain active until acknowledgement.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Who sets and clears the acknowledgement.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What happens if the request or acknowledgement is already active.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What happens after a timeout or communication failure.</w:t>
      </w:r>
    </w:p>
    <w:p>
      <w:pPr>
        <w:pStyle w:val="Heading2"/>
      </w:pPr>
      <w:r>
        <w:t>10. CNC-to-PLC/PMC mapping examples</w:t>
      </w:r>
    </w:p>
    <w:p>
      <w:pPr>
        <w:pStyle w:val="Heading3"/>
      </w:pPr>
      <w:r>
        <w:t>Example A: CNC requests an auxiliary function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M-code request and identifier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reads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checks machine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Auxiliary function executes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feedback is verified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Completion acknowledgement is returned</w:t>
      </w:r>
    </w:p>
    <w:p/>
    <w:p>
      <w:r>
        <w:t>The mapping must identify the request signal, M-code identifier representation, completion signal, and any additional status or fault signals.</w:t>
      </w:r>
    </w:p>
    <w:p>
      <w:pPr>
        <w:pStyle w:val="Heading3"/>
      </w:pPr>
      <w:r>
        <w:t>Example B: PLC/PMC reports machine readiness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readiness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Machine-ready interface signal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reads readiness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permits the relevant operation</w:t>
      </w:r>
    </w:p>
    <w:p/>
    <w:p>
      <w:r>
        <w:t>Readiness is usually a defined logical condition, not merely a powered-on indication. Depending on the machine, it may require valid pressure, completed initialization, no blocking alarms, correct mode, and other permissives.</w:t>
      </w:r>
    </w:p>
    <w:p>
      <w:pPr>
        <w:pStyle w:val="Heading3"/>
      </w:pPr>
      <w:r>
        <w:t>Example C: CNC and PLC/PMC exchange numeric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selects a function or identifier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Numeric value is placed in interface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reads and validates the value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executes the matching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Completion or result status is returned</w:t>
      </w:r>
    </w:p>
    <w:p/>
    <w:p>
      <w:r>
        <w:t>The interface specification must define the value range, representation, validation rules, and what happens if the received value is unsupported.</w:t>
      </w:r>
    </w:p>
    <w:p>
      <w:pPr>
        <w:pStyle w:val="Heading2"/>
      </w:pPr>
      <w:r>
        <w:t>11. Signal ownership and duplicate logic</w:t>
      </w:r>
    </w:p>
    <w:p>
      <w:r>
        <w:t>A common design problem is allowing more than one logic block or controller to command the same function without a clearly defined ownership model.</w:t>
      </w:r>
    </w:p>
    <w:p>
      <w:r>
        <w:t>For example, a tool-clamp output should have a defined controlling sequence. If multiple routines independently write the output, one routine may clamp while another attempts to unclamp.</w:t>
      </w:r>
    </w:p>
    <w:p>
      <w:r>
        <w:t>Use clear ownership rules:</w:t>
      </w:r>
    </w:p>
    <w:p>
      <w:pPr>
        <w:pStyle w:val="ListBullet"/>
      </w:pPr>
      <w:r>
        <w:t>Assign one authoritative owner for each command output.</w:t>
      </w:r>
    </w:p>
    <w:p>
      <w:pPr>
        <w:pStyle w:val="ListBullet"/>
      </w:pPr>
      <w:r>
        <w:t>Define which controller owns each state and each physical actuator.</w:t>
      </w:r>
    </w:p>
    <w:p>
      <w:pPr>
        <w:pStyle w:val="ListBullet"/>
      </w:pPr>
      <w:r>
        <w:t>Use explicit requests between control layers.</w:t>
      </w:r>
    </w:p>
    <w:p>
      <w:pPr>
        <w:pStyle w:val="ListBullet"/>
      </w:pPr>
      <w:r>
        <w:t>Keep feedback separate from command signals.</w:t>
      </w:r>
    </w:p>
    <w:p>
      <w:pPr>
        <w:pStyle w:val="ListBullet"/>
      </w:pPr>
      <w:r>
        <w:t>Avoid circular dependencies in which two controls each wait for the other to establish readiness.</w:t>
      </w:r>
    </w:p>
    <w:p>
      <w:pPr>
        <w:pStyle w:val="ListBullet"/>
      </w:pPr>
      <w:r>
        <w:t>Define what happens when command and feedback disagree.</w:t>
      </w:r>
    </w:p>
    <w:p>
      <w:pPr>
        <w:pStyle w:val="ListBullet"/>
      </w:pPr>
      <w:r>
        <w:t>Prevent unrelated logic from modifying shared interface data.</w:t>
      </w:r>
    </w:p>
    <w:p>
      <w:r>
        <w:t>For each signal, distinguish command, status, feedback, acknowledgement, and fault. Similar names do not make these concepts equivalent.</w:t>
      </w:r>
    </w:p>
    <w:p>
      <w:pPr>
        <w:pStyle w:val="Heading2"/>
      </w:pPr>
      <w:r>
        <w:t>12. PLC/PMC-to-CNC mapping examples</w:t>
      </w:r>
    </w:p>
    <w:p>
      <w:r>
        <w:t>The PLC/PMC often reports machine conditions that the CNC needs for sequencing, program continuation, or operator information.</w:t>
      </w:r>
    </w:p>
    <w:p>
      <w:r>
        <w:t>Examples include:</w:t>
      </w:r>
    </w:p>
    <w:p>
      <w:pPr>
        <w:pStyle w:val="ListBullet"/>
      </w:pPr>
      <w:r>
        <w:t>Machine-ready status.</w:t>
      </w:r>
    </w:p>
    <w:p>
      <w:pPr>
        <w:pStyle w:val="ListBullet"/>
      </w:pPr>
      <w:r>
        <w:t>Machine-side alarm or alarm code.</w:t>
      </w:r>
    </w:p>
    <w:p>
      <w:pPr>
        <w:pStyle w:val="ListBullet"/>
      </w:pPr>
      <w:r>
        <w:t>Tool-change completion.</w:t>
      </w:r>
    </w:p>
    <w:p>
      <w:pPr>
        <w:pStyle w:val="ListBullet"/>
      </w:pPr>
      <w:r>
        <w:t>Auxiliary-function completion.</w:t>
      </w:r>
    </w:p>
    <w:p>
      <w:pPr>
        <w:pStyle w:val="ListBullet"/>
      </w:pPr>
      <w:r>
        <w:t>Spindle or machine sequence status.</w:t>
      </w:r>
    </w:p>
    <w:p>
      <w:pPr>
        <w:pStyle w:val="ListBullet"/>
      </w:pPr>
      <w:r>
        <w:t>Door state.</w:t>
      </w:r>
    </w:p>
    <w:p>
      <w:pPr>
        <w:pStyle w:val="ListBullet"/>
      </w:pPr>
      <w:r>
        <w:t>Cycle-active status.</w:t>
      </w:r>
    </w:p>
    <w:p>
      <w:pPr>
        <w:pStyle w:val="ListBullet"/>
      </w:pPr>
      <w:r>
        <w:t>Machine mode or operating-condition information.</w:t>
      </w:r>
    </w:p>
    <w:p>
      <w:r>
        <w:t>These signals may be represented by individual bits, status words, or controller-specific interface structures.</w:t>
      </w:r>
    </w:p>
    <w:p>
      <w:r>
        <w:t>A machine-ready signal should be derived from explicitly defined permissives. A machine-alarm signal should be tied to the intended alarm semantics. A tool-change-complete signal should represent the documented completion condition, not just a timer expiring.</w:t>
      </w:r>
    </w:p>
    <w:p>
      <w:pPr>
        <w:pStyle w:val="Heading2"/>
      </w:pPr>
      <w:r>
        <w:t>13. Interlocks and signal mapping</w:t>
      </w:r>
    </w:p>
    <w:p>
      <w:r>
        <w:t>An interlock prevents an operation from proceeding until required conditions are satisfied.</w:t>
      </w:r>
    </w:p>
    <w:p>
      <w:r>
        <w:t>Examples include:</w:t>
      </w:r>
    </w:p>
    <w:p>
      <w:pPr>
        <w:pStyle w:val="ListBullet"/>
      </w:pPr>
      <w:r>
        <w:t>Spindle stopped before a tool change.</w:t>
      </w:r>
    </w:p>
    <w:p>
      <w:pPr>
        <w:pStyle w:val="ListBullet"/>
      </w:pPr>
      <w:r>
        <w:t>Required axis position reached before fixture operation.</w:t>
      </w:r>
    </w:p>
    <w:p>
      <w:pPr>
        <w:pStyle w:val="ListBullet"/>
      </w:pPr>
      <w:r>
        <w:t>Tool clamped before machining.</w:t>
      </w:r>
    </w:p>
    <w:p>
      <w:pPr>
        <w:pStyle w:val="ListBullet"/>
      </w:pPr>
      <w:r>
        <w:t>Correct pressure available before a pneumatic sequence.</w:t>
      </w:r>
    </w:p>
    <w:p>
      <w:pPr>
        <w:pStyle w:val="ListBullet"/>
      </w:pPr>
      <w:r>
        <w:t>Door and guarding conditions satisfied before the relevant operation.</w:t>
      </w:r>
    </w:p>
    <w:p>
      <w:pPr>
        <w:pStyle w:val="ListBullet"/>
      </w:pPr>
      <w:r>
        <w:t>Machine initialization completed before cycle start.</w:t>
      </w:r>
    </w:p>
    <w:p>
      <w:r>
        <w:t>The signal map should identify the source and meaning of each interlock input. The logic documentation should explain how the interlocks combine to permit or inhibit a function.</w:t>
      </w:r>
    </w:p>
    <w:p>
      <w:r>
        <w:t>A simplified logical expression might be: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CyclePermitted</m:t>
          </m:r>
          <m:r>
            <m:t>=</m:t>
          </m:r>
          <m:r>
            <m:rPr>
              <m:nor/>
            </m:rPr>
            <m:t>MachineReady</m:t>
          </m:r>
          <m:r>
            <m:t>∧</m:t>
          </m:r>
          <m:r>
            <m:rPr>
              <m:nor/>
            </m:rPr>
            <m:t>NoBlockingAlarm</m:t>
          </m:r>
          <m:r>
            <m:t>∧</m:t>
          </m:r>
          <m:r>
            <m:rPr>
              <m:nor/>
            </m:rPr>
            <m:t>RequiredInterlocksSatisfied</m:t>
          </m:r>
        </m:oMath>
      </m:oMathPara>
    </w:p>
    <w:p>
      <w:r>
        <w:t>This expression illustrates the concept only. Actual machine permissives and their safety requirements must come from the approved machine design.</w:t>
      </w:r>
    </w:p>
    <w:p>
      <w:r>
        <w:t>Important: Ordinary PLC/PMC interface signals are not automatically safety-rated. Emergency stops, guard locking, safe motion, and other safety functions must use the appropriate safety architecture. Do not create or bypass safety functions merely by changing normal CNC interface bits.</w:t>
      </w:r>
    </w:p>
    <w:p>
      <w:pPr>
        <w:pStyle w:val="Heading2"/>
      </w:pPr>
      <w:r>
        <w:t>14. Commissioning and verification</w:t>
      </w:r>
    </w:p>
    <w:p>
      <w:r>
        <w:t>I/O mapping must be tested systematically before the machine is released for production.</w:t>
      </w:r>
    </w:p>
    <w:p>
      <w:pPr>
        <w:pStyle w:val="Heading3"/>
      </w:pPr>
      <w:r>
        <w:t>Mapping verification</w:t>
      </w:r>
    </w:p>
    <w:p>
      <w:pPr>
        <w:pStyle w:val="ListBullet"/>
      </w:pPr>
      <w:r>
        <w:t>Confirm the CNC model, PLC/PMC platform, and machine-builder interface specification.</w:t>
      </w:r>
    </w:p>
    <w:p>
      <w:pPr>
        <w:pStyle w:val="ListBullet"/>
      </w:pPr>
      <w:r>
        <w:t>Verify the source and destination of every mapped signal.</w:t>
      </w:r>
    </w:p>
    <w:p>
      <w:pPr>
        <w:pStyle w:val="ListBullet"/>
      </w:pPr>
      <w:r>
        <w:t>Confirm address formats and data types.</w:t>
      </w:r>
    </w:p>
    <w:p>
      <w:pPr>
        <w:pStyle w:val="ListBullet"/>
      </w:pPr>
      <w:r>
        <w:t>Check active polarity and logical interpretation.</w:t>
      </w:r>
    </w:p>
    <w:p>
      <w:pPr>
        <w:pStyle w:val="ListBullet"/>
      </w:pPr>
      <w:r>
        <w:t>Confirm numeric data representation and valid ranges.</w:t>
      </w:r>
    </w:p>
    <w:p>
      <w:pPr>
        <w:pStyle w:val="ListBullet"/>
      </w:pPr>
      <w:r>
        <w:t>Verify reserved bits and shared data ownership.</w:t>
      </w:r>
    </w:p>
    <w:p>
      <w:pPr>
        <w:pStyle w:val="ListBullet"/>
      </w:pPr>
      <w:r>
        <w:t>Confirm request, acknowledgement, and release behavior.</w:t>
      </w:r>
    </w:p>
    <w:p>
      <w:pPr>
        <w:pStyle w:val="Heading3"/>
      </w:pPr>
      <w:r>
        <w:t>Functional verification</w:t>
      </w:r>
    </w:p>
    <w:p>
      <w:pPr>
        <w:pStyle w:val="ListBullet"/>
      </w:pPr>
      <w:r>
        <w:t>Monitor the signal at its source.</w:t>
      </w:r>
    </w:p>
    <w:p>
      <w:pPr>
        <w:pStyle w:val="ListBullet"/>
      </w:pPr>
      <w:r>
        <w:t>Confirm that the destination receives the intended value.</w:t>
      </w:r>
    </w:p>
    <w:p>
      <w:pPr>
        <w:pStyle w:val="ListBullet"/>
      </w:pPr>
      <w:r>
        <w:t>Verify the response in the consuming logic.</w:t>
      </w:r>
    </w:p>
    <w:p>
      <w:pPr>
        <w:pStyle w:val="ListBullet"/>
      </w:pPr>
      <w:r>
        <w:t>Check relevant field feedback where applicable.</w:t>
      </w:r>
    </w:p>
    <w:p>
      <w:pPr>
        <w:pStyle w:val="ListBullet"/>
      </w:pPr>
      <w:r>
        <w:t>Confirm that each command causes only its intended action.</w:t>
      </w:r>
    </w:p>
    <w:p>
      <w:pPr>
        <w:pStyle w:val="ListBullet"/>
      </w:pPr>
      <w:r>
        <w:t>Test invalid or unsupported requests using an approved method.</w:t>
      </w:r>
    </w:p>
    <w:p>
      <w:pPr>
        <w:pStyle w:val="ListBullet"/>
      </w:pPr>
      <w:r>
        <w:t>Verify timeout and communication-loss behavior.</w:t>
      </w:r>
    </w:p>
    <w:p>
      <w:pPr>
        <w:pStyle w:val="ListBullet"/>
      </w:pPr>
      <w:r>
        <w:t>Confirm correct initialization after controller startup or reset.</w:t>
      </w:r>
    </w:p>
    <w:p>
      <w:pPr>
        <w:pStyle w:val="ListBullet"/>
      </w:pPr>
      <w:r>
        <w:t>Record the observed behavior and any deviations.</w:t>
      </w:r>
    </w:p>
    <w:p>
      <w:pPr>
        <w:pStyle w:val="Heading3"/>
      </w:pPr>
      <w:r>
        <w:t>Documentation and change control</w:t>
      </w:r>
    </w:p>
    <w:p>
      <w:pPr>
        <w:pStyle w:val="ListBullet"/>
      </w:pPr>
      <w:r>
        <w:t>Maintain the signal mapping table.</w:t>
      </w:r>
    </w:p>
    <w:p>
      <w:pPr>
        <w:pStyle w:val="ListBullet"/>
      </w:pPr>
      <w:r>
        <w:t>Record all machine-specific signal assignments.</w:t>
      </w:r>
    </w:p>
    <w:p>
      <w:pPr>
        <w:pStyle w:val="ListBullet"/>
      </w:pPr>
      <w:r>
        <w:t>Document dependencies, interlocks, and alarm responses.</w:t>
      </w:r>
    </w:p>
    <w:p>
      <w:pPr>
        <w:pStyle w:val="ListBullet"/>
      </w:pPr>
      <w:r>
        <w:t>Keep PLC/PMC and CNC backups under revision control.</w:t>
      </w:r>
    </w:p>
    <w:p>
      <w:pPr>
        <w:pStyle w:val="ListBullet"/>
      </w:pPr>
      <w:r>
        <w:t>Record the reason and approval for every mapping change.</w:t>
      </w:r>
    </w:p>
    <w:p>
      <w:pPr>
        <w:pStyle w:val="ListBullet"/>
      </w:pPr>
      <w:r>
        <w:t>Revalidate affected functions after modifications.</w:t>
      </w:r>
    </w:p>
    <w:p>
      <w:pPr>
        <w:pStyle w:val="ListBullet"/>
      </w:pPr>
      <w:r>
        <w:t>Update electrical drawings and commissioning records where required.</w:t>
      </w:r>
    </w:p>
    <w:p>
      <w:pPr>
        <w:pStyle w:val="Heading2"/>
      </w:pPr>
      <w:r>
        <w:t>15. Troubleshooting signal-mapping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does not see machine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destination, polarity, or readiness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signal from producer to consumer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PLC/PMC does not recognize an M-code 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mapping or request decode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the request and identifier at the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machine function starts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M-code assignment or data interpretation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received identifier with the approved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remains waiting for 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 signal is missing or mapped incorrectly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sequence state, feedback, and acknowledgement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appears inverted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polarity or logic inversion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raw state with the interpreted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value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data width, encoding, or bit order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raw interface data and decode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works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Pulse too short, timing issue, or unstable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Capture transitions and inspect update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functions activate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Shared-word overwrite or duplicate output ownership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all writers and data masks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is correct online but machine behavior is wrong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consumer logic or incorrect signal meaning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entire logic path and verify semantics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remains active after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Latch not cleared or initialization sequence incomplete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startup, reset, and release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fault creates misleading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Stale data or undefined failure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communication-health handling and fallback states</w:t>
            </w:r>
          </w:p>
        </w:tc>
      </w:tr>
    </w:tbl>
    <w:p/>
    <w:p>
      <w:pPr>
        <w:pStyle w:val="Heading2"/>
      </w:pPr>
      <w:r>
        <w:t>16. Practical diagnostic sequence</w:t>
      </w:r>
    </w:p>
    <w:p>
      <w:r>
        <w:t>When a CNC or PLC/PMC signal does not behave as expected, follow the signal path in order.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exact signal and the expected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Find its producer and authoritative source.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Observe the source value in the relevant diagnostic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interface address, data type, polarity, and encoding.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Observe the value at the consumer.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that the receiving logic interprets the signal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dependent interlocks, sequence states, and timers.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the resulting command and physical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Check whether startup, reset, or communication-loss behavior affects the signal.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Correct the underlying cause and retest the affected function.</w:t>
      </w:r>
    </w:p>
    <w:p>
      <w:r>
        <w:t>Avoid changing addresses or forcing signals before understanding the complete signal path. A forced bit can hide a mapping error while allowing the machine to operate with incorrect assumptions.</w:t>
      </w:r>
    </w:p>
    <w:p>
      <w:pPr>
        <w:pStyle w:val="Heading2"/>
      </w:pPr>
      <w:r>
        <w:t>17. Documentation template for a real machine</w:t>
      </w:r>
    </w:p>
    <w:p>
      <w:r>
        <w:t>Use one row per signal, or one row per explicitly documented data field.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content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Unique, descriptive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What the signal means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Controller, logic block, or field device generating 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Consumer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Logic or device using the signal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Direction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to PLC/PMC or PLC/PMC to CNC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 platform-specific interface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Boolean, integer, word, structured data, or other defined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Polarity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Active-high, active-low, or other defined interpretation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Update behavior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Cyclic, event-driven, pulsed, latched, or handshaked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Preconditions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Conditions required before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behavior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response to invalid or missing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Method used to confirm correct operation</w:t>
            </w:r>
          </w:p>
        </w:tc>
      </w:tr>
    </w:tbl>
    <w:p/>
    <w:p>
      <w:r>
        <w:t>For production use, add revision history, machine identifier, software version, drawing reference, and test evidence according to the site's documentation process.</w:t>
      </w:r>
    </w:p>
    <w:p>
      <w:pPr>
        <w:pStyle w:val="Heading2"/>
      </w:pPr>
      <w:r>
        <w:t>18. Interview questions and answers</w:t>
      </w:r>
    </w:p>
    <w:p>
      <w:r>
        <w:t>1\. What is PLC/PMC-to-CNC I/O mapping?</w:t>
      </w:r>
    </w:p>
    <w:p>
      <w:r>
        <w:t>It defines the signals and data exchanged between the machine-control logic and the CNC, including direction, representation, address, meaning, and behavior.</w:t>
      </w:r>
    </w:p>
    <w:p>
      <w:r>
        <w:t>2\. Are all CNC interface signals physical I/O?</w:t>
      </w:r>
    </w:p>
    <w:p>
      <w:r>
        <w:t>No. Many are internal interface bits, memory areas, variables, or data structures. Physical I/O is only one layer of the overall control architecture.</w:t>
      </w:r>
    </w:p>
    <w:p>
      <w:r>
        <w:t>3\. What is the difference between a command and feedback?</w:t>
      </w:r>
    </w:p>
    <w:p>
      <w:r>
        <w:t>A command requests an action. Feedback reports a condition or result. A command being active does not prove that the requested physical action succeeded.</w:t>
      </w:r>
    </w:p>
    <w:p>
      <w:r>
        <w:t>4\. Why is signal polarity important?</w:t>
      </w:r>
    </w:p>
    <w:p>
      <w:r>
        <w:t>A polarity mismatch can make an available condition appear unavailable, or make a fault appear normal. Polarity must be verified from the actual interface and logic.</w:t>
      </w:r>
    </w:p>
    <w:p>
      <w:r>
        <w:t>5\. Why must data width and encoding be documented?</w:t>
      </w:r>
    </w:p>
    <w:p>
      <w:r>
        <w:t>Because the same raw bits can represent different values depending on width, bit order, signedness, and encoding. Incorrect interpretation can select the wrong function or produce an invalid value.</w:t>
      </w:r>
    </w:p>
    <w:p>
      <w:r>
        <w:t>6\. What is a packed status word?</w:t>
      </w:r>
    </w:p>
    <w:p>
      <w:r>
        <w:t>It is a data word containing multiple status bits or a numeric value. Its interpretation depends on the documented bit assignment and data format.</w:t>
      </w:r>
    </w:p>
    <w:p>
      <w:r>
        <w:t>7\. How do you troubleshoot a missing CNC-ready signal?</w:t>
      </w:r>
    </w:p>
    <w:p>
      <w:r>
        <w:t>Trace the signal from its producer through the interface to the CNC consumer, checking address, polarity, readiness logic, and all required permissives.</w:t>
      </w:r>
    </w:p>
    <w:p>
      <w:r>
        <w:t>8\. Why should one authoritative owner control an output?</w:t>
      </w:r>
    </w:p>
    <w:p>
      <w:r>
        <w:t>It prevents conflicting commands from multiple logic blocks and makes the machine sequence easier to diagnose and maintain.</w:t>
      </w:r>
    </w:p>
    <w:p>
      <w:r>
        <w:t>9\. What should happen if communication is lost?</w:t>
      </w:r>
    </w:p>
    <w:p>
      <w:r>
        <w:t>The machine must follow its defined fault response. Stale or invalid data must not be treated as proof that required conditions remain satisfied.</w:t>
      </w:r>
    </w:p>
    <w:p>
      <w:r>
        <w:t>10\. Is a normal PLC/PMC bit sufficient for an emergency-stop function?</w:t>
      </w:r>
    </w:p>
    <w:p>
      <w:r>
        <w:t>Not by itself. Safety functions must be implemented and validated using the required safety-rated architecture.</w:t>
      </w:r>
    </w:p>
    <w:p>
      <w:r>
        <w:t>11\. What is the difference between CNC-to-PLC and PLC-to-CNC signals?</w:t>
      </w:r>
    </w:p>
    <w:p>
      <w:r>
        <w:t>CNC-to-PLC signals commonly communicate requests and CNC states. PLC-to-CNC signals commonly communicate machine readiness, completion, alarms, and other machine conditions.</w:t>
      </w:r>
    </w:p>
    <w:p>
      <w:r>
        <w:t>12\. What is the most important mapping document?</w:t>
      </w:r>
    </w:p>
    <w:p>
      <w:r>
        <w:t>A controlled signal mapping table that identifies each signal's producer, consumer, direction, address, data type, polarity, timing behavior, and fault response.</w:t>
      </w:r>
    </w:p>
    <w:p>
      <w:pPr>
        <w:pStyle w:val="Heading2"/>
      </w:pPr>
      <w:r>
        <w:t>19. Key engineering principles</w:t>
      </w:r>
    </w:p>
    <w:p>
      <w:pPr>
        <w:pStyle w:val="ListBullet"/>
      </w:pPr>
      <w:r>
        <w:t>Treat signal mapping as an interface specification, not merely an address list.</w:t>
      </w:r>
    </w:p>
    <w:p>
      <w:pPr>
        <w:pStyle w:val="ListBullet"/>
      </w:pPr>
      <w:r>
        <w:t>Verify the exact CNC and PLC/PMC platform before using address references.</w:t>
      </w:r>
    </w:p>
    <w:p>
      <w:pPr>
        <w:pStyle w:val="ListBullet"/>
      </w:pPr>
      <w:r>
        <w:t>Document signal meaning, ownership, polarity, and timing.</w:t>
      </w:r>
    </w:p>
    <w:p>
      <w:pPr>
        <w:pStyle w:val="ListBullet"/>
      </w:pPr>
      <w:r>
        <w:t>Separate requests from feedback and completion acknowledgements.</w:t>
      </w:r>
    </w:p>
    <w:p>
      <w:pPr>
        <w:pStyle w:val="ListBullet"/>
      </w:pPr>
      <w:r>
        <w:t>Validate numeric data and packed status fields explicitly.</w:t>
      </w:r>
    </w:p>
    <w:p>
      <w:pPr>
        <w:pStyle w:val="ListBullet"/>
      </w:pPr>
      <w:r>
        <w:t>Define communication-loss, startup, reset, and fault behavior.</w:t>
      </w:r>
    </w:p>
    <w:p>
      <w:pPr>
        <w:pStyle w:val="ListBullet"/>
      </w:pPr>
      <w:r>
        <w:t>Prevent duplicate ownership and unintended writes to shared data.</w:t>
      </w:r>
    </w:p>
    <w:p>
      <w:pPr>
        <w:pStyle w:val="ListBullet"/>
      </w:pPr>
      <w:r>
        <w:t>Keep safety functions within the validated safety architecture.</w:t>
      </w:r>
    </w:p>
    <w:p>
      <w:pPr>
        <w:pStyle w:val="ListBullet"/>
      </w:pPr>
      <w:r>
        <w:t>Test the complete signal path, including physical behavior where relevant.</w:t>
      </w:r>
    </w:p>
    <w:p>
      <w:r>
        <w:t>Reliable CNC integration depends on signals being interpreted consistently at both ends. Correct addresses alone are not enough; the producer, consumer, timing, polarity, and functional meaning must all agree.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02_PLAN_WISE_2026\02_INDUSTRY3_0\06_Machine_Integ\02_Focus_Areas\06_PLC_CNC_Integ\03_Status_Signals - Status signals: Ready, alarm, cycle state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02_PLAN_WISE_2026\02_INDUSTRY3_0\06_Machine_Integ\02_Focus_Areas\06_PLC_CNC_Integ\02_IO_Mapping - I/O mapping: PLC/PMC to CNC signals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