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02_PLAN_WISE_2026\02_INDUSTRY3_0\07_Lifecycle\02_Engineering\11_Mech_Auto_Interface - Mechanical/automation interface</w:t>
      </w:r>
    </w:p>
    <w:p>
      <w:pPr>
        <w:pStyle w:val="Heading2"/>
      </w:pPr>
      <w:r>
        <w:t>1. What is the mechanical/automation interface?</w:t>
      </w:r>
    </w:p>
    <w:p>
      <w:r>
        <w:t>The mechanical/automation interface is the engineering boundary where machine mechanics and automation systems interact to produce the intended physical operation.</w:t>
      </w:r>
    </w:p>
    <w:p>
      <w:r>
        <w:t>Mechanical engineering defines the machine structure, mechanisms, tooling, fixtures, motion transmission, tolerances, and physical process. Automation engineering defines sensing, control logic, actuators, drives, sequencing, feedback, diagnostics, and machine coordination.</w:t>
      </w:r>
    </w:p>
    <w:p>
      <w:r>
        <w:t>The interface ensures these two disciplines work as one machine rather than becoming two individually correct systems that refuse to cooperate.</w:t>
      </w:r>
    </w:p>
    <w:p>
      <w:r>
        <w:t>For example, a PLC program may command a pneumatic clamp to close. Whether the clamp actually closes correctly depends on mechanical alignment, cylinder sizing, stroke, fixture clearance, air pressure, sensor position, and the clamp's physical condition.</w:t>
      </w:r>
    </w:p>
    <w:p>
      <w:r>
        <w:t>The PLC command alone does not guarantee the mechanical result.</w:t>
      </w:r>
    </w:p>
    <w:p>
      <w:pPr>
        <w:pStyle w:val="Heading2"/>
      </w:pPr>
      <w:r>
        <w:t>2. Objectives of the interface</w:t>
      </w:r>
    </w:p>
    <w:p>
      <w:r>
        <w:t>A well-defined mechanical/automation interface should:</w:t>
      </w:r>
    </w:p>
    <w:p>
      <w:pPr>
        <w:pStyle w:val="ListBullet"/>
      </w:pPr>
      <w:r>
        <w:t>Convert process requirements into clear mechanical and control requirements.</w:t>
      </w:r>
    </w:p>
    <w:p>
      <w:pPr>
        <w:pStyle w:val="ListBullet"/>
      </w:pPr>
      <w:r>
        <w:t>Establish the physical movements that automation must control.</w:t>
      </w:r>
    </w:p>
    <w:p>
      <w:pPr>
        <w:pStyle w:val="ListBullet"/>
      </w:pPr>
      <w:r>
        <w:t>Identify sensors, actuators, motors, drives, valves, and feedback devices.</w:t>
      </w:r>
    </w:p>
    <w:p>
      <w:pPr>
        <w:pStyle w:val="ListBullet"/>
      </w:pPr>
      <w:r>
        <w:t>Define mechanical positions and states that can be detected reliably.</w:t>
      </w:r>
    </w:p>
    <w:p>
      <w:pPr>
        <w:pStyle w:val="ListBullet"/>
      </w:pPr>
      <w:r>
        <w:t>Coordinate mechanical tolerances with sensor accuracy and control resolution.</w:t>
      </w:r>
    </w:p>
    <w:p>
      <w:pPr>
        <w:pStyle w:val="ListBullet"/>
      </w:pPr>
      <w:r>
        <w:t>Establish mounting locations, cable routes, connectors, and service access.</w:t>
      </w:r>
    </w:p>
    <w:p>
      <w:pPr>
        <w:pStyle w:val="ListBullet"/>
      </w:pPr>
      <w:r>
        <w:t>Define motion limits, collision risks, interlocks, and safe operating conditions.</w:t>
      </w:r>
    </w:p>
    <w:p>
      <w:pPr>
        <w:pStyle w:val="ListBullet"/>
      </w:pPr>
      <w:r>
        <w:t>Ensure mechanical and electrical designs use consistent interface dimensions and identifiers.</w:t>
      </w:r>
    </w:p>
    <w:p>
      <w:pPr>
        <w:pStyle w:val="ListBullet"/>
      </w:pPr>
      <w:r>
        <w:t>Support commissioning, troubleshooting, maintenance, and future modification.</w:t>
      </w:r>
    </w:p>
    <w:p>
      <w:pPr>
        <w:pStyle w:val="ListBullet"/>
      </w:pPr>
      <w:r>
        <w:t>Establish measurable acceptance criteria for mechanical performance and automation behavior.</w:t>
      </w:r>
    </w:p>
    <w:p>
      <w:pPr>
        <w:pStyle w:val="Heading2"/>
      </w:pPr>
      <w:r>
        <w:t>3. Mechanical and automation responsibilities</w:t>
      </w:r>
    </w:p>
    <w:p>
      <w:r>
        <w:t>The two disciplines have different responsibilities, but their work must overlap at the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Engineering area</w:t>
            </w:r>
          </w:p>
        </w:tc>
        <w:tc>
          <w:tcPr>
            <w:tcW w:type="dxa" w:w="3600"/>
            <w:shd w:val="clear" w:color="auto" w:fill="EEF2F7"/>
          </w:tcPr>
          <w:p>
            <w:pPr>
              <w:spacing w:after="0" w:before="0" w:line="240" w:lineRule="auto"/>
              <w:jc w:val="left"/>
            </w:pPr>
            <w:r>
              <w:rPr>
                <w:b/>
                <w:color w:val="1A2E4A"/>
              </w:rPr>
              <w:t>Mechanical responsibility</w:t>
            </w:r>
          </w:p>
        </w:tc>
        <w:tc>
          <w:tcPr>
            <w:tcW w:type="dxa" w:w="3600"/>
            <w:shd w:val="clear" w:color="auto" w:fill="EEF2F7"/>
          </w:tcPr>
          <w:p>
            <w:pPr>
              <w:spacing w:after="0" w:before="0" w:line="240" w:lineRule="auto"/>
              <w:jc w:val="left"/>
            </w:pPr>
            <w:r>
              <w:rPr>
                <w:b/>
                <w:color w:val="1A2E4A"/>
              </w:rPr>
              <w:t>Automation responsibility</w:t>
            </w:r>
          </w:p>
        </w:tc>
      </w:tr>
      <w:tr>
        <w:tc>
          <w:tcPr>
            <w:tcW w:type="dxa" w:w="3600"/>
          </w:tcPr>
          <w:p>
            <w:pPr>
              <w:spacing w:after="0" w:before="0" w:line="240" w:lineRule="auto"/>
              <w:jc w:val="left"/>
            </w:pPr>
            <w:r>
              <w:t>Machine structure</w:t>
            </w:r>
          </w:p>
        </w:tc>
        <w:tc>
          <w:tcPr>
            <w:tcW w:type="dxa" w:w="3600"/>
          </w:tcPr>
          <w:p>
            <w:pPr>
              <w:spacing w:after="0" w:before="0" w:line="240" w:lineRule="auto"/>
              <w:jc w:val="left"/>
            </w:pPr>
            <w:r>
              <w:t>Frame, rigidity, alignment, mounting surfaces</w:t>
            </w:r>
          </w:p>
        </w:tc>
        <w:tc>
          <w:tcPr>
            <w:tcW w:type="dxa" w:w="3600"/>
          </w:tcPr>
          <w:p>
            <w:pPr>
              <w:spacing w:after="0" w:before="0" w:line="240" w:lineRule="auto"/>
              <w:jc w:val="left"/>
            </w:pPr>
            <w:r>
              <w:t>Monitor relevant conditions and account for structural behavior where required</w:t>
            </w:r>
          </w:p>
        </w:tc>
      </w:tr>
      <w:tr>
        <w:tc>
          <w:tcPr>
            <w:tcW w:type="dxa" w:w="3600"/>
          </w:tcPr>
          <w:p>
            <w:pPr>
              <w:spacing w:after="0" w:before="0" w:line="240" w:lineRule="auto"/>
              <w:jc w:val="left"/>
            </w:pPr>
            <w:r>
              <w:t>Linear motion</w:t>
            </w:r>
          </w:p>
        </w:tc>
        <w:tc>
          <w:tcPr>
            <w:tcW w:type="dxa" w:w="3600"/>
          </w:tcPr>
          <w:p>
            <w:pPr>
              <w:spacing w:after="0" w:before="0" w:line="240" w:lineRule="auto"/>
              <w:jc w:val="left"/>
            </w:pPr>
            <w:r>
              <w:t>Guides, rails, bearings, travel, stiffness</w:t>
            </w:r>
          </w:p>
        </w:tc>
        <w:tc>
          <w:tcPr>
            <w:tcW w:type="dxa" w:w="3600"/>
          </w:tcPr>
          <w:p>
            <w:pPr>
              <w:spacing w:after="0" w:before="0" w:line="240" w:lineRule="auto"/>
              <w:jc w:val="left"/>
            </w:pPr>
            <w:r>
              <w:t>Position commands, limits, feedback, motion sequencing</w:t>
            </w:r>
          </w:p>
        </w:tc>
      </w:tr>
      <w:tr>
        <w:tc>
          <w:tcPr>
            <w:tcW w:type="dxa" w:w="3600"/>
          </w:tcPr>
          <w:p>
            <w:pPr>
              <w:spacing w:after="0" w:before="0" w:line="240" w:lineRule="auto"/>
              <w:jc w:val="left"/>
            </w:pPr>
            <w:r>
              <w:t>Rotary motion</w:t>
            </w:r>
          </w:p>
        </w:tc>
        <w:tc>
          <w:tcPr>
            <w:tcW w:type="dxa" w:w="3600"/>
          </w:tcPr>
          <w:p>
            <w:pPr>
              <w:spacing w:after="0" w:before="0" w:line="240" w:lineRule="auto"/>
              <w:jc w:val="left"/>
            </w:pPr>
            <w:r>
              <w:t>Shafts, couplings, gearboxes, bearings</w:t>
            </w:r>
          </w:p>
        </w:tc>
        <w:tc>
          <w:tcPr>
            <w:tcW w:type="dxa" w:w="3600"/>
          </w:tcPr>
          <w:p>
            <w:pPr>
              <w:spacing w:after="0" w:before="0" w:line="240" w:lineRule="auto"/>
              <w:jc w:val="left"/>
            </w:pPr>
            <w:r>
              <w:t>Speed, position, torque-related control, feedback</w:t>
            </w:r>
          </w:p>
        </w:tc>
      </w:tr>
      <w:tr>
        <w:tc>
          <w:tcPr>
            <w:tcW w:type="dxa" w:w="3600"/>
          </w:tcPr>
          <w:p>
            <w:pPr>
              <w:spacing w:after="0" w:before="0" w:line="240" w:lineRule="auto"/>
              <w:jc w:val="left"/>
            </w:pPr>
            <w:r>
              <w:t>Pneumatics</w:t>
            </w:r>
          </w:p>
        </w:tc>
        <w:tc>
          <w:tcPr>
            <w:tcW w:type="dxa" w:w="3600"/>
          </w:tcPr>
          <w:p>
            <w:pPr>
              <w:spacing w:after="0" w:before="0" w:line="240" w:lineRule="auto"/>
              <w:jc w:val="left"/>
            </w:pPr>
            <w:r>
              <w:t>Cylinder selection, mounting, mechanism geometry</w:t>
            </w:r>
          </w:p>
        </w:tc>
        <w:tc>
          <w:tcPr>
            <w:tcW w:type="dxa" w:w="3600"/>
          </w:tcPr>
          <w:p>
            <w:pPr>
              <w:spacing w:after="0" w:before="0" w:line="240" w:lineRule="auto"/>
              <w:jc w:val="left"/>
            </w:pPr>
            <w:r>
              <w:t>Valve control, pressure monitoring, position sensing</w:t>
            </w:r>
          </w:p>
        </w:tc>
      </w:tr>
      <w:tr>
        <w:tc>
          <w:tcPr>
            <w:tcW w:type="dxa" w:w="3600"/>
          </w:tcPr>
          <w:p>
            <w:pPr>
              <w:spacing w:after="0" w:before="0" w:line="240" w:lineRule="auto"/>
              <w:jc w:val="left"/>
            </w:pPr>
            <w:r>
              <w:t>Clamping</w:t>
            </w:r>
          </w:p>
        </w:tc>
        <w:tc>
          <w:tcPr>
            <w:tcW w:type="dxa" w:w="3600"/>
          </w:tcPr>
          <w:p>
            <w:pPr>
              <w:spacing w:after="0" w:before="0" w:line="240" w:lineRule="auto"/>
              <w:jc w:val="left"/>
            </w:pPr>
            <w:r>
              <w:t>Clamp geometry, force path, stiffness</w:t>
            </w:r>
          </w:p>
        </w:tc>
        <w:tc>
          <w:tcPr>
            <w:tcW w:type="dxa" w:w="3600"/>
          </w:tcPr>
          <w:p>
            <w:pPr>
              <w:spacing w:after="0" w:before="0" w:line="240" w:lineRule="auto"/>
              <w:jc w:val="left"/>
            </w:pPr>
            <w:r>
              <w:t>Clamp commands, confirmation signals, timeout handling</w:t>
            </w:r>
          </w:p>
        </w:tc>
      </w:tr>
      <w:tr>
        <w:tc>
          <w:tcPr>
            <w:tcW w:type="dxa" w:w="3600"/>
          </w:tcPr>
          <w:p>
            <w:pPr>
              <w:spacing w:after="0" w:before="0" w:line="240" w:lineRule="auto"/>
              <w:jc w:val="left"/>
            </w:pPr>
            <w:r>
              <w:t>Tooling and fixtures</w:t>
            </w:r>
          </w:p>
        </w:tc>
        <w:tc>
          <w:tcPr>
            <w:tcW w:type="dxa" w:w="3600"/>
          </w:tcPr>
          <w:p>
            <w:pPr>
              <w:spacing w:after="0" w:before="0" w:line="240" w:lineRule="auto"/>
              <w:jc w:val="left"/>
            </w:pPr>
            <w:r>
              <w:t>Datum locations, repeatability, part support</w:t>
            </w:r>
          </w:p>
        </w:tc>
        <w:tc>
          <w:tcPr>
            <w:tcW w:type="dxa" w:w="3600"/>
          </w:tcPr>
          <w:p>
            <w:pPr>
              <w:spacing w:after="0" w:before="0" w:line="240" w:lineRule="auto"/>
              <w:jc w:val="left"/>
            </w:pPr>
            <w:r>
              <w:t>Part-present checks, recipe selection, process interlocks</w:t>
            </w:r>
          </w:p>
        </w:tc>
      </w:tr>
      <w:tr>
        <w:tc>
          <w:tcPr>
            <w:tcW w:type="dxa" w:w="3600"/>
          </w:tcPr>
          <w:p>
            <w:pPr>
              <w:spacing w:after="0" w:before="0" w:line="240" w:lineRule="auto"/>
              <w:jc w:val="left"/>
            </w:pPr>
            <w:r>
              <w:t>Sensors</w:t>
            </w:r>
          </w:p>
        </w:tc>
        <w:tc>
          <w:tcPr>
            <w:tcW w:type="dxa" w:w="3600"/>
          </w:tcPr>
          <w:p>
            <w:pPr>
              <w:spacing w:after="0" w:before="0" w:line="240" w:lineRule="auto"/>
              <w:jc w:val="left"/>
            </w:pPr>
            <w:r>
              <w:t>Target geometry, brackets, access, environmental exposure</w:t>
            </w:r>
          </w:p>
        </w:tc>
        <w:tc>
          <w:tcPr>
            <w:tcW w:type="dxa" w:w="3600"/>
          </w:tcPr>
          <w:p>
            <w:pPr>
              <w:spacing w:after="0" w:before="0" w:line="240" w:lineRule="auto"/>
              <w:jc w:val="left"/>
            </w:pPr>
            <w:r>
              <w:t>Signal processing, diagnostics, plausibility checks</w:t>
            </w:r>
          </w:p>
        </w:tc>
      </w:tr>
      <w:tr>
        <w:tc>
          <w:tcPr>
            <w:tcW w:type="dxa" w:w="3600"/>
          </w:tcPr>
          <w:p>
            <w:pPr>
              <w:spacing w:after="0" w:before="0" w:line="240" w:lineRule="auto"/>
              <w:jc w:val="left"/>
            </w:pPr>
            <w:r>
              <w:t>Safety</w:t>
            </w:r>
          </w:p>
        </w:tc>
        <w:tc>
          <w:tcPr>
            <w:tcW w:type="dxa" w:w="3600"/>
          </w:tcPr>
          <w:p>
            <w:pPr>
              <w:spacing w:after="0" w:before="0" w:line="240" w:lineRule="auto"/>
              <w:jc w:val="left"/>
            </w:pPr>
            <w:r>
              <w:t>Guards, barriers, mechanical stops, safe access</w:t>
            </w:r>
          </w:p>
        </w:tc>
        <w:tc>
          <w:tcPr>
            <w:tcW w:type="dxa" w:w="3600"/>
          </w:tcPr>
          <w:p>
            <w:pPr>
              <w:spacing w:after="0" w:before="0" w:line="240" w:lineRule="auto"/>
              <w:jc w:val="left"/>
            </w:pPr>
            <w:r>
              <w:t>Safety-related sensing and control functions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Access, replaceable components, lubrication points</w:t>
            </w:r>
          </w:p>
        </w:tc>
        <w:tc>
          <w:tcPr>
            <w:tcW w:type="dxa" w:w="3600"/>
          </w:tcPr>
          <w:p>
            <w:pPr>
              <w:spacing w:after="0" w:before="0" w:line="240" w:lineRule="auto"/>
              <w:jc w:val="left"/>
            </w:pPr>
            <w:r>
              <w:t>Diagnostics, status information, fault records</w:t>
            </w:r>
          </w:p>
        </w:tc>
      </w:tr>
    </w:tbl>
    <w:p/>
    <w:p>
      <w:r>
        <w:t>Neither discipline should finalize its design in isolation. A mechanical change can invalidate sensor placement, drive sizing, robot reach, safety distances, or PLC sequence assumptions.</w:t>
      </w:r>
    </w:p>
    <w:p>
      <w:pPr>
        <w:pStyle w:val="Heading2"/>
      </w:pPr>
      <w:r>
        <w:t>4. Where the interface appears in a machine</w:t>
      </w:r>
    </w:p>
    <w:p>
      <w:pPr>
        <w:shd w:val="clear" w:color="auto" w:fill="F4F4F4"/>
        <w:spacing w:before="0" w:after="0" w:line="240" w:lineRule="auto"/>
        <w:ind w:left="216" w:right="216"/>
        <w:jc w:val="left"/>
      </w:pPr>
      <w:r>
        <w:rPr>
          <w:rFonts w:ascii="Consolas" w:hAnsi="Consolas"/>
          <w:color w:val="202020"/>
          <w:sz w:val="18"/>
        </w:rPr>
        <w:t>Process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Position / Force / Speed / Part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Feedback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 Valve / Actuator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and Verification</w:t>
      </w:r>
    </w:p>
    <w:p/>
    <w:p>
      <w:r>
        <w:t>This represents a simplified control loop. Not every mechanical operation uses closed-loop feedback. Some actuators operate open-loop, but the design must still determine how the required result is confirmed and how failures are detected.</w:t>
      </w:r>
    </w:p>
    <w:p>
      <w:pPr>
        <w:pStyle w:val="Heading2"/>
      </w:pPr>
      <w:r>
        <w:t>5. Mechanical motions and their automation requirements</w:t>
      </w:r>
    </w:p>
    <w:p>
      <w:pPr>
        <w:pStyle w:val="Heading3"/>
      </w:pPr>
      <w:r>
        <w:t>5.1 Linear motion</w:t>
      </w:r>
    </w:p>
    <w:p>
      <w:r>
        <w:t>Examples include slides, transfer units, pneumatic cylinders, servo axes, and lifting mechanisms.</w:t>
      </w:r>
    </w:p>
    <w:p>
      <w:r>
        <w:t>Important mechanical parameters:</w:t>
      </w:r>
    </w:p>
    <w:p>
      <w:pPr>
        <w:pStyle w:val="ListBullet"/>
      </w:pPr>
      <w:r>
        <w:t>Total travel.</w:t>
      </w:r>
    </w:p>
    <w:p>
      <w:pPr>
        <w:pStyle w:val="ListBullet"/>
      </w:pPr>
      <w:r>
        <w:t>Stroke length.</w:t>
      </w:r>
    </w:p>
    <w:p>
      <w:pPr>
        <w:pStyle w:val="ListBullet"/>
      </w:pPr>
      <w:r>
        <w:t>Moving mass.</w:t>
      </w:r>
    </w:p>
    <w:p>
      <w:pPr>
        <w:pStyle w:val="ListBullet"/>
      </w:pPr>
      <w:r>
        <w:t>Required speed and acceleration.</w:t>
      </w:r>
    </w:p>
    <w:p>
      <w:pPr>
        <w:pStyle w:val="ListBullet"/>
      </w:pPr>
      <w:r>
        <w:t>Load direction and external forces.</w:t>
      </w:r>
    </w:p>
    <w:p>
      <w:pPr>
        <w:pStyle w:val="ListBullet"/>
      </w:pPr>
      <w:r>
        <w:t>Guide and bearing characteristics.</w:t>
      </w:r>
    </w:p>
    <w:p>
      <w:pPr>
        <w:pStyle w:val="ListBullet"/>
      </w:pPr>
      <w:r>
        <w:t>Mechanical backlash and compliance.</w:t>
      </w:r>
    </w:p>
    <w:p>
      <w:pPr>
        <w:pStyle w:val="ListBullet"/>
      </w:pPr>
      <w:r>
        <w:t>End-stop arrangement.</w:t>
      </w:r>
    </w:p>
    <w:p>
      <w:pPr>
        <w:pStyle w:val="ListBullet"/>
      </w:pPr>
      <w:r>
        <w:t>Mounting and alignment tolerances.</w:t>
      </w:r>
    </w:p>
    <w:p>
      <w:r>
        <w:t>Important automation parameters:</w:t>
      </w:r>
    </w:p>
    <w:p>
      <w:pPr>
        <w:pStyle w:val="ListBullet"/>
      </w:pPr>
      <w:r>
        <w:t>Position command.</w:t>
      </w:r>
    </w:p>
    <w:p>
      <w:pPr>
        <w:pStyle w:val="ListBullet"/>
      </w:pPr>
      <w:r>
        <w:t>Home or reference position.</w:t>
      </w:r>
    </w:p>
    <w:p>
      <w:pPr>
        <w:pStyle w:val="ListBullet"/>
      </w:pPr>
      <w:r>
        <w:t>Positive and negative travel limits.</w:t>
      </w:r>
    </w:p>
    <w:p>
      <w:pPr>
        <w:pStyle w:val="ListBullet"/>
      </w:pPr>
      <w:r>
        <w:t>Position feedback, where provided.</w:t>
      </w:r>
    </w:p>
    <w:p>
      <w:pPr>
        <w:pStyle w:val="ListBullet"/>
      </w:pPr>
      <w:r>
        <w:t>Maximum speed and acceleration.</w:t>
      </w:r>
    </w:p>
    <w:p>
      <w:pPr>
        <w:pStyle w:val="ListBullet"/>
      </w:pPr>
      <w:r>
        <w:t>In-position tolerance.</w:t>
      </w:r>
    </w:p>
    <w:p>
      <w:pPr>
        <w:pStyle w:val="ListBullet"/>
      </w:pPr>
      <w:r>
        <w:t>Following-error limits for closed-loop axes.</w:t>
      </w:r>
    </w:p>
    <w:p>
      <w:pPr>
        <w:pStyle w:val="ListBullet"/>
      </w:pPr>
      <w:r>
        <w:t>Timeout and recovery behavior.</w:t>
      </w:r>
    </w:p>
    <w:p>
      <w:r>
        <w:t>A linear axis may have a nominal travel of 500 mm, but its usable commanded travel may need to be smaller because of homing offsets, braking distance, mechanical end stops, tooling, and collision clearances.</w:t>
      </w:r>
    </w:p>
    <w:p>
      <w:pPr>
        <w:pStyle w:val="Heading3"/>
      </w:pPr>
      <w:r>
        <w:t>5.2 Rotary motion</w:t>
      </w:r>
    </w:p>
    <w:p>
      <w:r>
        <w:t>Examples include turntables, indexing units, conveyors, spindles, and robot rotary axes.</w:t>
      </w:r>
    </w:p>
    <w:p>
      <w:r>
        <w:t>Mechanical requirements include rotational inertia, transmission ratio, coupling stiffness, backlash, allowable torque, and braking requirements.</w:t>
      </w:r>
    </w:p>
    <w:p>
      <w:r>
        <w:t>Automation requirements may include:</w:t>
      </w:r>
    </w:p>
    <w:p>
      <w:pPr>
        <w:pStyle w:val="ListBullet"/>
      </w:pPr>
      <w:r>
        <w:t>Speed reference.</w:t>
      </w:r>
    </w:p>
    <w:p>
      <w:pPr>
        <w:pStyle w:val="ListBullet"/>
      </w:pPr>
      <w:r>
        <w:t>Direction command.</w:t>
      </w:r>
    </w:p>
    <w:p>
      <w:pPr>
        <w:pStyle w:val="ListBullet"/>
      </w:pPr>
      <w:r>
        <w:t>Position or angle target.</w:t>
      </w:r>
    </w:p>
    <w:p>
      <w:pPr>
        <w:pStyle w:val="ListBullet"/>
      </w:pPr>
      <w:r>
        <w:t>Encoder feedback.</w:t>
      </w:r>
    </w:p>
    <w:p>
      <w:pPr>
        <w:pStyle w:val="ListBullet"/>
      </w:pPr>
      <w:r>
        <w:t>Index confirmation.</w:t>
      </w:r>
    </w:p>
    <w:p>
      <w:pPr>
        <w:pStyle w:val="ListBullet"/>
      </w:pPr>
      <w:r>
        <w:t>Rotation-complete status.</w:t>
      </w:r>
    </w:p>
    <w:p>
      <w:pPr>
        <w:pStyle w:val="ListBullet"/>
      </w:pPr>
      <w:r>
        <w:t>Safe stopping or holding functions.</w:t>
      </w:r>
    </w:p>
    <w:p>
      <w:r>
        <w:t>A rotary table must be mechanically capable of reaching and holding the required position. Software accuracy cannot compensate for excessive backlash, loose couplings, poor clamping, or insufficient mechanical stiffness.</w:t>
      </w:r>
    </w:p>
    <w:p>
      <w:pPr>
        <w:pStyle w:val="Heading3"/>
      </w:pPr>
      <w:r>
        <w:t>5.3 Pneumatic motion</w:t>
      </w:r>
    </w:p>
    <w:p>
      <w:r>
        <w:t>Typical pneumatic mechanisms include clamps, ejectors, stops, grippers, and lifting cylinders.</w:t>
      </w:r>
    </w:p>
    <w:p>
      <w:r>
        <w:t>The interface must define:</w:t>
      </w:r>
    </w:p>
    <w:p>
      <w:pPr>
        <w:pStyle w:val="ListBullet"/>
      </w:pPr>
      <w:r>
        <w:t>Cylinder bore and stroke.</w:t>
      </w:r>
    </w:p>
    <w:p>
      <w:pPr>
        <w:pStyle w:val="ListBullet"/>
      </w:pPr>
      <w:r>
        <w:t>Available air pressure and flow.</w:t>
      </w:r>
    </w:p>
    <w:p>
      <w:pPr>
        <w:pStyle w:val="ListBullet"/>
      </w:pPr>
      <w:r>
        <w:t>Required force.</w:t>
      </w:r>
    </w:p>
    <w:p>
      <w:pPr>
        <w:pStyle w:val="ListBullet"/>
      </w:pPr>
      <w:r>
        <w:t>Valve type and control arrangement.</w:t>
      </w:r>
    </w:p>
    <w:p>
      <w:pPr>
        <w:pStyle w:val="ListBullet"/>
      </w:pPr>
      <w:r>
        <w:t>End-position sensors.</w:t>
      </w:r>
    </w:p>
    <w:p>
      <w:pPr>
        <w:pStyle w:val="ListBullet"/>
      </w:pPr>
      <w:r>
        <w:t>Intermediate-position sensing, if necessary.</w:t>
      </w:r>
    </w:p>
    <w:p>
      <w:pPr>
        <w:pStyle w:val="ListBullet"/>
      </w:pPr>
      <w:r>
        <w:t>Mechanical end stops.</w:t>
      </w:r>
    </w:p>
    <w:p>
      <w:pPr>
        <w:pStyle w:val="ListBullet"/>
      </w:pPr>
      <w:r>
        <w:t>Expected movement time.</w:t>
      </w:r>
    </w:p>
    <w:p>
      <w:pPr>
        <w:pStyle w:val="ListBullet"/>
      </w:pPr>
      <w:r>
        <w:t>Behavior after pressure loss.</w:t>
      </w:r>
    </w:p>
    <w:p>
      <w:pPr>
        <w:pStyle w:val="ListBullet"/>
      </w:pPr>
      <w:r>
        <w:t>Stored-energy and safety considerations.</w:t>
      </w:r>
    </w:p>
    <w:p>
      <w:r>
        <w:t>For an ideal pneumatic cylinder, theoretical extension force is approximately:</w:t>
      </w:r>
    </w:p>
    <w:p>
      <w:pPr>
        <w:spacing w:before="120" w:after="160"/>
        <w:jc w:val="center"/>
      </w:pPr>
      <m:oMathPara>
        <m:oMath>
          <m:r>
            <m:t>F=PA</m:t>
          </m:r>
        </m:oMath>
      </m:oMathPara>
    </w:p>
    <w:p>
      <w:r>
        <w:t xml:space="preserve">For a piston with bore diameter </w:t>
      </w:r>
      <m:oMath>
        <m:r>
          <m:t>D</m:t>
        </m:r>
      </m:oMath>
      <w:r>
        <w:t>:</w:t>
      </w:r>
    </w:p>
    <w:p>
      <w:pPr>
        <w:spacing w:before="120" w:after="160"/>
        <w:jc w:val="center"/>
      </w:pPr>
      <m:oMathPara>
        <m:oMath>
          <m:r>
            <m:t>A=</m:t>
          </m:r>
          <m:f>
            <m:fPr>
              <m:type m:val="bar"/>
            </m:fPr>
            <m:num>
              <m:r>
                <m:t>π</m:t>
              </m:r>
              <m:sSup>
                <m:e>
                  <m:r>
                    <m:t>D</m:t>
                  </m:r>
                </m:e>
                <m:sup>
                  <m:r>
                    <m:t>2</m:t>
                  </m:r>
                </m:sup>
              </m:sSup>
            </m:num>
            <m:den>
              <m:r>
                <m:t>4</m:t>
              </m:r>
            </m:den>
          </m:f>
        </m:oMath>
      </m:oMathPara>
    </w:p>
    <w:p>
      <w:r>
        <w:t>Therefore:</w:t>
      </w:r>
    </w:p>
    <w:p>
      <w:pPr>
        <w:spacing w:before="120" w:after="160"/>
        <w:jc w:val="center"/>
      </w:pPr>
      <m:oMathPara>
        <m:oMath>
          <m:r>
            <m:t>F=P</m:t>
          </m:r>
          <m:f>
            <m:fPr>
              <m:type m:val="bar"/>
            </m:fPr>
            <m:num>
              <m:r>
                <m:t>π</m:t>
              </m:r>
              <m:sSup>
                <m:e>
                  <m:r>
                    <m:t>D</m:t>
                  </m:r>
                </m:e>
                <m:sup>
                  <m:r>
                    <m:t>2</m:t>
                  </m:r>
                </m:sup>
              </m:sSup>
            </m:num>
            <m:den>
              <m:r>
                <m:t>4</m:t>
              </m:r>
            </m:den>
          </m:f>
        </m:oMath>
      </m:oMathPara>
    </w:p>
    <w:p>
      <w:r>
        <w:t xml:space="preserve">Where </w:t>
      </w:r>
      <m:oMath>
        <m:r>
          <m:t>P</m:t>
        </m:r>
      </m:oMath>
      <w:r>
        <w:t xml:space="preserve"> is gauge pressure and </w:t>
      </w:r>
      <m:oMath>
        <m:r>
          <m:t>A</m:t>
        </m:r>
      </m:oMath>
      <w:r>
        <w:t xml:space="preserve"> is piston area. Actual usable force is lower because of friction, pressure losses, load geometry, and other effects. Retraction force also depends on the smaller annular piston area around the rod.</w:t>
      </w:r>
    </w:p>
    <w:p>
      <w:r>
        <w:t>Cylinder sizing must account for dynamic loads, required safety margins, mounting conditions, and the actual mechanism.</w:t>
      </w:r>
    </w:p>
    <w:p>
      <w:pPr>
        <w:pStyle w:val="Heading2"/>
      </w:pPr>
      <w:r>
        <w:t>6. Mechanical drawings required by automation</w:t>
      </w:r>
    </w:p>
    <w:p>
      <w:r>
        <w:t>Automation engineers need enough mechanical information to determine what must be sensed, commanded, and verified.</w:t>
      </w:r>
    </w:p>
    <w:p>
      <w:r>
        <w:t>Common inputs include:</w:t>
      </w:r>
    </w:p>
    <w:p>
      <w:pPr>
        <w:pStyle w:val="ListBullet"/>
      </w:pPr>
      <w:r>
        <w:t>General arrangement drawings.</w:t>
      </w:r>
    </w:p>
    <w:p>
      <w:pPr>
        <w:pStyle w:val="ListBullet"/>
      </w:pPr>
      <w:r>
        <w:t>Machine assembly drawings.</w:t>
      </w:r>
    </w:p>
    <w:p>
      <w:pPr>
        <w:pStyle w:val="ListBullet"/>
      </w:pPr>
      <w:r>
        <w:t>Part and fixture drawings.</w:t>
      </w:r>
    </w:p>
    <w:p>
      <w:pPr>
        <w:pStyle w:val="ListBullet"/>
      </w:pPr>
      <w:r>
        <w:t>Pneumatic circuit diagrams.</w:t>
      </w:r>
    </w:p>
    <w:p>
      <w:pPr>
        <w:pStyle w:val="ListBullet"/>
      </w:pPr>
      <w:r>
        <w:t>Hydraulic circuit diagrams where applicable.</w:t>
      </w:r>
    </w:p>
    <w:p>
      <w:pPr>
        <w:pStyle w:val="ListBullet"/>
      </w:pPr>
      <w:r>
        <w:t>Motion-axis layouts.</w:t>
      </w:r>
    </w:p>
    <w:p>
      <w:pPr>
        <w:pStyle w:val="ListBullet"/>
      </w:pPr>
      <w:r>
        <w:t>Robot layout and reach studies.</w:t>
      </w:r>
    </w:p>
    <w:p>
      <w:pPr>
        <w:pStyle w:val="ListBullet"/>
      </w:pPr>
      <w:r>
        <w:t>Sensor mounting details.</w:t>
      </w:r>
    </w:p>
    <w:p>
      <w:pPr>
        <w:pStyle w:val="ListBullet"/>
      </w:pPr>
      <w:r>
        <w:t>Tooling and gripper drawings.</w:t>
      </w:r>
    </w:p>
    <w:p>
      <w:pPr>
        <w:pStyle w:val="ListBullet"/>
      </w:pPr>
      <w:r>
        <w:t>Guard and access drawings.</w:t>
      </w:r>
    </w:p>
    <w:p>
      <w:pPr>
        <w:pStyle w:val="ListBullet"/>
      </w:pPr>
      <w:r>
        <w:t>Foundation and installation drawings.</w:t>
      </w:r>
    </w:p>
    <w:p>
      <w:pPr>
        <w:pStyle w:val="ListBullet"/>
      </w:pPr>
      <w:r>
        <w:t>Tolerance and datum information.</w:t>
      </w:r>
    </w:p>
    <w:p>
      <w:pPr>
        <w:pStyle w:val="ListBullet"/>
      </w:pPr>
      <w:r>
        <w:t>Maintenance and component replacement clearances.</w:t>
      </w:r>
    </w:p>
    <w:p>
      <w:pPr>
        <w:pStyle w:val="Heading3"/>
      </w:pPr>
      <w:r>
        <w:t>6.1 General arrangement drawing</w:t>
      </w:r>
    </w:p>
    <w:p>
      <w:r>
        <w:t>The general arrangement drawing identifies the machine's overall layout and major components.</w:t>
      </w:r>
    </w:p>
    <w:p>
      <w:r>
        <w:t>Automation uses it to plan:</w:t>
      </w:r>
    </w:p>
    <w:p>
      <w:pPr>
        <w:pStyle w:val="ListBullet"/>
      </w:pPr>
      <w:r>
        <w:t>Sensor and actuator locations.</w:t>
      </w:r>
    </w:p>
    <w:p>
      <w:pPr>
        <w:pStyle w:val="ListBullet"/>
      </w:pPr>
      <w:r>
        <w:t>Electrical cabinet positions.</w:t>
      </w:r>
    </w:p>
    <w:p>
      <w:pPr>
        <w:pStyle w:val="ListBullet"/>
      </w:pPr>
      <w:r>
        <w:t>Cable and conduit routes.</w:t>
      </w:r>
    </w:p>
    <w:p>
      <w:pPr>
        <w:pStyle w:val="ListBullet"/>
      </w:pPr>
      <w:r>
        <w:t>Robot and axis envelopes.</w:t>
      </w:r>
    </w:p>
    <w:p>
      <w:pPr>
        <w:pStyle w:val="ListBullet"/>
      </w:pPr>
      <w:r>
        <w:t>Operator interfaces.</w:t>
      </w:r>
    </w:p>
    <w:p>
      <w:pPr>
        <w:pStyle w:val="ListBullet"/>
      </w:pPr>
      <w:r>
        <w:t>Field junction boxes.</w:t>
      </w:r>
    </w:p>
    <w:p>
      <w:pPr>
        <w:pStyle w:val="ListBullet"/>
      </w:pPr>
      <w:r>
        <w:t>Maintenance access.</w:t>
      </w:r>
    </w:p>
    <w:p>
      <w:pPr>
        <w:pStyle w:val="ListBullet"/>
      </w:pPr>
      <w:r>
        <w:t>Inter-machine interfaces.</w:t>
      </w:r>
    </w:p>
    <w:p>
      <w:pPr>
        <w:pStyle w:val="Heading3"/>
      </w:pPr>
      <w:r>
        <w:t>6.2 Assembly and detail drawings</w:t>
      </w:r>
    </w:p>
    <w:p>
      <w:r>
        <w:t>These establish dimensions, mounting points, fits, tolerances, and relationships between parts.</w:t>
      </w:r>
    </w:p>
    <w:p>
      <w:r>
        <w:t>A sensor bracket that is only approximately positioned may cause unreliable detection. A small mounting error can become a major automation fault when the target passes close to the sensor's detection boundary.</w:t>
      </w:r>
    </w:p>
    <w:p>
      <w:pPr>
        <w:pStyle w:val="Heading3"/>
      </w:pPr>
      <w:r>
        <w:t>6.3 Datum and tolerance information</w:t>
      </w:r>
    </w:p>
    <w:p>
      <w:r>
        <w:t>A datum is a defined reference used to establish a position or orientation.</w:t>
      </w:r>
    </w:p>
    <w:p>
      <w:r>
        <w:t>Automation needs to know which mechanical surface or coordinate frame defines the actual process position.</w:t>
      </w:r>
    </w:p>
    <w:p>
      <w:r>
        <w:t>For example, robot coordinates, fixture coordinates, machine coordinates, and part coordinates must be related consistently. If the fixture datum changes, robot paths, inspection positions, or sensor locations may require revalidation.</w:t>
      </w:r>
    </w:p>
    <w:p>
      <w:pPr>
        <w:pStyle w:val="Heading2"/>
      </w:pPr>
      <w:r>
        <w:t>7. Sensor and mechanical target interface</w:t>
      </w:r>
    </w:p>
    <w:p>
      <w:r>
        <w:t>Sensors detect physical conditions and convert them into electrical or digital information.</w:t>
      </w:r>
    </w:p>
    <w:p>
      <w:r>
        <w:t>Common devices include:</w:t>
      </w:r>
    </w:p>
    <w:p>
      <w:pPr>
        <w:pStyle w:val="ListBullet"/>
      </w:pPr>
      <w:r>
        <w:t>Inductive proximity sensors.</w:t>
      </w:r>
    </w:p>
    <w:p>
      <w:pPr>
        <w:pStyle w:val="ListBullet"/>
      </w:pPr>
      <w:r>
        <w:t>Photoelectric sensors.</w:t>
      </w:r>
    </w:p>
    <w:p>
      <w:pPr>
        <w:pStyle w:val="ListBullet"/>
      </w:pPr>
      <w:r>
        <w:t>Magnetic cylinder sensors.</w:t>
      </w:r>
    </w:p>
    <w:p>
      <w:pPr>
        <w:pStyle w:val="ListBullet"/>
      </w:pPr>
      <w:r>
        <w:t>Mechanical limit switches.</w:t>
      </w:r>
    </w:p>
    <w:p>
      <w:pPr>
        <w:pStyle w:val="ListBullet"/>
      </w:pPr>
      <w:r>
        <w:t>Laser distance sensors.</w:t>
      </w:r>
    </w:p>
    <w:p>
      <w:pPr>
        <w:pStyle w:val="ListBullet"/>
      </w:pPr>
      <w:r>
        <w:t>Encoders and resolvers.</w:t>
      </w:r>
    </w:p>
    <w:p>
      <w:pPr>
        <w:pStyle w:val="ListBullet"/>
      </w:pPr>
      <w:r>
        <w:t>Pressure switches and pressure transducers.</w:t>
      </w:r>
    </w:p>
    <w:p>
      <w:pPr>
        <w:pStyle w:val="ListBullet"/>
      </w:pPr>
      <w:r>
        <w:t>Load cells and force sensors.</w:t>
      </w:r>
    </w:p>
    <w:p>
      <w:pPr>
        <w:pStyle w:val="ListBullet"/>
      </w:pPr>
      <w:r>
        <w:t>Vision systems.</w:t>
      </w:r>
    </w:p>
    <w:p>
      <w:pPr>
        <w:pStyle w:val="ListBullet"/>
      </w:pPr>
      <w:r>
        <w:t>Temperature sensors.</w:t>
      </w:r>
    </w:p>
    <w:p>
      <w:pPr>
        <w:pStyle w:val="Heading3"/>
      </w:pPr>
      <w:r>
        <w:t>7.1 Sensor mounting requirements</w:t>
      </w:r>
    </w:p>
    <w:p>
      <w:r>
        <w:t>The mechanical design must provide:</w:t>
      </w:r>
    </w:p>
    <w:p>
      <w:pPr>
        <w:pStyle w:val="ListBullet"/>
      </w:pPr>
      <w:r>
        <w:t>A stable mounting surface.</w:t>
      </w:r>
    </w:p>
    <w:p>
      <w:pPr>
        <w:pStyle w:val="ListBullet"/>
      </w:pPr>
      <w:r>
        <w:t>Correct detection distance.</w:t>
      </w:r>
    </w:p>
    <w:p>
      <w:pPr>
        <w:pStyle w:val="ListBullet"/>
      </w:pPr>
      <w:r>
        <w:t>Appropriate target material and geometry.</w:t>
      </w:r>
    </w:p>
    <w:p>
      <w:pPr>
        <w:pStyle w:val="ListBullet"/>
      </w:pPr>
      <w:r>
        <w:t>Protection against impact and vibration.</w:t>
      </w:r>
    </w:p>
    <w:p>
      <w:pPr>
        <w:pStyle w:val="ListBullet"/>
      </w:pPr>
      <w:r>
        <w:t>Access for adjustment and replacement.</w:t>
      </w:r>
    </w:p>
    <w:p>
      <w:pPr>
        <w:pStyle w:val="ListBullet"/>
      </w:pPr>
      <w:r>
        <w:t>Cable and connector clearance.</w:t>
      </w:r>
    </w:p>
    <w:p>
      <w:pPr>
        <w:pStyle w:val="ListBullet"/>
      </w:pPr>
      <w:r>
        <w:t>Protection against coolant, oil, dust, and chips.</w:t>
      </w:r>
    </w:p>
    <w:p>
      <w:pPr>
        <w:pStyle w:val="ListBullet"/>
      </w:pPr>
      <w:r>
        <w:t>A way to preserve alignment during maintenance.</w:t>
      </w:r>
    </w:p>
    <w:p>
      <w:pPr>
        <w:pStyle w:val="Heading3"/>
      </w:pPr>
      <w:r>
        <w:t>7.2 Detection versus actual completion</w:t>
      </w:r>
    </w:p>
    <w:p>
      <w:r>
        <w:t>A sensor may confirm that a component has reached a position, but it does not necessarily prove that the intended process result occurred.</w:t>
      </w:r>
    </w:p>
    <w:p>
      <w:r>
        <w:t>For example:</w:t>
      </w:r>
    </w:p>
    <w:p>
      <w:pPr>
        <w:pStyle w:val="ListBullet"/>
      </w:pPr>
      <w:r>
        <w:t>A clamp-open sensor may confirm the open position.</w:t>
      </w:r>
    </w:p>
    <w:p>
      <w:pPr>
        <w:pStyle w:val="ListBullet"/>
      </w:pPr>
      <w:r>
        <w:t>A clamp-closed sensor may confirm the closed position.</w:t>
      </w:r>
    </w:p>
    <w:p>
      <w:pPr>
        <w:pStyle w:val="ListBullet"/>
      </w:pPr>
      <w:r>
        <w:t>Neither necessarily proves that the part is clamped with adequate force.</w:t>
      </w:r>
    </w:p>
    <w:p>
      <w:r>
        <w:t>Depending on the risk and process requirements, force, pressure, displacement, or another independent condition may also need to be monitored.</w:t>
      </w:r>
    </w:p>
    <w:p>
      <w:pPr>
        <w:pStyle w:val="Heading3"/>
      </w:pPr>
      <w:r>
        <w:t>7.3 Sensor placement and hysteresis</w:t>
      </w:r>
    </w:p>
    <w:p>
      <w:r>
        <w:t>Sensor hysteresis is the difference between the switching points when a target approaches and when it moves away.</w:t>
      </w:r>
    </w:p>
    <w:p>
      <w:r>
        <w:t>The mechanical design must account for this behavior when the application requires repeatable position detection.</w:t>
      </w:r>
    </w:p>
    <w:p>
      <w:r>
        <w:t>For high-precision applications, evaluate the combined effect of:</w:t>
      </w:r>
    </w:p>
    <w:p>
      <w:pPr>
        <w:pStyle w:val="ListBullet"/>
      </w:pPr>
      <w:r>
        <w:t>Sensor repeatability.</w:t>
      </w:r>
    </w:p>
    <w:p>
      <w:pPr>
        <w:pStyle w:val="ListBullet"/>
      </w:pPr>
      <w:r>
        <w:t>Target geometry.</w:t>
      </w:r>
    </w:p>
    <w:p>
      <w:pPr>
        <w:pStyle w:val="ListBullet"/>
      </w:pPr>
      <w:r>
        <w:t>Bracket stiffness.</w:t>
      </w:r>
    </w:p>
    <w:p>
      <w:pPr>
        <w:pStyle w:val="ListBullet"/>
      </w:pPr>
      <w:r>
        <w:t>Mechanical backlash.</w:t>
      </w:r>
    </w:p>
    <w:p>
      <w:pPr>
        <w:pStyle w:val="ListBullet"/>
      </w:pPr>
      <w:r>
        <w:t>Thermal expansion.</w:t>
      </w:r>
    </w:p>
    <w:p>
      <w:pPr>
        <w:pStyle w:val="ListBullet"/>
      </w:pPr>
      <w:r>
        <w:t>Vibration.</w:t>
      </w:r>
    </w:p>
    <w:p>
      <w:pPr>
        <w:pStyle w:val="ListBullet"/>
      </w:pPr>
      <w:r>
        <w:t>Mounting tolerance.</w:t>
      </w:r>
    </w:p>
    <w:p>
      <w:pPr>
        <w:pStyle w:val="ListBullet"/>
      </w:pPr>
      <w:r>
        <w:t>Controller input filtering.</w:t>
      </w:r>
    </w:p>
    <w:p>
      <w:pPr>
        <w:pStyle w:val="Heading2"/>
      </w:pPr>
      <w:r>
        <w:t>8. Actuator sizing and mechanical load</w:t>
      </w:r>
    </w:p>
    <w:p>
      <w:r>
        <w:t>Automation commands an actuator, but the mechanical load determines what the actuator must deliver.</w:t>
      </w:r>
    </w:p>
    <w:p>
      <w:pPr>
        <w:pStyle w:val="Heading3"/>
      </w:pPr>
      <w:r>
        <w:t>8.1 Motor torque and power</w:t>
      </w:r>
    </w:p>
    <w:p>
      <w:r>
        <w:t>For rotary motion:</w:t>
      </w:r>
    </w:p>
    <w:p>
      <w:pPr>
        <w:spacing w:before="120" w:after="160"/>
        <w:jc w:val="center"/>
      </w:pPr>
      <m:oMathPara>
        <m:oMath>
          <m:r>
            <m:t>P=Tω</m:t>
          </m:r>
        </m:oMath>
      </m:oMathPara>
    </w:p>
    <w:p>
      <w:r>
        <w:t>Where:</w:t>
      </w:r>
    </w:p>
    <w:p>
      <w:pPr>
        <w:pStyle w:val="ListBullet"/>
      </w:pPr>
      <m:oMath>
        <m:r>
          <m:t>P</m:t>
        </m:r>
      </m:oMath>
      <w:r>
        <w:t xml:space="preserve"> is mechanical power in watts.</w:t>
      </w:r>
    </w:p>
    <w:p>
      <w:pPr>
        <w:pStyle w:val="ListBullet"/>
      </w:pPr>
      <m:oMath>
        <m:r>
          <m:t>T</m:t>
        </m:r>
      </m:oMath>
      <w:r>
        <w:t xml:space="preserve"> is torque in newton-metres.</w:t>
      </w:r>
    </w:p>
    <w:p>
      <w:pPr>
        <w:pStyle w:val="ListBullet"/>
      </w:pPr>
      <m:oMath>
        <m:r>
          <m:t>ω</m:t>
        </m:r>
      </m:oMath>
      <w:r>
        <w:t xml:space="preserve"> is angular velocity in radians per second.</w:t>
      </w:r>
    </w:p>
    <w:p>
      <w:r>
        <w:t xml:space="preserve">Angular velocity can be calculated from rotational speed </w:t>
      </w:r>
      <m:oMath>
        <m:r>
          <m:t>n</m:t>
        </m:r>
      </m:oMath>
      <w:r>
        <w:t>, in revolutions per minute:</w:t>
      </w:r>
    </w:p>
    <w:p>
      <w:pPr>
        <w:spacing w:before="120" w:after="160"/>
        <w:jc w:val="center"/>
      </w:pPr>
      <m:oMathPara>
        <m:oMath>
          <m:r>
            <m:t>ω=</m:t>
          </m:r>
          <m:f>
            <m:fPr>
              <m:type m:val="bar"/>
            </m:fPr>
            <m:num>
              <m:r>
                <m:t>2πn</m:t>
              </m:r>
            </m:num>
            <m:den>
              <m:r>
                <m:t>60</m:t>
              </m:r>
            </m:den>
          </m:f>
        </m:oMath>
      </m:oMathPara>
    </w:p>
    <w:p>
      <w:r>
        <w:t>Therefore:</w:t>
      </w:r>
    </w:p>
    <w:p>
      <w:pPr>
        <w:spacing w:before="120" w:after="160"/>
        <w:jc w:val="center"/>
      </w:pPr>
      <m:oMathPara>
        <m:oMath>
          <m:r>
            <m:t>P=T</m:t>
          </m:r>
          <m:f>
            <m:fPr>
              <m:type m:val="bar"/>
            </m:fPr>
            <m:num>
              <m:r>
                <m:t>2πn</m:t>
              </m:r>
            </m:num>
            <m:den>
              <m:r>
                <m:t>60</m:t>
              </m:r>
            </m:den>
          </m:f>
        </m:oMath>
      </m:oMathPara>
    </w:p>
    <w:p>
      <w:r>
        <w:t>Motor and drive selection must consider acceleration, inertia, friction, transmission efficiency, duty cycle, peak torque, and required stopping behavior, not just steady-state power.</w:t>
      </w:r>
    </w:p>
    <w:p>
      <w:pPr>
        <w:pStyle w:val="Heading3"/>
      </w:pPr>
      <w:r>
        <w:t>8.2 Linear force and motion</w:t>
      </w:r>
    </w:p>
    <w:p>
      <w:r>
        <w:t>For a simplified translational system:</w:t>
      </w:r>
    </w:p>
    <w:p>
      <w:pPr>
        <w:spacing w:before="120" w:after="160"/>
        <w:jc w:val="center"/>
      </w:pPr>
      <m:oMathPara>
        <m:oMath>
          <m:r>
            <m:t>F=ma</m:t>
          </m:r>
        </m:oMath>
      </m:oMathPara>
    </w:p>
    <w:p>
      <w:r>
        <w:t xml:space="preserve">Where </w:t>
      </w:r>
      <m:oMath>
        <m:r>
          <m:t>m</m:t>
        </m:r>
      </m:oMath>
      <w:r>
        <w:t xml:space="preserve"> is moving mass and </w:t>
      </w:r>
      <m:oMath>
        <m:r>
          <m:t>a</m:t>
        </m:r>
      </m:oMath>
      <w:r>
        <w:t xml:space="preserve"> is acceleration.</w:t>
      </w:r>
    </w:p>
    <w:p>
      <w:r>
        <w:t>The required actuator force may also include gravity, friction, process force, and transmission losses.</w:t>
      </w:r>
    </w:p>
    <w:p>
      <w:r>
        <w:t>For a vertical axis, gravity is a significant load. The design must consider what happens when power is removed, a brake is released, or a drive faults.</w:t>
      </w:r>
    </w:p>
    <w:p>
      <w:pPr>
        <w:pStyle w:val="Heading3"/>
      </w:pPr>
      <w:r>
        <w:t>8.3 Mechanical transmission</w:t>
      </w:r>
    </w:p>
    <w:p>
      <w:r>
        <w:t>Gearboxes, belts, pulleys, screws, couplings, and linkages affect the relationship between motor movement and machine movement.</w:t>
      </w:r>
    </w:p>
    <w:p>
      <w:r>
        <w:t>For a simplified ideal gearbox:</w:t>
      </w:r>
    </w:p>
    <w:p>
      <w:pPr>
        <w:spacing w:before="120" w:after="160"/>
        <w:jc w:val="center"/>
      </w:pPr>
      <m:oMathPara>
        <m:oMath>
          <m:sSub>
            <m:e>
              <m:r>
                <m:t>T</m:t>
              </m:r>
            </m:e>
            <m:sub>
              <m:r>
                <m:rPr>
                  <m:nor/>
                </m:rPr>
                <m:t>out</m:t>
              </m:r>
            </m:sub>
          </m:sSub>
          <m:r>
            <m:t>≈</m:t>
          </m:r>
          <m:sSub>
            <m:e>
              <m:r>
                <m:t>T</m:t>
              </m:r>
            </m:e>
            <m:sub>
              <m:r>
                <m:rPr>
                  <m:nor/>
                </m:rPr>
                <m:t>in</m:t>
              </m:r>
            </m:sub>
          </m:sSub>
          <m:r>
            <m:t>iη</m:t>
          </m:r>
        </m:oMath>
      </m:oMathPara>
    </w:p>
    <w:p>
      <w:r>
        <w:t>Where:</w:t>
      </w:r>
    </w:p>
    <w:p>
      <w:pPr>
        <w:pStyle w:val="ListBullet"/>
      </w:pPr>
      <m:oMath>
        <m:r>
          <m:t>i</m:t>
        </m:r>
      </m:oMath>
      <w:r>
        <w:t xml:space="preserve"> is the transmission ratio expressed as output torque multiplication.</w:t>
      </w:r>
    </w:p>
    <w:p>
      <w:pPr>
        <w:pStyle w:val="ListBullet"/>
      </w:pPr>
      <m:oMath>
        <m:r>
          <m:t>η</m:t>
        </m:r>
      </m:oMath>
      <w:r>
        <w:t xml:space="preserve"> is transmission efficiency.</w:t>
      </w:r>
    </w:p>
    <w:p>
      <w:r>
        <w:t>The exact ratio convention must be stated. Mechanical transmission also introduces backlash, compliance, wear, and possible positioning errors.</w:t>
      </w:r>
    </w:p>
    <w:p>
      <w:pPr>
        <w:pStyle w:val="Heading2"/>
      </w:pPr>
      <w:r>
        <w:t>9. Mechanical limits and motion envelopes</w:t>
      </w:r>
    </w:p>
    <w:p>
      <w:r>
        <w:t>The automation design must account for the complete physical movement of the machine.</w:t>
      </w:r>
    </w:p>
    <w:p>
      <w:r>
        <w:t>Relevant concepts include:</w:t>
      </w:r>
    </w:p>
    <w:p>
      <w:pPr>
        <w:pStyle w:val="ListBullet"/>
      </w:pPr>
      <w:r>
        <w:t>Software travel limits.</w:t>
      </w:r>
    </w:p>
    <w:p>
      <w:pPr>
        <w:pStyle w:val="ListBullet"/>
      </w:pPr>
      <w:r>
        <w:t>Physical end stops.</w:t>
      </w:r>
    </w:p>
    <w:p>
      <w:pPr>
        <w:pStyle w:val="ListBullet"/>
      </w:pPr>
      <w:r>
        <w:t>Overtravel switches.</w:t>
      </w:r>
    </w:p>
    <w:p>
      <w:pPr>
        <w:pStyle w:val="ListBullet"/>
      </w:pPr>
      <w:r>
        <w:t>Braking distance.</w:t>
      </w:r>
    </w:p>
    <w:p>
      <w:pPr>
        <w:pStyle w:val="ListBullet"/>
      </w:pPr>
      <w:r>
        <w:t>Robot reach and collision envelopes.</w:t>
      </w:r>
    </w:p>
    <w:p>
      <w:pPr>
        <w:pStyle w:val="ListBullet"/>
      </w:pPr>
      <w:r>
        <w:t>Tool and workpiece dimensions.</w:t>
      </w:r>
    </w:p>
    <w:p>
      <w:pPr>
        <w:pStyle w:val="ListBullet"/>
      </w:pPr>
      <w:r>
        <w:t>Cable and hose travel.</w:t>
      </w:r>
    </w:p>
    <w:p>
      <w:pPr>
        <w:pStyle w:val="ListBullet"/>
      </w:pPr>
      <w:r>
        <w:t>Gripper opening and closing envelopes.</w:t>
      </w:r>
    </w:p>
    <w:p>
      <w:pPr>
        <w:pStyle w:val="ListBullet"/>
      </w:pPr>
      <w:r>
        <w:t>Safe access and guard boundaries.</w:t>
      </w:r>
    </w:p>
    <w:p>
      <w:pPr>
        <w:pStyle w:val="ListBullet"/>
      </w:pPr>
      <w:r>
        <w:t>Interference with neighboring mechanisms.</w:t>
      </w:r>
    </w:p>
    <w:p>
      <w:r>
        <w:t>Software limits should not be treated as a substitute for required physical safeguards or safety-related limit functions.</w:t>
      </w:r>
    </w:p>
    <w:p>
      <w:pPr>
        <w:pStyle w:val="Heading3"/>
      </w:pPr>
      <w:r>
        <w:t>9.1 Example: servo slide</w:t>
      </w:r>
    </w:p>
    <w:p>
      <w:r>
        <w:t>A slide has a nominal mechanical travel of 600 mm. The process requires positions between 50 mm and 540 mm.</w:t>
      </w:r>
    </w:p>
    <w:p>
      <w:r>
        <w:t>The designer must still consider:</w:t>
      </w:r>
    </w:p>
    <w:p>
      <w:pPr>
        <w:pStyle w:val="ListBullet"/>
      </w:pPr>
      <w:r>
        <w:t>Homing offset.</w:t>
      </w:r>
    </w:p>
    <w:p>
      <w:pPr>
        <w:pStyle w:val="ListBullet"/>
      </w:pPr>
      <w:r>
        <w:t>Maximum speed.</w:t>
      </w:r>
    </w:p>
    <w:p>
      <w:pPr>
        <w:pStyle w:val="ListBullet"/>
      </w:pPr>
      <w:r>
        <w:t>Stopping distance.</w:t>
      </w:r>
    </w:p>
    <w:p>
      <w:pPr>
        <w:pStyle w:val="ListBullet"/>
      </w:pPr>
      <w:r>
        <w:t>Positioning tolerance.</w:t>
      </w:r>
    </w:p>
    <w:p>
      <w:pPr>
        <w:pStyle w:val="ListBullet"/>
      </w:pPr>
      <w:r>
        <w:t>End-stop clearance.</w:t>
      </w:r>
    </w:p>
    <w:p>
      <w:pPr>
        <w:pStyle w:val="ListBullet"/>
      </w:pPr>
      <w:r>
        <w:t>Tooling extension.</w:t>
      </w:r>
    </w:p>
    <w:p>
      <w:pPr>
        <w:pStyle w:val="ListBullet"/>
      </w:pPr>
      <w:r>
        <w:t>Collision risk at the travel extremes.</w:t>
      </w:r>
    </w:p>
    <w:p>
      <w:r>
        <w:t>The usable software range may be narrower than the mechanical travel. The exact limits must come from the validated design, not arbitrary values in the PLC.</w:t>
      </w:r>
    </w:p>
    <w:p>
      <w:pPr>
        <w:pStyle w:val="Heading2"/>
      </w:pPr>
      <w:r>
        <w:t>10. Mechanical tolerances and automation accuracy</w:t>
      </w:r>
    </w:p>
    <w:p>
      <w:r>
        <w:t>Mechanical accuracy, sensor accuracy, and control-system resolution are different concepts.</w:t>
      </w:r>
    </w:p>
    <w:p>
      <w:pPr>
        <w:pStyle w:val="ListBullet"/>
      </w:pPr>
      <w:r>
        <w:t>Resolution: The smallest change represented by the measurement or command system.</w:t>
      </w:r>
    </w:p>
    <w:p>
      <w:pPr>
        <w:pStyle w:val="ListBullet"/>
      </w:pPr>
      <w:r>
        <w:t>Accuracy: How close a measured or commanded value is to the true value.</w:t>
      </w:r>
    </w:p>
    <w:p>
      <w:pPr>
        <w:pStyle w:val="ListBullet"/>
      </w:pPr>
      <w:r>
        <w:t>Repeatability: How consistently the system returns to the same result under defined conditions.</w:t>
      </w:r>
    </w:p>
    <w:p>
      <w:pPr>
        <w:pStyle w:val="ListBullet"/>
      </w:pPr>
      <w:r>
        <w:t>Backlash: Lost movement caused by clearance in a mechanical transmission.</w:t>
      </w:r>
    </w:p>
    <w:p>
      <w:pPr>
        <w:pStyle w:val="ListBullet"/>
      </w:pPr>
      <w:r>
        <w:t>Compliance: Deflection under applied force.</w:t>
      </w:r>
    </w:p>
    <w:p>
      <w:pPr>
        <w:pStyle w:val="ListBullet"/>
      </w:pPr>
      <w:r>
        <w:t>Hysteresis: Different responses depending on the direction or history of movement.</w:t>
      </w:r>
    </w:p>
    <w:p>
      <w:r>
        <w:t>A controller may represent a position with very fine numerical resolution while the physical machine cannot repeat that position because of backlash, temperature, vibration, or structural deflection.</w:t>
      </w:r>
    </w:p>
    <w:p>
      <w:r>
        <w:t>For a process tolerance of ±0.1 mm, the full measurement and positioning chain must be evaluated. Encoder resolution alone is not proof that the complete machine meets the tolerance.</w:t>
      </w:r>
    </w:p>
    <w:p>
      <w:pPr>
        <w:pStyle w:val="Heading2"/>
      </w:pPr>
      <w:r>
        <w:t>11. Mechanical and automation interface specification</w:t>
      </w:r>
    </w:p>
    <w:p>
      <w:r>
        <w:t>An interface specification records the mechanical conditions and automation behavior that both disciplines must satisfy.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Interface item</w:t>
            </w:r>
          </w:p>
        </w:tc>
        <w:tc>
          <w:tcPr>
            <w:tcW w:type="dxa" w:w="5400"/>
            <w:shd w:val="clear" w:color="auto" w:fill="EEF2F7"/>
          </w:tcPr>
          <w:p>
            <w:pPr>
              <w:spacing w:after="0" w:before="0" w:line="240" w:lineRule="auto"/>
              <w:jc w:val="left"/>
            </w:pPr>
            <w:r>
              <w:rPr>
                <w:b/>
                <w:color w:val="1A2E4A"/>
              </w:rPr>
              <w:t>Information to define</w:t>
            </w:r>
          </w:p>
        </w:tc>
      </w:tr>
      <w:tr>
        <w:tc>
          <w:tcPr>
            <w:tcW w:type="dxa" w:w="5400"/>
          </w:tcPr>
          <w:p>
            <w:pPr>
              <w:spacing w:after="0" w:before="0" w:line="240" w:lineRule="auto"/>
              <w:jc w:val="left"/>
            </w:pPr>
            <w:r>
              <w:t>Mechanism identification</w:t>
            </w:r>
          </w:p>
        </w:tc>
        <w:tc>
          <w:tcPr>
            <w:tcW w:type="dxa" w:w="5400"/>
          </w:tcPr>
          <w:p>
            <w:pPr>
              <w:spacing w:after="0" w:before="0" w:line="240" w:lineRule="auto"/>
              <w:jc w:val="left"/>
            </w:pPr>
            <w:r>
              <w:t>Axis, clamp, gripper, turntable, conveyor, or other mechanism tag</w:t>
            </w:r>
          </w:p>
        </w:tc>
      </w:tr>
      <w:tr>
        <w:tc>
          <w:tcPr>
            <w:tcW w:type="dxa" w:w="5400"/>
          </w:tcPr>
          <w:p>
            <w:pPr>
              <w:spacing w:after="0" w:before="0" w:line="240" w:lineRule="auto"/>
              <w:jc w:val="left"/>
            </w:pPr>
            <w:r>
              <w:t>Physical movement</w:t>
            </w:r>
          </w:p>
        </w:tc>
        <w:tc>
          <w:tcPr>
            <w:tcW w:type="dxa" w:w="5400"/>
          </w:tcPr>
          <w:p>
            <w:pPr>
              <w:spacing w:after="0" w:before="0" w:line="240" w:lineRule="auto"/>
              <w:jc w:val="left"/>
            </w:pPr>
            <w:r>
              <w:t>Direction, stroke, angle, or travel range</w:t>
            </w:r>
          </w:p>
        </w:tc>
      </w:tr>
      <w:tr>
        <w:tc>
          <w:tcPr>
            <w:tcW w:type="dxa" w:w="5400"/>
          </w:tcPr>
          <w:p>
            <w:pPr>
              <w:spacing w:after="0" w:before="0" w:line="240" w:lineRule="auto"/>
              <w:jc w:val="left"/>
            </w:pPr>
            <w:r>
              <w:t>Operating performance</w:t>
            </w:r>
          </w:p>
        </w:tc>
        <w:tc>
          <w:tcPr>
            <w:tcW w:type="dxa" w:w="5400"/>
          </w:tcPr>
          <w:p>
            <w:pPr>
              <w:spacing w:after="0" w:before="0" w:line="240" w:lineRule="auto"/>
              <w:jc w:val="left"/>
            </w:pPr>
            <w:r>
              <w:t>Speed, acceleration, cycle time, and required repeatability</w:t>
            </w:r>
          </w:p>
        </w:tc>
      </w:tr>
      <w:tr>
        <w:tc>
          <w:tcPr>
            <w:tcW w:type="dxa" w:w="5400"/>
          </w:tcPr>
          <w:p>
            <w:pPr>
              <w:spacing w:after="0" w:before="0" w:line="240" w:lineRule="auto"/>
              <w:jc w:val="left"/>
            </w:pPr>
            <w:r>
              <w:t>Mechanical load</w:t>
            </w:r>
          </w:p>
        </w:tc>
        <w:tc>
          <w:tcPr>
            <w:tcW w:type="dxa" w:w="5400"/>
          </w:tcPr>
          <w:p>
            <w:pPr>
              <w:spacing w:after="0" w:before="0" w:line="240" w:lineRule="auto"/>
              <w:jc w:val="left"/>
            </w:pPr>
            <w:r>
              <w:t>Mass, force, torque, inertia, and process load</w:t>
            </w:r>
          </w:p>
        </w:tc>
      </w:tr>
      <w:tr>
        <w:tc>
          <w:tcPr>
            <w:tcW w:type="dxa" w:w="5400"/>
          </w:tcPr>
          <w:p>
            <w:pPr>
              <w:spacing w:after="0" w:before="0" w:line="240" w:lineRule="auto"/>
              <w:jc w:val="left"/>
            </w:pPr>
            <w:r>
              <w:t>Feedback</w:t>
            </w:r>
          </w:p>
        </w:tc>
        <w:tc>
          <w:tcPr>
            <w:tcW w:type="dxa" w:w="5400"/>
          </w:tcPr>
          <w:p>
            <w:pPr>
              <w:spacing w:after="0" w:before="0" w:line="240" w:lineRule="auto"/>
              <w:jc w:val="left"/>
            </w:pPr>
            <w:r>
              <w:t>Sensor type, location, target, and signal meaning</w:t>
            </w:r>
          </w:p>
        </w:tc>
      </w:tr>
      <w:tr>
        <w:tc>
          <w:tcPr>
            <w:tcW w:type="dxa" w:w="5400"/>
          </w:tcPr>
          <w:p>
            <w:pPr>
              <w:spacing w:after="0" w:before="0" w:line="240" w:lineRule="auto"/>
              <w:jc w:val="left"/>
            </w:pPr>
            <w:r>
              <w:t>Actuation</w:t>
            </w:r>
          </w:p>
        </w:tc>
        <w:tc>
          <w:tcPr>
            <w:tcW w:type="dxa" w:w="5400"/>
          </w:tcPr>
          <w:p>
            <w:pPr>
              <w:spacing w:after="0" w:before="0" w:line="240" w:lineRule="auto"/>
              <w:jc w:val="left"/>
            </w:pPr>
            <w:r>
              <w:t>Motor, drive, valve, cylinder, or actuator requirements</w:t>
            </w:r>
          </w:p>
        </w:tc>
      </w:tr>
      <w:tr>
        <w:tc>
          <w:tcPr>
            <w:tcW w:type="dxa" w:w="5400"/>
          </w:tcPr>
          <w:p>
            <w:pPr>
              <w:spacing w:after="0" w:before="0" w:line="240" w:lineRule="auto"/>
              <w:jc w:val="left"/>
            </w:pPr>
            <w:r>
              <w:t>Mounting</w:t>
            </w:r>
          </w:p>
        </w:tc>
        <w:tc>
          <w:tcPr>
            <w:tcW w:type="dxa" w:w="5400"/>
          </w:tcPr>
          <w:p>
            <w:pPr>
              <w:spacing w:after="0" w:before="0" w:line="240" w:lineRule="auto"/>
              <w:jc w:val="left"/>
            </w:pPr>
            <w:r>
              <w:t>Dimensions, datum, alignment, and tolerances</w:t>
            </w:r>
          </w:p>
        </w:tc>
      </w:tr>
      <w:tr>
        <w:tc>
          <w:tcPr>
            <w:tcW w:type="dxa" w:w="5400"/>
          </w:tcPr>
          <w:p>
            <w:pPr>
              <w:spacing w:after="0" w:before="0" w:line="240" w:lineRule="auto"/>
              <w:jc w:val="left"/>
            </w:pPr>
            <w:r>
              <w:t>Utilities</w:t>
            </w:r>
          </w:p>
        </w:tc>
        <w:tc>
          <w:tcPr>
            <w:tcW w:type="dxa" w:w="5400"/>
          </w:tcPr>
          <w:p>
            <w:pPr>
              <w:spacing w:after="0" w:before="0" w:line="240" w:lineRule="auto"/>
              <w:jc w:val="left"/>
            </w:pPr>
            <w:r>
              <w:t>Electrical supply, compressed air, hydraulic supply, or cooling</w:t>
            </w:r>
          </w:p>
        </w:tc>
      </w:tr>
      <w:tr>
        <w:tc>
          <w:tcPr>
            <w:tcW w:type="dxa" w:w="5400"/>
          </w:tcPr>
          <w:p>
            <w:pPr>
              <w:spacing w:after="0" w:before="0" w:line="240" w:lineRule="auto"/>
              <w:jc w:val="left"/>
            </w:pPr>
            <w:r>
              <w:t>Control behavior</w:t>
            </w:r>
          </w:p>
        </w:tc>
        <w:tc>
          <w:tcPr>
            <w:tcW w:type="dxa" w:w="5400"/>
          </w:tcPr>
          <w:p>
            <w:pPr>
              <w:spacing w:after="0" w:before="0" w:line="240" w:lineRule="auto"/>
              <w:jc w:val="left"/>
            </w:pPr>
            <w:r>
              <w:t>Commands, confirmations, interlocks, and timeout requirements</w:t>
            </w:r>
          </w:p>
        </w:tc>
      </w:tr>
      <w:tr>
        <w:tc>
          <w:tcPr>
            <w:tcW w:type="dxa" w:w="5400"/>
          </w:tcPr>
          <w:p>
            <w:pPr>
              <w:spacing w:after="0" w:before="0" w:line="240" w:lineRule="auto"/>
              <w:jc w:val="left"/>
            </w:pPr>
            <w:r>
              <w:t>Safety</w:t>
            </w:r>
          </w:p>
        </w:tc>
        <w:tc>
          <w:tcPr>
            <w:tcW w:type="dxa" w:w="5400"/>
          </w:tcPr>
          <w:p>
            <w:pPr>
              <w:spacing w:after="0" w:before="0" w:line="240" w:lineRule="auto"/>
              <w:jc w:val="left"/>
            </w:pPr>
            <w:r>
              <w:t>Guarding, stopping, access, stored energy, and safety-related functions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Access, adjustment, lubrication, replacement, and calibration</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Measurable tests for performance and interface behavior</w:t>
            </w:r>
          </w:p>
        </w:tc>
      </w:tr>
    </w:tbl>
    <w:p/>
    <w:p>
      <w:r>
        <w:t>The specification should identify the owner of each interface and the required evidence of completion.</w:t>
      </w:r>
    </w:p>
    <w:p>
      <w:pPr>
        <w:pStyle w:val="Heading2"/>
      </w:pPr>
      <w:r>
        <w:t>12. Interface with PLC sequence design</w:t>
      </w:r>
    </w:p>
    <w:p>
      <w:r>
        <w:t>A mechanical action should be represented as a defined control sequence with explicit start conditions, completion conditions, and fault handling.</w:t>
      </w:r>
    </w:p>
    <w:p>
      <w:r>
        <w:t>Example: pneumatic clamp closing.</w:t>
      </w:r>
    </w:p>
    <w:p>
      <w:pPr>
        <w:shd w:val="clear" w:color="auto" w:fill="F4F4F4"/>
        <w:spacing w:before="0" w:after="0" w:line="240" w:lineRule="auto"/>
        <w:ind w:left="216" w:right="216"/>
        <w:jc w:val="left"/>
      </w:pPr>
      <w:r>
        <w:rPr>
          <w:rFonts w:ascii="Consolas" w:hAnsi="Consolas"/>
          <w:color w:val="202020"/>
          <w:sz w:val="18"/>
        </w:rPr>
        <w:t>Check Safety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Clamp-Open / Starting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Part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Clamp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Clamp-Closed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Confirmed Within Timeout</w:t>
      </w:r>
    </w:p>
    <w:p>
      <w:pPr>
        <w:shd w:val="clear" w:color="auto" w:fill="F4F4F4"/>
        <w:spacing w:before="0" w:after="0" w:line="240" w:lineRule="auto"/>
        <w:ind w:left="216" w:right="216"/>
        <w:jc w:val="left"/>
      </w:pPr>
      <w:r>
        <w:rPr>
          <w:rFonts w:ascii="Consolas" w:hAnsi="Consolas"/>
          <w:color w:val="202020"/>
          <w:sz w:val="18"/>
        </w:rPr>
        <w:t xml:space="preserve">          → Continue Process</w:t>
      </w:r>
    </w:p>
    <w:p>
      <w:pPr>
        <w:shd w:val="clear" w:color="auto" w:fill="F4F4F4"/>
        <w:spacing w:before="0" w:after="0" w:line="240" w:lineRule="auto"/>
        <w:ind w:left="216" w:right="216"/>
        <w:jc w:val="left"/>
      </w:pPr>
      <w:r>
        <w:rPr>
          <w:rFonts w:ascii="Consolas" w:hAnsi="Consolas"/>
          <w:color w:val="202020"/>
          <w:sz w:val="18"/>
        </w:rPr>
        <w:t>If Not Confirmed</w:t>
      </w:r>
    </w:p>
    <w:p>
      <w:pPr>
        <w:shd w:val="clear" w:color="auto" w:fill="F4F4F4"/>
        <w:spacing w:before="0" w:after="0" w:line="240" w:lineRule="auto"/>
        <w:ind w:left="216" w:right="216"/>
        <w:jc w:val="left"/>
      </w:pPr>
      <w:r>
        <w:rPr>
          <w:rFonts w:ascii="Consolas" w:hAnsi="Consolas"/>
          <w:color w:val="202020"/>
          <w:sz w:val="18"/>
        </w:rPr>
        <w:t xml:space="preserve">          → Stop Sequence and Raise Fault</w:t>
      </w:r>
    </w:p>
    <w:p/>
    <w:p>
      <w:r>
        <w:t>This is an illustrative sequence, not a complete safety design. Safety-related functions must be implemented and validated according to the machine's risk assessment and safety architecture.</w:t>
      </w:r>
    </w:p>
    <w:p>
      <w:r>
        <w:t>The PLC should distinguish between:</w:t>
      </w:r>
    </w:p>
    <w:p>
      <w:pPr>
        <w:pStyle w:val="ListBullet"/>
      </w:pPr>
      <w:r>
        <w:t>Command issued.</w:t>
      </w:r>
    </w:p>
    <w:p>
      <w:pPr>
        <w:pStyle w:val="ListBullet"/>
      </w:pPr>
      <w:r>
        <w:t>Motion or action in progress.</w:t>
      </w:r>
    </w:p>
    <w:p>
      <w:pPr>
        <w:pStyle w:val="ListBullet"/>
      </w:pPr>
      <w:r>
        <w:t>Completion confirmed.</w:t>
      </w:r>
    </w:p>
    <w:p>
      <w:pPr>
        <w:pStyle w:val="ListBullet"/>
      </w:pPr>
      <w:r>
        <w:t>Failure or timeout.</w:t>
      </w:r>
    </w:p>
    <w:p>
      <w:pPr>
        <w:pStyle w:val="ListBullet"/>
      </w:pPr>
      <w:r>
        <w:t>Invalid or contradictory feedback.</w:t>
      </w:r>
    </w:p>
    <w:p>
      <w:pPr>
        <w:pStyle w:val="ListBullet"/>
      </w:pPr>
      <w:r>
        <w:t>Recovery permitted.</w:t>
      </w:r>
    </w:p>
    <w:p>
      <w:r>
        <w:t>A command bit should not be used as proof that the physical action has occurred.</w:t>
      </w:r>
    </w:p>
    <w:p>
      <w:pPr>
        <w:pStyle w:val="Heading2"/>
      </w:pPr>
      <w:r>
        <w:t>13. Interlocks between mechanical conditions</w:t>
      </w:r>
    </w:p>
    <w:p>
      <w:r>
        <w:t>Interlocks prevent an operation from proceeding unless required conditions are satisfied.</w:t>
      </w:r>
    </w:p>
    <w:p>
      <w:r>
        <w:t>Examples include:</w:t>
      </w:r>
    </w:p>
    <w:p>
      <w:pPr>
        <w:pStyle w:val="ListBullet"/>
      </w:pPr>
      <w:r>
        <w:t>A robot cannot enter a fixture area until the required machine state is confirmed.</w:t>
      </w:r>
    </w:p>
    <w:p>
      <w:pPr>
        <w:pStyle w:val="ListBullet"/>
      </w:pPr>
      <w:r>
        <w:t>A machining cycle cannot start until the workpiece is positioned and clamped.</w:t>
      </w:r>
    </w:p>
    <w:p>
      <w:pPr>
        <w:pStyle w:val="ListBullet"/>
      </w:pPr>
      <w:r>
        <w:t>A transfer unit cannot move until the receiving station is available.</w:t>
      </w:r>
    </w:p>
    <w:p>
      <w:pPr>
        <w:pStyle w:val="ListBullet"/>
      </w:pPr>
      <w:r>
        <w:t>A vertical axis cannot release a holding mechanism without satisfying its specified conditions.</w:t>
      </w:r>
    </w:p>
    <w:p>
      <w:pPr>
        <w:pStyle w:val="ListBullet"/>
      </w:pPr>
      <w:r>
        <w:t>A tool-change sequence cannot proceed until the required tool or mechanism state is confirmed.</w:t>
      </w:r>
    </w:p>
    <w:p>
      <w:r>
        <w:t>The exact conditions must follow the machine design, process requirements, and risk assessment.</w:t>
      </w:r>
    </w:p>
    <w:p>
      <w:r>
        <w:t>A normal PLC interlock and a safety-related interlock are not interchangeable. If a function is required to reduce risk, the necessary safety integrity and architecture must be established and validated.</w:t>
      </w:r>
    </w:p>
    <w:p>
      <w:pPr>
        <w:pStyle w:val="Heading2"/>
      </w:pPr>
      <w:r>
        <w:t>14. Mechanical interface with robots</w:t>
      </w:r>
    </w:p>
    <w:p>
      <w:r>
        <w:t>Robot integration requires coordination between mechanical geometry, robot configuration, tooling, process positions, and control signals.</w:t>
      </w:r>
    </w:p>
    <w:p>
      <w:r>
        <w:t>Key interface items include:</w:t>
      </w:r>
    </w:p>
    <w:p>
      <w:pPr>
        <w:pStyle w:val="ListBullet"/>
      </w:pPr>
      <w:r>
        <w:t>Robot base position and orientation.</w:t>
      </w:r>
    </w:p>
    <w:p>
      <w:pPr>
        <w:pStyle w:val="ListBullet"/>
      </w:pPr>
      <w:r>
        <w:t>Reach and payload.</w:t>
      </w:r>
    </w:p>
    <w:p>
      <w:pPr>
        <w:pStyle w:val="ListBullet"/>
      </w:pPr>
      <w:r>
        <w:t>Tool centre point (TCP).</w:t>
      </w:r>
    </w:p>
    <w:p>
      <w:pPr>
        <w:pStyle w:val="ListBullet"/>
      </w:pPr>
      <w:r>
        <w:t>Work-object or user coordinate frames.</w:t>
      </w:r>
    </w:p>
    <w:p>
      <w:pPr>
        <w:pStyle w:val="ListBullet"/>
      </w:pPr>
      <w:r>
        <w:t>Gripper geometry.</w:t>
      </w:r>
    </w:p>
    <w:p>
      <w:pPr>
        <w:pStyle w:val="ListBullet"/>
      </w:pPr>
      <w:r>
        <w:t>Part presentation and fixture datums.</w:t>
      </w:r>
    </w:p>
    <w:p>
      <w:pPr>
        <w:pStyle w:val="ListBullet"/>
      </w:pPr>
      <w:r>
        <w:t>Collision envelope.</w:t>
      </w:r>
    </w:p>
    <w:p>
      <w:pPr>
        <w:pStyle w:val="ListBullet"/>
      </w:pPr>
      <w:r>
        <w:t>Cable and hose routing.</w:t>
      </w:r>
    </w:p>
    <w:p>
      <w:pPr>
        <w:pStyle w:val="ListBullet"/>
      </w:pPr>
      <w:r>
        <w:t>Pneumatic or electrical tool connections.</w:t>
      </w:r>
    </w:p>
    <w:p>
      <w:pPr>
        <w:pStyle w:val="ListBullet"/>
      </w:pPr>
      <w:r>
        <w:t>Robot mounting rigidity.</w:t>
      </w:r>
    </w:p>
    <w:p>
      <w:pPr>
        <w:pStyle w:val="ListBullet"/>
      </w:pPr>
      <w:r>
        <w:t>Safe access and guarding.</w:t>
      </w:r>
    </w:p>
    <w:p>
      <w:pPr>
        <w:pStyle w:val="ListBullet"/>
      </w:pPr>
      <w:r>
        <w:t>Handshake signals with the PLC.</w:t>
      </w:r>
    </w:p>
    <w:p>
      <w:pPr>
        <w:pStyle w:val="Heading3"/>
      </w:pPr>
      <w:r>
        <w:t>14.1 Tool centre point</w:t>
      </w:r>
    </w:p>
    <w:p>
      <w:r>
        <w:t>The TCP represents the defined tool reference point used for robot motion.</w:t>
      </w:r>
    </w:p>
    <w:p>
      <w:r>
        <w:t>An incorrect TCP can cause positioning errors even if the robot's internal motion system operates correctly.</w:t>
      </w:r>
    </w:p>
    <w:p>
      <w:r>
        <w:t>After replacing a gripper, tool, or mechanical adapter, the TCP may need to be checked or recalibrated.</w:t>
      </w:r>
    </w:p>
    <w:p>
      <w:pPr>
        <w:pStyle w:val="Heading3"/>
      </w:pPr>
      <w:r>
        <w:t>14.2 Robot and fixture relationship</w:t>
      </w:r>
    </w:p>
    <w:p>
      <w:r>
        <w:t>The robot program depends on the relationship between the robot base, work object, fixture, and part.</w:t>
      </w:r>
    </w:p>
    <w:p>
      <w:r>
        <w:t>If a fixture is moved or replaced, previously taught positions may no longer match the physical process.</w:t>
      </w:r>
    </w:p>
    <w:p>
      <w:r>
        <w:t>The required response may include:</w:t>
      </w:r>
    </w:p>
    <w:p>
      <w:pPr>
        <w:pStyle w:val="ListBullet"/>
      </w:pPr>
      <w:r>
        <w:t>Mechanical re-alignment.</w:t>
      </w:r>
    </w:p>
    <w:p>
      <w:pPr>
        <w:pStyle w:val="ListBullet"/>
      </w:pPr>
      <w:r>
        <w:t>Coordinate-frame updates.</w:t>
      </w:r>
    </w:p>
    <w:p>
      <w:pPr>
        <w:pStyle w:val="ListBullet"/>
      </w:pPr>
      <w:r>
        <w:t>Robot path verification.</w:t>
      </w:r>
    </w:p>
    <w:p>
      <w:pPr>
        <w:pStyle w:val="ListBullet"/>
      </w:pPr>
      <w:r>
        <w:t>Collision checks.</w:t>
      </w:r>
    </w:p>
    <w:p>
      <w:pPr>
        <w:pStyle w:val="ListBullet"/>
      </w:pPr>
      <w:r>
        <w:t>Process validation.</w:t>
      </w:r>
    </w:p>
    <w:p>
      <w:pPr>
        <w:pStyle w:val="ListBullet"/>
      </w:pPr>
      <w:r>
        <w:t>Safety validation where the change affects safety.</w:t>
      </w:r>
    </w:p>
    <w:p>
      <w:pPr>
        <w:pStyle w:val="Heading2"/>
      </w:pPr>
      <w:r>
        <w:t>15. Mechanical interface with CNC and machine tools</w:t>
      </w:r>
    </w:p>
    <w:p>
      <w:r>
        <w:t>CNC integration requires coordination between the machine structure, axes, spindle, tooling, workholding, and control system.</w:t>
      </w:r>
    </w:p>
    <w:p>
      <w:r>
        <w:t>Important interface items include:</w:t>
      </w:r>
    </w:p>
    <w:p>
      <w:pPr>
        <w:pStyle w:val="ListBullet"/>
      </w:pPr>
      <w:r>
        <w:t>Axis travel and reference positions.</w:t>
      </w:r>
    </w:p>
    <w:p>
      <w:pPr>
        <w:pStyle w:val="ListBullet"/>
      </w:pPr>
      <w:r>
        <w:t>Mechanical limits and overtravel protection.</w:t>
      </w:r>
    </w:p>
    <w:p>
      <w:pPr>
        <w:pStyle w:val="ListBullet"/>
      </w:pPr>
      <w:r>
        <w:t>Encoder and feedback arrangements.</w:t>
      </w:r>
    </w:p>
    <w:p>
      <w:pPr>
        <w:pStyle w:val="ListBullet"/>
      </w:pPr>
      <w:r>
        <w:t>Spindle drive and motor requirements.</w:t>
      </w:r>
    </w:p>
    <w:p>
      <w:pPr>
        <w:pStyle w:val="ListBullet"/>
      </w:pPr>
      <w:r>
        <w:t>Tool changer mechanics.</w:t>
      </w:r>
    </w:p>
    <w:p>
      <w:pPr>
        <w:pStyle w:val="ListBullet"/>
      </w:pPr>
      <w:r>
        <w:t>Tool and work offsets.</w:t>
      </w:r>
    </w:p>
    <w:p>
      <w:pPr>
        <w:pStyle w:val="ListBullet"/>
      </w:pPr>
      <w:r>
        <w:t>Fixture and workpiece geometry.</w:t>
      </w:r>
    </w:p>
    <w:p>
      <w:pPr>
        <w:pStyle w:val="ListBullet"/>
      </w:pPr>
      <w:r>
        <w:t>Coolant and lubrication systems.</w:t>
      </w:r>
    </w:p>
    <w:p>
      <w:pPr>
        <w:pStyle w:val="ListBullet"/>
      </w:pPr>
      <w:r>
        <w:t>Hydraulic or pneumatic clamping.</w:t>
      </w:r>
    </w:p>
    <w:p>
      <w:pPr>
        <w:pStyle w:val="ListBullet"/>
      </w:pPr>
      <w:r>
        <w:t>Door and guard mechanisms.</w:t>
      </w:r>
    </w:p>
    <w:p>
      <w:pPr>
        <w:pStyle w:val="ListBullet"/>
      </w:pPr>
      <w:r>
        <w:t>Machine-builder PLC/PMC signals.</w:t>
      </w:r>
    </w:p>
    <w:p>
      <w:r>
        <w:t>An M-code may request a physical action, such as clamp operation or tool change, but the machine sequence must confirm that the mechanism reached the required state before proceeding.</w:t>
      </w:r>
    </w:p>
    <w:p>
      <w:r>
        <w:t>The specific M-code behavior is machine-builder dependent. A generic code description must not be assumed to apply identically across CNC machines.</w:t>
      </w:r>
    </w:p>
    <w:p>
      <w:pPr>
        <w:pStyle w:val="Heading2"/>
      </w:pPr>
      <w:r>
        <w:t>16. Mechanical interface with vision and inspection systems</w:t>
      </w:r>
    </w:p>
    <w:p>
      <w:r>
        <w:t>Vision and inspection systems depend on stable mechanical relationships between the camera, illumination, workpiece, and measurement reference.</w:t>
      </w:r>
    </w:p>
    <w:p>
      <w:r>
        <w:t>The design should define:</w:t>
      </w:r>
    </w:p>
    <w:p>
      <w:pPr>
        <w:pStyle w:val="ListBullet"/>
      </w:pPr>
      <w:r>
        <w:t>Camera mounting stiffness.</w:t>
      </w:r>
    </w:p>
    <w:p>
      <w:pPr>
        <w:pStyle w:val="ListBullet"/>
      </w:pPr>
      <w:r>
        <w:t>Working distance.</w:t>
      </w:r>
    </w:p>
    <w:p>
      <w:pPr>
        <w:pStyle w:val="ListBullet"/>
      </w:pPr>
      <w:r>
        <w:t>Field of view.</w:t>
      </w:r>
    </w:p>
    <w:p>
      <w:pPr>
        <w:pStyle w:val="ListBullet"/>
      </w:pPr>
      <w:r>
        <w:t>Focus and illumination arrangement.</w:t>
      </w:r>
    </w:p>
    <w:p>
      <w:pPr>
        <w:pStyle w:val="ListBullet"/>
      </w:pPr>
      <w:r>
        <w:t>Part presentation repeatability.</w:t>
      </w:r>
    </w:p>
    <w:p>
      <w:pPr>
        <w:pStyle w:val="ListBullet"/>
      </w:pPr>
      <w:r>
        <w:t>Trigger location.</w:t>
      </w:r>
    </w:p>
    <w:p>
      <w:pPr>
        <w:pStyle w:val="ListBullet"/>
      </w:pPr>
      <w:r>
        <w:t>Part orientation.</w:t>
      </w:r>
    </w:p>
    <w:p>
      <w:pPr>
        <w:pStyle w:val="ListBullet"/>
      </w:pPr>
      <w:r>
        <w:t>Vibration exposure.</w:t>
      </w:r>
    </w:p>
    <w:p>
      <w:pPr>
        <w:pStyle w:val="ListBullet"/>
      </w:pPr>
      <w:r>
        <w:t>Environmental protection.</w:t>
      </w:r>
    </w:p>
    <w:p>
      <w:pPr>
        <w:pStyle w:val="ListBullet"/>
      </w:pPr>
      <w:r>
        <w:t>Calibration access.</w:t>
      </w:r>
    </w:p>
    <w:p>
      <w:pPr>
        <w:pStyle w:val="ListBullet"/>
      </w:pPr>
      <w:r>
        <w:t>Measurement tolerances.</w:t>
      </w:r>
    </w:p>
    <w:p>
      <w:r>
        <w:t>If the part position varies beyond the inspection system's allowable range, software alone may not recover a reliable measurement.</w:t>
      </w:r>
    </w:p>
    <w:p>
      <w:r>
        <w:t>Mechanical locating features, datum references, clamps, and repeatable part presentation are often as important as camera resolution.</w:t>
      </w:r>
    </w:p>
    <w:p>
      <w:pPr>
        <w:pStyle w:val="Heading2"/>
      </w:pPr>
      <w:r>
        <w:t>17. Mechanical safety interfaces</w:t>
      </w:r>
    </w:p>
    <w:p>
      <w:r>
        <w:t>Mechanical and automation design jointly determine how hazards are prevented or controlled.</w:t>
      </w:r>
    </w:p>
    <w:p>
      <w:r>
        <w:t>Examples include:</w:t>
      </w:r>
    </w:p>
    <w:p>
      <w:pPr>
        <w:pStyle w:val="ListBullet"/>
      </w:pPr>
      <w:r>
        <w:t>Fixed and movable guards.</w:t>
      </w:r>
    </w:p>
    <w:p>
      <w:pPr>
        <w:pStyle w:val="ListBullet"/>
      </w:pPr>
      <w:r>
        <w:t>Interlocked access doors.</w:t>
      </w:r>
    </w:p>
    <w:p>
      <w:pPr>
        <w:pStyle w:val="ListBullet"/>
      </w:pPr>
      <w:r>
        <w:t>Light curtains and scanners.</w:t>
      </w:r>
    </w:p>
    <w:p>
      <w:pPr>
        <w:pStyle w:val="ListBullet"/>
      </w:pPr>
      <w:r>
        <w:t>Emergency-stop devices.</w:t>
      </w:r>
    </w:p>
    <w:p>
      <w:pPr>
        <w:pStyle w:val="ListBullet"/>
      </w:pPr>
      <w:r>
        <w:t>Safe motion monitoring.</w:t>
      </w:r>
    </w:p>
    <w:p>
      <w:pPr>
        <w:pStyle w:val="ListBullet"/>
      </w:pPr>
      <w:r>
        <w:t>Safe torque off (STO).</w:t>
      </w:r>
    </w:p>
    <w:p>
      <w:pPr>
        <w:pStyle w:val="ListBullet"/>
      </w:pPr>
      <w:r>
        <w:t>Holding brakes where required.</w:t>
      </w:r>
    </w:p>
    <w:p>
      <w:pPr>
        <w:pStyle w:val="ListBullet"/>
      </w:pPr>
      <w:r>
        <w:t>Mechanical stops and restraints.</w:t>
      </w:r>
    </w:p>
    <w:p>
      <w:pPr>
        <w:pStyle w:val="ListBullet"/>
      </w:pPr>
      <w:r>
        <w:t>Stored pneumatic or hydraulic energy controls.</w:t>
      </w:r>
    </w:p>
    <w:p>
      <w:r>
        <w:t>The safety design must follow the machine risk assessment and applicable standards. The required performance level or safety integrity level must not be guessed from the device type alone.</w:t>
      </w:r>
    </w:p>
    <w:p>
      <w:r>
        <w:t>Important principles:</w:t>
      </w:r>
    </w:p>
    <w:p>
      <w:pPr>
        <w:pStyle w:val="ListBullet"/>
      </w:pPr>
      <w:r>
        <w:t>An ordinary position sensor is not automatically a safety-rated sensor.</w:t>
      </w:r>
    </w:p>
    <w:p>
      <w:pPr>
        <w:pStyle w:val="ListBullet"/>
      </w:pPr>
      <w:r>
        <w:t>A normal PLC input is not automatically suitable for a safety function.</w:t>
      </w:r>
    </w:p>
    <w:p>
      <w:pPr>
        <w:pStyle w:val="ListBullet"/>
      </w:pPr>
      <w:r>
        <w:t>STO removes torque-producing capability under its specified conditions but does not necessarily isolate electrical power.</w:t>
      </w:r>
    </w:p>
    <w:p>
      <w:pPr>
        <w:pStyle w:val="ListBullet"/>
      </w:pPr>
      <w:r>
        <w:t>A mechanical brake must be assessed for its actual safety role.</w:t>
      </w:r>
    </w:p>
    <w:p>
      <w:pPr>
        <w:pStyle w:val="ListBullet"/>
      </w:pPr>
      <w:r>
        <w:t>Gravity-loaded axes and stored energy require specific consideration.</w:t>
      </w:r>
    </w:p>
    <w:p>
      <w:pPr>
        <w:pStyle w:val="ListBullet"/>
      </w:pPr>
      <w:r>
        <w:t>Guarding and safety-device placement must account for actual stopping time and access geometry.</w:t>
      </w:r>
    </w:p>
    <w:p>
      <w:pPr>
        <w:pStyle w:val="Heading2"/>
      </w:pPr>
      <w:r>
        <w:t>18. Mechanical design changes and automation change control</w:t>
      </w:r>
    </w:p>
    <w:p>
      <w:r>
        <w:t>Mechanical changes often create hidden automation consequences.</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Mechanical change</w:t>
            </w:r>
          </w:p>
        </w:tc>
        <w:tc>
          <w:tcPr>
            <w:tcW w:type="dxa" w:w="5400"/>
            <w:shd w:val="clear" w:color="auto" w:fill="EEF2F7"/>
          </w:tcPr>
          <w:p>
            <w:pPr>
              <w:spacing w:after="0" w:before="0" w:line="240" w:lineRule="auto"/>
              <w:jc w:val="left"/>
            </w:pPr>
            <w:r>
              <w:rPr>
                <w:b/>
                <w:color w:val="1A2E4A"/>
              </w:rPr>
              <w:t>Potential automation impact</w:t>
            </w:r>
          </w:p>
        </w:tc>
      </w:tr>
      <w:tr>
        <w:tc>
          <w:tcPr>
            <w:tcW w:type="dxa" w:w="5400"/>
          </w:tcPr>
          <w:p>
            <w:pPr>
              <w:spacing w:after="0" w:before="0" w:line="240" w:lineRule="auto"/>
              <w:jc w:val="left"/>
            </w:pPr>
            <w:r>
              <w:t>Sensor bracket moved</w:t>
            </w:r>
          </w:p>
        </w:tc>
        <w:tc>
          <w:tcPr>
            <w:tcW w:type="dxa" w:w="5400"/>
          </w:tcPr>
          <w:p>
            <w:pPr>
              <w:spacing w:after="0" w:before="0" w:line="240" w:lineRule="auto"/>
              <w:jc w:val="left"/>
            </w:pPr>
            <w:r>
              <w:t>Detection point and switching behavior change</w:t>
            </w:r>
          </w:p>
        </w:tc>
      </w:tr>
      <w:tr>
        <w:tc>
          <w:tcPr>
            <w:tcW w:type="dxa" w:w="5400"/>
          </w:tcPr>
          <w:p>
            <w:pPr>
              <w:spacing w:after="0" w:before="0" w:line="240" w:lineRule="auto"/>
              <w:jc w:val="left"/>
            </w:pPr>
            <w:r>
              <w:t>Cylinder stroke changed</w:t>
            </w:r>
          </w:p>
        </w:tc>
        <w:tc>
          <w:tcPr>
            <w:tcW w:type="dxa" w:w="5400"/>
          </w:tcPr>
          <w:p>
            <w:pPr>
              <w:spacing w:after="0" w:before="0" w:line="240" w:lineRule="auto"/>
              <w:jc w:val="left"/>
            </w:pPr>
            <w:r>
              <w:t>Sequence timing and end-position sensing change</w:t>
            </w:r>
          </w:p>
        </w:tc>
      </w:tr>
      <w:tr>
        <w:tc>
          <w:tcPr>
            <w:tcW w:type="dxa" w:w="5400"/>
          </w:tcPr>
          <w:p>
            <w:pPr>
              <w:spacing w:after="0" w:before="0" w:line="240" w:lineRule="auto"/>
              <w:jc w:val="left"/>
            </w:pPr>
            <w:r>
              <w:t>Fixture relocated</w:t>
            </w:r>
          </w:p>
        </w:tc>
        <w:tc>
          <w:tcPr>
            <w:tcW w:type="dxa" w:w="5400"/>
          </w:tcPr>
          <w:p>
            <w:pPr>
              <w:spacing w:after="0" w:before="0" w:line="240" w:lineRule="auto"/>
              <w:jc w:val="left"/>
            </w:pPr>
            <w:r>
              <w:t>Robot positions and sensor references change</w:t>
            </w:r>
          </w:p>
        </w:tc>
      </w:tr>
      <w:tr>
        <w:tc>
          <w:tcPr>
            <w:tcW w:type="dxa" w:w="5400"/>
          </w:tcPr>
          <w:p>
            <w:pPr>
              <w:spacing w:after="0" w:before="0" w:line="240" w:lineRule="auto"/>
              <w:jc w:val="left"/>
            </w:pPr>
            <w:r>
              <w:t>Gearbox ratio changed</w:t>
            </w:r>
          </w:p>
        </w:tc>
        <w:tc>
          <w:tcPr>
            <w:tcW w:type="dxa" w:w="5400"/>
          </w:tcPr>
          <w:p>
            <w:pPr>
              <w:spacing w:after="0" w:before="0" w:line="240" w:lineRule="auto"/>
              <w:jc w:val="left"/>
            </w:pPr>
            <w:r>
              <w:t>Speed, torque, and position scaling change</w:t>
            </w:r>
          </w:p>
        </w:tc>
      </w:tr>
      <w:tr>
        <w:tc>
          <w:tcPr>
            <w:tcW w:type="dxa" w:w="5400"/>
          </w:tcPr>
          <w:p>
            <w:pPr>
              <w:spacing w:after="0" w:before="0" w:line="240" w:lineRule="auto"/>
              <w:jc w:val="left"/>
            </w:pPr>
            <w:r>
              <w:t>Motor replaced</w:t>
            </w:r>
          </w:p>
        </w:tc>
        <w:tc>
          <w:tcPr>
            <w:tcW w:type="dxa" w:w="5400"/>
          </w:tcPr>
          <w:p>
            <w:pPr>
              <w:spacing w:after="0" w:before="0" w:line="240" w:lineRule="auto"/>
              <w:jc w:val="left"/>
            </w:pPr>
            <w:r>
              <w:t>Drive configuration and protection may need revision</w:t>
            </w:r>
          </w:p>
        </w:tc>
      </w:tr>
      <w:tr>
        <w:tc>
          <w:tcPr>
            <w:tcW w:type="dxa" w:w="5400"/>
          </w:tcPr>
          <w:p>
            <w:pPr>
              <w:spacing w:after="0" w:before="0" w:line="240" w:lineRule="auto"/>
              <w:jc w:val="left"/>
            </w:pPr>
            <w:r>
              <w:t>Gripper redesigned</w:t>
            </w:r>
          </w:p>
        </w:tc>
        <w:tc>
          <w:tcPr>
            <w:tcW w:type="dxa" w:w="5400"/>
          </w:tcPr>
          <w:p>
            <w:pPr>
              <w:spacing w:after="0" w:before="0" w:line="240" w:lineRule="auto"/>
              <w:jc w:val="left"/>
            </w:pPr>
            <w:r>
              <w:t>TCP, payload, clearance, and robot paths may change</w:t>
            </w:r>
          </w:p>
        </w:tc>
      </w:tr>
      <w:tr>
        <w:tc>
          <w:tcPr>
            <w:tcW w:type="dxa" w:w="5400"/>
          </w:tcPr>
          <w:p>
            <w:pPr>
              <w:spacing w:after="0" w:before="0" w:line="240" w:lineRule="auto"/>
              <w:jc w:val="left"/>
            </w:pPr>
            <w:r>
              <w:t>Conveyor speed changed</w:t>
            </w:r>
          </w:p>
        </w:tc>
        <w:tc>
          <w:tcPr>
            <w:tcW w:type="dxa" w:w="5400"/>
          </w:tcPr>
          <w:p>
            <w:pPr>
              <w:spacing w:after="0" w:before="0" w:line="240" w:lineRule="auto"/>
              <w:jc w:val="left"/>
            </w:pPr>
            <w:r>
              <w:t>Tracking, handshakes, and process timing may change</w:t>
            </w:r>
          </w:p>
        </w:tc>
      </w:tr>
      <w:tr>
        <w:tc>
          <w:tcPr>
            <w:tcW w:type="dxa" w:w="5400"/>
          </w:tcPr>
          <w:p>
            <w:pPr>
              <w:spacing w:after="0" w:before="0" w:line="240" w:lineRule="auto"/>
              <w:jc w:val="left"/>
            </w:pPr>
            <w:r>
              <w:t>Guard modified</w:t>
            </w:r>
          </w:p>
        </w:tc>
        <w:tc>
          <w:tcPr>
            <w:tcW w:type="dxa" w:w="5400"/>
          </w:tcPr>
          <w:p>
            <w:pPr>
              <w:spacing w:after="0" w:before="0" w:line="240" w:lineRule="auto"/>
              <w:jc w:val="left"/>
            </w:pPr>
            <w:r>
              <w:t>Safety-device positions and validated protective measures may change</w:t>
            </w:r>
          </w:p>
        </w:tc>
      </w:tr>
      <w:tr>
        <w:tc>
          <w:tcPr>
            <w:tcW w:type="dxa" w:w="5400"/>
          </w:tcPr>
          <w:p>
            <w:pPr>
              <w:spacing w:after="0" w:before="0" w:line="240" w:lineRule="auto"/>
              <w:jc w:val="left"/>
            </w:pPr>
            <w:r>
              <w:t>Part geometry changed</w:t>
            </w:r>
          </w:p>
        </w:tc>
        <w:tc>
          <w:tcPr>
            <w:tcW w:type="dxa" w:w="5400"/>
          </w:tcPr>
          <w:p>
            <w:pPr>
              <w:spacing w:after="0" w:before="0" w:line="240" w:lineRule="auto"/>
              <w:jc w:val="left"/>
            </w:pPr>
            <w:r>
              <w:t>Detection, clamping, vision, and collision checks may change</w:t>
            </w:r>
          </w:p>
        </w:tc>
      </w:tr>
    </w:tbl>
    <w:p/>
    <w:p>
      <w:r>
        <w:t>Each change should be reviewed for effects on mechanical drawings, electrical schematics, PLC software, robot programs, safety validation, commissioning tests, spare parts, and operator documentation.</w:t>
      </w:r>
    </w:p>
    <w:p>
      <w:pPr>
        <w:pStyle w:val="Heading2"/>
      </w:pPr>
      <w:r>
        <w:t>19. Commissioning the mechanical/automation interface</w:t>
      </w:r>
    </w:p>
    <w:p>
      <w:r>
        <w:t>Commissioning should verify both the physical mechanism and the automation behavior.</w:t>
      </w:r>
    </w:p>
    <w:p>
      <w:pPr>
        <w:pStyle w:val="Heading3"/>
      </w:pPr>
      <w:r>
        <w:t>19.1 Mechanical checks</w:t>
      </w:r>
    </w:p>
    <w:p>
      <w:pPr>
        <w:pStyle w:val="ListBullet"/>
      </w:pPr>
      <w:r>
        <w:t>Correct assembly and mounting.</w:t>
      </w:r>
    </w:p>
    <w:p>
      <w:pPr>
        <w:pStyle w:val="ListBullet"/>
      </w:pPr>
      <w:r>
        <w:t>Alignment and mechanical clearances.</w:t>
      </w:r>
    </w:p>
    <w:p>
      <w:pPr>
        <w:pStyle w:val="ListBullet"/>
      </w:pPr>
      <w:r>
        <w:t>Fasteners and couplings installed correctly.</w:t>
      </w:r>
    </w:p>
    <w:p>
      <w:pPr>
        <w:pStyle w:val="ListBullet"/>
      </w:pPr>
      <w:r>
        <w:t>Lubrication and utilities available.</w:t>
      </w:r>
    </w:p>
    <w:p>
      <w:pPr>
        <w:pStyle w:val="ListBullet"/>
      </w:pPr>
      <w:r>
        <w:t>Manual movement or approved mechanical checks completed.</w:t>
      </w:r>
    </w:p>
    <w:p>
      <w:pPr>
        <w:pStyle w:val="ListBullet"/>
      </w:pPr>
      <w:r>
        <w:t>End stops and limit arrangements verified.</w:t>
      </w:r>
    </w:p>
    <w:p>
      <w:pPr>
        <w:pStyle w:val="ListBullet"/>
      </w:pPr>
      <w:r>
        <w:t>Cable carriers and hoses move without obstruction.</w:t>
      </w:r>
    </w:p>
    <w:p>
      <w:pPr>
        <w:pStyle w:val="ListBullet"/>
      </w:pPr>
      <w:r>
        <w:t>No unintended interference across the operating envelope.</w:t>
      </w:r>
    </w:p>
    <w:p>
      <w:pPr>
        <w:pStyle w:val="ListBullet"/>
      </w:pPr>
      <w:r>
        <w:t>Required guarding and physical protective measures installed.</w:t>
      </w:r>
    </w:p>
    <w:p>
      <w:pPr>
        <w:pStyle w:val="Heading3"/>
      </w:pPr>
      <w:r>
        <w:t>19.2 Automation checks</w:t>
      </w:r>
    </w:p>
    <w:p>
      <w:pPr>
        <w:pStyle w:val="ListBullet"/>
      </w:pPr>
      <w:r>
        <w:t>Sensor tags match drawings and PLC logic.</w:t>
      </w:r>
    </w:p>
    <w:p>
      <w:pPr>
        <w:pStyle w:val="ListBullet"/>
      </w:pPr>
      <w:r>
        <w:t>Sensor switching points are correct.</w:t>
      </w:r>
    </w:p>
    <w:p>
      <w:pPr>
        <w:pStyle w:val="ListBullet"/>
      </w:pPr>
      <w:r>
        <w:t>Actuator commands operate the intended mechanisms.</w:t>
      </w:r>
    </w:p>
    <w:p>
      <w:pPr>
        <w:pStyle w:val="ListBullet"/>
      </w:pPr>
      <w:r>
        <w:t>Position and completion feedback are verified.</w:t>
      </w:r>
    </w:p>
    <w:p>
      <w:pPr>
        <w:pStyle w:val="ListBullet"/>
      </w:pPr>
      <w:r>
        <w:t>Direction and scaling are correct.</w:t>
      </w:r>
    </w:p>
    <w:p>
      <w:pPr>
        <w:pStyle w:val="ListBullet"/>
      </w:pPr>
      <w:r>
        <w:t>Motion limits and reference positions are validated.</w:t>
      </w:r>
    </w:p>
    <w:p>
      <w:pPr>
        <w:pStyle w:val="ListBullet"/>
      </w:pPr>
      <w:r>
        <w:t>Timeouts and fault messages operate correctly.</w:t>
      </w:r>
    </w:p>
    <w:p>
      <w:pPr>
        <w:pStyle w:val="ListBullet"/>
      </w:pPr>
      <w:r>
        <w:t>Interlocks prevent prohibited sequences.</w:t>
      </w:r>
    </w:p>
    <w:p>
      <w:pPr>
        <w:pStyle w:val="ListBullet"/>
      </w:pPr>
      <w:r>
        <w:t>Communication handshakes are verified.</w:t>
      </w:r>
    </w:p>
    <w:p>
      <w:pPr>
        <w:pStyle w:val="ListBullet"/>
      </w:pPr>
      <w:r>
        <w:t>Safety functions are validated using the approved procedure.</w:t>
      </w:r>
    </w:p>
    <w:p>
      <w:pPr>
        <w:pStyle w:val="ListBullet"/>
      </w:pPr>
      <w:r>
        <w:t>Recovery behavior is checked under controlled conditions.</w:t>
      </w:r>
    </w:p>
    <w:p>
      <w:pPr>
        <w:pStyle w:val="Heading3"/>
      </w:pPr>
      <w:r>
        <w:t>19.3 Performance checks</w:t>
      </w:r>
    </w:p>
    <w:p>
      <w:r>
        <w:t>Where relevant, record:</w:t>
      </w:r>
    </w:p>
    <w:p>
      <w:pPr>
        <w:pStyle w:val="ListBullet"/>
      </w:pPr>
      <w:r>
        <w:t>Actual cycle time.</w:t>
      </w:r>
    </w:p>
    <w:p>
      <w:pPr>
        <w:pStyle w:val="ListBullet"/>
      </w:pPr>
      <w:r>
        <w:t>Positioning repeatability.</w:t>
      </w:r>
    </w:p>
    <w:p>
      <w:pPr>
        <w:pStyle w:val="ListBullet"/>
      </w:pPr>
      <w:r>
        <w:t>Clamp or process force.</w:t>
      </w:r>
    </w:p>
    <w:p>
      <w:pPr>
        <w:pStyle w:val="ListBullet"/>
      </w:pPr>
      <w:r>
        <w:t>Detection repeatability.</w:t>
      </w:r>
    </w:p>
    <w:p>
      <w:pPr>
        <w:pStyle w:val="ListBullet"/>
      </w:pPr>
      <w:r>
        <w:t>Part-present detection performance.</w:t>
      </w:r>
    </w:p>
    <w:p>
      <w:pPr>
        <w:pStyle w:val="ListBullet"/>
      </w:pPr>
      <w:r>
        <w:t>Failure and recovery behavior.</w:t>
      </w:r>
    </w:p>
    <w:p>
      <w:pPr>
        <w:pStyle w:val="ListBullet"/>
      </w:pPr>
      <w:r>
        <w:t>Repeated-cycle results.</w:t>
      </w:r>
    </w:p>
    <w:p>
      <w:pPr>
        <w:pStyle w:val="ListBullet"/>
      </w:pPr>
      <w:r>
        <w:t>Performance under specified operating conditions.</w:t>
      </w:r>
    </w:p>
    <w:p>
      <w:r>
        <w:t>Acceptance criteria should be defined before testing. A machine should not be declared acceptable merely because it completed one successful cycle.</w:t>
      </w:r>
    </w:p>
    <w:p>
      <w:pPr>
        <w:pStyle w:val="Heading2"/>
      </w:pPr>
      <w:r>
        <w:t>20. Troubleshooting interface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mechanical cause</w:t>
            </w:r>
          </w:p>
        </w:tc>
        <w:tc>
          <w:tcPr>
            <w:tcW w:type="dxa" w:w="3600"/>
            <w:shd w:val="clear" w:color="auto" w:fill="EEF2F7"/>
          </w:tcPr>
          <w:p>
            <w:pPr>
              <w:spacing w:after="0" w:before="0" w:line="240" w:lineRule="auto"/>
              <w:jc w:val="left"/>
            </w:pPr>
            <w:r>
              <w:rPr>
                <w:b/>
                <w:color w:val="1A2E4A"/>
              </w:rPr>
              <w:t>Possible automation cause</w:t>
            </w:r>
          </w:p>
        </w:tc>
      </w:tr>
      <w:tr>
        <w:tc>
          <w:tcPr>
            <w:tcW w:type="dxa" w:w="3600"/>
          </w:tcPr>
          <w:p>
            <w:pPr>
              <w:spacing w:after="0" w:before="0" w:line="240" w:lineRule="auto"/>
              <w:jc w:val="left"/>
            </w:pPr>
            <w:r>
              <w:t>Clamp fails to confirm closed</w:t>
            </w:r>
          </w:p>
        </w:tc>
        <w:tc>
          <w:tcPr>
            <w:tcW w:type="dxa" w:w="3600"/>
          </w:tcPr>
          <w:p>
            <w:pPr>
              <w:spacing w:after="0" w:before="0" w:line="240" w:lineRule="auto"/>
              <w:jc w:val="left"/>
            </w:pPr>
            <w:r>
              <w:t>Misalignment, obstruction, wear, insufficient force</w:t>
            </w:r>
          </w:p>
        </w:tc>
        <w:tc>
          <w:tcPr>
            <w:tcW w:type="dxa" w:w="3600"/>
          </w:tcPr>
          <w:p>
            <w:pPr>
              <w:spacing w:after="0" w:before="0" w:line="240" w:lineRule="auto"/>
              <w:jc w:val="left"/>
            </w:pPr>
            <w:r>
              <w:t>Sensor position, wiring, logic, or timeout setting</w:t>
            </w:r>
          </w:p>
        </w:tc>
      </w:tr>
      <w:tr>
        <w:tc>
          <w:tcPr>
            <w:tcW w:type="dxa" w:w="3600"/>
          </w:tcPr>
          <w:p>
            <w:pPr>
              <w:spacing w:after="0" w:before="0" w:line="240" w:lineRule="auto"/>
              <w:jc w:val="left"/>
            </w:pPr>
            <w:r>
              <w:t>Servo position is inconsistent</w:t>
            </w:r>
          </w:p>
        </w:tc>
        <w:tc>
          <w:tcPr>
            <w:tcW w:type="dxa" w:w="3600"/>
          </w:tcPr>
          <w:p>
            <w:pPr>
              <w:spacing w:after="0" w:before="0" w:line="240" w:lineRule="auto"/>
              <w:jc w:val="left"/>
            </w:pPr>
            <w:r>
              <w:t>Backlash, loose coupling, friction, mechanical deflection</w:t>
            </w:r>
          </w:p>
        </w:tc>
        <w:tc>
          <w:tcPr>
            <w:tcW w:type="dxa" w:w="3600"/>
          </w:tcPr>
          <w:p>
            <w:pPr>
              <w:spacing w:after="0" w:before="0" w:line="240" w:lineRule="auto"/>
              <w:jc w:val="left"/>
            </w:pPr>
            <w:r>
              <w:t>Incorrect feedback configuration, tuning, scaling, or following-error limits</w:t>
            </w:r>
          </w:p>
        </w:tc>
      </w:tr>
      <w:tr>
        <w:tc>
          <w:tcPr>
            <w:tcW w:type="dxa" w:w="3600"/>
          </w:tcPr>
          <w:p>
            <w:pPr>
              <w:spacing w:after="0" w:before="0" w:line="240" w:lineRule="auto"/>
              <w:jc w:val="left"/>
            </w:pPr>
            <w:r>
              <w:t>Robot collides with fixture</w:t>
            </w:r>
          </w:p>
        </w:tc>
        <w:tc>
          <w:tcPr>
            <w:tcW w:type="dxa" w:w="3600"/>
          </w:tcPr>
          <w:p>
            <w:pPr>
              <w:spacing w:after="0" w:before="0" w:line="240" w:lineRule="auto"/>
              <w:jc w:val="left"/>
            </w:pPr>
            <w:r>
              <w:t>Fixture shifted, tool changed, insufficient clearance</w:t>
            </w:r>
          </w:p>
        </w:tc>
        <w:tc>
          <w:tcPr>
            <w:tcW w:type="dxa" w:w="3600"/>
          </w:tcPr>
          <w:p>
            <w:pPr>
              <w:spacing w:after="0" w:before="0" w:line="240" w:lineRule="auto"/>
              <w:jc w:val="left"/>
            </w:pPr>
            <w:r>
              <w:t>Incorrect coordinate frame, TCP, or path</w:t>
            </w:r>
          </w:p>
        </w:tc>
      </w:tr>
      <w:tr>
        <w:tc>
          <w:tcPr>
            <w:tcW w:type="dxa" w:w="3600"/>
          </w:tcPr>
          <w:p>
            <w:pPr>
              <w:spacing w:after="0" w:before="0" w:line="240" w:lineRule="auto"/>
              <w:jc w:val="left"/>
            </w:pPr>
            <w:r>
              <w:t>Part-present signal is intermittent</w:t>
            </w:r>
          </w:p>
        </w:tc>
        <w:tc>
          <w:tcPr>
            <w:tcW w:type="dxa" w:w="3600"/>
          </w:tcPr>
          <w:p>
            <w:pPr>
              <w:spacing w:after="0" w:before="0" w:line="240" w:lineRule="auto"/>
              <w:jc w:val="left"/>
            </w:pPr>
            <w:r>
              <w:t>Unstable part presentation, target movement, vibration</w:t>
            </w:r>
          </w:p>
        </w:tc>
        <w:tc>
          <w:tcPr>
            <w:tcW w:type="dxa" w:w="3600"/>
          </w:tcPr>
          <w:p>
            <w:pPr>
              <w:spacing w:after="0" w:before="0" w:line="240" w:lineRule="auto"/>
              <w:jc w:val="left"/>
            </w:pPr>
            <w:r>
              <w:t>Incorrect sensor type, filtering, wiring, or electrical noise</w:t>
            </w:r>
          </w:p>
        </w:tc>
      </w:tr>
      <w:tr>
        <w:tc>
          <w:tcPr>
            <w:tcW w:type="dxa" w:w="3600"/>
          </w:tcPr>
          <w:p>
            <w:pPr>
              <w:spacing w:after="0" w:before="0" w:line="240" w:lineRule="auto"/>
              <w:jc w:val="left"/>
            </w:pPr>
            <w:r>
              <w:t>Conveyor transfer times out</w:t>
            </w:r>
          </w:p>
        </w:tc>
        <w:tc>
          <w:tcPr>
            <w:tcW w:type="dxa" w:w="3600"/>
          </w:tcPr>
          <w:p>
            <w:pPr>
              <w:spacing w:after="0" w:before="0" w:line="240" w:lineRule="auto"/>
              <w:jc w:val="left"/>
            </w:pPr>
            <w:r>
              <w:t>Jam, excessive load, slipping belt, mechanical obstruction</w:t>
            </w:r>
          </w:p>
        </w:tc>
        <w:tc>
          <w:tcPr>
            <w:tcW w:type="dxa" w:w="3600"/>
          </w:tcPr>
          <w:p>
            <w:pPr>
              <w:spacing w:after="0" w:before="0" w:line="240" w:lineRule="auto"/>
              <w:jc w:val="left"/>
            </w:pPr>
            <w:r>
              <w:t>Incorrect timing, missing feedback, communication failure</w:t>
            </w:r>
          </w:p>
        </w:tc>
      </w:tr>
      <w:tr>
        <w:tc>
          <w:tcPr>
            <w:tcW w:type="dxa" w:w="3600"/>
          </w:tcPr>
          <w:p>
            <w:pPr>
              <w:spacing w:after="0" w:before="0" w:line="240" w:lineRule="auto"/>
              <w:jc w:val="left"/>
            </w:pPr>
            <w:r>
              <w:t>Vision inspection is inconsistent</w:t>
            </w:r>
          </w:p>
        </w:tc>
        <w:tc>
          <w:tcPr>
            <w:tcW w:type="dxa" w:w="3600"/>
          </w:tcPr>
          <w:p>
            <w:pPr>
              <w:spacing w:after="0" w:before="0" w:line="240" w:lineRule="auto"/>
              <w:jc w:val="left"/>
            </w:pPr>
            <w:r>
              <w:t>Part position variation, vibration, poor mounting</w:t>
            </w:r>
          </w:p>
        </w:tc>
        <w:tc>
          <w:tcPr>
            <w:tcW w:type="dxa" w:w="3600"/>
          </w:tcPr>
          <w:p>
            <w:pPr>
              <w:spacing w:after="0" w:before="0" w:line="240" w:lineRule="auto"/>
              <w:jc w:val="left"/>
            </w:pPr>
            <w:r>
              <w:t>Trigger timing, calibration, exposure, or image-processing configuration</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Low air pressure, restricted flow, mechanical friction</w:t>
            </w:r>
          </w:p>
        </w:tc>
        <w:tc>
          <w:tcPr>
            <w:tcW w:type="dxa" w:w="3600"/>
          </w:tcPr>
          <w:p>
            <w:pPr>
              <w:spacing w:after="0" w:before="0" w:line="240" w:lineRule="auto"/>
              <w:jc w:val="left"/>
            </w:pPr>
            <w:r>
              <w:t>Incorrect valve command, flow-control setting, or sequence logic</w:t>
            </w:r>
          </w:p>
        </w:tc>
      </w:tr>
      <w:tr>
        <w:tc>
          <w:tcPr>
            <w:tcW w:type="dxa" w:w="3600"/>
          </w:tcPr>
          <w:p>
            <w:pPr>
              <w:spacing w:after="0" w:before="0" w:line="240" w:lineRule="auto"/>
              <w:jc w:val="left"/>
            </w:pPr>
            <w:r>
              <w:t>Machine reports in-position but process fails</w:t>
            </w:r>
          </w:p>
        </w:tc>
        <w:tc>
          <w:tcPr>
            <w:tcW w:type="dxa" w:w="3600"/>
          </w:tcPr>
          <w:p>
            <w:pPr>
              <w:spacing w:after="0" w:before="0" w:line="240" w:lineRule="auto"/>
              <w:jc w:val="left"/>
            </w:pPr>
            <w:r>
              <w:t>Fixture movement, loose tooling, insufficient clamping</w:t>
            </w:r>
          </w:p>
        </w:tc>
        <w:tc>
          <w:tcPr>
            <w:tcW w:type="dxa" w:w="3600"/>
          </w:tcPr>
          <w:p>
            <w:pPr>
              <w:spacing w:after="0" w:before="0" w:line="240" w:lineRule="auto"/>
              <w:jc w:val="left"/>
            </w:pPr>
            <w:r>
              <w:t>Feedback does not represent the required process result</w:t>
            </w:r>
          </w:p>
        </w:tc>
      </w:tr>
    </w:tbl>
    <w:p/>
    <w:p>
      <w:pPr>
        <w:pStyle w:val="Heading3"/>
      </w:pPr>
      <w:r>
        <w:t>Recommended troubleshooting sequence</w:t>
      </w:r>
    </w:p>
    <w:p>
      <w:pPr>
        <w:tabs>
          <w:tab w:pos="403" w:val="left"/>
        </w:tabs>
        <w:spacing w:after="40" w:line="276" w:lineRule="auto"/>
        <w:ind w:left="403" w:hanging="403"/>
        <w:jc w:val="left"/>
      </w:pPr>
      <w:r>
        <w:rPr>
          <w:color w:val="1A2E4A"/>
        </w:rPr>
        <w:t>1.</w:t>
        <w:tab/>
      </w:r>
      <w:r>
        <w:t>Identify the exact failed operation and expected physical result.</w:t>
      </w:r>
    </w:p>
    <w:p>
      <w:pPr>
        <w:tabs>
          <w:tab w:pos="403" w:val="left"/>
        </w:tabs>
        <w:spacing w:after="40" w:line="276" w:lineRule="auto"/>
        <w:ind w:left="403" w:hanging="403"/>
        <w:jc w:val="left"/>
      </w:pPr>
      <w:r>
        <w:rPr>
          <w:color w:val="1A2E4A"/>
        </w:rPr>
        <w:t>2.</w:t>
        <w:tab/>
      </w:r>
      <w:r>
        <w:t>Review the PLC command, feedback, alarms, and sequence state.</w:t>
      </w:r>
    </w:p>
    <w:p>
      <w:pPr>
        <w:tabs>
          <w:tab w:pos="403" w:val="left"/>
        </w:tabs>
        <w:spacing w:after="40" w:line="276" w:lineRule="auto"/>
        <w:ind w:left="403" w:hanging="403"/>
        <w:jc w:val="left"/>
      </w:pPr>
      <w:r>
        <w:rPr>
          <w:color w:val="1A2E4A"/>
        </w:rPr>
        <w:t>3.</w:t>
        <w:tab/>
      </w:r>
      <w:r>
        <w:t>Verify the mechanism's actual physical condition using safe inspection methods.</w:t>
      </w:r>
    </w:p>
    <w:p>
      <w:pPr>
        <w:tabs>
          <w:tab w:pos="403" w:val="left"/>
        </w:tabs>
        <w:spacing w:after="40" w:line="276" w:lineRule="auto"/>
        <w:ind w:left="403" w:hanging="403"/>
        <w:jc w:val="left"/>
      </w:pPr>
      <w:r>
        <w:rPr>
          <w:color w:val="1A2E4A"/>
        </w:rPr>
        <w:t>4.</w:t>
        <w:tab/>
      </w:r>
      <w:r>
        <w:t>Check sensor location, target alignment, wiring, and signal status.</w:t>
      </w:r>
    </w:p>
    <w:p>
      <w:pPr>
        <w:tabs>
          <w:tab w:pos="403" w:val="left"/>
        </w:tabs>
        <w:spacing w:after="40" w:line="276" w:lineRule="auto"/>
        <w:ind w:left="403" w:hanging="403"/>
        <w:jc w:val="left"/>
      </w:pPr>
      <w:r>
        <w:rPr>
          <w:color w:val="1A2E4A"/>
        </w:rPr>
        <w:t>5.</w:t>
        <w:tab/>
      </w:r>
      <w:r>
        <w:t>Check actuator sizing, utilities, drive configuration, and mechanical resistance.</w:t>
      </w:r>
    </w:p>
    <w:p>
      <w:pPr>
        <w:tabs>
          <w:tab w:pos="403" w:val="left"/>
        </w:tabs>
        <w:spacing w:after="40" w:line="276" w:lineRule="auto"/>
        <w:ind w:left="403" w:hanging="403"/>
        <w:jc w:val="left"/>
      </w:pPr>
      <w:r>
        <w:rPr>
          <w:color w:val="1A2E4A"/>
        </w:rPr>
        <w:t>6.</w:t>
        <w:tab/>
      </w:r>
      <w:r>
        <w:t>Compare the actual mechanism against approved drawings and specifications.</w:t>
      </w:r>
    </w:p>
    <w:p>
      <w:pPr>
        <w:tabs>
          <w:tab w:pos="403" w:val="left"/>
        </w:tabs>
        <w:spacing w:after="40" w:line="276" w:lineRule="auto"/>
        <w:ind w:left="403" w:hanging="403"/>
        <w:jc w:val="left"/>
      </w:pPr>
      <w:r>
        <w:rPr>
          <w:color w:val="1A2E4A"/>
        </w:rPr>
        <w:t>7.</w:t>
        <w:tab/>
      </w:r>
      <w:r>
        <w:t>Identify the root cause and correct the design, hardware, or software as necessary.</w:t>
      </w:r>
    </w:p>
    <w:p>
      <w:pPr>
        <w:tabs>
          <w:tab w:pos="403" w:val="left"/>
        </w:tabs>
        <w:spacing w:after="40" w:line="276" w:lineRule="auto"/>
        <w:ind w:left="403" w:hanging="403"/>
        <w:jc w:val="left"/>
      </w:pPr>
      <w:r>
        <w:rPr>
          <w:color w:val="1A2E4A"/>
        </w:rPr>
        <w:t>8.</w:t>
        <w:tab/>
      </w:r>
      <w:r>
        <w:t>Repeat functional and safety-related verification as required.</w:t>
      </w:r>
    </w:p>
    <w:p>
      <w:pPr>
        <w:tabs>
          <w:tab w:pos="403" w:val="left"/>
        </w:tabs>
        <w:spacing w:after="40" w:line="276" w:lineRule="auto"/>
        <w:ind w:left="403" w:hanging="403"/>
        <w:jc w:val="left"/>
      </w:pPr>
      <w:r>
        <w:rPr>
          <w:color w:val="1A2E4A"/>
        </w:rPr>
        <w:t>9.</w:t>
        <w:tab/>
      </w:r>
      <w:r>
        <w:t>Update drawings, settings, software revisions, and maintenance records.</w:t>
      </w:r>
    </w:p>
    <w:p>
      <w:r>
        <w:t>Never bypass an interlock or defeat a guard merely to make a cycle complete. Any diagnostic activity must follow approved safety and isolation procedures.</w:t>
      </w:r>
    </w:p>
    <w:p>
      <w:pPr>
        <w:pStyle w:val="Heading2"/>
      </w:pPr>
      <w:r>
        <w:t>21. Documentation and handover</w:t>
      </w:r>
    </w:p>
    <w:p>
      <w:r>
        <w:t>The mechanical/automation interface should be documented so that the machine can be maintained and modified without relying on undocumented knowledge.</w:t>
      </w:r>
    </w:p>
    <w:p>
      <w:r>
        <w:t>Typical deliverables include:</w:t>
      </w:r>
    </w:p>
    <w:p>
      <w:pPr>
        <w:pStyle w:val="ListBullet"/>
      </w:pPr>
      <w:r>
        <w:t>Mechanical and general arrangement drawings.</w:t>
      </w:r>
    </w:p>
    <w:p>
      <w:pPr>
        <w:pStyle w:val="ListBullet"/>
      </w:pPr>
      <w:r>
        <w:t>Axis and mechanism specifications.</w:t>
      </w:r>
    </w:p>
    <w:p>
      <w:pPr>
        <w:pStyle w:val="ListBullet"/>
      </w:pPr>
      <w:r>
        <w:t>Sensor and actuator schedules.</w:t>
      </w:r>
    </w:p>
    <w:p>
      <w:pPr>
        <w:pStyle w:val="ListBullet"/>
      </w:pPr>
      <w:r>
        <w:t>Interface control documents.</w:t>
      </w:r>
    </w:p>
    <w:p>
      <w:pPr>
        <w:pStyle w:val="ListBullet"/>
      </w:pPr>
      <w:r>
        <w:t>Mechanical and automation I/O mapping.</w:t>
      </w:r>
    </w:p>
    <w:p>
      <w:pPr>
        <w:pStyle w:val="ListBullet"/>
      </w:pPr>
      <w:r>
        <w:t>Pneumatic and hydraulic diagrams.</w:t>
      </w:r>
    </w:p>
    <w:p>
      <w:pPr>
        <w:pStyle w:val="ListBullet"/>
      </w:pPr>
      <w:r>
        <w:t>Robot and fixture coordinate information.</w:t>
      </w:r>
    </w:p>
    <w:p>
      <w:pPr>
        <w:pStyle w:val="ListBullet"/>
      </w:pPr>
      <w:r>
        <w:t>Motion limits and scaling records.</w:t>
      </w:r>
    </w:p>
    <w:p>
      <w:pPr>
        <w:pStyle w:val="ListBullet"/>
      </w:pPr>
      <w:r>
        <w:t>Interlock and sequence descriptions.</w:t>
      </w:r>
    </w:p>
    <w:p>
      <w:pPr>
        <w:pStyle w:val="ListBullet"/>
      </w:pPr>
      <w:r>
        <w:t>Safety interface documentation.</w:t>
      </w:r>
    </w:p>
    <w:p>
      <w:pPr>
        <w:pStyle w:val="ListBullet"/>
      </w:pPr>
      <w:r>
        <w:t>Commissioning and validation results.</w:t>
      </w:r>
    </w:p>
    <w:p>
      <w:pPr>
        <w:pStyle w:val="ListBullet"/>
      </w:pPr>
      <w:r>
        <w:t>Approved change records.</w:t>
      </w:r>
    </w:p>
    <w:p>
      <w:pPr>
        <w:pStyle w:val="ListBullet"/>
      </w:pPr>
      <w:r>
        <w:t>As-built drawings.</w:t>
      </w:r>
    </w:p>
    <w:p>
      <w:pPr>
        <w:pStyle w:val="ListBullet"/>
      </w:pPr>
      <w:r>
        <w:t>Maintenance and calibration instructions.</w:t>
      </w:r>
    </w:p>
    <w:p>
      <w:r>
        <w:t>Each interface should have a defined owner, a documented expected behavior, and an objective method of verification.</w:t>
      </w:r>
    </w:p>
    <w:p>
      <w:pPr>
        <w:pStyle w:val="Heading2"/>
      </w:pPr>
      <w:r>
        <w:t>22. Interview questions and answers</w:t>
      </w:r>
    </w:p>
    <w:p>
      <w:r>
        <w:t>Q1. What is the mechanical/automation interface?</w:t>
      </w:r>
    </w:p>
    <w:p>
      <w:r>
        <w:t>It is the boundary where mechanical components and automation systems interact through movement, sensing, actuation, feedback, utilities, and control sequences.</w:t>
      </w:r>
    </w:p>
    <w:p>
      <w:r>
        <w:t>Q2. Why must mechanical and automation engineers coordinate during design?</w:t>
      </w:r>
    </w:p>
    <w:p>
      <w:r>
        <w:t>Because mechanical dimensions, loads, tolerances, and motion characteristics directly affect sensor selection, actuator sizing, control behavior, safety, and achievable process accuracy.</w:t>
      </w:r>
    </w:p>
    <w:p>
      <w:r>
        <w:t>Q3. Why can a PLC command succeed while the mechanical operation fails?</w:t>
      </w:r>
    </w:p>
    <w:p>
      <w:r>
        <w:t>A command indicates that the controller issued an instruction. The actuator may still fail because of a mechanical obstruction, inadequate utilities, incorrect mounting, or component failure. Completion must be verified using appropriate feedback.</w:t>
      </w:r>
    </w:p>
    <w:p>
      <w:r>
        <w:t>Q4. What is the difference between resolution and repeatability?</w:t>
      </w:r>
    </w:p>
    <w:p>
      <w:r>
        <w:t>Resolution is the smallest distinguishable or representable change. Repeatability is the ability to achieve the same result consistently under defined conditions.</w:t>
      </w:r>
    </w:p>
    <w:p>
      <w:r>
        <w:t>Q5. Why are mechanical datums important in robot integration?</w:t>
      </w:r>
    </w:p>
    <w:p>
      <w:r>
        <w:t>They establish the references used to relate robot coordinates, fixtures, tools, and workpieces. Incorrect or changed references can cause positioning errors and collisions.</w:t>
      </w:r>
    </w:p>
    <w:p>
      <w:r>
        <w:t>Q6. Why should a sensor bracket be mechanically rigid?</w:t>
      </w:r>
    </w:p>
    <w:p>
      <w:r>
        <w:t>Movement, vibration, or deflection can change the detection point and cause intermittent or inaccurate feedback.</w:t>
      </w:r>
    </w:p>
    <w:p>
      <w:r>
        <w:t>Q7. What is the difference between a command and confirmation signal?</w:t>
      </w:r>
    </w:p>
    <w:p>
      <w:r>
        <w:t>A command requests an action. A confirmation signal provides evidence that a defined condition has been reached. The confirmation is only valid for the physical condition the sensor or feedback system actually measures.</w:t>
      </w:r>
    </w:p>
    <w:p>
      <w:r>
        <w:t>Q8. Why can a mechanical change require PLC or robot program changes?</w:t>
      </w:r>
    </w:p>
    <w:p>
      <w:r>
        <w:t>It may change position references, movement range, cycle timing, sensor switching points, collision clearances, or the physical meaning of existing feedback signals.</w:t>
      </w:r>
    </w:p>
    <w:p>
      <w:r>
        <w:t>Q9. What must be considered when integrating a pneumatic cylinder?</w:t>
      </w:r>
    </w:p>
    <w:p>
      <w:r>
        <w:t>Force, bore, stroke, pressure, flow, mounting, end-position sensing, movement time, mechanical loading, and behavior after utility loss.</w:t>
      </w:r>
    </w:p>
    <w:p>
      <w:r>
        <w:t>Q10. Why is a single successful machine cycle insufficient for acceptance?</w:t>
      </w:r>
    </w:p>
    <w:p>
      <w:r>
        <w:t>It does not establish repeatability, fault handling, cycle-time compliance, robustness, or safety-function performance under the defined operating conditions.</w:t>
      </w:r>
    </w:p>
    <w:p>
      <w:pPr>
        <w:pStyle w:val="Heading2"/>
      </w:pPr>
      <w:r>
        <w:t>23. Final engineering checklist</w:t>
      </w:r>
    </w:p>
    <w:p>
      <w:pPr>
        <w:pStyle w:val="ListBullet"/>
      </w:pPr>
      <w:r>
        <w:t>Mechanical movements and physical states are clearly defined.</w:t>
      </w:r>
    </w:p>
    <w:p>
      <w:pPr>
        <w:pStyle w:val="ListBullet"/>
      </w:pPr>
      <w:r>
        <w:t>Mechanical drawings and datums are available.</w:t>
      </w:r>
    </w:p>
    <w:p>
      <w:pPr>
        <w:pStyle w:val="ListBullet"/>
      </w:pPr>
      <w:r>
        <w:t>Sensor targets, brackets, and mounting tolerances are defined.</w:t>
      </w:r>
    </w:p>
    <w:p>
      <w:pPr>
        <w:pStyle w:val="ListBullet"/>
      </w:pPr>
      <w:r>
        <w:t>Actuators and drives are matched to the mechanical load.</w:t>
      </w:r>
    </w:p>
    <w:p>
      <w:pPr>
        <w:pStyle w:val="ListBullet"/>
      </w:pPr>
      <w:r>
        <w:t>Motion ranges, stopping distances, and collision envelopes are considered.</w:t>
      </w:r>
    </w:p>
    <w:p>
      <w:pPr>
        <w:pStyle w:val="ListBullet"/>
      </w:pPr>
      <w:r>
        <w:t>Robot, CNC, fixture, and tooling coordinate relationships are controlled.</w:t>
      </w:r>
    </w:p>
    <w:p>
      <w:pPr>
        <w:pStyle w:val="ListBullet"/>
      </w:pPr>
      <w:r>
        <w:t>Required process states have appropriate confirmation signals.</w:t>
      </w:r>
    </w:p>
    <w:p>
      <w:pPr>
        <w:pStyle w:val="ListBullet"/>
      </w:pPr>
      <w:r>
        <w:t>Mechanical and automation interlocks are documented.</w:t>
      </w:r>
    </w:p>
    <w:p>
      <w:pPr>
        <w:pStyle w:val="ListBullet"/>
      </w:pPr>
      <w:r>
        <w:t>Safety-related functions are distinguished from normal control functions.</w:t>
      </w:r>
    </w:p>
    <w:p>
      <w:pPr>
        <w:pStyle w:val="ListBullet"/>
      </w:pPr>
      <w:r>
        <w:t>Cable, hose, and connector routing supports full machine movement.</w:t>
      </w:r>
    </w:p>
    <w:p>
      <w:pPr>
        <w:pStyle w:val="ListBullet"/>
      </w:pPr>
      <w:r>
        <w:t>Mechanical and software changes are subject to change control.</w:t>
      </w:r>
    </w:p>
    <w:p>
      <w:pPr>
        <w:pStyle w:val="ListBullet"/>
      </w:pPr>
      <w:r>
        <w:t>Commissioning tests cover physical operation and automation behavior.</w:t>
      </w:r>
    </w:p>
    <w:p>
      <w:pPr>
        <w:pStyle w:val="ListBullet"/>
      </w:pPr>
      <w:r>
        <w:t>Acceptance criteria are measurable.</w:t>
      </w:r>
    </w:p>
    <w:p>
      <w:pPr>
        <w:pStyle w:val="ListBullet"/>
      </w:pPr>
      <w:r>
        <w:t>Final drawings and interface records are updated.</w:t>
      </w:r>
    </w:p>
    <w:p>
      <w:r>
        <w:t>The central principle is that automation controls physical equipment, not abstract PLC tags. Reliable machine design requires the mechanical behavior, electrical interfaces, control sequence, feedback signals, and safety measures to be engineered and verified together.</w:t>
      </w:r>
    </w:p>
    <w:p>
      <w:pPr>
        <w:pStyle w:val="Heading2"/>
      </w:pPr>
      <w:r>
        <w:t>NEXT TOPIC</w:t>
      </w:r>
    </w:p>
    <w:p>
      <w:r>
        <w:rPr>
          <w:rFonts w:ascii="Consolas" w:hAnsi="Consolas"/>
          <w:color w:val="333333"/>
          <w:sz w:val="19"/>
          <w:shd w:val="clear" w:color="auto" w:fill="EFEFEF"/>
        </w:rPr>
        <w:t>02_PLAN_WISE_2026\02_INDUSTRY3_0\07_Lifecycle\03_Procurement\01_RFQ - RFQ</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02_PLAN_WISE_2026\02_INDUSTRY3_0\07_Lifecycle\02_Engineering\11_Mech_Auto_Interface - Mechanical/automation interface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