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Panel Connection</w:t>
      </w:r>
    </w:p>
    <w:p>
      <w:pPr>
        <w:pStyle w:val="Heading2"/>
      </w:pPr>
      <w:r>
        <w:t>1. Definition and Purpose</w:t>
      </w:r>
    </w:p>
    <w:p>
      <w:r>
        <w:t>Panel connection is the process of electrically and mechanically connecting field cables, power supplies, control devices, PLCs, drives, communication equipment, and protective conductors to their designated terminals and components inside an electrical control panel.</w:t>
      </w:r>
    </w:p>
    <w:p>
      <w:r>
        <w:t>The objective is to ensure that the panel operates safely, reliably, and according to the approved electrical drawings, equipment specifications, and machine-control sequence.</w:t>
      </w:r>
    </w:p>
    <w:p>
      <w:r>
        <w:t>Panel connection work includes:</w:t>
      </w:r>
    </w:p>
    <w:p>
      <w:pPr>
        <w:pStyle w:val="ListBullet"/>
      </w:pPr>
      <w:r>
        <w:t>Incoming power connections and outgoing power distribution.</w:t>
      </w:r>
    </w:p>
    <w:p>
      <w:pPr>
        <w:pStyle w:val="ListBullet"/>
      </w:pPr>
      <w:r>
        <w:t>Control power and auxiliary supply wiring.</w:t>
      </w:r>
    </w:p>
    <w:p>
      <w:pPr>
        <w:pStyle w:val="ListBullet"/>
      </w:pPr>
      <w:r>
        <w:t>PLC digital and analog input/output wiring.</w:t>
      </w:r>
    </w:p>
    <w:p>
      <w:pPr>
        <w:pStyle w:val="ListBullet"/>
      </w:pPr>
      <w:r>
        <w:t>Relay, contactor, overload, and motor-control connections.</w:t>
      </w:r>
    </w:p>
    <w:p>
      <w:pPr>
        <w:pStyle w:val="ListBullet"/>
      </w:pPr>
      <w:r>
        <w:t>VFD and servo-drive power, control, and feedback connections.</w:t>
      </w:r>
    </w:p>
    <w:p>
      <w:pPr>
        <w:pStyle w:val="ListBullet"/>
      </w:pPr>
      <w:r>
        <w:t>Communication-network connections.</w:t>
      </w:r>
    </w:p>
    <w:p>
      <w:pPr>
        <w:pStyle w:val="ListBullet"/>
      </w:pPr>
      <w:r>
        <w:t>Protective-earth and equipotential bonding.</w:t>
      </w:r>
    </w:p>
    <w:p>
      <w:pPr>
        <w:pStyle w:val="ListBullet"/>
      </w:pPr>
      <w:r>
        <w:t>Cable entry, gland installation, ferruling, termination, and routing.</w:t>
      </w:r>
    </w:p>
    <w:p>
      <w:pPr>
        <w:pStyle w:val="ListBullet"/>
      </w:pPr>
      <w:r>
        <w:t>Inspection, electrical testing, commissioning, and documentation.</w:t>
      </w:r>
    </w:p>
    <w:p>
      <w:r>
        <w:t>Panel connection is not simply inserting wires into terminals. A connection can be mechanically secure but electrically incorrect, or electrically functional but unsafe. Both conditions matter.</w:t>
      </w:r>
    </w:p>
    <w:p>
      <w:pPr>
        <w:pStyle w:val="Heading2"/>
      </w:pPr>
      <w:r>
        <w:t>2. Scope of Panel Connection</w:t>
      </w:r>
    </w:p>
    <w:p>
      <w:r>
        <w:t>Panel connection work generally covers the following areas.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Area</w:t>
            </w:r>
          </w:p>
        </w:tc>
        <w:tc>
          <w:tcPr>
            <w:tcW w:type="dxa" w:w="3600"/>
            <w:shd w:val="clear" w:color="auto" w:fill="EEF2F7"/>
          </w:tcPr>
          <w:p>
            <w:pPr>
              <w:spacing w:after="0" w:before="0" w:line="240" w:lineRule="auto"/>
              <w:jc w:val="left"/>
            </w:pPr>
            <w:r>
              <w:rPr>
                <w:b/>
                <w:color w:val="1A2E4A"/>
              </w:rPr>
              <w:t>Typical components</w:t>
            </w:r>
          </w:p>
        </w:tc>
        <w:tc>
          <w:tcPr>
            <w:tcW w:type="dxa" w:w="3600"/>
            <w:shd w:val="clear" w:color="auto" w:fill="EEF2F7"/>
          </w:tcPr>
          <w:p>
            <w:pPr>
              <w:spacing w:after="0" w:before="0" w:line="240" w:lineRule="auto"/>
              <w:jc w:val="left"/>
            </w:pPr>
            <w:r>
              <w:rPr>
                <w:b/>
                <w:color w:val="1A2E4A"/>
              </w:rPr>
              <w:t>Main purpose</w:t>
            </w:r>
          </w:p>
        </w:tc>
      </w:tr>
      <w:tr>
        <w:tc>
          <w:tcPr>
            <w:tcW w:type="dxa" w:w="3600"/>
          </w:tcPr>
          <w:p>
            <w:pPr>
              <w:spacing w:after="0" w:before="0" w:line="240" w:lineRule="auto"/>
              <w:jc w:val="left"/>
            </w:pPr>
            <w:r>
              <w:t>Incoming power</w:t>
            </w:r>
          </w:p>
        </w:tc>
        <w:tc>
          <w:tcPr>
            <w:tcW w:type="dxa" w:w="3600"/>
          </w:tcPr>
          <w:p>
            <w:pPr>
              <w:spacing w:after="0" w:before="0" w:line="240" w:lineRule="auto"/>
              <w:jc w:val="left"/>
            </w:pPr>
            <w:r>
              <w:t>Isolator, MCCB, MCB, incoming terminals</w:t>
            </w:r>
          </w:p>
        </w:tc>
        <w:tc>
          <w:tcPr>
            <w:tcW w:type="dxa" w:w="3600"/>
          </w:tcPr>
          <w:p>
            <w:pPr>
              <w:spacing w:after="0" w:before="0" w:line="240" w:lineRule="auto"/>
              <w:jc w:val="left"/>
            </w:pPr>
            <w:r>
              <w:t>Receive and isolate the electrical supply</w:t>
            </w:r>
          </w:p>
        </w:tc>
      </w:tr>
      <w:tr>
        <w:tc>
          <w:tcPr>
            <w:tcW w:type="dxa" w:w="3600"/>
          </w:tcPr>
          <w:p>
            <w:pPr>
              <w:spacing w:after="0" w:before="0" w:line="240" w:lineRule="auto"/>
              <w:jc w:val="left"/>
            </w:pPr>
            <w:r>
              <w:t>Power distribution</w:t>
            </w:r>
          </w:p>
        </w:tc>
        <w:tc>
          <w:tcPr>
            <w:tcW w:type="dxa" w:w="3600"/>
          </w:tcPr>
          <w:p>
            <w:pPr>
              <w:spacing w:after="0" w:before="0" w:line="240" w:lineRule="auto"/>
              <w:jc w:val="left"/>
            </w:pPr>
            <w:r>
              <w:t>Busbars, distribution blocks, branch protection</w:t>
            </w:r>
          </w:p>
        </w:tc>
        <w:tc>
          <w:tcPr>
            <w:tcW w:type="dxa" w:w="3600"/>
          </w:tcPr>
          <w:p>
            <w:pPr>
              <w:spacing w:after="0" w:before="0" w:line="240" w:lineRule="auto"/>
              <w:jc w:val="left"/>
            </w:pPr>
            <w:r>
              <w:t>Distribute electrical power</w:t>
            </w:r>
          </w:p>
        </w:tc>
      </w:tr>
      <w:tr>
        <w:tc>
          <w:tcPr>
            <w:tcW w:type="dxa" w:w="3600"/>
          </w:tcPr>
          <w:p>
            <w:pPr>
              <w:spacing w:after="0" w:before="0" w:line="240" w:lineRule="auto"/>
              <w:jc w:val="left"/>
            </w:pPr>
            <w:r>
              <w:t>Control power</w:t>
            </w:r>
          </w:p>
        </w:tc>
        <w:tc>
          <w:tcPr>
            <w:tcW w:type="dxa" w:w="3600"/>
          </w:tcPr>
          <w:p>
            <w:pPr>
              <w:spacing w:after="0" w:before="0" w:line="240" w:lineRule="auto"/>
              <w:jc w:val="left"/>
            </w:pPr>
            <w:r>
              <w:t>Control transformer, 24 V DC power supply, fuses</w:t>
            </w:r>
          </w:p>
        </w:tc>
        <w:tc>
          <w:tcPr>
            <w:tcW w:type="dxa" w:w="3600"/>
          </w:tcPr>
          <w:p>
            <w:pPr>
              <w:spacing w:after="0" w:before="0" w:line="240" w:lineRule="auto"/>
              <w:jc w:val="left"/>
            </w:pPr>
            <w:r>
              <w:t>Supply PLCs, sensors, relays, and control devices</w:t>
            </w:r>
          </w:p>
        </w:tc>
      </w:tr>
      <w:tr>
        <w:tc>
          <w:tcPr>
            <w:tcW w:type="dxa" w:w="3600"/>
          </w:tcPr>
          <w:p>
            <w:pPr>
              <w:spacing w:after="0" w:before="0" w:line="240" w:lineRule="auto"/>
              <w:jc w:val="left"/>
            </w:pPr>
            <w:r>
              <w:t>Motor control</w:t>
            </w:r>
          </w:p>
        </w:tc>
        <w:tc>
          <w:tcPr>
            <w:tcW w:type="dxa" w:w="3600"/>
          </w:tcPr>
          <w:p>
            <w:pPr>
              <w:spacing w:after="0" w:before="0" w:line="240" w:lineRule="auto"/>
              <w:jc w:val="left"/>
            </w:pPr>
            <w:r>
              <w:t>Contactors, overload relays, motor starters</w:t>
            </w:r>
          </w:p>
        </w:tc>
        <w:tc>
          <w:tcPr>
            <w:tcW w:type="dxa" w:w="3600"/>
          </w:tcPr>
          <w:p>
            <w:pPr>
              <w:spacing w:after="0" w:before="0" w:line="240" w:lineRule="auto"/>
              <w:jc w:val="left"/>
            </w:pPr>
            <w:r>
              <w:t>Control and protect motors</w:t>
            </w:r>
          </w:p>
        </w:tc>
      </w:tr>
      <w:tr>
        <w:tc>
          <w:tcPr>
            <w:tcW w:type="dxa" w:w="3600"/>
          </w:tcPr>
          <w:p>
            <w:pPr>
              <w:spacing w:after="0" w:before="0" w:line="240" w:lineRule="auto"/>
              <w:jc w:val="left"/>
            </w:pPr>
            <w:r>
              <w:t>Variable-speed control</w:t>
            </w:r>
          </w:p>
        </w:tc>
        <w:tc>
          <w:tcPr>
            <w:tcW w:type="dxa" w:w="3600"/>
          </w:tcPr>
          <w:p>
            <w:pPr>
              <w:spacing w:after="0" w:before="0" w:line="240" w:lineRule="auto"/>
              <w:jc w:val="left"/>
            </w:pPr>
            <w:r>
              <w:t>VFDs and servo drives</w:t>
            </w:r>
          </w:p>
        </w:tc>
        <w:tc>
          <w:tcPr>
            <w:tcW w:type="dxa" w:w="3600"/>
          </w:tcPr>
          <w:p>
            <w:pPr>
              <w:spacing w:after="0" w:before="0" w:line="240" w:lineRule="auto"/>
              <w:jc w:val="left"/>
            </w:pPr>
            <w:r>
              <w:t>Control motor speed, torque, or position</w:t>
            </w:r>
          </w:p>
        </w:tc>
      </w:tr>
      <w:tr>
        <w:tc>
          <w:tcPr>
            <w:tcW w:type="dxa" w:w="3600"/>
          </w:tcPr>
          <w:p>
            <w:pPr>
              <w:spacing w:after="0" w:before="0" w:line="240" w:lineRule="auto"/>
              <w:jc w:val="left"/>
            </w:pPr>
            <w:r>
              <w:t>PLC and I/O</w:t>
            </w:r>
          </w:p>
        </w:tc>
        <w:tc>
          <w:tcPr>
            <w:tcW w:type="dxa" w:w="3600"/>
          </w:tcPr>
          <w:p>
            <w:pPr>
              <w:spacing w:after="0" w:before="0" w:line="240" w:lineRule="auto"/>
              <w:jc w:val="left"/>
            </w:pPr>
            <w:r>
              <w:t>PLC CPU, I/O modules, terminal blocks</w:t>
            </w:r>
          </w:p>
        </w:tc>
        <w:tc>
          <w:tcPr>
            <w:tcW w:type="dxa" w:w="3600"/>
          </w:tcPr>
          <w:p>
            <w:pPr>
              <w:spacing w:after="0" w:before="0" w:line="240" w:lineRule="auto"/>
              <w:jc w:val="left"/>
            </w:pPr>
            <w:r>
              <w:t>Process machine inputs and outputs</w:t>
            </w:r>
          </w:p>
        </w:tc>
      </w:tr>
      <w:tr>
        <w:tc>
          <w:tcPr>
            <w:tcW w:type="dxa" w:w="3600"/>
          </w:tcPr>
          <w:p>
            <w:pPr>
              <w:spacing w:after="0" w:before="0" w:line="240" w:lineRule="auto"/>
              <w:jc w:val="left"/>
            </w:pPr>
            <w:r>
              <w:t>Safety system</w:t>
            </w:r>
          </w:p>
        </w:tc>
        <w:tc>
          <w:tcPr>
            <w:tcW w:type="dxa" w:w="3600"/>
          </w:tcPr>
          <w:p>
            <w:pPr>
              <w:spacing w:after="0" w:before="0" w:line="240" w:lineRule="auto"/>
              <w:jc w:val="left"/>
            </w:pPr>
            <w:r>
              <w:t>Safety relay, safety PLC, safety I/O</w:t>
            </w:r>
          </w:p>
        </w:tc>
        <w:tc>
          <w:tcPr>
            <w:tcW w:type="dxa" w:w="3600"/>
          </w:tcPr>
          <w:p>
            <w:pPr>
              <w:spacing w:after="0" w:before="0" w:line="240" w:lineRule="auto"/>
              <w:jc w:val="left"/>
            </w:pPr>
            <w:r>
              <w:t>Implement the approved safety functions</w:t>
            </w:r>
          </w:p>
        </w:tc>
      </w:tr>
      <w:tr>
        <w:tc>
          <w:tcPr>
            <w:tcW w:type="dxa" w:w="3600"/>
          </w:tcPr>
          <w:p>
            <w:pPr>
              <w:spacing w:after="0" w:before="0" w:line="240" w:lineRule="auto"/>
              <w:jc w:val="left"/>
            </w:pPr>
            <w:r>
              <w:t>Communication</w:t>
            </w:r>
          </w:p>
        </w:tc>
        <w:tc>
          <w:tcPr>
            <w:tcW w:type="dxa" w:w="3600"/>
          </w:tcPr>
          <w:p>
            <w:pPr>
              <w:spacing w:after="0" w:before="0" w:line="240" w:lineRule="auto"/>
              <w:jc w:val="left"/>
            </w:pPr>
            <w:r>
              <w:t>Ethernet switches, fieldbus connectors, gateways</w:t>
            </w:r>
          </w:p>
        </w:tc>
        <w:tc>
          <w:tcPr>
            <w:tcW w:type="dxa" w:w="3600"/>
          </w:tcPr>
          <w:p>
            <w:pPr>
              <w:spacing w:after="0" w:before="0" w:line="240" w:lineRule="auto"/>
              <w:jc w:val="left"/>
            </w:pPr>
            <w:r>
              <w:t>Exchange data between automation devices</w:t>
            </w:r>
          </w:p>
        </w:tc>
      </w:tr>
      <w:tr>
        <w:tc>
          <w:tcPr>
            <w:tcW w:type="dxa" w:w="3600"/>
          </w:tcPr>
          <w:p>
            <w:pPr>
              <w:spacing w:after="0" w:before="0" w:line="240" w:lineRule="auto"/>
              <w:jc w:val="left"/>
            </w:pPr>
            <w:r>
              <w:t>Field interface</w:t>
            </w:r>
          </w:p>
        </w:tc>
        <w:tc>
          <w:tcPr>
            <w:tcW w:type="dxa" w:w="3600"/>
          </w:tcPr>
          <w:p>
            <w:pPr>
              <w:spacing w:after="0" w:before="0" w:line="240" w:lineRule="auto"/>
              <w:jc w:val="left"/>
            </w:pPr>
            <w:r>
              <w:t>Terminal blocks, interface relays, marshalling terminals</w:t>
            </w:r>
          </w:p>
        </w:tc>
        <w:tc>
          <w:tcPr>
            <w:tcW w:type="dxa" w:w="3600"/>
          </w:tcPr>
          <w:p>
            <w:pPr>
              <w:spacing w:after="0" w:before="0" w:line="240" w:lineRule="auto"/>
              <w:jc w:val="left"/>
            </w:pPr>
            <w:r>
              <w:t>Connect panel equipment to field devices</w:t>
            </w:r>
          </w:p>
        </w:tc>
      </w:tr>
      <w:tr>
        <w:tc>
          <w:tcPr>
            <w:tcW w:type="dxa" w:w="3600"/>
          </w:tcPr>
          <w:p>
            <w:pPr>
              <w:spacing w:after="0" w:before="0" w:line="240" w:lineRule="auto"/>
              <w:jc w:val="left"/>
            </w:pPr>
            <w:r>
              <w:t>Earthing and bonding</w:t>
            </w:r>
          </w:p>
        </w:tc>
        <w:tc>
          <w:tcPr>
            <w:tcW w:type="dxa" w:w="3600"/>
          </w:tcPr>
          <w:p>
            <w:pPr>
              <w:spacing w:after="0" w:before="0" w:line="240" w:lineRule="auto"/>
              <w:jc w:val="left"/>
            </w:pPr>
            <w:r>
              <w:t>PE terminals, bonding links, conductive mounting structures</w:t>
            </w:r>
          </w:p>
        </w:tc>
        <w:tc>
          <w:tcPr>
            <w:tcW w:type="dxa" w:w="3600"/>
          </w:tcPr>
          <w:p>
            <w:pPr>
              <w:spacing w:after="0" w:before="0" w:line="240" w:lineRule="auto"/>
              <w:jc w:val="left"/>
            </w:pPr>
            <w:r>
              <w:t>Provide protective and EMC-related connections</w:t>
            </w:r>
          </w:p>
        </w:tc>
      </w:tr>
    </w:tbl>
    <w:p/>
    <w:p>
      <w:r>
        <w:t>The actual arrangement depends on the machine architecture, voltage levels, protection design, applicable standards, and equipment manufacturer's instructions.</w:t>
      </w:r>
    </w:p>
    <w:p>
      <w:pPr>
        <w:pStyle w:val="Heading2"/>
      </w:pPr>
      <w:r>
        <w:t>3. Understand the Electrical Drawings Before Connecting</w:t>
      </w:r>
    </w:p>
    <w:p>
      <w:r>
        <w:t>Panel wiring must be performed using the current approved drawings. Never rely only on wire colors, terminal appearance, old photographs, or memory from a previous machine.</w:t>
      </w:r>
    </w:p>
    <w:p>
      <w:pPr>
        <w:pStyle w:val="Heading3"/>
      </w:pPr>
      <w:r>
        <w:t>3.1 Important drawing types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Drawing</w:t>
            </w:r>
          </w:p>
        </w:tc>
        <w:tc>
          <w:tcPr>
            <w:tcW w:type="dxa" w:w="3600"/>
            <w:shd w:val="clear" w:color="auto" w:fill="EEF2F7"/>
          </w:tcPr>
          <w:p>
            <w:pPr>
              <w:spacing w:after="0" w:before="0" w:line="240" w:lineRule="auto"/>
              <w:jc w:val="left"/>
            </w:pPr>
            <w:r>
              <w:rPr>
                <w:b/>
                <w:color w:val="1A2E4A"/>
              </w:rPr>
              <w:t>Information provided</w:t>
            </w:r>
          </w:p>
        </w:tc>
        <w:tc>
          <w:tcPr>
            <w:tcW w:type="dxa" w:w="3600"/>
            <w:shd w:val="clear" w:color="auto" w:fill="EEF2F7"/>
          </w:tcPr>
          <w:p>
            <w:pPr>
              <w:spacing w:after="0" w:before="0" w:line="240" w:lineRule="auto"/>
              <w:jc w:val="left"/>
            </w:pPr>
            <w:r>
              <w:rPr>
                <w:b/>
                <w:color w:val="1A2E4A"/>
              </w:rPr>
              <w:t>Practical use</w:t>
            </w:r>
          </w:p>
        </w:tc>
      </w:tr>
      <w:tr>
        <w:tc>
          <w:tcPr>
            <w:tcW w:type="dxa" w:w="3600"/>
          </w:tcPr>
          <w:p>
            <w:pPr>
              <w:spacing w:after="0" w:before="0" w:line="240" w:lineRule="auto"/>
              <w:jc w:val="left"/>
            </w:pPr>
            <w:r>
              <w:t>Single-line diagram</w:t>
            </w:r>
          </w:p>
        </w:tc>
        <w:tc>
          <w:tcPr>
            <w:tcW w:type="dxa" w:w="3600"/>
          </w:tcPr>
          <w:p>
            <w:pPr>
              <w:spacing w:after="0" w:before="0" w:line="240" w:lineRule="auto"/>
              <w:jc w:val="left"/>
            </w:pPr>
            <w:r>
              <w:t>Main power distribution and protection</w:t>
            </w:r>
          </w:p>
        </w:tc>
        <w:tc>
          <w:tcPr>
            <w:tcW w:type="dxa" w:w="3600"/>
          </w:tcPr>
          <w:p>
            <w:pPr>
              <w:spacing w:after="0" w:before="0" w:line="240" w:lineRule="auto"/>
              <w:jc w:val="left"/>
            </w:pPr>
            <w:r>
              <w:t>Understand the supply architecture</w:t>
            </w:r>
          </w:p>
        </w:tc>
      </w:tr>
      <w:tr>
        <w:tc>
          <w:tcPr>
            <w:tcW w:type="dxa" w:w="3600"/>
          </w:tcPr>
          <w:p>
            <w:pPr>
              <w:spacing w:after="0" w:before="0" w:line="240" w:lineRule="auto"/>
              <w:jc w:val="left"/>
            </w:pPr>
            <w:r>
              <w:t>Power circuit diagram</w:t>
            </w:r>
          </w:p>
        </w:tc>
        <w:tc>
          <w:tcPr>
            <w:tcW w:type="dxa" w:w="3600"/>
          </w:tcPr>
          <w:p>
            <w:pPr>
              <w:spacing w:after="0" w:before="0" w:line="240" w:lineRule="auto"/>
              <w:jc w:val="left"/>
            </w:pPr>
            <w:r>
              <w:t>Detailed power connections</w:t>
            </w:r>
          </w:p>
        </w:tc>
        <w:tc>
          <w:tcPr>
            <w:tcW w:type="dxa" w:w="3600"/>
          </w:tcPr>
          <w:p>
            <w:pPr>
              <w:spacing w:after="0" w:before="0" w:line="240" w:lineRule="auto"/>
              <w:jc w:val="left"/>
            </w:pPr>
            <w:r>
              <w:t>Connect incoming supplies, drives, motors, and branch circuits</w:t>
            </w:r>
          </w:p>
        </w:tc>
      </w:tr>
      <w:tr>
        <w:tc>
          <w:tcPr>
            <w:tcW w:type="dxa" w:w="3600"/>
          </w:tcPr>
          <w:p>
            <w:pPr>
              <w:spacing w:after="0" w:before="0" w:line="240" w:lineRule="auto"/>
              <w:jc w:val="left"/>
            </w:pPr>
            <w:r>
              <w:t>Control circuit diagram</w:t>
            </w:r>
          </w:p>
        </w:tc>
        <w:tc>
          <w:tcPr>
            <w:tcW w:type="dxa" w:w="3600"/>
          </w:tcPr>
          <w:p>
            <w:pPr>
              <w:spacing w:after="0" w:before="0" w:line="240" w:lineRule="auto"/>
              <w:jc w:val="left"/>
            </w:pPr>
            <w:r>
              <w:t>Relay logic, contactors, interlocks, and control power</w:t>
            </w:r>
          </w:p>
        </w:tc>
        <w:tc>
          <w:tcPr>
            <w:tcW w:type="dxa" w:w="3600"/>
          </w:tcPr>
          <w:p>
            <w:pPr>
              <w:spacing w:after="0" w:before="0" w:line="240" w:lineRule="auto"/>
              <w:jc w:val="left"/>
            </w:pPr>
            <w:r>
              <w:t>Wire control circuits</w:t>
            </w:r>
          </w:p>
        </w:tc>
      </w:tr>
      <w:tr>
        <w:tc>
          <w:tcPr>
            <w:tcW w:type="dxa" w:w="3600"/>
          </w:tcPr>
          <w:p>
            <w:pPr>
              <w:spacing w:after="0" w:before="0" w:line="240" w:lineRule="auto"/>
              <w:jc w:val="left"/>
            </w:pPr>
            <w:r>
              <w:t>PLC I/O list</w:t>
            </w:r>
          </w:p>
        </w:tc>
        <w:tc>
          <w:tcPr>
            <w:tcW w:type="dxa" w:w="3600"/>
          </w:tcPr>
          <w:p>
            <w:pPr>
              <w:spacing w:after="0" w:before="0" w:line="240" w:lineRule="auto"/>
              <w:jc w:val="left"/>
            </w:pPr>
            <w:r>
              <w:t>Signal names, addresses, and device assignments</w:t>
            </w:r>
          </w:p>
        </w:tc>
        <w:tc>
          <w:tcPr>
            <w:tcW w:type="dxa" w:w="3600"/>
          </w:tcPr>
          <w:p>
            <w:pPr>
              <w:spacing w:after="0" w:before="0" w:line="240" w:lineRule="auto"/>
              <w:jc w:val="left"/>
            </w:pPr>
            <w:r>
              <w:t>Connect field signals to PLC I/O</w:t>
            </w:r>
          </w:p>
        </w:tc>
      </w:tr>
      <w:tr>
        <w:tc>
          <w:tcPr>
            <w:tcW w:type="dxa" w:w="3600"/>
          </w:tcPr>
          <w:p>
            <w:pPr>
              <w:spacing w:after="0" w:before="0" w:line="240" w:lineRule="auto"/>
              <w:jc w:val="left"/>
            </w:pPr>
            <w:r>
              <w:t>Terminal plan</w:t>
            </w:r>
          </w:p>
        </w:tc>
        <w:tc>
          <w:tcPr>
            <w:tcW w:type="dxa" w:w="3600"/>
          </w:tcPr>
          <w:p>
            <w:pPr>
              <w:spacing w:after="0" w:before="0" w:line="240" w:lineRule="auto"/>
              <w:jc w:val="left"/>
            </w:pPr>
            <w:r>
              <w:t>Terminal numbers and connection assignments</w:t>
            </w:r>
          </w:p>
        </w:tc>
        <w:tc>
          <w:tcPr>
            <w:tcW w:type="dxa" w:w="3600"/>
          </w:tcPr>
          <w:p>
            <w:pPr>
              <w:spacing w:after="0" w:before="0" w:line="240" w:lineRule="auto"/>
              <w:jc w:val="left"/>
            </w:pPr>
            <w:r>
              <w:t>Identify exact termination points</w:t>
            </w:r>
          </w:p>
        </w:tc>
      </w:tr>
      <w:tr>
        <w:tc>
          <w:tcPr>
            <w:tcW w:type="dxa" w:w="3600"/>
          </w:tcPr>
          <w:p>
            <w:pPr>
              <w:spacing w:after="0" w:before="0" w:line="240" w:lineRule="auto"/>
              <w:jc w:val="left"/>
            </w:pPr>
            <w:r>
              <w:t>Panel layout</w:t>
            </w:r>
          </w:p>
        </w:tc>
        <w:tc>
          <w:tcPr>
            <w:tcW w:type="dxa" w:w="3600"/>
          </w:tcPr>
          <w:p>
            <w:pPr>
              <w:spacing w:after="0" w:before="0" w:line="240" w:lineRule="auto"/>
              <w:jc w:val="left"/>
            </w:pPr>
            <w:r>
              <w:t>Component locations and mounting arrangement</w:t>
            </w:r>
          </w:p>
        </w:tc>
        <w:tc>
          <w:tcPr>
            <w:tcW w:type="dxa" w:w="3600"/>
          </w:tcPr>
          <w:p>
            <w:pPr>
              <w:spacing w:after="0" w:before="0" w:line="240" w:lineRule="auto"/>
              <w:jc w:val="left"/>
            </w:pPr>
            <w:r>
              <w:t>Locate equipment and plan routing</w:t>
            </w:r>
          </w:p>
        </w:tc>
      </w:tr>
      <w:tr>
        <w:tc>
          <w:tcPr>
            <w:tcW w:type="dxa" w:w="3600"/>
          </w:tcPr>
          <w:p>
            <w:pPr>
              <w:spacing w:after="0" w:before="0" w:line="240" w:lineRule="auto"/>
              <w:jc w:val="left"/>
            </w:pPr>
            <w:r>
              <w:t>Cable schedule</w:t>
            </w:r>
          </w:p>
        </w:tc>
        <w:tc>
          <w:tcPr>
            <w:tcW w:type="dxa" w:w="3600"/>
          </w:tcPr>
          <w:p>
            <w:pPr>
              <w:spacing w:after="0" w:before="0" w:line="240" w:lineRule="auto"/>
              <w:jc w:val="left"/>
            </w:pPr>
            <w:r>
              <w:t>Cable IDs, cores, endpoints, and cable types</w:t>
            </w:r>
          </w:p>
        </w:tc>
        <w:tc>
          <w:tcPr>
            <w:tcW w:type="dxa" w:w="3600"/>
          </w:tcPr>
          <w:p>
            <w:pPr>
              <w:spacing w:after="0" w:before="0" w:line="240" w:lineRule="auto"/>
              <w:jc w:val="left"/>
            </w:pPr>
            <w:r>
              <w:t>Identify and terminate cables</w:t>
            </w:r>
          </w:p>
        </w:tc>
      </w:tr>
      <w:tr>
        <w:tc>
          <w:tcPr>
            <w:tcW w:type="dxa" w:w="3600"/>
          </w:tcPr>
          <w:p>
            <w:pPr>
              <w:spacing w:after="0" w:before="0" w:line="240" w:lineRule="auto"/>
              <w:jc w:val="left"/>
            </w:pPr>
            <w:r>
              <w:t>Network architecture</w:t>
            </w:r>
          </w:p>
        </w:tc>
        <w:tc>
          <w:tcPr>
            <w:tcW w:type="dxa" w:w="3600"/>
          </w:tcPr>
          <w:p>
            <w:pPr>
              <w:spacing w:after="0" w:before="0" w:line="240" w:lineRule="auto"/>
              <w:jc w:val="left"/>
            </w:pPr>
            <w:r>
              <w:t>Network nodes, links, and topology</w:t>
            </w:r>
          </w:p>
        </w:tc>
        <w:tc>
          <w:tcPr>
            <w:tcW w:type="dxa" w:w="3600"/>
          </w:tcPr>
          <w:p>
            <w:pPr>
              <w:spacing w:after="0" w:before="0" w:line="240" w:lineRule="auto"/>
              <w:jc w:val="left"/>
            </w:pPr>
            <w:r>
              <w:t>Connect PLCs, HMIs, drives, and switches</w:t>
            </w:r>
          </w:p>
        </w:tc>
      </w:tr>
      <w:tr>
        <w:tc>
          <w:tcPr>
            <w:tcW w:type="dxa" w:w="3600"/>
          </w:tcPr>
          <w:p>
            <w:pPr>
              <w:spacing w:after="0" w:before="0" w:line="240" w:lineRule="auto"/>
              <w:jc w:val="left"/>
            </w:pPr>
            <w:r>
              <w:t>Earthing and bonding drawing</w:t>
            </w:r>
          </w:p>
        </w:tc>
        <w:tc>
          <w:tcPr>
            <w:tcW w:type="dxa" w:w="3600"/>
          </w:tcPr>
          <w:p>
            <w:pPr>
              <w:spacing w:after="0" w:before="0" w:line="240" w:lineRule="auto"/>
              <w:jc w:val="left"/>
            </w:pPr>
            <w:r>
              <w:t>Protective and bonding connections</w:t>
            </w:r>
          </w:p>
        </w:tc>
        <w:tc>
          <w:tcPr>
            <w:tcW w:type="dxa" w:w="3600"/>
          </w:tcPr>
          <w:p>
            <w:pPr>
              <w:spacing w:after="0" w:before="0" w:line="240" w:lineRule="auto"/>
              <w:jc w:val="left"/>
            </w:pPr>
            <w:r>
              <w:t>Verify grounding arrangement</w:t>
            </w:r>
          </w:p>
        </w:tc>
      </w:tr>
      <w:tr>
        <w:tc>
          <w:tcPr>
            <w:tcW w:type="dxa" w:w="3600"/>
          </w:tcPr>
          <w:p>
            <w:pPr>
              <w:spacing w:after="0" w:before="0" w:line="240" w:lineRule="auto"/>
              <w:jc w:val="left"/>
            </w:pPr>
            <w:r>
              <w:t>Safety circuit drawing</w:t>
            </w:r>
          </w:p>
        </w:tc>
        <w:tc>
          <w:tcPr>
            <w:tcW w:type="dxa" w:w="3600"/>
          </w:tcPr>
          <w:p>
            <w:pPr>
              <w:spacing w:after="0" w:before="0" w:line="240" w:lineRule="auto"/>
              <w:jc w:val="left"/>
            </w:pPr>
            <w:r>
              <w:t>Safety devices, channels, and safety logic</w:t>
            </w:r>
          </w:p>
        </w:tc>
        <w:tc>
          <w:tcPr>
            <w:tcW w:type="dxa" w:w="3600"/>
          </w:tcPr>
          <w:p>
            <w:pPr>
              <w:spacing w:after="0" w:before="0" w:line="240" w:lineRule="auto"/>
              <w:jc w:val="left"/>
            </w:pPr>
            <w:r>
              <w:t>Wire and validate safety functions</w:t>
            </w:r>
          </w:p>
        </w:tc>
      </w:tr>
    </w:tbl>
    <w:p/>
    <w:p>
      <w:pPr>
        <w:pStyle w:val="Heading3"/>
      </w:pPr>
      <w:r>
        <w:t>3.2 Drawing interpretation sequence</w:t>
      </w:r>
    </w:p>
    <w:p>
      <w:pPr>
        <w:tabs>
          <w:tab w:pos="403" w:val="left"/>
        </w:tabs>
        <w:spacing w:after="40" w:line="276" w:lineRule="auto"/>
        <w:ind w:left="403" w:hanging="403"/>
        <w:jc w:val="left"/>
      </w:pPr>
      <w:r>
        <w:rPr>
          <w:color w:val="1A2E4A"/>
        </w:rPr>
        <w:t>1.</w:t>
        <w:tab/>
      </w:r>
      <w:r>
        <w:t>Identify the drawing number, revision, and approval status.</w:t>
      </w:r>
    </w:p>
    <w:p>
      <w:pPr>
        <w:tabs>
          <w:tab w:pos="403" w:val="left"/>
        </w:tabs>
        <w:spacing w:after="40" w:line="276" w:lineRule="auto"/>
        <w:ind w:left="403" w:hanging="403"/>
        <w:jc w:val="left"/>
      </w:pPr>
      <w:r>
        <w:rPr>
          <w:color w:val="1A2E4A"/>
        </w:rPr>
        <w:t>2.</w:t>
        <w:tab/>
      </w:r>
      <w:r>
        <w:t>Confirm the machine or panel identification.</w:t>
      </w:r>
    </w:p>
    <w:p>
      <w:pPr>
        <w:tabs>
          <w:tab w:pos="403" w:val="left"/>
        </w:tabs>
        <w:spacing w:after="40" w:line="276" w:lineRule="auto"/>
        <w:ind w:left="403" w:hanging="403"/>
        <w:jc w:val="left"/>
      </w:pPr>
      <w:r>
        <w:rPr>
          <w:color w:val="1A2E4A"/>
        </w:rPr>
        <w:t>3.</w:t>
        <w:tab/>
      </w:r>
      <w:r>
        <w:t>Identify the supply voltage and phase arrangement.</w:t>
      </w:r>
    </w:p>
    <w:p>
      <w:pPr>
        <w:tabs>
          <w:tab w:pos="403" w:val="left"/>
        </w:tabs>
        <w:spacing w:after="40" w:line="276" w:lineRule="auto"/>
        <w:ind w:left="403" w:hanging="403"/>
        <w:jc w:val="left"/>
      </w:pPr>
      <w:r>
        <w:rPr>
          <w:color w:val="1A2E4A"/>
        </w:rPr>
        <w:t>4.</w:t>
        <w:tab/>
      </w:r>
      <w:r>
        <w:t>Trace the circuit from its source through protection to the load.</w:t>
      </w:r>
    </w:p>
    <w:p>
      <w:pPr>
        <w:tabs>
          <w:tab w:pos="403" w:val="left"/>
        </w:tabs>
        <w:spacing w:after="40" w:line="276" w:lineRule="auto"/>
        <w:ind w:left="403" w:hanging="403"/>
        <w:jc w:val="left"/>
      </w:pPr>
      <w:r>
        <w:rPr>
          <w:color w:val="1A2E4A"/>
        </w:rPr>
        <w:t>5.</w:t>
        <w:tab/>
      </w:r>
      <w:r>
        <w:t>Identify terminal numbers, wire numbers, and cable IDs.</w:t>
      </w:r>
    </w:p>
    <w:p>
      <w:pPr>
        <w:tabs>
          <w:tab w:pos="403" w:val="left"/>
        </w:tabs>
        <w:spacing w:after="40" w:line="276" w:lineRule="auto"/>
        <w:ind w:left="403" w:hanging="403"/>
        <w:jc w:val="left"/>
      </w:pPr>
      <w:r>
        <w:rPr>
          <w:color w:val="1A2E4A"/>
        </w:rPr>
        <w:t>6.</w:t>
        <w:tab/>
      </w:r>
      <w:r>
        <w:t>Check cross-references to other sheets.</w:t>
      </w:r>
    </w:p>
    <w:p>
      <w:pPr>
        <w:tabs>
          <w:tab w:pos="403" w:val="left"/>
        </w:tabs>
        <w:spacing w:after="40" w:line="276" w:lineRule="auto"/>
        <w:ind w:left="403" w:hanging="403"/>
        <w:jc w:val="left"/>
      </w:pPr>
      <w:r>
        <w:rPr>
          <w:color w:val="1A2E4A"/>
        </w:rPr>
        <w:t>7.</w:t>
        <w:tab/>
      </w:r>
      <w:r>
        <w:t>Verify the destination and electrical ratings before making the connection.</w:t>
      </w:r>
    </w:p>
    <w:p>
      <w:pPr>
        <w:tabs>
          <w:tab w:pos="403" w:val="left"/>
        </w:tabs>
        <w:spacing w:after="40" w:line="276" w:lineRule="auto"/>
        <w:ind w:left="403" w:hanging="403"/>
        <w:jc w:val="left"/>
      </w:pPr>
      <w:r>
        <w:rPr>
          <w:color w:val="1A2E4A"/>
        </w:rPr>
        <w:t>8.</w:t>
        <w:tab/>
      </w:r>
      <w:r>
        <w:t>Record any approved drawing changes and discrepancies.</w:t>
      </w:r>
    </w:p>
    <w:p>
      <w:pPr>
        <w:pStyle w:val="Heading3"/>
      </w:pPr>
      <w:r>
        <w:t>3.3 Example of a control circuit</w:t>
      </w:r>
    </w:p>
    <w:p>
      <w:pPr>
        <w:shd w:val="clear" w:color="auto" w:fill="F4F4F4"/>
        <w:spacing w:before="0" w:after="0" w:line="240" w:lineRule="auto"/>
        <w:ind w:left="216" w:right="216"/>
        <w:jc w:val="left"/>
      </w:pPr>
      <w:r>
        <w:rPr>
          <w:rFonts w:ascii="Consolas" w:hAnsi="Consolas"/>
          <w:color w:val="202020"/>
          <w:sz w:val="18"/>
        </w:rPr>
        <w:t>24 V DC Power Supply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Control Circuit Protection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Control Terminal Block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 Relay / Sensor Supply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0 V DC Return, According to Design</w:t>
      </w:r>
    </w:p>
    <w:p/>
    <w:p>
      <w:r>
        <w:t>This is a conceptual example, not a universal wiring instruction. Actual distribution, protection, isolation, and return arrangements must follow the approved circuit.</w:t>
      </w:r>
    </w:p>
    <w:p>
      <w:pPr>
        <w:pStyle w:val="Heading2"/>
      </w:pPr>
      <w:r>
        <w:t>4. Panel Connection Fundamentals</w:t>
      </w:r>
    </w:p>
    <w:p>
      <w:pPr>
        <w:pStyle w:val="Heading3"/>
      </w:pPr>
      <w:r>
        <w:t>4.1 Source, protection, control, and load</w:t>
      </w:r>
    </w:p>
    <w:p>
      <w:r>
        <w:t>A typical power circuit contains four functional elements:</w:t>
      </w:r>
    </w:p>
    <w:p>
      <w:pPr>
        <w:pStyle w:val="ListBullet"/>
      </w:pPr>
      <w:r>
        <w:t>Source: Supplies electrical energy.</w:t>
      </w:r>
    </w:p>
    <w:p>
      <w:pPr>
        <w:pStyle w:val="ListBullet"/>
      </w:pPr>
      <w:r>
        <w:t>Protection: Interrupts or limits fault current according to the design.</w:t>
      </w:r>
    </w:p>
    <w:p>
      <w:pPr>
        <w:pStyle w:val="ListBullet"/>
      </w:pPr>
      <w:r>
        <w:t>Control: Switches or regulates power to the load.</w:t>
      </w:r>
    </w:p>
    <w:p>
      <w:pPr>
        <w:pStyle w:val="ListBullet"/>
      </w:pPr>
      <w:r>
        <w:t>Load: Consumes electrical energy, such as a motor, heater, or power supply.</w:t>
      </w:r>
    </w:p>
    <w:p>
      <w:r>
        <w:t>For example:</w:t>
      </w:r>
    </w:p>
    <w:p>
      <w:pPr>
        <w:shd w:val="clear" w:color="auto" w:fill="F4F4F4"/>
        <w:spacing w:before="0" w:after="0" w:line="240" w:lineRule="auto"/>
        <w:ind w:left="216" w:right="216"/>
        <w:jc w:val="left"/>
      </w:pPr>
      <w:r>
        <w:rPr>
          <w:rFonts w:ascii="Consolas" w:hAnsi="Consolas"/>
          <w:color w:val="202020"/>
          <w:sz w:val="18"/>
        </w:rPr>
        <w:t>Three-Phase Supply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Main Isolator / Protective Device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Branch Protection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Contactor or VFD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Motor</w:t>
      </w:r>
    </w:p>
    <w:p/>
    <w:p>
      <w:r>
        <w:t>The precise order and devices depend on the engineered circuit. A VFD installation, for example, must follow the drive manufacturer's input-side protection and output-side wiring requirements.</w:t>
      </w:r>
    </w:p>
    <w:p>
      <w:pPr>
        <w:pStyle w:val="Heading3"/>
      </w:pPr>
      <w:r>
        <w:t>4.2 Control circuit versus power circuit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Power circuit</w:t>
            </w:r>
          </w:p>
        </w:tc>
        <w:tc>
          <w:tcPr>
            <w:tcW w:type="dxa" w:w="3600"/>
            <w:shd w:val="clear" w:color="auto" w:fill="EEF2F7"/>
          </w:tcPr>
          <w:p>
            <w:pPr>
              <w:spacing w:after="0" w:before="0" w:line="240" w:lineRule="auto"/>
              <w:jc w:val="left"/>
            </w:pPr>
            <w:r>
              <w:rPr>
                <w:b/>
                <w:color w:val="1A2E4A"/>
              </w:rPr>
              <w:t>Control circuit</w:t>
            </w:r>
          </w:p>
        </w:tc>
      </w:tr>
      <w:tr>
        <w:tc>
          <w:tcPr>
            <w:tcW w:type="dxa" w:w="3600"/>
          </w:tcPr>
          <w:p>
            <w:pPr>
              <w:spacing w:after="0" w:before="0" w:line="240" w:lineRule="auto"/>
              <w:jc w:val="left"/>
            </w:pPr>
            <w:r>
              <w:t>Primary purpose</w:t>
            </w:r>
          </w:p>
        </w:tc>
        <w:tc>
          <w:tcPr>
            <w:tcW w:type="dxa" w:w="3600"/>
          </w:tcPr>
          <w:p>
            <w:pPr>
              <w:spacing w:after="0" w:before="0" w:line="240" w:lineRule="auto"/>
              <w:jc w:val="left"/>
            </w:pPr>
            <w:r>
              <w:t>Deliver energy to the load</w:t>
            </w:r>
          </w:p>
        </w:tc>
        <w:tc>
          <w:tcPr>
            <w:tcW w:type="dxa" w:w="3600"/>
          </w:tcPr>
          <w:p>
            <w:pPr>
              <w:spacing w:after="0" w:before="0" w:line="240" w:lineRule="auto"/>
              <w:jc w:val="left"/>
            </w:pPr>
            <w:r>
              <w:t>Control, monitor, and coordinate operation</w:t>
            </w:r>
          </w:p>
        </w:tc>
      </w:tr>
      <w:tr>
        <w:tc>
          <w:tcPr>
            <w:tcW w:type="dxa" w:w="3600"/>
          </w:tcPr>
          <w:p>
            <w:pPr>
              <w:spacing w:after="0" w:before="0" w:line="240" w:lineRule="auto"/>
              <w:jc w:val="left"/>
            </w:pPr>
            <w:r>
              <w:t>Typical voltage</w:t>
            </w:r>
          </w:p>
        </w:tc>
        <w:tc>
          <w:tcPr>
            <w:tcW w:type="dxa" w:w="3600"/>
          </w:tcPr>
          <w:p>
            <w:pPr>
              <w:spacing w:after="0" w:before="0" w:line="240" w:lineRule="auto"/>
              <w:jc w:val="left"/>
            </w:pPr>
            <w:r>
              <w:t>Application-dependent, often 230/400 V AC or higher</w:t>
            </w:r>
          </w:p>
        </w:tc>
        <w:tc>
          <w:tcPr>
            <w:tcW w:type="dxa" w:w="3600"/>
          </w:tcPr>
          <w:p>
            <w:pPr>
              <w:spacing w:after="0" w:before="0" w:line="240" w:lineRule="auto"/>
              <w:jc w:val="left"/>
            </w:pPr>
            <w:r>
              <w:t>Often 24 V DC, but other voltages are possible</w:t>
            </w:r>
          </w:p>
        </w:tc>
      </w:tr>
      <w:tr>
        <w:tc>
          <w:tcPr>
            <w:tcW w:type="dxa" w:w="3600"/>
          </w:tcPr>
          <w:p>
            <w:pPr>
              <w:spacing w:after="0" w:before="0" w:line="240" w:lineRule="auto"/>
              <w:jc w:val="left"/>
            </w:pPr>
            <w:r>
              <w:t>Typical components</w:t>
            </w:r>
          </w:p>
        </w:tc>
        <w:tc>
          <w:tcPr>
            <w:tcW w:type="dxa" w:w="3600"/>
          </w:tcPr>
          <w:p>
            <w:pPr>
              <w:spacing w:after="0" w:before="0" w:line="240" w:lineRule="auto"/>
              <w:jc w:val="left"/>
            </w:pPr>
            <w:r>
              <w:t>Breakers, contactors, drives, motors</w:t>
            </w:r>
          </w:p>
        </w:tc>
        <w:tc>
          <w:tcPr>
            <w:tcW w:type="dxa" w:w="3600"/>
          </w:tcPr>
          <w:p>
            <w:pPr>
              <w:spacing w:after="0" w:before="0" w:line="240" w:lineRule="auto"/>
              <w:jc w:val="left"/>
            </w:pPr>
            <w:r>
              <w:t>PLCs, relays, sensors, switches</w:t>
            </w:r>
          </w:p>
        </w:tc>
      </w:tr>
      <w:tr>
        <w:tc>
          <w:tcPr>
            <w:tcW w:type="dxa" w:w="3600"/>
          </w:tcPr>
          <w:p>
            <w:pPr>
              <w:spacing w:after="0" w:before="0" w:line="240" w:lineRule="auto"/>
              <w:jc w:val="left"/>
            </w:pPr>
            <w:r>
              <w:t>Typical wiring concern</w:t>
            </w:r>
          </w:p>
        </w:tc>
        <w:tc>
          <w:tcPr>
            <w:tcW w:type="dxa" w:w="3600"/>
          </w:tcPr>
          <w:p>
            <w:pPr>
              <w:spacing w:after="0" w:before="0" w:line="240" w:lineRule="auto"/>
              <w:jc w:val="left"/>
            </w:pPr>
            <w:r>
              <w:t>Current capacity, fault protection, insulation, heat</w:t>
            </w:r>
          </w:p>
        </w:tc>
        <w:tc>
          <w:tcPr>
            <w:tcW w:type="dxa" w:w="3600"/>
          </w:tcPr>
          <w:p>
            <w:pPr>
              <w:spacing w:after="0" w:before="0" w:line="240" w:lineRule="auto"/>
              <w:jc w:val="left"/>
            </w:pPr>
            <w:r>
              <w:t>Signal integrity, correct logic, isolation, interference</w:t>
            </w:r>
          </w:p>
        </w:tc>
      </w:tr>
      <w:tr>
        <w:tc>
          <w:tcPr>
            <w:tcW w:type="dxa" w:w="3600"/>
          </w:tcPr>
          <w:p>
            <w:pPr>
              <w:spacing w:after="0" w:before="0" w:line="240" w:lineRule="auto"/>
              <w:jc w:val="left"/>
            </w:pPr>
            <w:r>
              <w:t>Common failure</w:t>
            </w:r>
          </w:p>
        </w:tc>
        <w:tc>
          <w:tcPr>
            <w:tcW w:type="dxa" w:w="3600"/>
          </w:tcPr>
          <w:p>
            <w:pPr>
              <w:spacing w:after="0" w:before="0" w:line="240" w:lineRule="auto"/>
              <w:jc w:val="left"/>
            </w:pPr>
            <w:r>
              <w:t>Overheating, short circuit, phase loss</w:t>
            </w:r>
          </w:p>
        </w:tc>
        <w:tc>
          <w:tcPr>
            <w:tcW w:type="dxa" w:w="3600"/>
          </w:tcPr>
          <w:p>
            <w:pPr>
              <w:spacing w:after="0" w:before="0" w:line="240" w:lineRule="auto"/>
              <w:jc w:val="left"/>
            </w:pPr>
            <w:r>
              <w:t>Incorrect sequence, false signal, loss of control</w:t>
            </w:r>
          </w:p>
        </w:tc>
      </w:tr>
      <w:tr>
        <w:tc>
          <w:tcPr>
            <w:tcW w:type="dxa" w:w="3600"/>
          </w:tcPr>
          <w:p>
            <w:pPr>
              <w:spacing w:after="0" w:before="0" w:line="240" w:lineRule="auto"/>
              <w:jc w:val="left"/>
            </w:pPr>
            <w:r>
              <w:t>Verification</w:t>
            </w:r>
          </w:p>
        </w:tc>
        <w:tc>
          <w:tcPr>
            <w:tcW w:type="dxa" w:w="3600"/>
          </w:tcPr>
          <w:p>
            <w:pPr>
              <w:spacing w:after="0" w:before="0" w:line="240" w:lineRule="auto"/>
              <w:jc w:val="left"/>
            </w:pPr>
            <w:r>
              <w:t>Protective-device checks and suitable electrical tests</w:t>
            </w:r>
          </w:p>
        </w:tc>
        <w:tc>
          <w:tcPr>
            <w:tcW w:type="dxa" w:w="3600"/>
          </w:tcPr>
          <w:p>
            <w:pPr>
              <w:spacing w:after="0" w:before="0" w:line="240" w:lineRule="auto"/>
              <w:jc w:val="left"/>
            </w:pPr>
            <w:r>
              <w:t>Point-to-point checks, signal verification, and functional tests</w:t>
            </w:r>
          </w:p>
        </w:tc>
      </w:tr>
    </w:tbl>
    <w:p/>
    <w:p>
      <w:r>
        <w:t>Voltage alone does not determine the circuit's risk. Stored energy, available fault current, equipment condition, and installation category also matter.</w:t>
      </w:r>
    </w:p>
    <w:p>
      <w:pPr>
        <w:pStyle w:val="Heading2"/>
      </w:pPr>
      <w:r>
        <w:t>5. Incoming Power and Distribution Connections</w:t>
      </w:r>
    </w:p>
    <w:p>
      <w:r>
        <w:t>Incoming power supplies the panel's electrical distribution system.</w:t>
      </w:r>
    </w:p>
    <w:p>
      <w:pPr>
        <w:pStyle w:val="Heading3"/>
      </w:pPr>
      <w:r>
        <w:t>5.1 Pre-connection checks</w:t>
      </w:r>
    </w:p>
    <w:p>
      <w:r>
        <w:t>Before connecting the incoming supply:</w:t>
      </w:r>
    </w:p>
    <w:p>
      <w:pPr>
        <w:pStyle w:val="ListBullet"/>
      </w:pPr>
      <w:r>
        <w:t>Confirm the rated supply voltage and frequency.</w:t>
      </w:r>
    </w:p>
    <w:p>
      <w:pPr>
        <w:pStyle w:val="ListBullet"/>
      </w:pPr>
      <w:r>
        <w:t>Confirm the number of phases and whether a neutral is required.</w:t>
      </w:r>
    </w:p>
    <w:p>
      <w:pPr>
        <w:pStyle w:val="ListBullet"/>
      </w:pPr>
      <w:r>
        <w:t>Verify the incoming cable size and approved cable type.</w:t>
      </w:r>
    </w:p>
    <w:p>
      <w:pPr>
        <w:pStyle w:val="ListBullet"/>
      </w:pPr>
      <w:r>
        <w:t>Check the main isolator and protective-device ratings.</w:t>
      </w:r>
    </w:p>
    <w:p>
      <w:pPr>
        <w:pStyle w:val="ListBullet"/>
      </w:pPr>
      <w:r>
        <w:t>Confirm the specified phase sequence where relevant.</w:t>
      </w:r>
    </w:p>
    <w:p>
      <w:pPr>
        <w:pStyle w:val="ListBullet"/>
      </w:pPr>
      <w:r>
        <w:t>Verify the PE connection and enclosure bonding.</w:t>
      </w:r>
    </w:p>
    <w:p>
      <w:pPr>
        <w:pStyle w:val="ListBullet"/>
      </w:pPr>
      <w:r>
        <w:t>Check terminal capacity, lug dimensions, and manufacturer torque specifications.</w:t>
      </w:r>
    </w:p>
    <w:p>
      <w:pPr>
        <w:pStyle w:val="ListBullet"/>
      </w:pPr>
      <w:r>
        <w:t>Confirm clearances, creepage distances, and segregation requirements.</w:t>
      </w:r>
    </w:p>
    <w:p>
      <w:pPr>
        <w:pStyle w:val="ListBullet"/>
      </w:pPr>
      <w:r>
        <w:t>Ensure the panel design provides suitable short-circuit protection.</w:t>
      </w:r>
    </w:p>
    <w:p>
      <w:pPr>
        <w:pStyle w:val="ListBullet"/>
      </w:pPr>
      <w:r>
        <w:t>Verify that the supply is isolated and protected against unexpected re-energization.</w:t>
      </w:r>
    </w:p>
    <w:p>
      <w:r>
        <w:t>Do not infer that a neutral conductor is required simply because the incoming supply is three-phase. The requirement depends on the loads and distribution design.</w:t>
      </w:r>
    </w:p>
    <w:p>
      <w:pPr>
        <w:pStyle w:val="Heading3"/>
      </w:pPr>
      <w:r>
        <w:t>5.2 Phase identification</w:t>
      </w:r>
    </w:p>
    <w:p>
      <w:r>
        <w:t>Common IEC-style identification practices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Conductor</w:t>
            </w:r>
          </w:p>
        </w:tc>
        <w:tc>
          <w:tcPr>
            <w:tcW w:type="dxa" w:w="5400"/>
            <w:shd w:val="clear" w:color="auto" w:fill="EEF2F7"/>
          </w:tcPr>
          <w:p>
            <w:pPr>
              <w:spacing w:after="0" w:before="0" w:line="240" w:lineRule="auto"/>
              <w:jc w:val="left"/>
            </w:pPr>
            <w:r>
              <w:rPr>
                <w:b/>
                <w:color w:val="1A2E4A"/>
              </w:rPr>
              <w:t>Common identification</w:t>
            </w:r>
          </w:p>
        </w:tc>
      </w:tr>
      <w:tr>
        <w:tc>
          <w:tcPr>
            <w:tcW w:type="dxa" w:w="5400"/>
          </w:tcPr>
          <w:p>
            <w:pPr>
              <w:spacing w:after="0" w:before="0" w:line="240" w:lineRule="auto"/>
              <w:jc w:val="left"/>
            </w:pPr>
            <w:r>
              <w:t>Line conductor L1</w:t>
            </w:r>
          </w:p>
        </w:tc>
        <w:tc>
          <w:tcPr>
            <w:tcW w:type="dxa" w:w="5400"/>
          </w:tcPr>
          <w:p>
            <w:pPr>
              <w:spacing w:after="0" w:before="0" w:line="240" w:lineRule="auto"/>
              <w:jc w:val="left"/>
            </w:pPr>
            <w:r>
              <w:t>Brown</w:t>
            </w:r>
          </w:p>
        </w:tc>
      </w:tr>
      <w:tr>
        <w:tc>
          <w:tcPr>
            <w:tcW w:type="dxa" w:w="5400"/>
          </w:tcPr>
          <w:p>
            <w:pPr>
              <w:spacing w:after="0" w:before="0" w:line="240" w:lineRule="auto"/>
              <w:jc w:val="left"/>
            </w:pPr>
            <w:r>
              <w:t>Line conductor L2</w:t>
            </w:r>
          </w:p>
        </w:tc>
        <w:tc>
          <w:tcPr>
            <w:tcW w:type="dxa" w:w="5400"/>
          </w:tcPr>
          <w:p>
            <w:pPr>
              <w:spacing w:after="0" w:before="0" w:line="240" w:lineRule="auto"/>
              <w:jc w:val="left"/>
            </w:pPr>
            <w:r>
              <w:t>Black</w:t>
            </w:r>
          </w:p>
        </w:tc>
      </w:tr>
      <w:tr>
        <w:tc>
          <w:tcPr>
            <w:tcW w:type="dxa" w:w="5400"/>
          </w:tcPr>
          <w:p>
            <w:pPr>
              <w:spacing w:after="0" w:before="0" w:line="240" w:lineRule="auto"/>
              <w:jc w:val="left"/>
            </w:pPr>
            <w:r>
              <w:t>Line conductor L3</w:t>
            </w:r>
          </w:p>
        </w:tc>
        <w:tc>
          <w:tcPr>
            <w:tcW w:type="dxa" w:w="5400"/>
          </w:tcPr>
          <w:p>
            <w:pPr>
              <w:spacing w:after="0" w:before="0" w:line="240" w:lineRule="auto"/>
              <w:jc w:val="left"/>
            </w:pPr>
            <w:r>
              <w:t>Grey</w:t>
            </w:r>
          </w:p>
        </w:tc>
      </w:tr>
      <w:tr>
        <w:tc>
          <w:tcPr>
            <w:tcW w:type="dxa" w:w="5400"/>
          </w:tcPr>
          <w:p>
            <w:pPr>
              <w:spacing w:after="0" w:before="0" w:line="240" w:lineRule="auto"/>
              <w:jc w:val="left"/>
            </w:pPr>
            <w:r>
              <w:t>Neutral N</w:t>
            </w:r>
          </w:p>
        </w:tc>
        <w:tc>
          <w:tcPr>
            <w:tcW w:type="dxa" w:w="5400"/>
          </w:tcPr>
          <w:p>
            <w:pPr>
              <w:spacing w:after="0" w:before="0" w:line="240" w:lineRule="auto"/>
              <w:jc w:val="left"/>
            </w:pPr>
            <w:r>
              <w:t>Blue</w:t>
            </w:r>
          </w:p>
        </w:tc>
      </w:tr>
      <w:tr>
        <w:tc>
          <w:tcPr>
            <w:tcW w:type="dxa" w:w="5400"/>
          </w:tcPr>
          <w:p>
            <w:pPr>
              <w:spacing w:after="0" w:before="0" w:line="240" w:lineRule="auto"/>
              <w:jc w:val="left"/>
            </w:pPr>
            <w:r>
              <w:t>Protective earth PE</w:t>
            </w:r>
          </w:p>
        </w:tc>
        <w:tc>
          <w:tcPr>
            <w:tcW w:type="dxa" w:w="5400"/>
          </w:tcPr>
          <w:p>
            <w:pPr>
              <w:spacing w:after="0" w:before="0" w:line="240" w:lineRule="auto"/>
              <w:jc w:val="left"/>
            </w:pPr>
            <w:r>
              <w:t>Green/yellow</w:t>
            </w:r>
          </w:p>
        </w:tc>
      </w:tr>
    </w:tbl>
    <w:p/>
    <w:p>
      <w:r>
        <w:t>Local regulations, installation standards, equipment specifications, and existing plant conventions must be checked. Color identification is not sufficient to establish a conductor's actual function.</w:t>
      </w:r>
    </w:p>
    <w:p>
      <w:pPr>
        <w:pStyle w:val="Heading3"/>
      </w:pPr>
      <w:r>
        <w:t>5.3 Phase sequence</w:t>
      </w:r>
    </w:p>
    <w:p>
      <w:r>
        <w:t>Phase sequence matters for equipment whose direction depends on the phase order, including many three-phase motors.</w:t>
      </w:r>
    </w:p>
    <w:p>
      <w:r>
        <w:t>An incorrect sequence can cause reverse motor rotation. Before operating equipment, verify the phase sequence where required and confirm the intended direction using the approved commissioning procedure.</w:t>
      </w:r>
    </w:p>
    <w:p>
      <w:r>
        <w:t>Do not correct rotation by arbitrarily exchanging wires on a VFD output. Follow the drive manufacturer's procedure and the machine design.</w:t>
      </w:r>
    </w:p>
    <w:p>
      <w:pPr>
        <w:pStyle w:val="Heading2"/>
      </w:pPr>
      <w:r>
        <w:t>6. Control Power and 24 V DC Connections</w:t>
      </w:r>
    </w:p>
    <w:p>
      <w:r>
        <w:t>Industrial automation panels commonly use 24 V DC for PLCs, sensors, interface relays, and other control equipment.</w:t>
      </w:r>
    </w:p>
    <w:p>
      <w:pPr>
        <w:pStyle w:val="Heading3"/>
      </w:pPr>
      <w:r>
        <w:t>6.1 Typical arrangement</w:t>
      </w:r>
    </w:p>
    <w:p>
      <w:pPr>
        <w:shd w:val="clear" w:color="auto" w:fill="F4F4F4"/>
        <w:spacing w:before="0" w:after="0" w:line="240" w:lineRule="auto"/>
        <w:ind w:left="216" w:right="216"/>
        <w:jc w:val="left"/>
      </w:pPr>
      <w:r>
        <w:rPr>
          <w:rFonts w:ascii="Consolas" w:hAnsi="Consolas"/>
          <w:color w:val="202020"/>
          <w:sz w:val="18"/>
        </w:rPr>
        <w:t>AC Supply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Control-Circuit Protection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24 V DC Power Supply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+24 V DC Distribution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 Sensors / Relays / I/O Devices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0 V DC Distribution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Designated DC Returns</w:t>
      </w:r>
    </w:p>
    <w:p/>
    <w:p>
      <w:r>
        <w:t>The diagram is simplified. Separate protected branches, redundant supplies, isolated circuits, and specific reference connections may be required.</w:t>
      </w:r>
    </w:p>
    <w:p>
      <w:pPr>
        <w:pStyle w:val="Heading3"/>
      </w:pPr>
      <w:r>
        <w:t>6.2 Positive and negative polarity</w:t>
      </w:r>
    </w:p>
    <w:p>
      <w:pPr>
        <w:pStyle w:val="ListBullet"/>
      </w:pPr>
      <w:r>
        <w:rPr>
          <w:rFonts w:ascii="Consolas" w:hAnsi="Consolas"/>
          <w:color w:val="333333"/>
          <w:sz w:val="19"/>
          <w:shd w:val="clear" w:color="auto" w:fill="EFEFEF"/>
        </w:rPr>
        <w:t>+24 V DC</w:t>
      </w:r>
      <w:r>
        <w:t xml:space="preserve"> is the positive supply conductor.</w:t>
      </w:r>
    </w:p>
    <w:p>
      <w:pPr>
        <w:pStyle w:val="ListBullet"/>
      </w:pPr>
      <w:r>
        <w:rPr>
          <w:rFonts w:ascii="Consolas" w:hAnsi="Consolas"/>
          <w:color w:val="333333"/>
          <w:sz w:val="19"/>
          <w:shd w:val="clear" w:color="auto" w:fill="EFEFEF"/>
        </w:rPr>
        <w:t>0 V DC</w:t>
      </w:r>
      <w:r>
        <w:t xml:space="preserve"> is the designated DC return or reference conductor.</w:t>
      </w:r>
    </w:p>
    <w:p>
      <w:pPr>
        <w:pStyle w:val="ListBullet"/>
      </w:pPr>
      <w:r>
        <w:rPr>
          <w:rFonts w:ascii="Consolas" w:hAnsi="Consolas"/>
          <w:color w:val="333333"/>
          <w:sz w:val="19"/>
          <w:shd w:val="clear" w:color="auto" w:fill="EFEFEF"/>
        </w:rPr>
        <w:t>PE</w:t>
      </w:r>
      <w:r>
        <w:t xml:space="preserve"> is the protective-earth conductor.</w:t>
      </w:r>
    </w:p>
    <w:p>
      <w:r>
        <w:t>These are not interchangeable.</w:t>
      </w:r>
    </w:p>
    <w:p>
      <w:r>
        <w:t>A 0 V DC connection may be bonded to PE at a designated point in some systems, but that relationship must be intentional and documented. Unplanned multiple bonds can create unwanted current paths and interfere with analog signals or communications.</w:t>
      </w:r>
    </w:p>
    <w:p>
      <w:pPr>
        <w:pStyle w:val="Heading3"/>
      </w:pPr>
      <w:r>
        <w:t>6.3 Power-supply sizing</w:t>
      </w:r>
    </w:p>
    <w:p>
      <w:r>
        <w:t>The DC power supply must support the total expected load, including relevant startup or transient demand.</w:t>
      </w:r>
    </w:p>
    <w:p>
      <w:r>
        <w:t>A simplified load calculation is:</w:t>
      </w:r>
    </w:p>
    <w:p>
      <w:pPr>
        <w:spacing w:before="120" w:after="160"/>
        <w:jc w:val="center"/>
      </w:pPr>
      <m:oMathPara>
        <m:oMath>
          <m:sSub>
            <m:e>
              <m:r>
                <m:t>I</m:t>
              </m:r>
            </m:e>
            <m:sub>
              <m:r>
                <m:rPr>
                  <m:nor/>
                </m:rPr>
                <m:t>total</m:t>
              </m:r>
            </m:sub>
          </m:sSub>
          <m:r>
            <m:t>=</m:t>
          </m:r>
          <m:nary>
            <m:naryPr>
              <m:chr m:val="∑"/>
              <m:limLoc m:val="subSup"/>
              <m:grow m:val="1"/>
              <m:subHide m:val="off"/>
              <m:supHide m:val="off"/>
            </m:naryPr>
            <m:sub>
              <m:r>
                <m:t>i=1</m:t>
              </m:r>
            </m:sub>
            <m:sup>
              <m:r>
                <m:t>n</m:t>
              </m:r>
            </m:sup>
            <m:e>
              <m:sSub>
                <m:e>
                  <m:r>
                    <m:t>I</m:t>
                  </m:r>
                </m:e>
                <m:sub>
                  <m:r>
                    <m:t>i</m:t>
                  </m:r>
                </m:sub>
              </m:sSub>
            </m:e>
          </m:nary>
        </m:oMath>
      </m:oMathPara>
    </w:p>
    <w:p>
      <w:r>
        <w:t>Where:</w:t>
      </w:r>
    </w:p>
    <w:p>
      <w:pPr>
        <w:pStyle w:val="ListBullet"/>
      </w:pPr>
      <m:oMath>
        <m:sSub>
          <m:e>
            <m:r>
              <m:t>I</m:t>
            </m:r>
          </m:e>
          <m:sub>
            <m:r>
              <m:rPr>
                <m:nor/>
              </m:rPr>
              <m:t>total</m:t>
            </m:r>
          </m:sub>
        </m:sSub>
      </m:oMath>
      <w:r>
        <w:t xml:space="preserve"> is the estimated total load current.</w:t>
      </w:r>
    </w:p>
    <w:p>
      <w:pPr>
        <w:pStyle w:val="ListBullet"/>
      </w:pPr>
      <m:oMath>
        <m:sSub>
          <m:e>
            <m:r>
              <m:t>I</m:t>
            </m:r>
          </m:e>
          <m:sub>
            <m:r>
              <m:t>i</m:t>
            </m:r>
          </m:sub>
        </m:sSub>
      </m:oMath>
      <w:r>
        <w:t xml:space="preserve"> is the current drawn by each connected device.</w:t>
      </w:r>
    </w:p>
    <w:p>
      <w:r>
        <w:t>The selected power supply must also satisfy the required design margin, ambient-temperature derating, output-voltage tolerance, transient response, and any redundancy requirements.</w:t>
      </w:r>
    </w:p>
    <w:p>
      <w:r>
        <w:t>Do not size a power supply using nominal current alone when devices have significant inrush or dynamic load requirements.</w:t>
      </w:r>
    </w:p>
    <w:p>
      <w:pPr>
        <w:pStyle w:val="Heading2"/>
      </w:pPr>
      <w:r>
        <w:t>7. Terminal Blocks and Field Connections</w:t>
      </w:r>
    </w:p>
    <w:p>
      <w:r>
        <w:t>Terminal blocks provide organized, maintainable interfaces between internal panel wiring and external field wiring.</w:t>
      </w:r>
    </w:p>
    <w:p>
      <w:pPr>
        <w:pStyle w:val="Heading3"/>
      </w:pPr>
      <w:r>
        <w:t>7.1 Common terminal types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Terminal type</w:t>
            </w:r>
          </w:p>
        </w:tc>
        <w:tc>
          <w:tcPr>
            <w:tcW w:type="dxa" w:w="5400"/>
            <w:shd w:val="clear" w:color="auto" w:fill="EEF2F7"/>
          </w:tcPr>
          <w:p>
            <w:pPr>
              <w:spacing w:after="0" w:before="0" w:line="240" w:lineRule="auto"/>
              <w:jc w:val="left"/>
            </w:pPr>
            <w:r>
              <w:rPr>
                <w:b/>
                <w:color w:val="1A2E4A"/>
              </w:rPr>
              <w:t>Typical use</w:t>
            </w:r>
          </w:p>
        </w:tc>
      </w:tr>
      <w:tr>
        <w:tc>
          <w:tcPr>
            <w:tcW w:type="dxa" w:w="5400"/>
          </w:tcPr>
          <w:p>
            <w:pPr>
              <w:spacing w:after="0" w:before="0" w:line="240" w:lineRule="auto"/>
              <w:jc w:val="left"/>
            </w:pPr>
            <w:r>
              <w:t>Feed-through</w:t>
            </w:r>
          </w:p>
        </w:tc>
        <w:tc>
          <w:tcPr>
            <w:tcW w:type="dxa" w:w="5400"/>
          </w:tcPr>
          <w:p>
            <w:pPr>
              <w:spacing w:after="0" w:before="0" w:line="240" w:lineRule="auto"/>
              <w:jc w:val="left"/>
            </w:pPr>
            <w:r>
              <w:t>General conductor-to-conductor connections</w:t>
            </w:r>
          </w:p>
        </w:tc>
      </w:tr>
      <w:tr>
        <w:tc>
          <w:tcPr>
            <w:tcW w:type="dxa" w:w="5400"/>
          </w:tcPr>
          <w:p>
            <w:pPr>
              <w:spacing w:after="0" w:before="0" w:line="240" w:lineRule="auto"/>
              <w:jc w:val="left"/>
            </w:pPr>
            <w:r>
              <w:t>PE terminal</w:t>
            </w:r>
          </w:p>
        </w:tc>
        <w:tc>
          <w:tcPr>
            <w:tcW w:type="dxa" w:w="5400"/>
          </w:tcPr>
          <w:p>
            <w:pPr>
              <w:spacing w:after="0" w:before="0" w:line="240" w:lineRule="auto"/>
              <w:jc w:val="left"/>
            </w:pPr>
            <w:r>
              <w:t>Protective-earth conductor connections</w:t>
            </w:r>
          </w:p>
        </w:tc>
      </w:tr>
      <w:tr>
        <w:tc>
          <w:tcPr>
            <w:tcW w:type="dxa" w:w="5400"/>
          </w:tcPr>
          <w:p>
            <w:pPr>
              <w:spacing w:after="0" w:before="0" w:line="240" w:lineRule="auto"/>
              <w:jc w:val="left"/>
            </w:pPr>
            <w:r>
              <w:t>Disconnect terminal</w:t>
            </w:r>
          </w:p>
        </w:tc>
        <w:tc>
          <w:tcPr>
            <w:tcW w:type="dxa" w:w="5400"/>
          </w:tcPr>
          <w:p>
            <w:pPr>
              <w:spacing w:after="0" w:before="0" w:line="240" w:lineRule="auto"/>
              <w:jc w:val="left"/>
            </w:pPr>
            <w:r>
              <w:t>Circuit isolation for testing or maintenance</w:t>
            </w:r>
          </w:p>
        </w:tc>
      </w:tr>
      <w:tr>
        <w:tc>
          <w:tcPr>
            <w:tcW w:type="dxa" w:w="5400"/>
          </w:tcPr>
          <w:p>
            <w:pPr>
              <w:spacing w:after="0" w:before="0" w:line="240" w:lineRule="auto"/>
              <w:jc w:val="left"/>
            </w:pPr>
            <w:r>
              <w:t>Fuse terminal</w:t>
            </w:r>
          </w:p>
        </w:tc>
        <w:tc>
          <w:tcPr>
            <w:tcW w:type="dxa" w:w="5400"/>
          </w:tcPr>
          <w:p>
            <w:pPr>
              <w:spacing w:after="0" w:before="0" w:line="240" w:lineRule="auto"/>
              <w:jc w:val="left"/>
            </w:pPr>
            <w:r>
              <w:t>Protected distribution to a branch circuit</w:t>
            </w:r>
          </w:p>
        </w:tc>
      </w:tr>
      <w:tr>
        <w:tc>
          <w:tcPr>
            <w:tcW w:type="dxa" w:w="5400"/>
          </w:tcPr>
          <w:p>
            <w:pPr>
              <w:spacing w:after="0" w:before="0" w:line="240" w:lineRule="auto"/>
              <w:jc w:val="left"/>
            </w:pPr>
            <w:r>
              <w:t>Multi-level terminal</w:t>
            </w:r>
          </w:p>
        </w:tc>
        <w:tc>
          <w:tcPr>
            <w:tcW w:type="dxa" w:w="5400"/>
          </w:tcPr>
          <w:p>
            <w:pPr>
              <w:spacing w:after="0" w:before="0" w:line="240" w:lineRule="auto"/>
              <w:jc w:val="left"/>
            </w:pPr>
            <w:r>
              <w:t>Multiple connections in a compact space</w:t>
            </w:r>
          </w:p>
        </w:tc>
      </w:tr>
      <w:tr>
        <w:tc>
          <w:tcPr>
            <w:tcW w:type="dxa" w:w="5400"/>
          </w:tcPr>
          <w:p>
            <w:pPr>
              <w:spacing w:after="0" w:before="0" w:line="240" w:lineRule="auto"/>
              <w:jc w:val="left"/>
            </w:pPr>
            <w:r>
              <w:t>Distribution terminal</w:t>
            </w:r>
          </w:p>
        </w:tc>
        <w:tc>
          <w:tcPr>
            <w:tcW w:type="dxa" w:w="5400"/>
          </w:tcPr>
          <w:p>
            <w:pPr>
              <w:spacing w:after="0" w:before="0" w:line="240" w:lineRule="auto"/>
              <w:jc w:val="left"/>
            </w:pPr>
            <w:r>
              <w:t>Distributing a common potential to several circuits</w:t>
            </w:r>
          </w:p>
        </w:tc>
      </w:tr>
      <w:tr>
        <w:tc>
          <w:tcPr>
            <w:tcW w:type="dxa" w:w="5400"/>
          </w:tcPr>
          <w:p>
            <w:pPr>
              <w:spacing w:after="0" w:before="0" w:line="240" w:lineRule="auto"/>
              <w:jc w:val="left"/>
            </w:pPr>
            <w:r>
              <w:t>Sensor terminal</w:t>
            </w:r>
          </w:p>
        </w:tc>
        <w:tc>
          <w:tcPr>
            <w:tcW w:type="dxa" w:w="5400"/>
          </w:tcPr>
          <w:p>
            <w:pPr>
              <w:spacing w:after="0" w:before="0" w:line="240" w:lineRule="auto"/>
              <w:jc w:val="left"/>
            </w:pPr>
            <w:r>
              <w:t>Connecting field sensor conductors</w:t>
            </w:r>
          </w:p>
        </w:tc>
      </w:tr>
      <w:tr>
        <w:tc>
          <w:tcPr>
            <w:tcW w:type="dxa" w:w="5400"/>
          </w:tcPr>
          <w:p>
            <w:pPr>
              <w:spacing w:after="0" w:before="0" w:line="240" w:lineRule="auto"/>
              <w:jc w:val="left"/>
            </w:pPr>
            <w:r>
              <w:t>Test terminal</w:t>
            </w:r>
          </w:p>
        </w:tc>
        <w:tc>
          <w:tcPr>
            <w:tcW w:type="dxa" w:w="5400"/>
          </w:tcPr>
          <w:p>
            <w:pPr>
              <w:spacing w:after="0" w:before="0" w:line="240" w:lineRule="auto"/>
              <w:jc w:val="left"/>
            </w:pPr>
            <w:r>
              <w:t>Providing defined test access where specified</w:t>
            </w:r>
          </w:p>
        </w:tc>
      </w:tr>
    </w:tbl>
    <w:p/>
    <w:p>
      <w:r>
        <w:t>The selected terminal must be compatible with conductor material, cross-section, insulation type, current, voltage, environmental conditions, and the manufacturer's requirements.</w:t>
      </w:r>
    </w:p>
    <w:p>
      <w:pPr>
        <w:pStyle w:val="Heading3"/>
      </w:pPr>
      <w:r>
        <w:t>7.2 Terminal connection practices</w:t>
      </w:r>
    </w:p>
    <w:p>
      <w:pPr>
        <w:tabs>
          <w:tab w:pos="403" w:val="left"/>
        </w:tabs>
        <w:spacing w:after="40" w:line="276" w:lineRule="auto"/>
        <w:ind w:left="403" w:hanging="403"/>
        <w:jc w:val="left"/>
      </w:pPr>
      <w:r>
        <w:rPr>
          <w:color w:val="1A2E4A"/>
        </w:rPr>
        <w:t>1.</w:t>
        <w:tab/>
      </w:r>
      <w:r>
        <w:t>Identify the terminal by its approved designation.</w:t>
      </w:r>
    </w:p>
    <w:p>
      <w:pPr>
        <w:tabs>
          <w:tab w:pos="403" w:val="left"/>
        </w:tabs>
        <w:spacing w:after="40" w:line="276" w:lineRule="auto"/>
        <w:ind w:left="403" w:hanging="403"/>
        <w:jc w:val="left"/>
      </w:pPr>
      <w:r>
        <w:rPr>
          <w:color w:val="1A2E4A"/>
        </w:rPr>
        <w:t>2.</w:t>
        <w:tab/>
      </w:r>
      <w:r>
        <w:t>Verify the wire number and destination.</w:t>
      </w:r>
    </w:p>
    <w:p>
      <w:pPr>
        <w:tabs>
          <w:tab w:pos="403" w:val="left"/>
        </w:tabs>
        <w:spacing w:after="40" w:line="276" w:lineRule="auto"/>
        <w:ind w:left="403" w:hanging="403"/>
        <w:jc w:val="left"/>
      </w:pPr>
      <w:r>
        <w:rPr>
          <w:color w:val="1A2E4A"/>
        </w:rPr>
        <w:t>3.</w:t>
        <w:tab/>
      </w:r>
      <w:r>
        <w:t>Confirm the permitted conductor type and size.</w:t>
      </w:r>
    </w:p>
    <w:p>
      <w:pPr>
        <w:tabs>
          <w:tab w:pos="403" w:val="left"/>
        </w:tabs>
        <w:spacing w:after="40" w:line="276" w:lineRule="auto"/>
        <w:ind w:left="403" w:hanging="403"/>
        <w:jc w:val="left"/>
      </w:pPr>
      <w:r>
        <w:rPr>
          <w:color w:val="1A2E4A"/>
        </w:rPr>
        <w:t>4.</w:t>
        <w:tab/>
      </w:r>
      <w:r>
        <w:t>Strip the conductor to the specified length.</w:t>
      </w:r>
    </w:p>
    <w:p>
      <w:pPr>
        <w:tabs>
          <w:tab w:pos="403" w:val="left"/>
        </w:tabs>
        <w:spacing w:after="40" w:line="276" w:lineRule="auto"/>
        <w:ind w:left="403" w:hanging="403"/>
        <w:jc w:val="left"/>
      </w:pPr>
      <w:r>
        <w:rPr>
          <w:color w:val="1A2E4A"/>
        </w:rPr>
        <w:t>5.</w:t>
        <w:tab/>
      </w:r>
      <w:r>
        <w:t>Fit the specified ferrule or lug where required.</w:t>
      </w:r>
    </w:p>
    <w:p>
      <w:pPr>
        <w:tabs>
          <w:tab w:pos="403" w:val="left"/>
        </w:tabs>
        <w:spacing w:after="40" w:line="276" w:lineRule="auto"/>
        <w:ind w:left="403" w:hanging="403"/>
        <w:jc w:val="left"/>
      </w:pPr>
      <w:r>
        <w:rPr>
          <w:color w:val="1A2E4A"/>
        </w:rPr>
        <w:t>6.</w:t>
        <w:tab/>
      </w:r>
      <w:r>
        <w:t>Insert the conductor fully into the terminal.</w:t>
      </w:r>
    </w:p>
    <w:p>
      <w:pPr>
        <w:tabs>
          <w:tab w:pos="403" w:val="left"/>
        </w:tabs>
        <w:spacing w:after="40" w:line="276" w:lineRule="auto"/>
        <w:ind w:left="403" w:hanging="403"/>
        <w:jc w:val="left"/>
      </w:pPr>
      <w:r>
        <w:rPr>
          <w:color w:val="1A2E4A"/>
        </w:rPr>
        <w:t>7.</w:t>
        <w:tab/>
      </w:r>
      <w:r>
        <w:t>Tighten the connection to the manufacturer's specified torque, where applicable.</w:t>
      </w:r>
    </w:p>
    <w:p>
      <w:pPr>
        <w:tabs>
          <w:tab w:pos="403" w:val="left"/>
        </w:tabs>
        <w:spacing w:after="40" w:line="276" w:lineRule="auto"/>
        <w:ind w:left="403" w:hanging="403"/>
        <w:jc w:val="left"/>
      </w:pPr>
      <w:r>
        <w:rPr>
          <w:color w:val="1A2E4A"/>
        </w:rPr>
        <w:t>8.</w:t>
        <w:tab/>
      </w:r>
      <w:r>
        <w:t>Perform the prescribed mechanical check.</w:t>
      </w:r>
    </w:p>
    <w:p>
      <w:pPr>
        <w:tabs>
          <w:tab w:pos="403" w:val="left"/>
        </w:tabs>
        <w:spacing w:after="40" w:line="276" w:lineRule="auto"/>
        <w:ind w:left="403" w:hanging="403"/>
        <w:jc w:val="left"/>
      </w:pPr>
      <w:r>
        <w:rPr>
          <w:color w:val="1A2E4A"/>
        </w:rPr>
        <w:t>9.</w:t>
        <w:tab/>
      </w:r>
      <w:r>
        <w:t>Confirm that no strands are exposed or trapped incorrectly.</w:t>
      </w:r>
    </w:p>
    <w:p>
      <w:pPr>
        <w:tabs>
          <w:tab w:pos="403" w:val="left"/>
        </w:tabs>
        <w:spacing w:after="40" w:line="276" w:lineRule="auto"/>
        <w:ind w:left="403" w:hanging="403"/>
        <w:jc w:val="left"/>
      </w:pPr>
      <w:r>
        <w:rPr>
          <w:color w:val="1A2E4A"/>
        </w:rPr>
        <w:t>10.</w:t>
        <w:tab/>
      </w:r>
      <w:r>
        <w:t>Update the inspection or test record where required.</w:t>
      </w:r>
    </w:p>
    <w:p>
      <w:r>
        <w:t>Do not use a generic torque value for all terminals. Spring-clamp, push-in, screw-clamp, breaker, and high-current terminals have different requirements.</w:t>
      </w:r>
    </w:p>
    <w:p>
      <w:pPr>
        <w:pStyle w:val="Heading3"/>
      </w:pPr>
      <w:r>
        <w:t>7.3 Ferrules and lugs</w:t>
      </w:r>
    </w:p>
    <w:p>
      <w:r>
        <w:t>Ferrules are commonly used with suitable stranded conductors in terminal systems designed to accept them. Cable lugs are used for compatible stud, busbar, or equipment connections.</w:t>
      </w:r>
    </w:p>
    <w:p>
      <w:r>
        <w:t>Important points:</w:t>
      </w:r>
    </w:p>
    <w:p>
      <w:pPr>
        <w:pStyle w:val="ListBullet"/>
      </w:pPr>
      <w:r>
        <w:t>Use the correct size and type.</w:t>
      </w:r>
    </w:p>
    <w:p>
      <w:pPr>
        <w:pStyle w:val="ListBullet"/>
      </w:pPr>
      <w:r>
        <w:t>Use the appropriate crimping tool and die.</w:t>
      </w:r>
    </w:p>
    <w:p>
      <w:pPr>
        <w:pStyle w:val="ListBullet"/>
      </w:pPr>
      <w:r>
        <w:t>Do not place multiple conductors into a terminal unless the terminal is rated for that arrangement.</w:t>
      </w:r>
    </w:p>
    <w:p>
      <w:pPr>
        <w:pStyle w:val="ListBullet"/>
      </w:pPr>
      <w:r>
        <w:t>Do not solder stranded conductors before inserting them into screw terminals unless the terminal manufacturer specifically permits the method.</w:t>
      </w:r>
    </w:p>
    <w:p>
      <w:pPr>
        <w:pStyle w:val="ListBullet"/>
      </w:pPr>
      <w:r>
        <w:t>Avoid damaged, poorly crimped, or oversized ferrules.</w:t>
      </w:r>
    </w:p>
    <w:p>
      <w:pPr>
        <w:pStyle w:val="Heading2"/>
      </w:pPr>
      <w:r>
        <w:t>8. Wire Numbering and Ferruling</w:t>
      </w:r>
    </w:p>
    <w:p>
      <w:r>
        <w:t>Wire identification makes troubleshooting, maintenance, and modification much faster.</w:t>
      </w:r>
    </w:p>
    <w:p>
      <w:pPr>
        <w:pStyle w:val="Heading3"/>
      </w:pPr>
      <w:r>
        <w:t>8.1 Why wire numbers matter</w:t>
      </w:r>
    </w:p>
    <w:p>
      <w:r>
        <w:t>A wire number identifies a conductor according to the drawing or wiring convention. It helps a technician trace a connection from one terminal or component to another.</w:t>
      </w:r>
    </w:p>
    <w:p>
      <w:r>
        <w:t>A wire number should be:</w:t>
      </w:r>
    </w:p>
    <w:p>
      <w:pPr>
        <w:pStyle w:val="ListBullet"/>
      </w:pPr>
      <w:r>
        <w:t>Unique within the defined numbering scheme.</w:t>
      </w:r>
    </w:p>
    <w:p>
      <w:pPr>
        <w:pStyle w:val="ListBullet"/>
      </w:pPr>
      <w:r>
        <w:t>Legible after installation.</w:t>
      </w:r>
    </w:p>
    <w:p>
      <w:pPr>
        <w:pStyle w:val="ListBullet"/>
      </w:pPr>
      <w:r>
        <w:t>Consistent with the latest approved drawing.</w:t>
      </w:r>
    </w:p>
    <w:p>
      <w:pPr>
        <w:pStyle w:val="ListBullet"/>
      </w:pPr>
      <w:r>
        <w:t>Positioned where it can be read during inspection.</w:t>
      </w:r>
    </w:p>
    <w:p>
      <w:pPr>
        <w:pStyle w:val="ListBullet"/>
      </w:pPr>
      <w:r>
        <w:t>Resistant to the environmental conditions of the panel.</w:t>
      </w:r>
    </w:p>
    <w:p>
      <w:pPr>
        <w:pStyle w:val="Heading3"/>
      </w:pPr>
      <w:r>
        <w:t>8.2 Example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Wire number</w:t>
            </w:r>
          </w:p>
        </w:tc>
        <w:tc>
          <w:tcPr>
            <w:tcW w:type="dxa" w:w="2700"/>
            <w:shd w:val="clear" w:color="auto" w:fill="EEF2F7"/>
          </w:tcPr>
          <w:p>
            <w:pPr>
              <w:spacing w:after="0" w:before="0" w:line="240" w:lineRule="auto"/>
              <w:jc w:val="left"/>
            </w:pPr>
            <w:r>
              <w:rPr>
                <w:b/>
                <w:color w:val="1A2E4A"/>
              </w:rPr>
              <w:t>From</w:t>
            </w:r>
          </w:p>
        </w:tc>
        <w:tc>
          <w:tcPr>
            <w:tcW w:type="dxa" w:w="2700"/>
            <w:shd w:val="clear" w:color="auto" w:fill="EEF2F7"/>
          </w:tcPr>
          <w:p>
            <w:pPr>
              <w:spacing w:after="0" w:before="0" w:line="240" w:lineRule="auto"/>
              <w:jc w:val="left"/>
            </w:pPr>
            <w:r>
              <w:rPr>
                <w:b/>
                <w:color w:val="1A2E4A"/>
              </w:rPr>
              <w:t>To</w:t>
            </w:r>
          </w:p>
        </w:tc>
        <w:tc>
          <w:tcPr>
            <w:tcW w:type="dxa" w:w="2700"/>
            <w:shd w:val="clear" w:color="auto" w:fill="EEF2F7"/>
          </w:tcPr>
          <w:p>
            <w:pPr>
              <w:spacing w:after="0" w:before="0" w:line="240" w:lineRule="auto"/>
              <w:jc w:val="left"/>
            </w:pPr>
            <w:r>
              <w:rPr>
                <w:b/>
                <w:color w:val="1A2E4A"/>
              </w:rPr>
              <w:t>Function</w:t>
            </w:r>
          </w:p>
        </w:tc>
      </w:tr>
      <w:tr>
        <w:tc>
          <w:tcPr>
            <w:tcW w:type="dxa" w:w="2700"/>
          </w:tcPr>
          <w:p>
            <w:pPr>
              <w:spacing w:after="0" w:before="0" w:line="240" w:lineRule="auto"/>
              <w:jc w:val="left"/>
            </w:pPr>
            <w:r>
              <w:rPr>
                <w:rFonts w:ascii="Consolas" w:hAnsi="Consolas"/>
                <w:color w:val="333333"/>
                <w:sz w:val="19"/>
                <w:shd w:val="clear" w:color="auto" w:fill="EFEFEF"/>
              </w:rPr>
              <w:t>W101</w:t>
            </w:r>
          </w:p>
        </w:tc>
        <w:tc>
          <w:tcPr>
            <w:tcW w:type="dxa" w:w="2700"/>
          </w:tcPr>
          <w:p>
            <w:pPr>
              <w:spacing w:after="0" w:before="0" w:line="240" w:lineRule="auto"/>
              <w:jc w:val="left"/>
            </w:pPr>
            <w:r>
              <w:t>24 V DC distribution</w:t>
            </w:r>
          </w:p>
        </w:tc>
        <w:tc>
          <w:tcPr>
            <w:tcW w:type="dxa" w:w="2700"/>
          </w:tcPr>
          <w:p>
            <w:pPr>
              <w:spacing w:after="0" w:before="0" w:line="240" w:lineRule="auto"/>
              <w:jc w:val="left"/>
            </w:pPr>
            <w:r>
              <w:t>Sensor supply terminal</w:t>
            </w:r>
          </w:p>
        </w:tc>
        <w:tc>
          <w:tcPr>
            <w:tcW w:type="dxa" w:w="2700"/>
          </w:tcPr>
          <w:p>
            <w:pPr>
              <w:spacing w:after="0" w:before="0" w:line="240" w:lineRule="auto"/>
              <w:jc w:val="left"/>
            </w:pPr>
            <w:r>
              <w:t>Sensor positive supply</w:t>
            </w:r>
          </w:p>
        </w:tc>
      </w:tr>
      <w:tr>
        <w:tc>
          <w:tcPr>
            <w:tcW w:type="dxa" w:w="2700"/>
          </w:tcPr>
          <w:p>
            <w:pPr>
              <w:spacing w:after="0" w:before="0" w:line="240" w:lineRule="auto"/>
              <w:jc w:val="left"/>
            </w:pPr>
            <w:r>
              <w:rPr>
                <w:rFonts w:ascii="Consolas" w:hAnsi="Consolas"/>
                <w:color w:val="333333"/>
                <w:sz w:val="19"/>
                <w:shd w:val="clear" w:color="auto" w:fill="EFEFEF"/>
              </w:rPr>
              <w:t>W102</w:t>
            </w:r>
          </w:p>
        </w:tc>
        <w:tc>
          <w:tcPr>
            <w:tcW w:type="dxa" w:w="2700"/>
          </w:tcPr>
          <w:p>
            <w:pPr>
              <w:spacing w:after="0" w:before="0" w:line="240" w:lineRule="auto"/>
              <w:jc w:val="left"/>
            </w:pPr>
            <w:r>
              <w:t>Sensor output</w:t>
            </w:r>
          </w:p>
        </w:tc>
        <w:tc>
          <w:tcPr>
            <w:tcW w:type="dxa" w:w="2700"/>
          </w:tcPr>
          <w:p>
            <w:pPr>
              <w:spacing w:after="0" w:before="0" w:line="240" w:lineRule="auto"/>
              <w:jc w:val="left"/>
            </w:pPr>
            <w:r>
              <w:t>PLC input terminal</w:t>
            </w:r>
          </w:p>
        </w:tc>
        <w:tc>
          <w:tcPr>
            <w:tcW w:type="dxa" w:w="2700"/>
          </w:tcPr>
          <w:p>
            <w:pPr>
              <w:spacing w:after="0" w:before="0" w:line="240" w:lineRule="auto"/>
              <w:jc w:val="left"/>
            </w:pPr>
            <w:r>
              <w:t>Digital input signal</w:t>
            </w:r>
          </w:p>
        </w:tc>
      </w:tr>
      <w:tr>
        <w:tc>
          <w:tcPr>
            <w:tcW w:type="dxa" w:w="2700"/>
          </w:tcPr>
          <w:p>
            <w:pPr>
              <w:spacing w:after="0" w:before="0" w:line="240" w:lineRule="auto"/>
              <w:jc w:val="left"/>
            </w:pPr>
            <w:r>
              <w:rPr>
                <w:rFonts w:ascii="Consolas" w:hAnsi="Consolas"/>
                <w:color w:val="333333"/>
                <w:sz w:val="19"/>
                <w:shd w:val="clear" w:color="auto" w:fill="EFEFEF"/>
              </w:rPr>
              <w:t>W103</w:t>
            </w:r>
          </w:p>
        </w:tc>
        <w:tc>
          <w:tcPr>
            <w:tcW w:type="dxa" w:w="2700"/>
          </w:tcPr>
          <w:p>
            <w:pPr>
              <w:spacing w:after="0" w:before="0" w:line="240" w:lineRule="auto"/>
              <w:jc w:val="left"/>
            </w:pPr>
            <w:r>
              <w:t>0 V DC distribution</w:t>
            </w:r>
          </w:p>
        </w:tc>
        <w:tc>
          <w:tcPr>
            <w:tcW w:type="dxa" w:w="2700"/>
          </w:tcPr>
          <w:p>
            <w:pPr>
              <w:spacing w:after="0" w:before="0" w:line="240" w:lineRule="auto"/>
              <w:jc w:val="left"/>
            </w:pPr>
            <w:r>
              <w:t>Sensor return terminal</w:t>
            </w:r>
          </w:p>
        </w:tc>
        <w:tc>
          <w:tcPr>
            <w:tcW w:type="dxa" w:w="2700"/>
          </w:tcPr>
          <w:p>
            <w:pPr>
              <w:spacing w:after="0" w:before="0" w:line="240" w:lineRule="auto"/>
              <w:jc w:val="left"/>
            </w:pPr>
            <w:r>
              <w:t>DC return</w:t>
            </w:r>
          </w:p>
        </w:tc>
      </w:tr>
      <w:tr>
        <w:tc>
          <w:tcPr>
            <w:tcW w:type="dxa" w:w="2700"/>
          </w:tcPr>
          <w:p>
            <w:pPr>
              <w:spacing w:after="0" w:before="0" w:line="240" w:lineRule="auto"/>
              <w:jc w:val="left"/>
            </w:pPr>
            <w:r>
              <w:rPr>
                <w:rFonts w:ascii="Consolas" w:hAnsi="Consolas"/>
                <w:color w:val="333333"/>
                <w:sz w:val="19"/>
                <w:shd w:val="clear" w:color="auto" w:fill="EFEFEF"/>
              </w:rPr>
              <w:t>W201</w:t>
            </w:r>
          </w:p>
        </w:tc>
        <w:tc>
          <w:tcPr>
            <w:tcW w:type="dxa" w:w="2700"/>
          </w:tcPr>
          <w:p>
            <w:pPr>
              <w:spacing w:after="0" w:before="0" w:line="240" w:lineRule="auto"/>
              <w:jc w:val="left"/>
            </w:pPr>
            <w:r>
              <w:t>PLC output terminal</w:t>
            </w:r>
          </w:p>
        </w:tc>
        <w:tc>
          <w:tcPr>
            <w:tcW w:type="dxa" w:w="2700"/>
          </w:tcPr>
          <w:p>
            <w:pPr>
              <w:spacing w:after="0" w:before="0" w:line="240" w:lineRule="auto"/>
              <w:jc w:val="left"/>
            </w:pPr>
            <w:r>
              <w:t>Interface relay coil</w:t>
            </w:r>
          </w:p>
        </w:tc>
        <w:tc>
          <w:tcPr>
            <w:tcW w:type="dxa" w:w="2700"/>
          </w:tcPr>
          <w:p>
            <w:pPr>
              <w:spacing w:after="0" w:before="0" w:line="240" w:lineRule="auto"/>
              <w:jc w:val="left"/>
            </w:pPr>
            <w:r>
              <w:t>Output command</w:t>
            </w:r>
          </w:p>
        </w:tc>
      </w:tr>
      <w:tr>
        <w:tc>
          <w:tcPr>
            <w:tcW w:type="dxa" w:w="2700"/>
          </w:tcPr>
          <w:p>
            <w:pPr>
              <w:spacing w:after="0" w:before="0" w:line="240" w:lineRule="auto"/>
              <w:jc w:val="left"/>
            </w:pPr>
            <w:r>
              <w:rPr>
                <w:rFonts w:ascii="Consolas" w:hAnsi="Consolas"/>
                <w:color w:val="333333"/>
                <w:sz w:val="19"/>
                <w:shd w:val="clear" w:color="auto" w:fill="EFEFEF"/>
              </w:rPr>
              <w:t>W202</w:t>
            </w:r>
          </w:p>
        </w:tc>
        <w:tc>
          <w:tcPr>
            <w:tcW w:type="dxa" w:w="2700"/>
          </w:tcPr>
          <w:p>
            <w:pPr>
              <w:spacing w:after="0" w:before="0" w:line="240" w:lineRule="auto"/>
              <w:jc w:val="left"/>
            </w:pPr>
            <w:r>
              <w:t>Relay contact</w:t>
            </w:r>
          </w:p>
        </w:tc>
        <w:tc>
          <w:tcPr>
            <w:tcW w:type="dxa" w:w="2700"/>
          </w:tcPr>
          <w:p>
            <w:pPr>
              <w:spacing w:after="0" w:before="0" w:line="240" w:lineRule="auto"/>
              <w:jc w:val="left"/>
            </w:pPr>
            <w:r>
              <w:t>Contactor control terminal</w:t>
            </w:r>
          </w:p>
        </w:tc>
        <w:tc>
          <w:tcPr>
            <w:tcW w:type="dxa" w:w="2700"/>
          </w:tcPr>
          <w:p>
            <w:pPr>
              <w:spacing w:after="0" w:before="0" w:line="240" w:lineRule="auto"/>
              <w:jc w:val="left"/>
            </w:pPr>
            <w:r>
              <w:t>Switched control signal</w:t>
            </w:r>
          </w:p>
        </w:tc>
      </w:tr>
    </w:tbl>
    <w:p/>
    <w:p>
      <w:r>
        <w:t>These are illustrative identifiers. Real wire numbers must come from the project's approved numbering system.</w:t>
      </w:r>
    </w:p>
    <w:p>
      <w:r>
        <w:t>A ferrule marking does not prove that a conductor is connected correctly. Both the marking and the actual connection must be verified.</w:t>
      </w:r>
    </w:p>
    <w:p>
      <w:pPr>
        <w:pStyle w:val="Heading2"/>
      </w:pPr>
      <w:r>
        <w:t>9. PLC I/O Panel Connections</w:t>
      </w:r>
    </w:p>
    <w:p>
      <w:r>
        <w:t>PLC I/O connections link the controller to sensors, switches, actuators, and interface devices.</w:t>
      </w:r>
    </w:p>
    <w:p>
      <w:pPr>
        <w:pStyle w:val="Heading3"/>
      </w:pPr>
      <w:r>
        <w:t>9.1 Digital inputs</w:t>
      </w:r>
    </w:p>
    <w:p>
      <w:r>
        <w:t>Typical digital-input devices include:</w:t>
      </w:r>
    </w:p>
    <w:p>
      <w:pPr>
        <w:pStyle w:val="ListBullet"/>
      </w:pPr>
      <w:r>
        <w:t>Proximity sensors.</w:t>
      </w:r>
    </w:p>
    <w:p>
      <w:pPr>
        <w:pStyle w:val="ListBullet"/>
      </w:pPr>
      <w:r>
        <w:t>Photoelectric sensors.</w:t>
      </w:r>
    </w:p>
    <w:p>
      <w:pPr>
        <w:pStyle w:val="ListBullet"/>
      </w:pPr>
      <w:r>
        <w:t>Limit switches.</w:t>
      </w:r>
    </w:p>
    <w:p>
      <w:pPr>
        <w:pStyle w:val="ListBullet"/>
      </w:pPr>
      <w:r>
        <w:t>Pushbuttons and selector switches.</w:t>
      </w:r>
    </w:p>
    <w:p>
      <w:pPr>
        <w:pStyle w:val="ListBullet"/>
      </w:pPr>
      <w:r>
        <w:t>Pressure switches.</w:t>
      </w:r>
    </w:p>
    <w:p>
      <w:pPr>
        <w:pStyle w:val="ListBullet"/>
      </w:pPr>
      <w:r>
        <w:t>Auxiliary contacts.</w:t>
      </w:r>
    </w:p>
    <w:p>
      <w:pPr>
        <w:pStyle w:val="ListBullet"/>
      </w:pPr>
      <w:r>
        <w:t>Drive-ready and fault contacts.</w:t>
      </w:r>
    </w:p>
    <w:p>
      <w:r>
        <w:t>Before wiring, confirm:</w:t>
      </w:r>
    </w:p>
    <w:p>
      <w:pPr>
        <w:pStyle w:val="ListBullet"/>
      </w:pPr>
      <w:r>
        <w:t>Input-module voltage and input type.</w:t>
      </w:r>
    </w:p>
    <w:p>
      <w:pPr>
        <w:pStyle w:val="ListBullet"/>
      </w:pPr>
      <w:r>
        <w:t>Sensor supply voltage.</w:t>
      </w:r>
    </w:p>
    <w:p>
      <w:pPr>
        <w:pStyle w:val="ListBullet"/>
      </w:pPr>
      <w:r>
        <w:t>PNP or NPN compatibility.</w:t>
      </w:r>
    </w:p>
    <w:p>
      <w:pPr>
        <w:pStyle w:val="ListBullet"/>
      </w:pPr>
      <w:r>
        <w:t>Input common arrangement.</w:t>
      </w:r>
    </w:p>
    <w:p>
      <w:pPr>
        <w:pStyle w:val="ListBullet"/>
      </w:pPr>
      <w:r>
        <w:t>Channel address and assigned tag.</w:t>
      </w:r>
    </w:p>
    <w:p>
      <w:pPr>
        <w:pStyle w:val="ListBullet"/>
      </w:pPr>
      <w:r>
        <w:t>Required isolation and protective measures.</w:t>
      </w:r>
    </w:p>
    <w:p>
      <w:pPr>
        <w:pStyle w:val="ListBullet"/>
      </w:pPr>
      <w:r>
        <w:t>Whether the input is safety-related.</w:t>
      </w:r>
    </w:p>
    <w:p>
      <w:pPr>
        <w:pStyle w:val="Heading3"/>
      </w:pPr>
      <w:r>
        <w:t>9.2 Digital outputs</w:t>
      </w:r>
    </w:p>
    <w:p>
      <w:r>
        <w:t>Typical digital outputs control:</w:t>
      </w:r>
    </w:p>
    <w:p>
      <w:pPr>
        <w:pStyle w:val="ListBullet"/>
      </w:pPr>
      <w:r>
        <w:t>Interface relays.</w:t>
      </w:r>
    </w:p>
    <w:p>
      <w:pPr>
        <w:pStyle w:val="ListBullet"/>
      </w:pPr>
      <w:r>
        <w:t>Solenoid valves.</w:t>
      </w:r>
    </w:p>
    <w:p>
      <w:pPr>
        <w:pStyle w:val="ListBullet"/>
      </w:pPr>
      <w:r>
        <w:t>Contactor coils, where permitted by the output specification.</w:t>
      </w:r>
    </w:p>
    <w:p>
      <w:pPr>
        <w:pStyle w:val="ListBullet"/>
      </w:pPr>
      <w:r>
        <w:t>Indicator lamps.</w:t>
      </w:r>
    </w:p>
    <w:p>
      <w:pPr>
        <w:pStyle w:val="ListBullet"/>
      </w:pPr>
      <w:r>
        <w:t>Drive enable or command inputs.</w:t>
      </w:r>
    </w:p>
    <w:p>
      <w:pPr>
        <w:pStyle w:val="ListBullet"/>
      </w:pPr>
      <w:r>
        <w:t>Other control-system interfaces.</w:t>
      </w:r>
    </w:p>
    <w:p>
      <w:r>
        <w:t>Verify output type, load current, inductive-load compatibility, protection, suppression, and switching frequency. Do not connect a load directly to a PLC output unless the module is rated for that load and the circuit design permits it.</w:t>
      </w:r>
    </w:p>
    <w:p>
      <w:pPr>
        <w:pStyle w:val="Heading3"/>
      </w:pPr>
      <w:r>
        <w:t>9.3 Analog inputs and outputs</w:t>
      </w:r>
    </w:p>
    <w:p>
      <w:r>
        <w:t>Analog connections may carry 4–20 mA, 0–10 V, or other specified signals.</w:t>
      </w:r>
    </w:p>
    <w:p>
      <w:r>
        <w:t>Check:</w:t>
      </w:r>
    </w:p>
    <w:p>
      <w:pPr>
        <w:pStyle w:val="ListBullet"/>
      </w:pPr>
      <w:r>
        <w:t>Signal type and range.</w:t>
      </w:r>
    </w:p>
    <w:p>
      <w:pPr>
        <w:pStyle w:val="ListBullet"/>
      </w:pPr>
      <w:r>
        <w:t>Input/output channel configuration.</w:t>
      </w:r>
    </w:p>
    <w:p>
      <w:pPr>
        <w:pStyle w:val="ListBullet"/>
      </w:pPr>
      <w:r>
        <w:t>Polarity.</w:t>
      </w:r>
    </w:p>
    <w:p>
      <w:pPr>
        <w:pStyle w:val="ListBullet"/>
      </w:pPr>
      <w:r>
        <w:t>Signal common or return.</w:t>
      </w:r>
    </w:p>
    <w:p>
      <w:pPr>
        <w:pStyle w:val="ListBullet"/>
      </w:pPr>
      <w:r>
        <w:t>Shield termination requirements.</w:t>
      </w:r>
    </w:p>
    <w:p>
      <w:pPr>
        <w:pStyle w:val="ListBullet"/>
      </w:pPr>
      <w:r>
        <w:t>Isolation requirements.</w:t>
      </w:r>
    </w:p>
    <w:p>
      <w:pPr>
        <w:pStyle w:val="ListBullet"/>
      </w:pPr>
      <w:r>
        <w:t>Scaling and engineering units.</w:t>
      </w:r>
    </w:p>
    <w:p>
      <w:pPr>
        <w:pStyle w:val="ListBullet"/>
      </w:pPr>
      <w:r>
        <w:t>Cable routing and interference exposure.</w:t>
      </w:r>
    </w:p>
    <w:p>
      <w:pPr>
        <w:pStyle w:val="Heading3"/>
      </w:pPr>
      <w:r>
        <w:t>9.4 I/O point-to-point verification</w:t>
      </w:r>
    </w:p>
    <w:p>
      <w:r>
        <w:t>A typical digital-input verification sequence is:</w:t>
      </w:r>
    </w:p>
    <w:p>
      <w:pPr>
        <w:tabs>
          <w:tab w:pos="403" w:val="left"/>
        </w:tabs>
        <w:spacing w:after="40" w:line="276" w:lineRule="auto"/>
        <w:ind w:left="403" w:hanging="403"/>
        <w:jc w:val="left"/>
      </w:pPr>
      <w:r>
        <w:rPr>
          <w:color w:val="1A2E4A"/>
        </w:rPr>
        <w:t>1.</w:t>
        <w:tab/>
      </w:r>
      <w:r>
        <w:t>Confirm the field device tag and PLC address.</w:t>
      </w:r>
    </w:p>
    <w:p>
      <w:pPr>
        <w:tabs>
          <w:tab w:pos="403" w:val="left"/>
        </w:tabs>
        <w:spacing w:after="40" w:line="276" w:lineRule="auto"/>
        <w:ind w:left="403" w:hanging="403"/>
        <w:jc w:val="left"/>
      </w:pPr>
      <w:r>
        <w:rPr>
          <w:color w:val="1A2E4A"/>
        </w:rPr>
        <w:t>2.</w:t>
        <w:tab/>
      </w:r>
      <w:r>
        <w:t>Check the field cable and terminal numbers.</w:t>
      </w:r>
    </w:p>
    <w:p>
      <w:pPr>
        <w:tabs>
          <w:tab w:pos="403" w:val="left"/>
        </w:tabs>
        <w:spacing w:after="40" w:line="276" w:lineRule="auto"/>
        <w:ind w:left="403" w:hanging="403"/>
        <w:jc w:val="left"/>
      </w:pPr>
      <w:r>
        <w:rPr>
          <w:color w:val="1A2E4A"/>
        </w:rPr>
        <w:t>3.</w:t>
        <w:tab/>
      </w:r>
      <w:r>
        <w:t>Verify supply voltage and polarity.</w:t>
      </w:r>
    </w:p>
    <w:p>
      <w:pPr>
        <w:tabs>
          <w:tab w:pos="403" w:val="left"/>
        </w:tabs>
        <w:spacing w:after="40" w:line="276" w:lineRule="auto"/>
        <w:ind w:left="403" w:hanging="403"/>
        <w:jc w:val="left"/>
      </w:pPr>
      <w:r>
        <w:rPr>
          <w:color w:val="1A2E4A"/>
        </w:rPr>
        <w:t>4.</w:t>
        <w:tab/>
      </w:r>
      <w:r>
        <w:t>Operate the device using an approved method.</w:t>
      </w:r>
    </w:p>
    <w:p>
      <w:pPr>
        <w:tabs>
          <w:tab w:pos="403" w:val="left"/>
        </w:tabs>
        <w:spacing w:after="40" w:line="276" w:lineRule="auto"/>
        <w:ind w:left="403" w:hanging="403"/>
        <w:jc w:val="left"/>
      </w:pPr>
      <w:r>
        <w:rPr>
          <w:color w:val="1A2E4A"/>
        </w:rPr>
        <w:t>5.</w:t>
        <w:tab/>
      </w:r>
      <w:r>
        <w:t>Confirm the corresponding PLC input changes state.</w:t>
      </w:r>
    </w:p>
    <w:p>
      <w:pPr>
        <w:tabs>
          <w:tab w:pos="403" w:val="left"/>
        </w:tabs>
        <w:spacing w:after="40" w:line="276" w:lineRule="auto"/>
        <w:ind w:left="403" w:hanging="403"/>
        <w:jc w:val="left"/>
      </w:pPr>
      <w:r>
        <w:rPr>
          <w:color w:val="1A2E4A"/>
        </w:rPr>
        <w:t>6.</w:t>
        <w:tab/>
      </w:r>
      <w:r>
        <w:t>Verify the displayed tag and sequence response.</w:t>
      </w:r>
    </w:p>
    <w:p>
      <w:pPr>
        <w:tabs>
          <w:tab w:pos="403" w:val="left"/>
        </w:tabs>
        <w:spacing w:after="40" w:line="276" w:lineRule="auto"/>
        <w:ind w:left="403" w:hanging="403"/>
        <w:jc w:val="left"/>
      </w:pPr>
      <w:r>
        <w:rPr>
          <w:color w:val="1A2E4A"/>
        </w:rPr>
        <w:t>7.</w:t>
        <w:tab/>
      </w:r>
      <w:r>
        <w:t>Record the result and any discrepancy.</w:t>
      </w:r>
    </w:p>
    <w:p>
      <w:r>
        <w:t>For outputs, use a controlled commissioning method that accounts for unexpected actuator movement and stored energy. A software command must not be treated as proof that the physical output is wired correctly.</w:t>
      </w:r>
    </w:p>
    <w:p>
      <w:pPr>
        <w:pStyle w:val="Heading2"/>
      </w:pPr>
      <w:r>
        <w:t>10. Relay, Contactor, and Motor-Control Connections</w:t>
      </w:r>
    </w:p>
    <w:p>
      <w:pPr>
        <w:pStyle w:val="Heading3"/>
      </w:pPr>
      <w:r>
        <w:t>10.1 Interface relays</w:t>
      </w:r>
    </w:p>
    <w:p>
      <w:r>
        <w:t>Interface relays separate or adapt a PLC output circuit to another control circuit where the design requires it.</w:t>
      </w:r>
    </w:p>
    <w:p>
      <w:r>
        <w:t>Typical connections include:</w:t>
      </w:r>
    </w:p>
    <w:p>
      <w:pPr>
        <w:pStyle w:val="ListBullet"/>
      </w:pPr>
      <w:r>
        <w:t>Relay coil terminals.</w:t>
      </w:r>
    </w:p>
    <w:p>
      <w:pPr>
        <w:pStyle w:val="ListBullet"/>
      </w:pPr>
      <w:r>
        <w:t>Common contact terminal.</w:t>
      </w:r>
    </w:p>
    <w:p>
      <w:pPr>
        <w:pStyle w:val="ListBullet"/>
      </w:pPr>
      <w:r>
        <w:t>Normally open contact.</w:t>
      </w:r>
    </w:p>
    <w:p>
      <w:pPr>
        <w:pStyle w:val="ListBullet"/>
      </w:pPr>
      <w:r>
        <w:t>Normally closed contact.</w:t>
      </w:r>
    </w:p>
    <w:p>
      <w:r>
        <w:t>The exact terminal designations depend on the relay. Verify the manufacturer's diagram instead of assuming the contact numbering.</w:t>
      </w:r>
    </w:p>
    <w:p>
      <w:pPr>
        <w:pStyle w:val="Heading3"/>
      </w:pPr>
      <w:r>
        <w:t>10.2 Contactors</w:t>
      </w:r>
    </w:p>
    <w:p>
      <w:r>
        <w:t>A contactor typically contains a control coil and main power contacts, and may include auxiliary contacts.</w:t>
      </w:r>
    </w:p>
    <w:p>
      <w:r>
        <w:t>Before connection, verify:</w:t>
      </w:r>
    </w:p>
    <w:p>
      <w:pPr>
        <w:pStyle w:val="ListBullet"/>
      </w:pPr>
      <w:r>
        <w:t>Coil voltage and AC/DC type.</w:t>
      </w:r>
    </w:p>
    <w:p>
      <w:pPr>
        <w:pStyle w:val="ListBullet"/>
      </w:pPr>
      <w:r>
        <w:t>Coil power or inrush requirements.</w:t>
      </w:r>
    </w:p>
    <w:p>
      <w:pPr>
        <w:pStyle w:val="ListBullet"/>
      </w:pPr>
      <w:r>
        <w:t>Main-contact voltage and current ratings.</w:t>
      </w:r>
    </w:p>
    <w:p>
      <w:pPr>
        <w:pStyle w:val="ListBullet"/>
      </w:pPr>
      <w:r>
        <w:t>Auxiliary-contact function.</w:t>
      </w:r>
    </w:p>
    <w:p>
      <w:pPr>
        <w:pStyle w:val="ListBullet"/>
      </w:pPr>
      <w:r>
        <w:t>Required suppression components.</w:t>
      </w:r>
    </w:p>
    <w:p>
      <w:pPr>
        <w:pStyle w:val="ListBullet"/>
      </w:pPr>
      <w:r>
        <w:t>Protective-device coordination.</w:t>
      </w:r>
    </w:p>
    <w:p>
      <w:pPr>
        <w:pStyle w:val="ListBullet"/>
      </w:pPr>
      <w:r>
        <w:t>Control interlocks and emergency-stop or safety-circuit architecture.</w:t>
      </w:r>
    </w:p>
    <w:p>
      <w:pPr>
        <w:pStyle w:val="Heading3"/>
      </w:pPr>
      <w:r>
        <w:t>10.3 Overload relays</w:t>
      </w:r>
    </w:p>
    <w:p>
      <w:r>
        <w:t>An overload relay protects against specified motor-overload conditions when correctly selected and integrated. It does not automatically provide every type of short-circuit or electrical fault protection.</w:t>
      </w:r>
    </w:p>
    <w:p>
      <w:r>
        <w:t>Confirm the motor nameplate data, overload setting method, trip class where applicable, contact function, and integration with the motor-control circuit.</w:t>
      </w:r>
    </w:p>
    <w:p>
      <w:pPr>
        <w:pStyle w:val="Heading2"/>
      </w:pPr>
      <w:r>
        <w:t>11. VFD and Servo-Drive Panel Connections</w:t>
      </w:r>
    </w:p>
    <w:p>
      <w:r>
        <w:t>Drives combine power wiring, control wiring, and often communication or feedback connections. Incorrect termination can damage equipment or create dangerous conditions.</w:t>
      </w:r>
    </w:p>
    <w:p>
      <w:pPr>
        <w:pStyle w:val="Heading3"/>
      </w:pPr>
      <w:r>
        <w:t>11.1 VFD connections</w:t>
      </w:r>
    </w:p>
    <w:p>
      <w:r>
        <w:t>Typical connection groups include:</w:t>
      </w:r>
    </w:p>
    <w:p>
      <w:pPr>
        <w:pStyle w:val="ListBullet"/>
      </w:pPr>
      <w:r>
        <w:t>AC input power.</w:t>
      </w:r>
    </w:p>
    <w:p>
      <w:pPr>
        <w:pStyle w:val="ListBullet"/>
      </w:pPr>
      <w:r>
        <w:t>Protective earth.</w:t>
      </w:r>
    </w:p>
    <w:p>
      <w:pPr>
        <w:pStyle w:val="ListBullet"/>
      </w:pPr>
      <w:r>
        <w:t>Motor output.</w:t>
      </w:r>
    </w:p>
    <w:p>
      <w:pPr>
        <w:pStyle w:val="ListBullet"/>
      </w:pPr>
      <w:r>
        <w:t>Digital and analog control I/O.</w:t>
      </w:r>
    </w:p>
    <w:p>
      <w:pPr>
        <w:pStyle w:val="ListBullet"/>
      </w:pPr>
      <w:r>
        <w:t>Communication ports.</w:t>
      </w:r>
    </w:p>
    <w:p>
      <w:pPr>
        <w:pStyle w:val="ListBullet"/>
      </w:pPr>
      <w:r>
        <w:t>Brake or braking-resistor terminals where applicable.</w:t>
      </w:r>
    </w:p>
    <w:p>
      <w:r>
        <w:t>The exact terminal names and permitted wiring arrangements vary by model.</w:t>
      </w:r>
    </w:p>
    <w:p>
      <w:r>
        <w:t>Important checks:</w:t>
      </w:r>
    </w:p>
    <w:p>
      <w:pPr>
        <w:pStyle w:val="ListBullet"/>
      </w:pPr>
      <w:r>
        <w:t>Verify the exact drive model and manual.</w:t>
      </w:r>
    </w:p>
    <w:p>
      <w:pPr>
        <w:pStyle w:val="ListBullet"/>
      </w:pPr>
      <w:r>
        <w:t>Confirm input supply and protective-device requirements.</w:t>
      </w:r>
    </w:p>
    <w:p>
      <w:pPr>
        <w:pStyle w:val="ListBullet"/>
      </w:pPr>
      <w:r>
        <w:t>Verify the motor nameplate and output compatibility.</w:t>
      </w:r>
    </w:p>
    <w:p>
      <w:pPr>
        <w:pStyle w:val="ListBullet"/>
      </w:pPr>
      <w:r>
        <w:t>Use the specified motor cable and shield arrangement.</w:t>
      </w:r>
    </w:p>
    <w:p>
      <w:pPr>
        <w:pStyle w:val="ListBullet"/>
      </w:pPr>
      <w:r>
        <w:t>Keep signal wiring segregated from drive power wiring.</w:t>
      </w:r>
    </w:p>
    <w:p>
      <w:pPr>
        <w:pStyle w:val="ListBullet"/>
      </w:pPr>
      <w:r>
        <w:t>Observe any restrictions on switching devices between the drive and motor.</w:t>
      </w:r>
    </w:p>
    <w:p>
      <w:pPr>
        <w:pStyle w:val="ListBullet"/>
      </w:pPr>
      <w:r>
        <w:t>Follow the manufacturer's discharge time for the DC bus before servicing.</w:t>
      </w:r>
    </w:p>
    <w:p>
      <w:pPr>
        <w:pStyle w:val="ListBullet"/>
      </w:pPr>
      <w:r>
        <w:t>Verify drive parameter settings before commissioning.</w:t>
      </w:r>
    </w:p>
    <w:p>
      <w:r>
        <w:t>Never assume the drive's DC bus is safe immediately after supply isolation. Stored energy can remain present.</w:t>
      </w:r>
    </w:p>
    <w:p>
      <w:pPr>
        <w:pStyle w:val="Heading3"/>
      </w:pPr>
      <w:r>
        <w:t>11.2 Servo-drive connections</w:t>
      </w:r>
    </w:p>
    <w:p>
      <w:r>
        <w:t>Servo systems may include:</w:t>
      </w:r>
    </w:p>
    <w:p>
      <w:pPr>
        <w:pStyle w:val="ListBullet"/>
      </w:pPr>
      <w:r>
        <w:t>Drive input power.</w:t>
      </w:r>
    </w:p>
    <w:p>
      <w:pPr>
        <w:pStyle w:val="ListBullet"/>
      </w:pPr>
      <w:r>
        <w:t>Motor power.</w:t>
      </w:r>
    </w:p>
    <w:p>
      <w:pPr>
        <w:pStyle w:val="ListBullet"/>
      </w:pPr>
      <w:r>
        <w:t>Protective earth and bonding.</w:t>
      </w:r>
    </w:p>
    <w:p>
      <w:pPr>
        <w:pStyle w:val="ListBullet"/>
      </w:pPr>
      <w:r>
        <w:t>Encoder or feedback cable.</w:t>
      </w:r>
    </w:p>
    <w:p>
      <w:pPr>
        <w:pStyle w:val="ListBullet"/>
      </w:pPr>
      <w:r>
        <w:t>Brake wiring, where applicable.</w:t>
      </w:r>
    </w:p>
    <w:p>
      <w:pPr>
        <w:pStyle w:val="ListBullet"/>
      </w:pPr>
      <w:r>
        <w:t>Digital and analog control I/O.</w:t>
      </w:r>
    </w:p>
    <w:p>
      <w:pPr>
        <w:pStyle w:val="ListBullet"/>
      </w:pPr>
      <w:r>
        <w:t>Industrial network connections.</w:t>
      </w:r>
    </w:p>
    <w:p>
      <w:r>
        <w:t>Incorrect feedback wiring can cause alarms or unpredictable behavior. Incorrect brake wiring can allow a vertical or gravity-loaded axis to move unexpectedly.</w:t>
      </w:r>
    </w:p>
    <w:p>
      <w:r>
        <w:t>Use the approved servo commissioning procedure, and verify mechanical safety before enabling the axis.</w:t>
      </w:r>
    </w:p>
    <w:p>
      <w:pPr>
        <w:pStyle w:val="Heading2"/>
      </w:pPr>
      <w:r>
        <w:t>12. Communication and Network Connections</w:t>
      </w:r>
    </w:p>
    <w:p>
      <w:r>
        <w:t>Industrial communication wiring connects PLCs, HMIs, drives, remote I/O, gateways, and supervisory systems.</w:t>
      </w:r>
    </w:p>
    <w:p>
      <w:pPr>
        <w:pStyle w:val="Heading3"/>
      </w:pPr>
      <w:r>
        <w:t>12.1 Ethernet connections</w:t>
      </w:r>
    </w:p>
    <w:p>
      <w:r>
        <w:t>Check:</w:t>
      </w:r>
    </w:p>
    <w:p>
      <w:pPr>
        <w:pStyle w:val="ListBullet"/>
      </w:pPr>
      <w:r>
        <w:t>Correct port and device.</w:t>
      </w:r>
    </w:p>
    <w:p>
      <w:pPr>
        <w:pStyle w:val="ListBullet"/>
      </w:pPr>
      <w:r>
        <w:t>Cable type and connector.</w:t>
      </w:r>
    </w:p>
    <w:p>
      <w:pPr>
        <w:pStyle w:val="ListBullet"/>
      </w:pPr>
      <w:r>
        <w:t>Network topology and approved routing.</w:t>
      </w:r>
    </w:p>
    <w:p>
      <w:pPr>
        <w:pStyle w:val="ListBullet"/>
      </w:pPr>
      <w:r>
        <w:t>IP address and subnet configuration where relevant.</w:t>
      </w:r>
    </w:p>
    <w:p>
      <w:pPr>
        <w:pStyle w:val="ListBullet"/>
      </w:pPr>
      <w:r>
        <w:t>Shield continuity and bonding requirements.</w:t>
      </w:r>
    </w:p>
    <w:p>
      <w:pPr>
        <w:pStyle w:val="ListBullet"/>
      </w:pPr>
      <w:r>
        <w:t>Link status and switch diagnostics.</w:t>
      </w:r>
    </w:p>
    <w:p>
      <w:pPr>
        <w:pStyle w:val="ListBullet"/>
      </w:pPr>
      <w:r>
        <w:t>Separation from noisy power circuits.</w:t>
      </w:r>
    </w:p>
    <w:p>
      <w:pPr>
        <w:pStyle w:val="ListBullet"/>
      </w:pPr>
      <w:r>
        <w:t>Approved cable length and environmental rating.</w:t>
      </w:r>
    </w:p>
    <w:p>
      <w:r>
        <w:t>A physical link light only indicates a limited aspect of the connection. It does not prove that the IP configuration, protocol, device configuration, or application data is correct.</w:t>
      </w:r>
    </w:p>
    <w:p>
      <w:pPr>
        <w:pStyle w:val="Heading3"/>
      </w:pPr>
      <w:r>
        <w:t>12.2 Serial and fieldbus connections</w:t>
      </w:r>
    </w:p>
    <w:p>
      <w:r>
        <w:t>For RS-485 or other serial networks, verify the exact pinout, polarity, topology, termination, biasing, shielding, and grounding requirements.</w:t>
      </w:r>
    </w:p>
    <w:p>
      <w:r>
        <w:t>Do not assume that two connectors with the same shape have the same pinout. A connector fitting physically is not evidence of electrical compatibility.</w:t>
      </w:r>
    </w:p>
    <w:p>
      <w:pPr>
        <w:pStyle w:val="Heading3"/>
      </w:pPr>
      <w:r>
        <w:t>12.3 Network labels</w:t>
      </w:r>
    </w:p>
    <w:p>
      <w:r>
        <w:t>Cable and port labels should identify the relevant device, port, and cable ID according to the project's naming convention. This is particularly valuable when troubleshooting PLC-to-drive, PLC-to-HMI, and remote-I/O communication.</w:t>
      </w:r>
    </w:p>
    <w:p>
      <w:pPr>
        <w:pStyle w:val="Heading2"/>
      </w:pPr>
      <w:r>
        <w:t>13. Protective Earth and Panel Bonding</w:t>
      </w:r>
    </w:p>
    <w:p>
      <w:r>
        <w:t>Protective earthing and bonding are essential parts of panel construction.</w:t>
      </w:r>
    </w:p>
    <w:p>
      <w:pPr>
        <w:pStyle w:val="Heading3"/>
      </w:pPr>
      <w:r>
        <w:t>13.1 Typical connections</w:t>
      </w:r>
    </w:p>
    <w:p>
      <w:r>
        <w:t>The approved design may require protective connections to:</w:t>
      </w:r>
    </w:p>
    <w:p>
      <w:pPr>
        <w:pStyle w:val="ListBullet"/>
      </w:pPr>
      <w:r>
        <w:t>The panel PE terminal or earth bar.</w:t>
      </w:r>
    </w:p>
    <w:p>
      <w:pPr>
        <w:pStyle w:val="ListBullet"/>
      </w:pPr>
      <w:r>
        <w:t>Conductive enclosure parts.</w:t>
      </w:r>
    </w:p>
    <w:p>
      <w:pPr>
        <w:pStyle w:val="ListBullet"/>
      </w:pPr>
      <w:r>
        <w:t>The mounting plate.</w:t>
      </w:r>
    </w:p>
    <w:p>
      <w:pPr>
        <w:pStyle w:val="ListBullet"/>
      </w:pPr>
      <w:r>
        <w:t>Panel doors and removable conductive sections.</w:t>
      </w:r>
    </w:p>
    <w:p>
      <w:pPr>
        <w:pStyle w:val="ListBullet"/>
      </w:pPr>
      <w:r>
        <w:t>Drives and other equipment requiring PE.</w:t>
      </w:r>
    </w:p>
    <w:p>
      <w:pPr>
        <w:pStyle w:val="ListBullet"/>
      </w:pPr>
      <w:r>
        <w:t>Machine structures and field equipment.</w:t>
      </w:r>
    </w:p>
    <w:p>
      <w:pPr>
        <w:pStyle w:val="ListBullet"/>
      </w:pPr>
      <w:r>
        <w:t>Cable shields or EMC components where specified.</w:t>
      </w:r>
    </w:p>
    <w:p>
      <w:r>
        <w:t>A shield connection and a PE connection may interact, but their functions must remain clear in the design.</w:t>
      </w:r>
    </w:p>
    <w:p>
      <w:pPr>
        <w:pStyle w:val="Heading3"/>
      </w:pPr>
      <w:r>
        <w:t>13.2 Important checks</w:t>
      </w:r>
    </w:p>
    <w:p>
      <w:pPr>
        <w:pStyle w:val="ListBullet"/>
      </w:pPr>
      <w:r>
        <w:t>PE conductors are correctly sized and terminated.</w:t>
      </w:r>
    </w:p>
    <w:p>
      <w:pPr>
        <w:pStyle w:val="ListBullet"/>
      </w:pPr>
      <w:r>
        <w:t>Protective connections are mechanically secure.</w:t>
      </w:r>
    </w:p>
    <w:p>
      <w:pPr>
        <w:pStyle w:val="ListBullet"/>
      </w:pPr>
      <w:r>
        <w:t>Bonding links are installed where required.</w:t>
      </w:r>
    </w:p>
    <w:p>
      <w:pPr>
        <w:pStyle w:val="ListBullet"/>
      </w:pPr>
      <w:r>
        <w:t>Painted surfaces do not compromise a required bonding contact.</w:t>
      </w:r>
    </w:p>
    <w:p>
      <w:pPr>
        <w:pStyle w:val="ListBullet"/>
      </w:pPr>
      <w:r>
        <w:t>Door bonding is provided where the design requires it.</w:t>
      </w:r>
    </w:p>
    <w:p>
      <w:pPr>
        <w:pStyle w:val="ListBullet"/>
      </w:pPr>
      <w:r>
        <w:t>The protective-earth arrangement is verified using the prescribed test method.</w:t>
      </w:r>
    </w:p>
    <w:p>
      <w:pPr>
        <w:pStyle w:val="ListBullet"/>
      </w:pPr>
      <w:r>
        <w:t>No unapproved use of a cable shield as PE is present.</w:t>
      </w:r>
    </w:p>
    <w:p>
      <w:r>
        <w:t>Never remove a required PE connection to eliminate electrical noise. Correct the EMC or bonding problem without compromising protection against electric shock.</w:t>
      </w:r>
    </w:p>
    <w:p>
      <w:pPr>
        <w:pStyle w:val="Heading2"/>
      </w:pPr>
      <w:r>
        <w:t>14. Panel Cable Entry, Glands, and Routing</w:t>
      </w:r>
    </w:p>
    <w:p>
      <w:r>
        <w:t>Correct cable entry improves mechanical protection, maintainability, and EMC performance.</w:t>
      </w:r>
    </w:p>
    <w:p>
      <w:pPr>
        <w:pStyle w:val="Heading3"/>
      </w:pPr>
      <w:r>
        <w:t>14.1 Cable glands</w:t>
      </w:r>
    </w:p>
    <w:p>
      <w:r>
        <w:t>Select glands appropriate to:</w:t>
      </w:r>
    </w:p>
    <w:p>
      <w:pPr>
        <w:pStyle w:val="ListBullet"/>
      </w:pPr>
      <w:r>
        <w:t>Cable diameter.</w:t>
      </w:r>
    </w:p>
    <w:p>
      <w:pPr>
        <w:pStyle w:val="ListBullet"/>
      </w:pPr>
      <w:r>
        <w:t>Cable construction.</w:t>
      </w:r>
    </w:p>
    <w:p>
      <w:pPr>
        <w:pStyle w:val="ListBullet"/>
      </w:pPr>
      <w:r>
        <w:t>Enclosure material and entry dimensions.</w:t>
      </w:r>
    </w:p>
    <w:p>
      <w:pPr>
        <w:pStyle w:val="ListBullet"/>
      </w:pPr>
      <w:r>
        <w:t>Environmental sealing requirements.</w:t>
      </w:r>
    </w:p>
    <w:p>
      <w:pPr>
        <w:pStyle w:val="ListBullet"/>
      </w:pPr>
      <w:r>
        <w:t>Strain relief.</w:t>
      </w:r>
    </w:p>
    <w:p>
      <w:pPr>
        <w:pStyle w:val="ListBullet"/>
      </w:pPr>
      <w:r>
        <w:t>Hazardous-area requirements, where applicable.</w:t>
      </w:r>
    </w:p>
    <w:p>
      <w:pPr>
        <w:pStyle w:val="ListBullet"/>
      </w:pPr>
      <w:r>
        <w:t>EMC shielding requirements.</w:t>
      </w:r>
    </w:p>
    <w:p>
      <w:r>
        <w:t>An EMC gland must be compatible with the cable shield construction and mounting arrangement. A conventional sealing gland is not automatically an effective EMC termination.</w:t>
      </w:r>
    </w:p>
    <w:p>
      <w:pPr>
        <w:pStyle w:val="Heading3"/>
      </w:pPr>
      <w:r>
        <w:t>14.2 Cable routing inside the panel</w:t>
      </w:r>
    </w:p>
    <w:p>
      <w:pPr>
        <w:pStyle w:val="ListBullet"/>
      </w:pPr>
      <w:r>
        <w:t>Keep power and sensitive signal wiring segregated as specified.</w:t>
      </w:r>
    </w:p>
    <w:p>
      <w:pPr>
        <w:pStyle w:val="ListBullet"/>
      </w:pPr>
      <w:r>
        <w:t>Route conductors through suitable wire ducts.</w:t>
      </w:r>
    </w:p>
    <w:p>
      <w:pPr>
        <w:pStyle w:val="ListBullet"/>
      </w:pPr>
      <w:r>
        <w:t>Avoid sharp bends and excessive conductor tension.</w:t>
      </w:r>
    </w:p>
    <w:p>
      <w:pPr>
        <w:pStyle w:val="ListBullet"/>
      </w:pPr>
      <w:r>
        <w:t>Maintain the required bend radius.</w:t>
      </w:r>
    </w:p>
    <w:p>
      <w:pPr>
        <w:pStyle w:val="ListBullet"/>
      </w:pPr>
      <w:r>
        <w:t>Keep wiring away from hot components and moving parts.</w:t>
      </w:r>
    </w:p>
    <w:p>
      <w:pPr>
        <w:pStyle w:val="ListBullet"/>
      </w:pPr>
      <w:r>
        <w:t>Avoid obstructing ventilation or cooling paths.</w:t>
      </w:r>
    </w:p>
    <w:p>
      <w:pPr>
        <w:pStyle w:val="ListBullet"/>
      </w:pPr>
      <w:r>
        <w:t>Maintain access to terminals, fuses, and serviceable components.</w:t>
      </w:r>
    </w:p>
    <w:p>
      <w:pPr>
        <w:pStyle w:val="ListBullet"/>
      </w:pPr>
      <w:r>
        <w:t>Prevent loose strands and wire offcuts from remaining inside the panel.</w:t>
      </w:r>
    </w:p>
    <w:p>
      <w:pPr>
        <w:pStyle w:val="ListBullet"/>
      </w:pPr>
      <w:r>
        <w:t>Maintain clear separation between circuits where required by insulation and safety rules.</w:t>
      </w:r>
    </w:p>
    <w:p>
      <w:r>
        <w:t>Cable ducts should not be overfilled. Excessive fill makes maintenance difficult and can interfere with heat dissipation and future modifications.</w:t>
      </w:r>
    </w:p>
    <w:p>
      <w:pPr>
        <w:pStyle w:val="Heading2"/>
      </w:pPr>
      <w:r>
        <w:t>15. Torque, Contact Resistance, and Connection Quality</w:t>
      </w:r>
    </w:p>
    <w:p>
      <w:r>
        <w:t>An electrical connection must provide a reliable conductive path and withstand the expected mechanical and thermal conditions.</w:t>
      </w:r>
    </w:p>
    <w:p>
      <w:pPr>
        <w:pStyle w:val="Heading3"/>
      </w:pPr>
      <w:r>
        <w:t>15.1 Why torque matters</w:t>
      </w:r>
    </w:p>
    <w:p>
      <w:r>
        <w:t>Insufficient tightening can create a high-resistance connection. Excessive tightening can damage terminals, strip threads, deform conductors, or reduce contact reliability.</w:t>
      </w:r>
    </w:p>
    <w:p>
      <w:r>
        <w:t>For a simplified resistive connection, the heat generated is:</w:t>
      </w:r>
    </w:p>
    <w:p>
      <w:pPr>
        <w:spacing w:before="120" w:after="160"/>
        <w:jc w:val="center"/>
      </w:pPr>
      <m:oMathPara>
        <m:oMath>
          <m:r>
            <m:t>P=</m:t>
          </m:r>
          <m:sSup>
            <m:e>
              <m:r>
                <m:t>I</m:t>
              </m:r>
            </m:e>
            <m:sup>
              <m:r>
                <m:t>2</m:t>
              </m:r>
            </m:sup>
          </m:sSup>
          <m:r>
            <m:t>R</m:t>
          </m:r>
        </m:oMath>
      </m:oMathPara>
    </w:p>
    <w:p>
      <w:r>
        <w:t>Where:</w:t>
      </w:r>
    </w:p>
    <w:p>
      <w:pPr>
        <w:pStyle w:val="ListBullet"/>
      </w:pPr>
      <m:oMath>
        <m:r>
          <m:t>P</m:t>
        </m:r>
      </m:oMath>
      <w:r>
        <w:t xml:space="preserve"> is the power dissipated as heat.</w:t>
      </w:r>
    </w:p>
    <w:p>
      <w:pPr>
        <w:pStyle w:val="ListBullet"/>
      </w:pPr>
      <m:oMath>
        <m:r>
          <m:t>I</m:t>
        </m:r>
      </m:oMath>
      <w:r>
        <w:t xml:space="preserve"> is the current through the connection.</w:t>
      </w:r>
    </w:p>
    <w:p>
      <w:pPr>
        <w:pStyle w:val="ListBullet"/>
      </w:pPr>
      <m:oMath>
        <m:r>
          <m:t>R</m:t>
        </m:r>
      </m:oMath>
      <w:r>
        <w:t xml:space="preserve"> is the connection resistance.</w:t>
      </w:r>
    </w:p>
    <w:p>
      <w:r>
        <w:t>Even a small resistance can cause substantial heating at high current.</w:t>
      </w:r>
    </w:p>
    <w:p>
      <w:pPr>
        <w:pStyle w:val="Heading3"/>
      </w:pPr>
      <w:r>
        <w:t>15.2 Good practices</w:t>
      </w:r>
    </w:p>
    <w:p>
      <w:pPr>
        <w:pStyle w:val="ListBullet"/>
      </w:pPr>
      <w:r>
        <w:t>Use the specified torque tool and value where required.</w:t>
      </w:r>
    </w:p>
    <w:p>
      <w:pPr>
        <w:pStyle w:val="ListBullet"/>
      </w:pPr>
      <w:r>
        <w:t>Follow the terminal manufacturer's conductor-preparation instructions.</w:t>
      </w:r>
    </w:p>
    <w:p>
      <w:pPr>
        <w:pStyle w:val="ListBullet"/>
      </w:pPr>
      <w:r>
        <w:t>Use the correct lug, ferrule, and crimp tooling.</w:t>
      </w:r>
    </w:p>
    <w:p>
      <w:pPr>
        <w:pStyle w:val="ListBullet"/>
      </w:pPr>
      <w:r>
        <w:t>Avoid mixing incompatible conductor materials or termination hardware.</w:t>
      </w:r>
    </w:p>
    <w:p>
      <w:pPr>
        <w:pStyle w:val="ListBullet"/>
      </w:pPr>
      <w:r>
        <w:t>Check for loose strands, insulation trapped in the contact area, and damaged threads.</w:t>
      </w:r>
    </w:p>
    <w:p>
      <w:pPr>
        <w:pStyle w:val="ListBullet"/>
      </w:pPr>
      <w:r>
        <w:t>Do not apply arbitrary retightening intervals without reference to the equipment and maintenance procedure.</w:t>
      </w:r>
    </w:p>
    <w:p>
      <w:pPr>
        <w:pStyle w:val="ListBullet"/>
      </w:pPr>
      <w:r>
        <w:t>Use thermography or other approved condition-monitoring methods where appropriate.</w:t>
      </w:r>
    </w:p>
    <w:p>
      <w:pPr>
        <w:pStyle w:val="Heading2"/>
      </w:pPr>
      <w:r>
        <w:t>16. Panel Connection Inspection and Testing</w:t>
      </w:r>
    </w:p>
    <w:p>
      <w:r>
        <w:t>Inspection should be performed before energization and again during commissioning as required.</w:t>
      </w:r>
    </w:p>
    <w:p>
      <w:pPr>
        <w:pStyle w:val="Heading3"/>
      </w:pPr>
      <w:r>
        <w:t>16.1 Visual inspection</w:t>
      </w:r>
    </w:p>
    <w:p>
      <w:r>
        <w:t>Check:</w:t>
      </w:r>
    </w:p>
    <w:p>
      <w:pPr>
        <w:pStyle w:val="ListBullet"/>
      </w:pPr>
      <w:r>
        <w:t>Correct component and terminal identification.</w:t>
      </w:r>
    </w:p>
    <w:p>
      <w:pPr>
        <w:pStyle w:val="ListBullet"/>
      </w:pPr>
      <w:r>
        <w:t>Wiring against the approved drawing.</w:t>
      </w:r>
    </w:p>
    <w:p>
      <w:pPr>
        <w:pStyle w:val="ListBullet"/>
      </w:pPr>
      <w:r>
        <w:t>Conductor size and type.</w:t>
      </w:r>
    </w:p>
    <w:p>
      <w:pPr>
        <w:pStyle w:val="ListBullet"/>
      </w:pPr>
      <w:r>
        <w:t>Ferrules, lugs, and crimp quality.</w:t>
      </w:r>
    </w:p>
    <w:p>
      <w:pPr>
        <w:pStyle w:val="ListBullet"/>
      </w:pPr>
      <w:r>
        <w:t>Terminal torque records where applicable.</w:t>
      </w:r>
    </w:p>
    <w:p>
      <w:pPr>
        <w:pStyle w:val="ListBullet"/>
      </w:pPr>
      <w:r>
        <w:t>Cable segregation and routing.</w:t>
      </w:r>
    </w:p>
    <w:p>
      <w:pPr>
        <w:pStyle w:val="ListBullet"/>
      </w:pPr>
      <w:r>
        <w:t>Protective-earth and bonding connections.</w:t>
      </w:r>
    </w:p>
    <w:p>
      <w:pPr>
        <w:pStyle w:val="ListBullet"/>
      </w:pPr>
      <w:r>
        <w:t>Correct fuse and protective-device ratings.</w:t>
      </w:r>
    </w:p>
    <w:p>
      <w:pPr>
        <w:pStyle w:val="ListBullet"/>
      </w:pPr>
      <w:r>
        <w:t>Connector seating and cable strain relief.</w:t>
      </w:r>
    </w:p>
    <w:p>
      <w:pPr>
        <w:pStyle w:val="ListBullet"/>
      </w:pPr>
      <w:r>
        <w:t>No loose tools, wire fragments, or foreign material.</w:t>
      </w:r>
    </w:p>
    <w:p>
      <w:pPr>
        <w:pStyle w:val="ListBullet"/>
      </w:pPr>
      <w:r>
        <w:t>Correct labels and drawing revision.</w:t>
      </w:r>
    </w:p>
    <w:p>
      <w:pPr>
        <w:pStyle w:val="Heading3"/>
      </w:pPr>
      <w:r>
        <w:t>16.2 Electrical testing</w:t>
      </w:r>
    </w:p>
    <w:p>
      <w:r>
        <w:t>The test plan depends on the equipment, applicable standards, voltage level, and project requirements.</w:t>
      </w:r>
    </w:p>
    <w:p>
      <w:r>
        <w:t>Possible checks include:</w:t>
      </w:r>
    </w:p>
    <w:p>
      <w:pPr>
        <w:pStyle w:val="ListBullet"/>
      </w:pPr>
      <w:r>
        <w:t>Protective-conductor continuity.</w:t>
      </w:r>
    </w:p>
    <w:p>
      <w:pPr>
        <w:pStyle w:val="ListBullet"/>
      </w:pPr>
      <w:r>
        <w:t>Bonding continuity.</w:t>
      </w:r>
    </w:p>
    <w:p>
      <w:pPr>
        <w:pStyle w:val="ListBullet"/>
      </w:pPr>
      <w:r>
        <w:t>Point-to-point wiring verification.</w:t>
      </w:r>
    </w:p>
    <w:p>
      <w:pPr>
        <w:pStyle w:val="ListBullet"/>
      </w:pPr>
      <w:r>
        <w:t>Supply-voltage and polarity checks.</w:t>
      </w:r>
    </w:p>
    <w:p>
      <w:pPr>
        <w:pStyle w:val="ListBullet"/>
      </w:pPr>
      <w:r>
        <w:t>Phase-sequence checks where applicable.</w:t>
      </w:r>
    </w:p>
    <w:p>
      <w:pPr>
        <w:pStyle w:val="ListBullet"/>
      </w:pPr>
      <w:r>
        <w:t>Insulation-resistance tests where suitable.</w:t>
      </w:r>
    </w:p>
    <w:p>
      <w:pPr>
        <w:pStyle w:val="ListBullet"/>
      </w:pPr>
      <w:r>
        <w:t>Protective-device and control-circuit verification.</w:t>
      </w:r>
    </w:p>
    <w:p>
      <w:pPr>
        <w:pStyle w:val="ListBullet"/>
      </w:pPr>
      <w:r>
        <w:t>PLC I/O checks.</w:t>
      </w:r>
    </w:p>
    <w:p>
      <w:pPr>
        <w:pStyle w:val="ListBullet"/>
      </w:pPr>
      <w:r>
        <w:t>Network communication checks.</w:t>
      </w:r>
    </w:p>
    <w:p>
      <w:pPr>
        <w:pStyle w:val="ListBullet"/>
      </w:pPr>
      <w:r>
        <w:t>Functional and interlock tests.</w:t>
      </w:r>
    </w:p>
    <w:p>
      <w:r>
        <w:t>Important: Insulation-resistance testing can damage PLCs, drives, electronic power supplies, surge-protection devices, and other connected electronics if performed incorrectly. Isolate or disconnect equipment as required by the approved test procedure and manufacturer instructions. Never apply a test voltage to connected electronics unless explicitly permitted.</w:t>
      </w:r>
    </w:p>
    <w:p>
      <w:pPr>
        <w:pStyle w:val="Heading3"/>
      </w:pPr>
      <w:r>
        <w:t>16.3 Functional verification</w:t>
      </w:r>
    </w:p>
    <w:p>
      <w:r>
        <w:t>After the required pre-energization checks and authorization:</w:t>
      </w:r>
    </w:p>
    <w:p>
      <w:pPr>
        <w:tabs>
          <w:tab w:pos="403" w:val="left"/>
        </w:tabs>
        <w:spacing w:after="40" w:line="276" w:lineRule="auto"/>
        <w:ind w:left="403" w:hanging="403"/>
        <w:jc w:val="left"/>
      </w:pPr>
      <w:r>
        <w:rPr>
          <w:color w:val="1A2E4A"/>
        </w:rPr>
        <w:t>1.</w:t>
        <w:tab/>
      </w:r>
      <w:r>
        <w:t>Energize the panel according to the commissioning procedure.</w:t>
      </w:r>
    </w:p>
    <w:p>
      <w:pPr>
        <w:tabs>
          <w:tab w:pos="403" w:val="left"/>
        </w:tabs>
        <w:spacing w:after="40" w:line="276" w:lineRule="auto"/>
        <w:ind w:left="403" w:hanging="403"/>
        <w:jc w:val="left"/>
      </w:pPr>
      <w:r>
        <w:rPr>
          <w:color w:val="1A2E4A"/>
        </w:rPr>
        <w:t>2.</w:t>
        <w:tab/>
      </w:r>
      <w:r>
        <w:t>Verify the supply and control voltages.</w:t>
      </w:r>
    </w:p>
    <w:p>
      <w:pPr>
        <w:tabs>
          <w:tab w:pos="403" w:val="left"/>
        </w:tabs>
        <w:spacing w:after="40" w:line="276" w:lineRule="auto"/>
        <w:ind w:left="403" w:hanging="403"/>
        <w:jc w:val="left"/>
      </w:pPr>
      <w:r>
        <w:rPr>
          <w:color w:val="1A2E4A"/>
        </w:rPr>
        <w:t>3.</w:t>
        <w:tab/>
      </w:r>
      <w:r>
        <w:t>Confirm that protective devices and power supplies behave as expected.</w:t>
      </w:r>
    </w:p>
    <w:p>
      <w:pPr>
        <w:tabs>
          <w:tab w:pos="403" w:val="left"/>
        </w:tabs>
        <w:spacing w:after="40" w:line="276" w:lineRule="auto"/>
        <w:ind w:left="403" w:hanging="403"/>
        <w:jc w:val="left"/>
      </w:pPr>
      <w:r>
        <w:rPr>
          <w:color w:val="1A2E4A"/>
        </w:rPr>
        <w:t>4.</w:t>
        <w:tab/>
      </w:r>
      <w:r>
        <w:t>Check PLC and communication status.</w:t>
      </w:r>
    </w:p>
    <w:p>
      <w:pPr>
        <w:tabs>
          <w:tab w:pos="403" w:val="left"/>
        </w:tabs>
        <w:spacing w:after="40" w:line="276" w:lineRule="auto"/>
        <w:ind w:left="403" w:hanging="403"/>
        <w:jc w:val="left"/>
      </w:pPr>
      <w:r>
        <w:rPr>
          <w:color w:val="1A2E4A"/>
        </w:rPr>
        <w:t>5.</w:t>
        <w:tab/>
      </w:r>
      <w:r>
        <w:t>Verify input and output signals using controlled methods.</w:t>
      </w:r>
    </w:p>
    <w:p>
      <w:pPr>
        <w:tabs>
          <w:tab w:pos="403" w:val="left"/>
        </w:tabs>
        <w:spacing w:after="40" w:line="276" w:lineRule="auto"/>
        <w:ind w:left="403" w:hanging="403"/>
        <w:jc w:val="left"/>
      </w:pPr>
      <w:r>
        <w:rPr>
          <w:color w:val="1A2E4A"/>
        </w:rPr>
        <w:t>6.</w:t>
        <w:tab/>
      </w:r>
      <w:r>
        <w:t>Test interlocks and approved safety functions.</w:t>
      </w:r>
    </w:p>
    <w:p>
      <w:pPr>
        <w:tabs>
          <w:tab w:pos="403" w:val="left"/>
        </w:tabs>
        <w:spacing w:after="40" w:line="276" w:lineRule="auto"/>
        <w:ind w:left="403" w:hanging="403"/>
        <w:jc w:val="left"/>
      </w:pPr>
      <w:r>
        <w:rPr>
          <w:color w:val="1A2E4A"/>
        </w:rPr>
        <w:t>7.</w:t>
        <w:tab/>
      </w:r>
      <w:r>
        <w:t>Test drive operation under safe conditions.</w:t>
      </w:r>
    </w:p>
    <w:p>
      <w:pPr>
        <w:tabs>
          <w:tab w:pos="403" w:val="left"/>
        </w:tabs>
        <w:spacing w:after="40" w:line="276" w:lineRule="auto"/>
        <w:ind w:left="403" w:hanging="403"/>
        <w:jc w:val="left"/>
      </w:pPr>
      <w:r>
        <w:rPr>
          <w:color w:val="1A2E4A"/>
        </w:rPr>
        <w:t>8.</w:t>
        <w:tab/>
      </w:r>
      <w:r>
        <w:t>Record deviations and close them before handover.</w:t>
      </w:r>
    </w:p>
    <w:p>
      <w:r>
        <w:t>A machine should not be considered ready merely because the PLC powers up or the HMI displays its normal screen.</w:t>
      </w:r>
    </w:p>
    <w:p>
      <w:pPr>
        <w:pStyle w:val="Heading2"/>
      </w:pPr>
      <w:r>
        <w:t>17. Common Panel Connection Faults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Recommended checks</w:t>
            </w:r>
          </w:p>
        </w:tc>
      </w:tr>
      <w:tr>
        <w:tc>
          <w:tcPr>
            <w:tcW w:type="dxa" w:w="3600"/>
          </w:tcPr>
          <w:p>
            <w:pPr>
              <w:spacing w:after="0" w:before="0" w:line="240" w:lineRule="auto"/>
              <w:jc w:val="left"/>
            </w:pPr>
            <w:r>
              <w:t>PLC does not power up</w:t>
            </w:r>
          </w:p>
        </w:tc>
        <w:tc>
          <w:tcPr>
            <w:tcW w:type="dxa" w:w="3600"/>
          </w:tcPr>
          <w:p>
            <w:pPr>
              <w:spacing w:after="0" w:before="0" w:line="240" w:lineRule="auto"/>
              <w:jc w:val="left"/>
            </w:pPr>
            <w:r>
              <w:t>Missing supply, incorrect polarity, protection open</w:t>
            </w:r>
          </w:p>
        </w:tc>
        <w:tc>
          <w:tcPr>
            <w:tcW w:type="dxa" w:w="3600"/>
          </w:tcPr>
          <w:p>
            <w:pPr>
              <w:spacing w:after="0" w:before="0" w:line="240" w:lineRule="auto"/>
              <w:jc w:val="left"/>
            </w:pPr>
            <w:r>
              <w:t>Verify supply, protection, wiring, and device ratings</w:t>
            </w:r>
          </w:p>
        </w:tc>
      </w:tr>
      <w:tr>
        <w:tc>
          <w:tcPr>
            <w:tcW w:type="dxa" w:w="3600"/>
          </w:tcPr>
          <w:p>
            <w:pPr>
              <w:spacing w:after="0" w:before="0" w:line="240" w:lineRule="auto"/>
              <w:jc w:val="left"/>
            </w:pPr>
            <w:r>
              <w:t>Sensor does not operate</w:t>
            </w:r>
          </w:p>
        </w:tc>
        <w:tc>
          <w:tcPr>
            <w:tcW w:type="dxa" w:w="3600"/>
          </w:tcPr>
          <w:p>
            <w:pPr>
              <w:spacing w:after="0" w:before="0" w:line="240" w:lineRule="auto"/>
              <w:jc w:val="left"/>
            </w:pPr>
            <w:r>
              <w:t>Incorrect supply, pinout, output type, or wiring</w:t>
            </w:r>
          </w:p>
        </w:tc>
        <w:tc>
          <w:tcPr>
            <w:tcW w:type="dxa" w:w="3600"/>
          </w:tcPr>
          <w:p>
            <w:pPr>
              <w:spacing w:after="0" w:before="0" w:line="240" w:lineRule="auto"/>
              <w:jc w:val="left"/>
            </w:pPr>
            <w:r>
              <w:t>Check sensor data sheet and PLC input circuit</w:t>
            </w:r>
          </w:p>
        </w:tc>
      </w:tr>
      <w:tr>
        <w:tc>
          <w:tcPr>
            <w:tcW w:type="dxa" w:w="3600"/>
          </w:tcPr>
          <w:p>
            <w:pPr>
              <w:spacing w:after="0" w:before="0" w:line="240" w:lineRule="auto"/>
              <w:jc w:val="left"/>
            </w:pPr>
            <w:r>
              <w:t>PLC input remains OFF</w:t>
            </w:r>
          </w:p>
        </w:tc>
        <w:tc>
          <w:tcPr>
            <w:tcW w:type="dxa" w:w="3600"/>
          </w:tcPr>
          <w:p>
            <w:pPr>
              <w:spacing w:after="0" w:before="0" w:line="240" w:lineRule="auto"/>
              <w:jc w:val="left"/>
            </w:pPr>
            <w:r>
              <w:t>Open circuit, wrong terminal, incorrect common, failed sensor</w:t>
            </w:r>
          </w:p>
        </w:tc>
        <w:tc>
          <w:tcPr>
            <w:tcW w:type="dxa" w:w="3600"/>
          </w:tcPr>
          <w:p>
            <w:pPr>
              <w:spacing w:after="0" w:before="0" w:line="240" w:lineRule="auto"/>
              <w:jc w:val="left"/>
            </w:pPr>
            <w:r>
              <w:t>Perform approved point-to-point checks</w:t>
            </w:r>
          </w:p>
        </w:tc>
      </w:tr>
      <w:tr>
        <w:tc>
          <w:tcPr>
            <w:tcW w:type="dxa" w:w="3600"/>
          </w:tcPr>
          <w:p>
            <w:pPr>
              <w:spacing w:after="0" w:before="0" w:line="240" w:lineRule="auto"/>
              <w:jc w:val="left"/>
            </w:pPr>
            <w:r>
              <w:t>PLC output does not operate the load</w:t>
            </w:r>
          </w:p>
        </w:tc>
        <w:tc>
          <w:tcPr>
            <w:tcW w:type="dxa" w:w="3600"/>
          </w:tcPr>
          <w:p>
            <w:pPr>
              <w:spacing w:after="0" w:before="0" w:line="240" w:lineRule="auto"/>
              <w:jc w:val="left"/>
            </w:pPr>
            <w:r>
              <w:t>Incorrect output type, overload, missing supply, wiring fault</w:t>
            </w:r>
          </w:p>
        </w:tc>
        <w:tc>
          <w:tcPr>
            <w:tcW w:type="dxa" w:w="3600"/>
          </w:tcPr>
          <w:p>
            <w:pPr>
              <w:spacing w:after="0" w:before="0" w:line="240" w:lineRule="auto"/>
              <w:jc w:val="left"/>
            </w:pPr>
            <w:r>
              <w:t>Check module rating, circuit protection, and load circuit</w:t>
            </w:r>
          </w:p>
        </w:tc>
      </w:tr>
      <w:tr>
        <w:tc>
          <w:tcPr>
            <w:tcW w:type="dxa" w:w="3600"/>
          </w:tcPr>
          <w:p>
            <w:pPr>
              <w:spacing w:after="0" w:before="0" w:line="240" w:lineRule="auto"/>
              <w:jc w:val="left"/>
            </w:pPr>
            <w:r>
              <w:t>Contactor chatters</w:t>
            </w:r>
          </w:p>
        </w:tc>
        <w:tc>
          <w:tcPr>
            <w:tcW w:type="dxa" w:w="3600"/>
          </w:tcPr>
          <w:p>
            <w:pPr>
              <w:spacing w:after="0" w:before="0" w:line="240" w:lineRule="auto"/>
              <w:jc w:val="left"/>
            </w:pPr>
            <w:r>
              <w:t>Incorrect coil voltage, unstable control supply, loose connection</w:t>
            </w:r>
          </w:p>
        </w:tc>
        <w:tc>
          <w:tcPr>
            <w:tcW w:type="dxa" w:w="3600"/>
          </w:tcPr>
          <w:p>
            <w:pPr>
              <w:spacing w:after="0" w:before="0" w:line="240" w:lineRule="auto"/>
              <w:jc w:val="left"/>
            </w:pPr>
            <w:r>
              <w:t>Measure the control supply and inspect the coil circuit</w:t>
            </w:r>
          </w:p>
        </w:tc>
      </w:tr>
      <w:tr>
        <w:tc>
          <w:tcPr>
            <w:tcW w:type="dxa" w:w="3600"/>
          </w:tcPr>
          <w:p>
            <w:pPr>
              <w:spacing w:after="0" w:before="0" w:line="240" w:lineRule="auto"/>
              <w:jc w:val="left"/>
            </w:pPr>
            <w:r>
              <w:t>Motor rotates in the wrong direction</w:t>
            </w:r>
          </w:p>
        </w:tc>
        <w:tc>
          <w:tcPr>
            <w:tcW w:type="dxa" w:w="3600"/>
          </w:tcPr>
          <w:p>
            <w:pPr>
              <w:spacing w:after="0" w:before="0" w:line="240" w:lineRule="auto"/>
              <w:jc w:val="left"/>
            </w:pPr>
            <w:r>
              <w:t>Incorrect phase sequence or drive configuration</w:t>
            </w:r>
          </w:p>
        </w:tc>
        <w:tc>
          <w:tcPr>
            <w:tcW w:type="dxa" w:w="3600"/>
          </w:tcPr>
          <w:p>
            <w:pPr>
              <w:spacing w:after="0" w:before="0" w:line="240" w:lineRule="auto"/>
              <w:jc w:val="left"/>
            </w:pPr>
            <w:r>
              <w:t>Follow the approved motor or drive direction-correction procedure</w:t>
            </w:r>
          </w:p>
        </w:tc>
      </w:tr>
      <w:tr>
        <w:tc>
          <w:tcPr>
            <w:tcW w:type="dxa" w:w="3600"/>
          </w:tcPr>
          <w:p>
            <w:pPr>
              <w:spacing w:after="0" w:before="0" w:line="240" w:lineRule="auto"/>
              <w:jc w:val="left"/>
            </w:pPr>
            <w:r>
              <w:t>VFD trips during operation</w:t>
            </w:r>
          </w:p>
        </w:tc>
        <w:tc>
          <w:tcPr>
            <w:tcW w:type="dxa" w:w="3600"/>
          </w:tcPr>
          <w:p>
            <w:pPr>
              <w:spacing w:after="0" w:before="0" w:line="240" w:lineRule="auto"/>
              <w:jc w:val="left"/>
            </w:pPr>
            <w:r>
              <w:t>Wiring fault, parameter mismatch, load issue, or EMC problem</w:t>
            </w:r>
          </w:p>
        </w:tc>
        <w:tc>
          <w:tcPr>
            <w:tcW w:type="dxa" w:w="3600"/>
          </w:tcPr>
          <w:p>
            <w:pPr>
              <w:spacing w:after="0" w:before="0" w:line="240" w:lineRule="auto"/>
              <w:jc w:val="left"/>
            </w:pPr>
            <w:r>
              <w:t>Review drive diagnostics, motor data, wiring, and installation</w:t>
            </w:r>
          </w:p>
        </w:tc>
      </w:tr>
      <w:tr>
        <w:tc>
          <w:tcPr>
            <w:tcW w:type="dxa" w:w="3600"/>
          </w:tcPr>
          <w:p>
            <w:pPr>
              <w:spacing w:after="0" w:before="0" w:line="240" w:lineRule="auto"/>
              <w:jc w:val="left"/>
            </w:pPr>
            <w:r>
              <w:t>Analog value is unstable</w:t>
            </w:r>
          </w:p>
        </w:tc>
        <w:tc>
          <w:tcPr>
            <w:tcW w:type="dxa" w:w="3600"/>
          </w:tcPr>
          <w:p>
            <w:pPr>
              <w:spacing w:after="0" w:before="0" w:line="240" w:lineRule="auto"/>
              <w:jc w:val="left"/>
            </w:pPr>
            <w:r>
              <w:t>Incorrect reference, shielding issue, wiring fault, interference</w:t>
            </w:r>
          </w:p>
        </w:tc>
        <w:tc>
          <w:tcPr>
            <w:tcW w:type="dxa" w:w="3600"/>
          </w:tcPr>
          <w:p>
            <w:pPr>
              <w:spacing w:after="0" w:before="0" w:line="240" w:lineRule="auto"/>
              <w:jc w:val="left"/>
            </w:pPr>
            <w:r>
              <w:t>Check raw signal, routing, shield termination, and configuration</w:t>
            </w:r>
          </w:p>
        </w:tc>
      </w:tr>
      <w:tr>
        <w:tc>
          <w:tcPr>
            <w:tcW w:type="dxa" w:w="3600"/>
          </w:tcPr>
          <w:p>
            <w:pPr>
              <w:spacing w:after="0" w:before="0" w:line="240" w:lineRule="auto"/>
              <w:jc w:val="left"/>
            </w:pPr>
            <w:r>
              <w:t>Network device is unreachable</w:t>
            </w:r>
          </w:p>
        </w:tc>
        <w:tc>
          <w:tcPr>
            <w:tcW w:type="dxa" w:w="3600"/>
          </w:tcPr>
          <w:p>
            <w:pPr>
              <w:spacing w:after="0" w:before="0" w:line="240" w:lineRule="auto"/>
              <w:jc w:val="left"/>
            </w:pPr>
            <w:r>
              <w:t>Incorrect port, cable fault, IP configuration, or network setup</w:t>
            </w:r>
          </w:p>
        </w:tc>
        <w:tc>
          <w:tcPr>
            <w:tcW w:type="dxa" w:w="3600"/>
          </w:tcPr>
          <w:p>
            <w:pPr>
              <w:spacing w:after="0" w:before="0" w:line="240" w:lineRule="auto"/>
              <w:jc w:val="left"/>
            </w:pPr>
            <w:r>
              <w:t>Verify physical link, device configuration, and switch diagnostics</w:t>
            </w:r>
          </w:p>
        </w:tc>
      </w:tr>
      <w:tr>
        <w:tc>
          <w:tcPr>
            <w:tcW w:type="dxa" w:w="3600"/>
          </w:tcPr>
          <w:p>
            <w:pPr>
              <w:spacing w:after="0" w:before="0" w:line="240" w:lineRule="auto"/>
              <w:jc w:val="left"/>
            </w:pPr>
            <w:r>
              <w:t>Terminal overheats</w:t>
            </w:r>
          </w:p>
        </w:tc>
        <w:tc>
          <w:tcPr>
            <w:tcW w:type="dxa" w:w="3600"/>
          </w:tcPr>
          <w:p>
            <w:pPr>
              <w:spacing w:after="0" w:before="0" w:line="240" w:lineRule="auto"/>
              <w:jc w:val="left"/>
            </w:pPr>
            <w:r>
              <w:t>Loose or unsuitable connection, excessive current</w:t>
            </w:r>
          </w:p>
        </w:tc>
        <w:tc>
          <w:tcPr>
            <w:tcW w:type="dxa" w:w="3600"/>
          </w:tcPr>
          <w:p>
            <w:pPr>
              <w:spacing w:after="0" w:before="0" w:line="240" w:lineRule="auto"/>
              <w:jc w:val="left"/>
            </w:pPr>
            <w:r>
              <w:t>Isolate safely and inspect the connection and circuit rating</w:t>
            </w:r>
          </w:p>
        </w:tc>
      </w:tr>
      <w:tr>
        <w:tc>
          <w:tcPr>
            <w:tcW w:type="dxa" w:w="3600"/>
          </w:tcPr>
          <w:p>
            <w:pPr>
              <w:spacing w:after="0" w:before="0" w:line="240" w:lineRule="auto"/>
              <w:jc w:val="left"/>
            </w:pPr>
            <w:r>
              <w:t>Safety function fails verification</w:t>
            </w:r>
          </w:p>
        </w:tc>
        <w:tc>
          <w:tcPr>
            <w:tcW w:type="dxa" w:w="3600"/>
          </w:tcPr>
          <w:p>
            <w:pPr>
              <w:spacing w:after="0" w:before="0" w:line="240" w:lineRule="auto"/>
              <w:jc w:val="left"/>
            </w:pPr>
            <w:r>
              <w:t>Wiring, configuration, device, or validation issue</w:t>
            </w:r>
          </w:p>
        </w:tc>
        <w:tc>
          <w:tcPr>
            <w:tcW w:type="dxa" w:w="3600"/>
          </w:tcPr>
          <w:p>
            <w:pPr>
              <w:spacing w:after="0" w:before="0" w:line="240" w:lineRule="auto"/>
              <w:jc w:val="left"/>
            </w:pPr>
            <w:r>
              <w:t>Stop commissioning and follow the approved safety validation procedure</w:t>
            </w:r>
          </w:p>
        </w:tc>
      </w:tr>
    </w:tbl>
    <w:p/>
    <w:p>
      <w:pPr>
        <w:pStyle w:val="Heading2"/>
      </w:pPr>
      <w:r>
        <w:t>18. Common Panel Connection Mistakes</w:t>
      </w:r>
    </w:p>
    <w:p>
      <w:pPr>
        <w:pStyle w:val="ListBullet"/>
      </w:pPr>
      <w:r>
        <w:t>Wiring from an outdated drawing.</w:t>
      </w:r>
    </w:p>
    <w:p>
      <w:pPr>
        <w:pStyle w:val="ListBullet"/>
      </w:pPr>
      <w:r>
        <w:t>Confusing terminal numbers with PLC addresses.</w:t>
      </w:r>
    </w:p>
    <w:p>
      <w:pPr>
        <w:pStyle w:val="ListBullet"/>
      </w:pPr>
      <w:r>
        <w:t>Ignoring the specified polarity of DC devices.</w:t>
      </w:r>
    </w:p>
    <w:p>
      <w:pPr>
        <w:pStyle w:val="ListBullet"/>
      </w:pPr>
      <w:r>
        <w:t>Mixing neutral, 0 V DC, and PE.</w:t>
      </w:r>
    </w:p>
    <w:p>
      <w:pPr>
        <w:pStyle w:val="ListBullet"/>
      </w:pPr>
      <w:r>
        <w:t>Using the wrong cable size or terminal type.</w:t>
      </w:r>
    </w:p>
    <w:p>
      <w:pPr>
        <w:pStyle w:val="ListBullet"/>
      </w:pPr>
      <w:r>
        <w:t>Connecting a PLC output directly to an incompatible load.</w:t>
      </w:r>
    </w:p>
    <w:p>
      <w:pPr>
        <w:pStyle w:val="ListBullet"/>
      </w:pPr>
      <w:r>
        <w:t>Omitting required branch protection.</w:t>
      </w:r>
    </w:p>
    <w:p>
      <w:pPr>
        <w:pStyle w:val="ListBullet"/>
      </w:pPr>
      <w:r>
        <w:t>Failing to verify PNP/NPN sensor compatibility.</w:t>
      </w:r>
    </w:p>
    <w:p>
      <w:pPr>
        <w:pStyle w:val="ListBullet"/>
      </w:pPr>
      <w:r>
        <w:t>Using the wrong connector pinout.</w:t>
      </w:r>
    </w:p>
    <w:p>
      <w:pPr>
        <w:pStyle w:val="ListBullet"/>
      </w:pPr>
      <w:r>
        <w:t>Routing encoder and analog cables with noisy power wiring contrary to the design.</w:t>
      </w:r>
    </w:p>
    <w:p>
      <w:pPr>
        <w:pStyle w:val="ListBullet"/>
      </w:pPr>
      <w:r>
        <w:t>Leaving protective-earth or bonding connections incomplete.</w:t>
      </w:r>
    </w:p>
    <w:p>
      <w:pPr>
        <w:pStyle w:val="ListBullet"/>
      </w:pPr>
      <w:r>
        <w:t>Applying an insulation tester to connected electronics without checking the approved procedure.</w:t>
      </w:r>
    </w:p>
    <w:p>
      <w:pPr>
        <w:pStyle w:val="ListBullet"/>
      </w:pPr>
      <w:r>
        <w:t>Energizing before completing inspection and required tests.</w:t>
      </w:r>
    </w:p>
    <w:p>
      <w:pPr>
        <w:pStyle w:val="ListBullet"/>
      </w:pPr>
      <w:r>
        <w:t>Failing to update as-built drawings after approved modifications.</w:t>
      </w:r>
    </w:p>
    <w:p>
      <w:pPr>
        <w:pStyle w:val="Heading2"/>
      </w:pPr>
      <w:r>
        <w:t>19. Practical Example: PLC-Controlled Motor Panel</w:t>
      </w:r>
    </w:p>
    <w:p>
      <w:r>
        <w:t>Consider a panel containing a PLC, 24 V DC power supply, interface relay, VFD, motor, proximity sensor, and HMI.</w:t>
      </w:r>
    </w:p>
    <w:p>
      <w:pPr>
        <w:pStyle w:val="Heading3"/>
      </w:pPr>
      <w:r>
        <w:t>19.1 Functional connection overview</w:t>
      </w:r>
    </w:p>
    <w:p>
      <w:pPr>
        <w:shd w:val="clear" w:color="auto" w:fill="F4F4F4"/>
        <w:spacing w:before="0" w:after="0" w:line="240" w:lineRule="auto"/>
        <w:ind w:left="216" w:right="216"/>
        <w:jc w:val="left"/>
      </w:pPr>
      <w:r>
        <w:rPr>
          <w:rFonts w:ascii="Consolas" w:hAnsi="Consolas"/>
          <w:color w:val="202020"/>
          <w:sz w:val="18"/>
        </w:rPr>
        <w:t>Incoming Electrical Supply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Main Isolation and Protection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Panel Power Distribution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VFD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Control Power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24 V DC Power Supply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 Sensor / Interface Relay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Proximity Sensor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Digital Input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Digital Output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Interface Relay, If Required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VFD Control Input or Approved Command Interface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HMI / Industrial Network</w:t>
      </w:r>
    </w:p>
    <w:p/>
    <w:p>
      <w:r>
        <w:t>The exact power, control, safety, and communication circuits must follow the equipment manuals and approved electrical drawings. A safety-related stop function must not be implemented solely through an ordinary PLC output unless the engineered safety architecture explicitly supports the required function.</w:t>
      </w:r>
    </w:p>
    <w:p>
      <w:pPr>
        <w:pStyle w:val="Heading3"/>
      </w:pPr>
      <w:r>
        <w:t>19.2 Commissioning sequence</w:t>
      </w:r>
    </w:p>
    <w:p>
      <w:pPr>
        <w:tabs>
          <w:tab w:pos="403" w:val="left"/>
        </w:tabs>
        <w:spacing w:after="40" w:line="276" w:lineRule="auto"/>
        <w:ind w:left="403" w:hanging="403"/>
        <w:jc w:val="left"/>
      </w:pPr>
      <w:r>
        <w:rPr>
          <w:color w:val="1A2E4A"/>
        </w:rPr>
        <w:t>1.</w:t>
        <w:tab/>
      </w:r>
      <w:r>
        <w:t>Verify the panel identification, drawings, and component ratings.</w:t>
      </w:r>
    </w:p>
    <w:p>
      <w:pPr>
        <w:tabs>
          <w:tab w:pos="403" w:val="left"/>
        </w:tabs>
        <w:spacing w:after="40" w:line="276" w:lineRule="auto"/>
        <w:ind w:left="403" w:hanging="403"/>
        <w:jc w:val="left"/>
      </w:pPr>
      <w:r>
        <w:rPr>
          <w:color w:val="1A2E4A"/>
        </w:rPr>
        <w:t>2.</w:t>
        <w:tab/>
      </w:r>
      <w:r>
        <w:t>Inspect incoming power, protection, and PE connections.</w:t>
      </w:r>
    </w:p>
    <w:p>
      <w:pPr>
        <w:tabs>
          <w:tab w:pos="403" w:val="left"/>
        </w:tabs>
        <w:spacing w:after="40" w:line="276" w:lineRule="auto"/>
        <w:ind w:left="403" w:hanging="403"/>
        <w:jc w:val="left"/>
      </w:pPr>
      <w:r>
        <w:rPr>
          <w:color w:val="1A2E4A"/>
        </w:rPr>
        <w:t>3.</w:t>
        <w:tab/>
      </w:r>
      <w:r>
        <w:t>Check terminal numbering and wire identification.</w:t>
      </w:r>
    </w:p>
    <w:p>
      <w:pPr>
        <w:tabs>
          <w:tab w:pos="403" w:val="left"/>
        </w:tabs>
        <w:spacing w:after="40" w:line="276" w:lineRule="auto"/>
        <w:ind w:left="403" w:hanging="403"/>
        <w:jc w:val="left"/>
      </w:pPr>
      <w:r>
        <w:rPr>
          <w:color w:val="1A2E4A"/>
        </w:rPr>
        <w:t>4.</w:t>
        <w:tab/>
      </w:r>
      <w:r>
        <w:t>Verify the 24 V DC supply and distribution.</w:t>
      </w:r>
    </w:p>
    <w:p>
      <w:pPr>
        <w:tabs>
          <w:tab w:pos="403" w:val="left"/>
        </w:tabs>
        <w:spacing w:after="40" w:line="276" w:lineRule="auto"/>
        <w:ind w:left="403" w:hanging="403"/>
        <w:jc w:val="left"/>
      </w:pPr>
      <w:r>
        <w:rPr>
          <w:color w:val="1A2E4A"/>
        </w:rPr>
        <w:t>5.</w:t>
        <w:tab/>
      </w:r>
      <w:r>
        <w:t>Verify the sensor supply, output type, and PLC input address.</w:t>
      </w:r>
    </w:p>
    <w:p>
      <w:pPr>
        <w:tabs>
          <w:tab w:pos="403" w:val="left"/>
        </w:tabs>
        <w:spacing w:after="40" w:line="276" w:lineRule="auto"/>
        <w:ind w:left="403" w:hanging="403"/>
        <w:jc w:val="left"/>
      </w:pPr>
      <w:r>
        <w:rPr>
          <w:color w:val="1A2E4A"/>
        </w:rPr>
        <w:t>6.</w:t>
        <w:tab/>
      </w:r>
      <w:r>
        <w:t>Confirm the VFD input and motor connections.</w:t>
      </w:r>
    </w:p>
    <w:p>
      <w:pPr>
        <w:tabs>
          <w:tab w:pos="403" w:val="left"/>
        </w:tabs>
        <w:spacing w:after="40" w:line="276" w:lineRule="auto"/>
        <w:ind w:left="403" w:hanging="403"/>
        <w:jc w:val="left"/>
      </w:pPr>
      <w:r>
        <w:rPr>
          <w:color w:val="1A2E4A"/>
        </w:rPr>
        <w:t>7.</w:t>
        <w:tab/>
      </w:r>
      <w:r>
        <w:t>Verify the approved PLC-to-VFD command method.</w:t>
      </w:r>
    </w:p>
    <w:p>
      <w:pPr>
        <w:tabs>
          <w:tab w:pos="403" w:val="left"/>
        </w:tabs>
        <w:spacing w:after="40" w:line="276" w:lineRule="auto"/>
        <w:ind w:left="403" w:hanging="403"/>
        <w:jc w:val="left"/>
      </w:pPr>
      <w:r>
        <w:rPr>
          <w:color w:val="1A2E4A"/>
        </w:rPr>
        <w:t>8.</w:t>
        <w:tab/>
      </w:r>
      <w:r>
        <w:t>Confirm the HMI and PLC communication configuration.</w:t>
      </w:r>
    </w:p>
    <w:p>
      <w:pPr>
        <w:tabs>
          <w:tab w:pos="403" w:val="left"/>
        </w:tabs>
        <w:spacing w:after="40" w:line="276" w:lineRule="auto"/>
        <w:ind w:left="403" w:hanging="403"/>
        <w:jc w:val="left"/>
      </w:pPr>
      <w:r>
        <w:rPr>
          <w:color w:val="1A2E4A"/>
        </w:rPr>
        <w:t>9.</w:t>
        <w:tab/>
      </w:r>
      <w:r>
        <w:t>Perform the required protective, electrical, and point-to-point tests.</w:t>
      </w:r>
    </w:p>
    <w:p>
      <w:pPr>
        <w:tabs>
          <w:tab w:pos="403" w:val="left"/>
        </w:tabs>
        <w:spacing w:after="40" w:line="276" w:lineRule="auto"/>
        <w:ind w:left="403" w:hanging="403"/>
        <w:jc w:val="left"/>
      </w:pPr>
      <w:r>
        <w:rPr>
          <w:color w:val="1A2E4A"/>
        </w:rPr>
        <w:t>10.</w:t>
        <w:tab/>
      </w:r>
      <w:r>
        <w:t>Energize under the approved commissioning procedure.</w:t>
      </w:r>
    </w:p>
    <w:p>
      <w:pPr>
        <w:tabs>
          <w:tab w:pos="403" w:val="left"/>
        </w:tabs>
        <w:spacing w:after="40" w:line="276" w:lineRule="auto"/>
        <w:ind w:left="403" w:hanging="403"/>
        <w:jc w:val="left"/>
      </w:pPr>
      <w:r>
        <w:rPr>
          <w:color w:val="1A2E4A"/>
        </w:rPr>
        <w:t>11.</w:t>
        <w:tab/>
      </w:r>
      <w:r>
        <w:t>Verify input changes and command status.</w:t>
      </w:r>
    </w:p>
    <w:p>
      <w:pPr>
        <w:tabs>
          <w:tab w:pos="403" w:val="left"/>
        </w:tabs>
        <w:spacing w:after="40" w:line="276" w:lineRule="auto"/>
        <w:ind w:left="403" w:hanging="403"/>
        <w:jc w:val="left"/>
      </w:pPr>
      <w:r>
        <w:rPr>
          <w:color w:val="1A2E4A"/>
        </w:rPr>
        <w:t>12.</w:t>
        <w:tab/>
      </w:r>
      <w:r>
        <w:t>Test motor operation and required interlocks under safe conditions.</w:t>
      </w:r>
    </w:p>
    <w:p>
      <w:pPr>
        <w:tabs>
          <w:tab w:pos="403" w:val="left"/>
        </w:tabs>
        <w:spacing w:after="40" w:line="276" w:lineRule="auto"/>
        <w:ind w:left="403" w:hanging="403"/>
        <w:jc w:val="left"/>
      </w:pPr>
      <w:r>
        <w:rPr>
          <w:color w:val="1A2E4A"/>
        </w:rPr>
        <w:t>13.</w:t>
        <w:tab/>
      </w:r>
      <w:r>
        <w:t>Record results and update approved documentation.</w:t>
      </w:r>
    </w:p>
    <w:p>
      <w:pPr>
        <w:pStyle w:val="Heading2"/>
      </w:pPr>
      <w:r>
        <w:t>20. Panel Connection Documentation and Handover</w:t>
      </w:r>
    </w:p>
    <w:p>
      <w:r>
        <w:t>A maintainable panel requires more than correct wiring. Its documentation must allow another technician to understand, test, and repair the system.</w:t>
      </w:r>
    </w:p>
    <w:p>
      <w:r>
        <w:t>Typical handover records include:</w:t>
      </w:r>
    </w:p>
    <w:p>
      <w:pPr>
        <w:pStyle w:val="ListBullet"/>
      </w:pPr>
      <w:r>
        <w:t>Approved and as-built electrical drawings.</w:t>
      </w:r>
    </w:p>
    <w:p>
      <w:pPr>
        <w:pStyle w:val="ListBullet"/>
      </w:pPr>
      <w:r>
        <w:t>Panel layout and component list.</w:t>
      </w:r>
    </w:p>
    <w:p>
      <w:pPr>
        <w:pStyle w:val="ListBullet"/>
      </w:pPr>
      <w:r>
        <w:t>Terminal plans and cable schedules.</w:t>
      </w:r>
    </w:p>
    <w:p>
      <w:pPr>
        <w:pStyle w:val="ListBullet"/>
      </w:pPr>
      <w:r>
        <w:t>Wire-numbering and ferruling records.</w:t>
      </w:r>
    </w:p>
    <w:p>
      <w:pPr>
        <w:pStyle w:val="ListBullet"/>
      </w:pPr>
      <w:r>
        <w:t>Protective-earth and bonding test results.</w:t>
      </w:r>
    </w:p>
    <w:p>
      <w:pPr>
        <w:pStyle w:val="ListBullet"/>
      </w:pPr>
      <w:r>
        <w:t>Electrical inspection and test records.</w:t>
      </w:r>
    </w:p>
    <w:p>
      <w:pPr>
        <w:pStyle w:val="ListBullet"/>
      </w:pPr>
      <w:r>
        <w:t>PLC I/O verification results.</w:t>
      </w:r>
    </w:p>
    <w:p>
      <w:pPr>
        <w:pStyle w:val="ListBullet"/>
      </w:pPr>
      <w:r>
        <w:t>Network settings and approved device configuration records.</w:t>
      </w:r>
    </w:p>
    <w:p>
      <w:pPr>
        <w:pStyle w:val="ListBullet"/>
      </w:pPr>
      <w:r>
        <w:t>VFD and servo parameter backups where required.</w:t>
      </w:r>
    </w:p>
    <w:p>
      <w:pPr>
        <w:pStyle w:val="ListBullet"/>
      </w:pPr>
      <w:r>
        <w:t>Open defect list and corrective-action records.</w:t>
      </w:r>
    </w:p>
    <w:p>
      <w:pPr>
        <w:pStyle w:val="ListBullet"/>
      </w:pPr>
      <w:r>
        <w:t>Commissioning and safety-validation records.</w:t>
      </w:r>
    </w:p>
    <w:p>
      <w:pPr>
        <w:pStyle w:val="ListBullet"/>
      </w:pPr>
      <w:r>
        <w:t>Spare-parts and critical-component information.</w:t>
      </w:r>
    </w:p>
    <w:p>
      <w:r>
        <w:t>Record the actual installed configuration. A drawing that describes the original design but not the modified panel is a maintenance trap disguised as documentation.</w:t>
      </w:r>
    </w:p>
    <w:p>
      <w:pPr>
        <w:pStyle w:val="Heading2"/>
      </w:pPr>
      <w:r>
        <w:t>21. Interview Questions and Answers</w:t>
      </w:r>
    </w:p>
    <w:p>
      <w:r>
        <w:t>Q1. What is panel connection?</w:t>
      </w:r>
    </w:p>
    <w:p>
      <w:r>
        <w:t>It is the process of connecting panel components and field devices according to approved electrical drawings, equipment specifications, and applicable safety requirements.</w:t>
      </w:r>
    </w:p>
    <w:p>
      <w:r>
        <w:t>Q2. Why are electrical drawings important during panel wiring?</w:t>
      </w:r>
    </w:p>
    <w:p>
      <w:r>
        <w:t>They define circuit function, terminal assignments, conductor identification, protection, interconnections, and the intended system architecture.</w:t>
      </w:r>
    </w:p>
    <w:p>
      <w:r>
        <w:t>Q3. What is the difference between power wiring and control wiring?</w:t>
      </w:r>
    </w:p>
    <w:p>
      <w:r>
        <w:t>Power wiring delivers electrical energy to loads, while control wiring carries commands, feedback, and logic signals.</w:t>
      </w:r>
    </w:p>
    <w:p>
      <w:r>
        <w:t>Q4. What is the purpose of a terminal block?</w:t>
      </w:r>
    </w:p>
    <w:p>
      <w:r>
        <w:t>It provides an organized and maintainable connection point between conductors, components, and field wiring.</w:t>
      </w:r>
    </w:p>
    <w:p>
      <w:r>
        <w:t>Q5. Why are ferrules used?</w:t>
      </w:r>
    </w:p>
    <w:p>
      <w:r>
        <w:t>Suitable ferrules help terminate stranded conductors in compatible terminals and improve conductor handling when installed with the correct tooling.</w:t>
      </w:r>
    </w:p>
    <w:p>
      <w:r>
        <w:t>Q6. Why must terminal torque be controlled?</w:t>
      </w:r>
    </w:p>
    <w:p>
      <w:r>
        <w:t>Incorrect torque can cause high contact resistance, overheating, mechanical damage, or unreliable connections.</w:t>
      </w:r>
    </w:p>
    <w:p>
      <w:r>
        <w:t>Q7. What is the difference between 0 V DC and PE?</w:t>
      </w:r>
    </w:p>
    <w:p>
      <w:r>
        <w:t>0 V DC is the designated DC return or reference. PE is the protective-earth conductor. Any intentional bonding between them must follow the design.</w:t>
      </w:r>
    </w:p>
    <w:p>
      <w:r>
        <w:t>Q8. What should be checked before connecting a PLC sensor?</w:t>
      </w:r>
    </w:p>
    <w:p>
      <w:r>
        <w:t>Verify sensor supply, output type, polarity, pinout, PLC input compatibility, terminal assignment, and cable identification.</w:t>
      </w:r>
    </w:p>
    <w:p>
      <w:r>
        <w:t>Q9. Why should PLC outputs not automatically drive every load directly?</w:t>
      </w:r>
    </w:p>
    <w:p>
      <w:r>
        <w:t>The output module may not support the load's voltage, current, inrush, or inductive switching requirements. An interface relay or other approved interface may be necessary.</w:t>
      </w:r>
    </w:p>
    <w:p>
      <w:r>
        <w:t>Q10. What is point-to-point testing?</w:t>
      </w:r>
    </w:p>
    <w:p>
      <w:r>
        <w:t>It verifies that each conductor connects the intended source terminal to the correct destination terminal.</w:t>
      </w:r>
    </w:p>
    <w:p>
      <w:r>
        <w:t>Q11. Why can insulation-resistance testing damage automation equipment?</w:t>
      </w:r>
    </w:p>
    <w:p>
      <w:r>
        <w:t>The test voltage may exceed the permitted voltage of connected electronic devices. Equipment must be isolated or disconnected according to the approved procedure.</w:t>
      </w:r>
    </w:p>
    <w:p>
      <w:r>
        <w:t>Q12. What is the purpose of as-built drawings?</w:t>
      </w:r>
    </w:p>
    <w:p>
      <w:r>
        <w:t>They record the actual installed configuration, including approved changes, so future maintenance and troubleshooting can be performed accurately.</w:t>
      </w:r>
    </w:p>
    <w:p>
      <w:r>
        <w:t>Q13. What should be done if the installed wiring does not match the drawing?</w:t>
      </w:r>
    </w:p>
    <w:p>
      <w:r>
        <w:t>Stop the affected work, verify the discrepancy, obtain the required engineering approval, correct the wiring or drawing as authorized, and record the final configuration.</w:t>
      </w:r>
    </w:p>
    <w:p>
      <w:r>
        <w:t>Q14. Why is panel inspection required before energization?</w:t>
      </w:r>
    </w:p>
    <w:p>
      <w:r>
        <w:t>It helps identify wiring errors, missing protective connections, incorrect component ratings, mechanical defects, and other conditions that could cause equipment damage or injury.</w:t>
      </w:r>
    </w:p>
    <w:p>
      <w:pPr>
        <w:pStyle w:val="Heading2"/>
      </w:pPr>
      <w:r>
        <w:t>22. Final Panel Connection Checklist</w:t>
      </w:r>
    </w:p>
    <w:p>
      <w:pPr>
        <w:pStyle w:val="ListBullet"/>
      </w:pPr>
      <w:r>
        <w:t>Current approved electrical drawings are available.</w:t>
      </w:r>
    </w:p>
    <w:p>
      <w:pPr>
        <w:pStyle w:val="ListBullet"/>
      </w:pPr>
      <w:r>
        <w:t>Component models and ratings match the design.</w:t>
      </w:r>
    </w:p>
    <w:p>
      <w:pPr>
        <w:pStyle w:val="ListBullet"/>
      </w:pPr>
      <w:r>
        <w:t>Incoming supply and protective devices are verified.</w:t>
      </w:r>
    </w:p>
    <w:p>
      <w:pPr>
        <w:pStyle w:val="ListBullet"/>
      </w:pPr>
      <w:r>
        <w:t>Conductor sizes and terminal types are correct.</w:t>
      </w:r>
    </w:p>
    <w:p>
      <w:pPr>
        <w:pStyle w:val="ListBullet"/>
      </w:pPr>
      <w:r>
        <w:t>Wire numbers, ferrules, and cable IDs are legible.</w:t>
      </w:r>
    </w:p>
    <w:p>
      <w:pPr>
        <w:pStyle w:val="ListBullet"/>
      </w:pPr>
      <w:r>
        <w:t>Terminations are correctly prepared and tightened.</w:t>
      </w:r>
    </w:p>
    <w:p>
      <w:pPr>
        <w:pStyle w:val="ListBullet"/>
      </w:pPr>
      <w:r>
        <w:t>PLC I/O wiring matches the I/O list.</w:t>
      </w:r>
    </w:p>
    <w:p>
      <w:pPr>
        <w:pStyle w:val="ListBullet"/>
      </w:pPr>
      <w:r>
        <w:t>Sensors and actuators are electrically compatible.</w:t>
      </w:r>
    </w:p>
    <w:p>
      <w:pPr>
        <w:pStyle w:val="ListBullet"/>
      </w:pPr>
      <w:r>
        <w:t>Drive power, control, and feedback connections match the manuals.</w:t>
      </w:r>
    </w:p>
    <w:p>
      <w:pPr>
        <w:pStyle w:val="ListBullet"/>
      </w:pPr>
      <w:r>
        <w:t>Communication wiring and network settings are verified.</w:t>
      </w:r>
    </w:p>
    <w:p>
      <w:pPr>
        <w:pStyle w:val="ListBullet"/>
      </w:pPr>
      <w:r>
        <w:t>Protective-earth and bonding connections are complete.</w:t>
      </w:r>
    </w:p>
    <w:p>
      <w:pPr>
        <w:pStyle w:val="ListBullet"/>
      </w:pPr>
      <w:r>
        <w:t>Shielding and cable segregation match the EMC design.</w:t>
      </w:r>
    </w:p>
    <w:p>
      <w:pPr>
        <w:pStyle w:val="ListBullet"/>
      </w:pPr>
      <w:r>
        <w:t>Required electrical tests are completed and recorded.</w:t>
      </w:r>
    </w:p>
    <w:p>
      <w:pPr>
        <w:pStyle w:val="ListBullet"/>
      </w:pPr>
      <w:r>
        <w:t>Safety functions are verified according to the approved procedure.</w:t>
      </w:r>
    </w:p>
    <w:p>
      <w:pPr>
        <w:pStyle w:val="ListBullet"/>
      </w:pPr>
      <w:r>
        <w:t>Drawings and configuration records reflect approved changes.</w:t>
      </w:r>
    </w:p>
    <w:p>
      <w:pPr>
        <w:pStyle w:val="ListBullet"/>
      </w:pPr>
      <w:r>
        <w:t>Defects are documented and resolved before release.</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02_PLAN_WISE_2026\02_INDUSTRY3_0\12_Site_Exec\03_Software\01_PLC_HMI_Loading - PLC/HMI loading</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Panel Connection</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