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Wiring Verification</w:t>
      </w:r>
    </w:p>
    <w:p>
      <w:r>
        <w:t xml:space="preserve">Study path: </w:t>
      </w:r>
      <w:r>
        <w:rPr>
          <w:rFonts w:ascii="Consolas" w:hAnsi="Consolas"/>
          <w:color w:val="333333"/>
          <w:sz w:val="19"/>
          <w:shd w:val="clear" w:color="auto" w:fill="EFEFEF"/>
        </w:rPr>
        <w:t>02_PLAN_WISE_2026\02_INDUSTRY3_0\12_Site_Exec\04_Pre_Power_Checks\01_Wiring_Verify - Wiring verification</w:t>
      </w:r>
    </w:p>
    <w:p>
      <w:pPr>
        <w:pStyle w:val="Heading2"/>
      </w:pPr>
      <w:r>
        <w:t>1. Definition and Purpose</w:t>
      </w:r>
    </w:p>
    <w:p>
      <w:r>
        <w:t>Wiring verification is the systematic inspection and testing of electrical wiring against approved electrical drawings, terminal plans, cable schedules, equipment specifications, and applicable safety requirements before a machine or electrical panel is energized.</w:t>
      </w:r>
    </w:p>
    <w:p>
      <w:r>
        <w:t>The purpose is to confirm that conductors are installed at the correct terminals, connections are secure, protective conductors are correctly connected, wiring is appropriately identified, and circuits are free from detectable installation errors.</w:t>
      </w:r>
    </w:p>
    <w:p>
      <w:r>
        <w:t>Wiring verification is a key activity in pre-power checks during machine installation, commissioning, retrofitting, electrical panel modification, and equipment replacement.</w:t>
      </w:r>
    </w:p>
    <w:p>
      <w:r>
        <w:t>It helps identify:</w:t>
      </w:r>
    </w:p>
    <w:p>
      <w:pPr>
        <w:pStyle w:val="ListBullet"/>
      </w:pPr>
      <w:r>
        <w:t>Incorrect wire-to-terminal connections.</w:t>
      </w:r>
    </w:p>
    <w:p>
      <w:pPr>
        <w:pStyle w:val="ListBullet"/>
      </w:pPr>
      <w:r>
        <w:t>Phase-sequence errors.</w:t>
      </w:r>
    </w:p>
    <w:p>
      <w:pPr>
        <w:pStyle w:val="ListBullet"/>
      </w:pPr>
      <w:r>
        <w:t>Reversed polarity in DC circuits.</w:t>
      </w:r>
    </w:p>
    <w:p>
      <w:pPr>
        <w:pStyle w:val="ListBullet"/>
      </w:pPr>
      <w:r>
        <w:t>Short circuits and unintended connections.</w:t>
      </w:r>
    </w:p>
    <w:p>
      <w:pPr>
        <w:pStyle w:val="ListBullet"/>
      </w:pPr>
      <w:r>
        <w:t>Loose or improperly terminated conductors.</w:t>
      </w:r>
    </w:p>
    <w:p>
      <w:pPr>
        <w:pStyle w:val="ListBullet"/>
      </w:pPr>
      <w:r>
        <w:t>Missing protective-earth connections.</w:t>
      </w:r>
    </w:p>
    <w:p>
      <w:pPr>
        <w:pStyle w:val="ListBullet"/>
      </w:pPr>
      <w:r>
        <w:t>Incorrect control-circuit wiring.</w:t>
      </w:r>
    </w:p>
    <w:p>
      <w:pPr>
        <w:pStyle w:val="ListBullet"/>
      </w:pPr>
      <w:r>
        <w:t>Mismatches between drawings and the installed machine.</w:t>
      </w:r>
    </w:p>
    <w:p>
      <w:pPr>
        <w:pStyle w:val="ListBullet"/>
      </w:pPr>
      <w:r>
        <w:t>Incorrect connections between PLC I/O, sensors, actuators, drives, and field devices.</w:t>
      </w:r>
    </w:p>
    <w:p>
      <w:r>
        <w:t>Important distinction: Wiring verification does not automatically prove insulation integrity, earth-fault protection performance, correct machine operation, or functional safety. These require their own appropriate tests.</w:t>
      </w:r>
    </w:p>
    <w:p>
      <w:pPr>
        <w:pStyle w:val="Heading2"/>
      </w:pPr>
      <w:r>
        <w:t>2. Scope of Wiring Verification</w:t>
      </w:r>
    </w:p>
    <w:p>
      <w:r>
        <w:t>Wiring verification covers the electrical connections relevant to the machine and its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Area</w:t>
            </w:r>
          </w:p>
        </w:tc>
        <w:tc>
          <w:tcPr>
            <w:tcW w:type="dxa" w:w="5400"/>
            <w:shd w:val="clear" w:color="auto" w:fill="EEF2F7"/>
          </w:tcPr>
          <w:p>
            <w:pPr>
              <w:spacing w:after="0" w:before="0" w:line="240" w:lineRule="auto"/>
              <w:jc w:val="left"/>
            </w:pPr>
            <w:r>
              <w:rPr>
                <w:b/>
                <w:color w:val="1A2E4A"/>
              </w:rPr>
              <w:t>What is verified</w:t>
            </w:r>
          </w:p>
        </w:tc>
      </w:tr>
      <w:tr>
        <w:tc>
          <w:tcPr>
            <w:tcW w:type="dxa" w:w="5400"/>
          </w:tcPr>
          <w:p>
            <w:pPr>
              <w:spacing w:after="0" w:before="0" w:line="240" w:lineRule="auto"/>
              <w:jc w:val="left"/>
            </w:pPr>
            <w:r>
              <w:t>Incoming power</w:t>
            </w:r>
          </w:p>
        </w:tc>
        <w:tc>
          <w:tcPr>
            <w:tcW w:type="dxa" w:w="5400"/>
          </w:tcPr>
          <w:p>
            <w:pPr>
              <w:spacing w:after="0" w:before="0" w:line="240" w:lineRule="auto"/>
              <w:jc w:val="left"/>
            </w:pPr>
            <w:r>
              <w:t>Supply conductors, terminals, ratings, phase identification</w:t>
            </w:r>
          </w:p>
        </w:tc>
      </w:tr>
      <w:tr>
        <w:tc>
          <w:tcPr>
            <w:tcW w:type="dxa" w:w="5400"/>
          </w:tcPr>
          <w:p>
            <w:pPr>
              <w:spacing w:after="0" w:before="0" w:line="240" w:lineRule="auto"/>
              <w:jc w:val="left"/>
            </w:pPr>
            <w:r>
              <w:t>Main distribution</w:t>
            </w:r>
          </w:p>
        </w:tc>
        <w:tc>
          <w:tcPr>
            <w:tcW w:type="dxa" w:w="5400"/>
          </w:tcPr>
          <w:p>
            <w:pPr>
              <w:spacing w:after="0" w:before="0" w:line="240" w:lineRule="auto"/>
              <w:jc w:val="left"/>
            </w:pPr>
            <w:r>
              <w:t>Busbars, distribution blocks, protective devices</w:t>
            </w:r>
          </w:p>
        </w:tc>
      </w:tr>
      <w:tr>
        <w:tc>
          <w:tcPr>
            <w:tcW w:type="dxa" w:w="5400"/>
          </w:tcPr>
          <w:p>
            <w:pPr>
              <w:spacing w:after="0" w:before="0" w:line="240" w:lineRule="auto"/>
              <w:jc w:val="left"/>
            </w:pPr>
            <w:r>
              <w:t>Protective earth</w:t>
            </w:r>
          </w:p>
        </w:tc>
        <w:tc>
          <w:tcPr>
            <w:tcW w:type="dxa" w:w="5400"/>
          </w:tcPr>
          <w:p>
            <w:pPr>
              <w:spacing w:after="0" w:before="0" w:line="240" w:lineRule="auto"/>
              <w:jc w:val="left"/>
            </w:pPr>
            <w:r>
              <w:t>PE conductors, bonding connections, protective continuity</w:t>
            </w:r>
          </w:p>
        </w:tc>
      </w:tr>
      <w:tr>
        <w:tc>
          <w:tcPr>
            <w:tcW w:type="dxa" w:w="5400"/>
          </w:tcPr>
          <w:p>
            <w:pPr>
              <w:spacing w:after="0" w:before="0" w:line="240" w:lineRule="auto"/>
              <w:jc w:val="left"/>
            </w:pPr>
            <w:r>
              <w:t>Control power</w:t>
            </w:r>
          </w:p>
        </w:tc>
        <w:tc>
          <w:tcPr>
            <w:tcW w:type="dxa" w:w="5400"/>
          </w:tcPr>
          <w:p>
            <w:pPr>
              <w:spacing w:after="0" w:before="0" w:line="240" w:lineRule="auto"/>
              <w:jc w:val="left"/>
            </w:pPr>
            <w:r>
              <w:t>Transformer or power-supply input and output connections</w:t>
            </w:r>
          </w:p>
        </w:tc>
      </w:tr>
      <w:tr>
        <w:tc>
          <w:tcPr>
            <w:tcW w:type="dxa" w:w="5400"/>
          </w:tcPr>
          <w:p>
            <w:pPr>
              <w:spacing w:after="0" w:before="0" w:line="240" w:lineRule="auto"/>
              <w:jc w:val="left"/>
            </w:pPr>
            <w:r>
              <w:t>PLC panels</w:t>
            </w:r>
          </w:p>
        </w:tc>
        <w:tc>
          <w:tcPr>
            <w:tcW w:type="dxa" w:w="5400"/>
          </w:tcPr>
          <w:p>
            <w:pPr>
              <w:spacing w:after="0" w:before="0" w:line="240" w:lineRule="auto"/>
              <w:jc w:val="left"/>
            </w:pPr>
            <w:r>
              <w:t>CPU power, I/O modules, terminal assignments</w:t>
            </w:r>
          </w:p>
        </w:tc>
      </w:tr>
      <w:tr>
        <w:tc>
          <w:tcPr>
            <w:tcW w:type="dxa" w:w="5400"/>
          </w:tcPr>
          <w:p>
            <w:pPr>
              <w:spacing w:after="0" w:before="0" w:line="240" w:lineRule="auto"/>
              <w:jc w:val="left"/>
            </w:pPr>
            <w:r>
              <w:t>Sensors</w:t>
            </w:r>
          </w:p>
        </w:tc>
        <w:tc>
          <w:tcPr>
            <w:tcW w:type="dxa" w:w="5400"/>
          </w:tcPr>
          <w:p>
            <w:pPr>
              <w:spacing w:after="0" w:before="0" w:line="240" w:lineRule="auto"/>
              <w:jc w:val="left"/>
            </w:pPr>
            <w:r>
              <w:t>Supply, signal, common, shielding where specified</w:t>
            </w:r>
          </w:p>
        </w:tc>
      </w:tr>
      <w:tr>
        <w:tc>
          <w:tcPr>
            <w:tcW w:type="dxa" w:w="5400"/>
          </w:tcPr>
          <w:p>
            <w:pPr>
              <w:spacing w:after="0" w:before="0" w:line="240" w:lineRule="auto"/>
              <w:jc w:val="left"/>
            </w:pPr>
            <w:r>
              <w:t>Actuators</w:t>
            </w:r>
          </w:p>
        </w:tc>
        <w:tc>
          <w:tcPr>
            <w:tcW w:type="dxa" w:w="5400"/>
          </w:tcPr>
          <w:p>
            <w:pPr>
              <w:spacing w:after="0" w:before="0" w:line="240" w:lineRule="auto"/>
              <w:jc w:val="left"/>
            </w:pPr>
            <w:r>
              <w:t>Solenoid valves, contactors, relays, motor control circuits</w:t>
            </w:r>
          </w:p>
        </w:tc>
      </w:tr>
      <w:tr>
        <w:tc>
          <w:tcPr>
            <w:tcW w:type="dxa" w:w="5400"/>
          </w:tcPr>
          <w:p>
            <w:pPr>
              <w:spacing w:after="0" w:before="0" w:line="240" w:lineRule="auto"/>
              <w:jc w:val="left"/>
            </w:pPr>
            <w:r>
              <w:t>VFDs and servo drives</w:t>
            </w:r>
          </w:p>
        </w:tc>
        <w:tc>
          <w:tcPr>
            <w:tcW w:type="dxa" w:w="5400"/>
          </w:tcPr>
          <w:p>
            <w:pPr>
              <w:spacing w:after="0" w:before="0" w:line="240" w:lineRule="auto"/>
              <w:jc w:val="left"/>
            </w:pPr>
            <w:r>
              <w:t>Supply, motor, control, feedback, and communication wiring</w:t>
            </w:r>
          </w:p>
        </w:tc>
      </w:tr>
      <w:tr>
        <w:tc>
          <w:tcPr>
            <w:tcW w:type="dxa" w:w="5400"/>
          </w:tcPr>
          <w:p>
            <w:pPr>
              <w:spacing w:after="0" w:before="0" w:line="240" w:lineRule="auto"/>
              <w:jc w:val="left"/>
            </w:pPr>
            <w:r>
              <w:t>HMI and industrial PCs</w:t>
            </w:r>
          </w:p>
        </w:tc>
        <w:tc>
          <w:tcPr>
            <w:tcW w:type="dxa" w:w="5400"/>
          </w:tcPr>
          <w:p>
            <w:pPr>
              <w:spacing w:after="0" w:before="0" w:line="240" w:lineRule="auto"/>
              <w:jc w:val="left"/>
            </w:pPr>
            <w:r>
              <w:t>Power, communication, and peripheral connections</w:t>
            </w:r>
          </w:p>
        </w:tc>
      </w:tr>
      <w:tr>
        <w:tc>
          <w:tcPr>
            <w:tcW w:type="dxa" w:w="5400"/>
          </w:tcPr>
          <w:p>
            <w:pPr>
              <w:spacing w:after="0" w:before="0" w:line="240" w:lineRule="auto"/>
              <w:jc w:val="left"/>
            </w:pPr>
            <w:r>
              <w:t>Safety circuits</w:t>
            </w:r>
          </w:p>
        </w:tc>
        <w:tc>
          <w:tcPr>
            <w:tcW w:type="dxa" w:w="5400"/>
          </w:tcPr>
          <w:p>
            <w:pPr>
              <w:spacing w:after="0" w:before="0" w:line="240" w:lineRule="auto"/>
              <w:jc w:val="left"/>
            </w:pPr>
            <w:r>
              <w:t>Approved safety-device wiring and channel connections</w:t>
            </w:r>
          </w:p>
        </w:tc>
      </w:tr>
      <w:tr>
        <w:tc>
          <w:tcPr>
            <w:tcW w:type="dxa" w:w="5400"/>
          </w:tcPr>
          <w:p>
            <w:pPr>
              <w:spacing w:after="0" w:before="0" w:line="240" w:lineRule="auto"/>
              <w:jc w:val="left"/>
            </w:pPr>
            <w:r>
              <w:t>Field junction boxes</w:t>
            </w:r>
          </w:p>
        </w:tc>
        <w:tc>
          <w:tcPr>
            <w:tcW w:type="dxa" w:w="5400"/>
          </w:tcPr>
          <w:p>
            <w:pPr>
              <w:spacing w:after="0" w:before="0" w:line="240" w:lineRule="auto"/>
              <w:jc w:val="left"/>
            </w:pPr>
            <w:r>
              <w:t>Cable cores, terminal numbers, cable glands, identification</w:t>
            </w:r>
          </w:p>
        </w:tc>
      </w:tr>
      <w:tr>
        <w:tc>
          <w:tcPr>
            <w:tcW w:type="dxa" w:w="5400"/>
          </w:tcPr>
          <w:p>
            <w:pPr>
              <w:spacing w:after="0" w:before="0" w:line="240" w:lineRule="auto"/>
              <w:jc w:val="left"/>
            </w:pPr>
            <w:r>
              <w:t>Communication networks</w:t>
            </w:r>
          </w:p>
        </w:tc>
        <w:tc>
          <w:tcPr>
            <w:tcW w:type="dxa" w:w="5400"/>
          </w:tcPr>
          <w:p>
            <w:pPr>
              <w:spacing w:after="0" w:before="0" w:line="240" w:lineRule="auto"/>
              <w:jc w:val="left"/>
            </w:pPr>
            <w:r>
              <w:t>Correct port, cable type, pinout, shielding, topology</w:t>
            </w:r>
          </w:p>
        </w:tc>
      </w:tr>
    </w:tbl>
    <w:p/>
    <w:p>
      <w:r>
        <w:t>The precise scope depends on the machine design, project specifications, electrical standards, and commissioning procedure.</w:t>
      </w:r>
    </w:p>
    <w:p>
      <w:pPr>
        <w:pStyle w:val="Heading2"/>
      </w:pPr>
      <w:r>
        <w:t>3. Documents Required Before Verification</w:t>
      </w:r>
    </w:p>
    <w:p>
      <w:r>
        <w:t>Wiring should be checked against controlled, approved documents rather than memory or informal instructions.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Shows circuit connections and electrical relationships</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Shows physical component placement</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Identifies terminal numbers and connection points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Identifies cable numbers, destinations, and cores</w:t>
            </w:r>
          </w:p>
        </w:tc>
      </w:tr>
      <w:tr>
        <w:tc>
          <w:tcPr>
            <w:tcW w:type="dxa" w:w="5400"/>
          </w:tcPr>
          <w:p>
            <w:pPr>
              <w:spacing w:after="0" w:before="0" w:line="240" w:lineRule="auto"/>
              <w:jc w:val="left"/>
            </w:pPr>
            <w:r>
              <w:t>I/O list</w:t>
            </w:r>
          </w:p>
        </w:tc>
        <w:tc>
          <w:tcPr>
            <w:tcW w:type="dxa" w:w="5400"/>
          </w:tcPr>
          <w:p>
            <w:pPr>
              <w:spacing w:after="0" w:before="0" w:line="240" w:lineRule="auto"/>
              <w:jc w:val="left"/>
            </w:pPr>
            <w:r>
              <w:t>Defines PLC signals and field-device assignments</w:t>
            </w:r>
          </w:p>
        </w:tc>
      </w:tr>
      <w:tr>
        <w:tc>
          <w:tcPr>
            <w:tcW w:type="dxa" w:w="5400"/>
          </w:tcPr>
          <w:p>
            <w:pPr>
              <w:spacing w:after="0" w:before="0" w:line="240" w:lineRule="auto"/>
              <w:jc w:val="left"/>
            </w:pPr>
            <w:r>
              <w:t>PLC hardware configuration</w:t>
            </w:r>
          </w:p>
        </w:tc>
        <w:tc>
          <w:tcPr>
            <w:tcW w:type="dxa" w:w="5400"/>
          </w:tcPr>
          <w:p>
            <w:pPr>
              <w:spacing w:after="0" w:before="0" w:line="240" w:lineRule="auto"/>
              <w:jc w:val="left"/>
            </w:pPr>
            <w:r>
              <w:t>Defines CPU, modules, and channel arrangement</w:t>
            </w:r>
          </w:p>
        </w:tc>
      </w:tr>
      <w:tr>
        <w:tc>
          <w:tcPr>
            <w:tcW w:type="dxa" w:w="5400"/>
          </w:tcPr>
          <w:p>
            <w:pPr>
              <w:spacing w:after="0" w:before="0" w:line="240" w:lineRule="auto"/>
              <w:jc w:val="left"/>
            </w:pPr>
            <w:r>
              <w:t>Drive connection diagram</w:t>
            </w:r>
          </w:p>
        </w:tc>
        <w:tc>
          <w:tcPr>
            <w:tcW w:type="dxa" w:w="5400"/>
          </w:tcPr>
          <w:p>
            <w:pPr>
              <w:spacing w:after="0" w:before="0" w:line="240" w:lineRule="auto"/>
              <w:jc w:val="left"/>
            </w:pPr>
            <w:r>
              <w:t>Specifies power, motor, control, and feedback terminals</w:t>
            </w:r>
          </w:p>
        </w:tc>
      </w:tr>
      <w:tr>
        <w:tc>
          <w:tcPr>
            <w:tcW w:type="dxa" w:w="5400"/>
          </w:tcPr>
          <w:p>
            <w:pPr>
              <w:spacing w:after="0" w:before="0" w:line="240" w:lineRule="auto"/>
              <w:jc w:val="left"/>
            </w:pPr>
            <w:r>
              <w:t>Earthing and bonding drawing</w:t>
            </w:r>
          </w:p>
        </w:tc>
        <w:tc>
          <w:tcPr>
            <w:tcW w:type="dxa" w:w="5400"/>
          </w:tcPr>
          <w:p>
            <w:pPr>
              <w:spacing w:after="0" w:before="0" w:line="240" w:lineRule="auto"/>
              <w:jc w:val="left"/>
            </w:pPr>
            <w:r>
              <w:t>Defines protective-earth and bonding connections</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Defines communication links, ports, and network structure</w:t>
            </w:r>
          </w:p>
        </w:tc>
      </w:tr>
      <w:tr>
        <w:tc>
          <w:tcPr>
            <w:tcW w:type="dxa" w:w="5400"/>
          </w:tcPr>
          <w:p>
            <w:pPr>
              <w:spacing w:after="0" w:before="0" w:line="240" w:lineRule="auto"/>
              <w:jc w:val="left"/>
            </w:pPr>
            <w:r>
              <w:t>Bill of materials</w:t>
            </w:r>
          </w:p>
        </w:tc>
        <w:tc>
          <w:tcPr>
            <w:tcW w:type="dxa" w:w="5400"/>
          </w:tcPr>
          <w:p>
            <w:pPr>
              <w:spacing w:after="0" w:before="0" w:line="240" w:lineRule="auto"/>
              <w:jc w:val="left"/>
            </w:pPr>
            <w:r>
              <w:t>Identifies specified components and ratings</w:t>
            </w:r>
          </w:p>
        </w:tc>
      </w:tr>
      <w:tr>
        <w:tc>
          <w:tcPr>
            <w:tcW w:type="dxa" w:w="5400"/>
          </w:tcPr>
          <w:p>
            <w:pPr>
              <w:spacing w:after="0" w:before="0" w:line="240" w:lineRule="auto"/>
              <w:jc w:val="left"/>
            </w:pPr>
            <w:r>
              <w:t>Change records</w:t>
            </w:r>
          </w:p>
        </w:tc>
        <w:tc>
          <w:tcPr>
            <w:tcW w:type="dxa" w:w="5400"/>
          </w:tcPr>
          <w:p>
            <w:pPr>
              <w:spacing w:after="0" w:before="0" w:line="240" w:lineRule="auto"/>
              <w:jc w:val="left"/>
            </w:pPr>
            <w:r>
              <w:t>Identifies approved modifications from the original design</w:t>
            </w:r>
          </w:p>
        </w:tc>
      </w:tr>
    </w:tbl>
    <w:p/>
    <w:p>
      <w:r>
        <w:t>Check the drawing revision before starting. A perfectly executed connection based on an obsolete drawing is still a commissioning defect.</w:t>
      </w:r>
    </w:p>
    <w:p>
      <w:pPr>
        <w:pStyle w:val="Heading2"/>
      </w:pPr>
      <w:r>
        <w:t>4. Basic Electrical Wiring Concepts</w:t>
      </w:r>
    </w:p>
    <w:p>
      <w:pPr>
        <w:pStyle w:val="Heading3"/>
      </w:pPr>
      <w:r>
        <w:t>4.1 Conductors and terminals</w:t>
      </w:r>
    </w:p>
    <w:p>
      <w:r>
        <w:t>A conductor provides an electrical path between connection points. A terminal provides a defined connection interface.</w:t>
      </w:r>
    </w:p>
    <w:p>
      <w:r>
        <w:t>A wire number or conductor identifier should allow the installed wire to be traced to the correct drawing reference and destination.</w:t>
      </w:r>
    </w:p>
    <w:p>
      <w:r>
        <w:t>Typical identification includes:</w:t>
      </w:r>
    </w:p>
    <w:p>
      <w:pPr>
        <w:pStyle w:val="ListBullet"/>
      </w:pPr>
      <w:r>
        <w:t>Wire or conductor number.</w:t>
      </w:r>
    </w:p>
    <w:p>
      <w:pPr>
        <w:pStyle w:val="ListBullet"/>
      </w:pPr>
      <w:r>
        <w:t>Cable number and core number.</w:t>
      </w:r>
    </w:p>
    <w:p>
      <w:pPr>
        <w:pStyle w:val="ListBullet"/>
      </w:pPr>
      <w:r>
        <w:t>Terminal block and terminal number.</w:t>
      </w:r>
    </w:p>
    <w:p>
      <w:pPr>
        <w:pStyle w:val="ListBullet"/>
      </w:pPr>
      <w:r>
        <w:t>Device tag and terminal designation.</w:t>
      </w:r>
    </w:p>
    <w:p>
      <w:pPr>
        <w:pStyle w:val="ListBullet"/>
      </w:pPr>
      <w:r>
        <w:t>Origin and destination.</w:t>
      </w:r>
    </w:p>
    <w:p>
      <w:r>
        <w:t xml:space="preserve">For example, a conductor identified as </w:t>
      </w:r>
      <w:r>
        <w:rPr>
          <w:rFonts w:ascii="Consolas" w:hAnsi="Consolas"/>
          <w:color w:val="333333"/>
          <w:sz w:val="19"/>
          <w:shd w:val="clear" w:color="auto" w:fill="EFEFEF"/>
        </w:rPr>
        <w:t>W105</w:t>
      </w:r>
      <w:r>
        <w:t xml:space="preserve"> might connect terminal </w:t>
      </w:r>
      <w:r>
        <w:rPr>
          <w:rFonts w:ascii="Consolas" w:hAnsi="Consolas"/>
          <w:color w:val="333333"/>
          <w:sz w:val="19"/>
          <w:shd w:val="clear" w:color="auto" w:fill="EFEFEF"/>
        </w:rPr>
        <w:t>X1:12</w:t>
      </w:r>
      <w:r>
        <w:t xml:space="preserve"> to PLC input terminal </w:t>
      </w:r>
      <w:r>
        <w:rPr>
          <w:rFonts w:ascii="Consolas" w:hAnsi="Consolas"/>
          <w:color w:val="333333"/>
          <w:sz w:val="19"/>
          <w:shd w:val="clear" w:color="auto" w:fill="EFEFEF"/>
        </w:rPr>
        <w:t>I0.3</w:t>
      </w:r>
      <w:r>
        <w:t>. The actual mapping must come from the approved drawing, not from this illustrative example.</w:t>
      </w:r>
    </w:p>
    <w:p>
      <w:pPr>
        <w:pStyle w:val="Heading3"/>
      </w:pPr>
      <w:r>
        <w:t>4.2 AC and DC wiring</w:t>
      </w:r>
    </w:p>
    <w:p>
      <w:r>
        <w:t>AC and DC circuits have different connection and polarity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Circuit type</w:t>
            </w:r>
          </w:p>
        </w:tc>
        <w:tc>
          <w:tcPr>
            <w:tcW w:type="dxa" w:w="5400"/>
            <w:shd w:val="clear" w:color="auto" w:fill="EEF2F7"/>
          </w:tcPr>
          <w:p>
            <w:pPr>
              <w:spacing w:after="0" w:before="0" w:line="240" w:lineRule="auto"/>
              <w:jc w:val="left"/>
            </w:pPr>
            <w:r>
              <w:rPr>
                <w:b/>
                <w:color w:val="1A2E4A"/>
              </w:rPr>
              <w:t>Typical verification</w:t>
            </w:r>
          </w:p>
        </w:tc>
      </w:tr>
      <w:tr>
        <w:tc>
          <w:tcPr>
            <w:tcW w:type="dxa" w:w="5400"/>
          </w:tcPr>
          <w:p>
            <w:pPr>
              <w:spacing w:after="0" w:before="0" w:line="240" w:lineRule="auto"/>
              <w:jc w:val="left"/>
            </w:pPr>
            <w:r>
              <w:t>Single-phase AC</w:t>
            </w:r>
          </w:p>
        </w:tc>
        <w:tc>
          <w:tcPr>
            <w:tcW w:type="dxa" w:w="5400"/>
          </w:tcPr>
          <w:p>
            <w:pPr>
              <w:spacing w:after="0" w:before="0" w:line="240" w:lineRule="auto"/>
              <w:jc w:val="left"/>
            </w:pPr>
            <w:r>
              <w:t>Line, neutral where applicable, PE, terminal assignment</w:t>
            </w:r>
          </w:p>
        </w:tc>
      </w:tr>
      <w:tr>
        <w:tc>
          <w:tcPr>
            <w:tcW w:type="dxa" w:w="5400"/>
          </w:tcPr>
          <w:p>
            <w:pPr>
              <w:spacing w:after="0" w:before="0" w:line="240" w:lineRule="auto"/>
              <w:jc w:val="left"/>
            </w:pPr>
            <w:r>
              <w:t>Three-phase AC</w:t>
            </w:r>
          </w:p>
        </w:tc>
        <w:tc>
          <w:tcPr>
            <w:tcW w:type="dxa" w:w="5400"/>
          </w:tcPr>
          <w:p>
            <w:pPr>
              <w:spacing w:after="0" w:before="0" w:line="240" w:lineRule="auto"/>
              <w:jc w:val="left"/>
            </w:pPr>
            <w:r>
              <w:t>Phase conductors, phase sequence where required, PE</w:t>
            </w:r>
          </w:p>
        </w:tc>
      </w:tr>
      <w:tr>
        <w:tc>
          <w:tcPr>
            <w:tcW w:type="dxa" w:w="5400"/>
          </w:tcPr>
          <w:p>
            <w:pPr>
              <w:spacing w:after="0" w:before="0" w:line="240" w:lineRule="auto"/>
              <w:jc w:val="left"/>
            </w:pPr>
            <w:r>
              <w:t>24 V DC</w:t>
            </w:r>
          </w:p>
        </w:tc>
        <w:tc>
          <w:tcPr>
            <w:tcW w:type="dxa" w:w="5400"/>
          </w:tcPr>
          <w:p>
            <w:pPr>
              <w:spacing w:after="0" w:before="0" w:line="240" w:lineRule="auto"/>
              <w:jc w:val="left"/>
            </w:pPr>
            <w:r>
              <w:t>Positive, 0 V common, polarity, correct terminal assignment</w:t>
            </w:r>
          </w:p>
        </w:tc>
      </w:tr>
      <w:tr>
        <w:tc>
          <w:tcPr>
            <w:tcW w:type="dxa" w:w="5400"/>
          </w:tcPr>
          <w:p>
            <w:pPr>
              <w:spacing w:after="0" w:before="0" w:line="240" w:lineRule="auto"/>
              <w:jc w:val="left"/>
            </w:pPr>
            <w:r>
              <w:t>Analog signals</w:t>
            </w:r>
          </w:p>
        </w:tc>
        <w:tc>
          <w:tcPr>
            <w:tcW w:type="dxa" w:w="5400"/>
          </w:tcPr>
          <w:p>
            <w:pPr>
              <w:spacing w:after="0" w:before="0" w:line="240" w:lineRule="auto"/>
              <w:jc w:val="left"/>
            </w:pPr>
            <w:r>
              <w:t>Signal polarity, signal common, shielding and grounding arrangement</w:t>
            </w:r>
          </w:p>
        </w:tc>
      </w:tr>
      <w:tr>
        <w:tc>
          <w:tcPr>
            <w:tcW w:type="dxa" w:w="5400"/>
          </w:tcPr>
          <w:p>
            <w:pPr>
              <w:spacing w:after="0" w:before="0" w:line="240" w:lineRule="auto"/>
              <w:jc w:val="left"/>
            </w:pPr>
            <w:r>
              <w:t>Encoder or feedback</w:t>
            </w:r>
          </w:p>
        </w:tc>
        <w:tc>
          <w:tcPr>
            <w:tcW w:type="dxa" w:w="5400"/>
          </w:tcPr>
          <w:p>
            <w:pPr>
              <w:spacing w:after="0" w:before="0" w:line="240" w:lineRule="auto"/>
              <w:jc w:val="left"/>
            </w:pPr>
            <w:r>
              <w:t>Correct supply, signal pairs, connector pinout, shield termination</w:t>
            </w:r>
          </w:p>
        </w:tc>
      </w:tr>
      <w:tr>
        <w:tc>
          <w:tcPr>
            <w:tcW w:type="dxa" w:w="5400"/>
          </w:tcPr>
          <w:p>
            <w:pPr>
              <w:spacing w:after="0" w:before="0" w:line="240" w:lineRule="auto"/>
              <w:jc w:val="left"/>
            </w:pPr>
            <w:r>
              <w:t>Communication wiring</w:t>
            </w:r>
          </w:p>
        </w:tc>
        <w:tc>
          <w:tcPr>
            <w:tcW w:type="dxa" w:w="5400"/>
          </w:tcPr>
          <w:p>
            <w:pPr>
              <w:spacing w:after="0" w:before="0" w:line="240" w:lineRule="auto"/>
              <w:jc w:val="left"/>
            </w:pPr>
            <w:r>
              <w:t>Correct cable, pinout, port, shielding, and topology</w:t>
            </w:r>
          </w:p>
        </w:tc>
      </w:tr>
    </w:tbl>
    <w:p/>
    <w:p>
      <w:r>
        <w:t>Do not assume conductor color alone proves the correct connection. Colors help identify conductors, but terminal numbers and approved drawings determine the intended connection.</w:t>
      </w:r>
    </w:p>
    <w:p>
      <w:pPr>
        <w:pStyle w:val="Heading3"/>
      </w:pPr>
      <w:r>
        <w:t>4.3 Protective earth and functional earth</w:t>
      </w:r>
    </w:p>
    <w:p>
      <w:r>
        <w:t>Protective earth (PE) supports protection against electric shock by providing the prescribed protective connection. Functional earth or signal reference connections serve functional or electromagnetic-compatibility purposes, depending on the design.</w:t>
      </w:r>
    </w:p>
    <w:p>
      <w:r>
        <w:t>They are not automatically interchangeable. Verify each connection against the equipment documentation and applicable electrical requirements.</w:t>
      </w:r>
    </w:p>
    <w:p>
      <w:pPr>
        <w:pStyle w:val="Heading2"/>
      </w:pPr>
      <w:r>
        <w:t>5. Wiring Verification Methods</w:t>
      </w:r>
    </w:p>
    <w:p>
      <w:r>
        <w:t>Different errors require different methods. No single test proves that all wiring is correct.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Detects visible installation defects</w:t>
            </w:r>
          </w:p>
        </w:tc>
        <w:tc>
          <w:tcPr>
            <w:tcW w:type="dxa" w:w="3600"/>
          </w:tcPr>
          <w:p>
            <w:pPr>
              <w:spacing w:after="0" w:before="0" w:line="240" w:lineRule="auto"/>
              <w:jc w:val="left"/>
            </w:pPr>
            <w:r>
              <w:t>Cannot confirm every hidden electrical connection</w:t>
            </w:r>
          </w:p>
        </w:tc>
      </w:tr>
      <w:tr>
        <w:tc>
          <w:tcPr>
            <w:tcW w:type="dxa" w:w="3600"/>
          </w:tcPr>
          <w:p>
            <w:pPr>
              <w:spacing w:after="0" w:before="0" w:line="240" w:lineRule="auto"/>
              <w:jc w:val="left"/>
            </w:pPr>
            <w:r>
              <w:t>Point-to-point continuity test</w:t>
            </w:r>
          </w:p>
        </w:tc>
        <w:tc>
          <w:tcPr>
            <w:tcW w:type="dxa" w:w="3600"/>
          </w:tcPr>
          <w:p>
            <w:pPr>
              <w:spacing w:after="0" w:before="0" w:line="240" w:lineRule="auto"/>
              <w:jc w:val="left"/>
            </w:pPr>
            <w:r>
              <w:t>Confirms an intended conductive path</w:t>
            </w:r>
          </w:p>
        </w:tc>
        <w:tc>
          <w:tcPr>
            <w:tcW w:type="dxa" w:w="3600"/>
          </w:tcPr>
          <w:p>
            <w:pPr>
              <w:spacing w:after="0" w:before="0" w:line="240" w:lineRule="auto"/>
              <w:jc w:val="left"/>
            </w:pPr>
            <w:r>
              <w:t>Does not prove the path is connected to the correct destination unless traced</w:t>
            </w:r>
          </w:p>
        </w:tc>
      </w:tr>
      <w:tr>
        <w:tc>
          <w:tcPr>
            <w:tcW w:type="dxa" w:w="3600"/>
          </w:tcPr>
          <w:p>
            <w:pPr>
              <w:spacing w:after="0" w:before="0" w:line="240" w:lineRule="auto"/>
              <w:jc w:val="left"/>
            </w:pPr>
            <w:r>
              <w:t>Cross-connection test</w:t>
            </w:r>
          </w:p>
        </w:tc>
        <w:tc>
          <w:tcPr>
            <w:tcW w:type="dxa" w:w="3600"/>
          </w:tcPr>
          <w:p>
            <w:pPr>
              <w:spacing w:after="0" w:before="0" w:line="240" w:lineRule="auto"/>
              <w:jc w:val="left"/>
            </w:pPr>
            <w:r>
              <w:t>Detects unintended connections between conductors or terminals</w:t>
            </w:r>
          </w:p>
        </w:tc>
        <w:tc>
          <w:tcPr>
            <w:tcW w:type="dxa" w:w="3600"/>
          </w:tcPr>
          <w:p>
            <w:pPr>
              <w:spacing w:after="0" w:before="0" w:line="240" w:lineRule="auto"/>
              <w:jc w:val="left"/>
            </w:pPr>
            <w:r>
              <w:t>Test conditions must avoid parallel paths that distort results</w:t>
            </w:r>
          </w:p>
        </w:tc>
      </w:tr>
      <w:tr>
        <w:tc>
          <w:tcPr>
            <w:tcW w:type="dxa" w:w="3600"/>
          </w:tcPr>
          <w:p>
            <w:pPr>
              <w:spacing w:after="0" w:before="0" w:line="240" w:lineRule="auto"/>
              <w:jc w:val="left"/>
            </w:pPr>
            <w:r>
              <w:t>Polarity check</w:t>
            </w:r>
          </w:p>
        </w:tc>
        <w:tc>
          <w:tcPr>
            <w:tcW w:type="dxa" w:w="3600"/>
          </w:tcPr>
          <w:p>
            <w:pPr>
              <w:spacing w:after="0" w:before="0" w:line="240" w:lineRule="auto"/>
              <w:jc w:val="left"/>
            </w:pPr>
            <w:r>
              <w:t>Verifies DC polarity or other polarity-sensitive connections</w:t>
            </w:r>
          </w:p>
        </w:tc>
        <w:tc>
          <w:tcPr>
            <w:tcW w:type="dxa" w:w="3600"/>
          </w:tcPr>
          <w:p>
            <w:pPr>
              <w:spacing w:after="0" w:before="0" w:line="240" w:lineRule="auto"/>
              <w:jc w:val="left"/>
            </w:pPr>
            <w:r>
              <w:t>Must use suitable methods and equipment</w:t>
            </w:r>
          </w:p>
        </w:tc>
      </w:tr>
      <w:tr>
        <w:tc>
          <w:tcPr>
            <w:tcW w:type="dxa" w:w="3600"/>
          </w:tcPr>
          <w:p>
            <w:pPr>
              <w:spacing w:after="0" w:before="0" w:line="240" w:lineRule="auto"/>
              <w:jc w:val="left"/>
            </w:pPr>
            <w:r>
              <w:t>Phase-sequence test</w:t>
            </w:r>
          </w:p>
        </w:tc>
        <w:tc>
          <w:tcPr>
            <w:tcW w:type="dxa" w:w="3600"/>
          </w:tcPr>
          <w:p>
            <w:pPr>
              <w:spacing w:after="0" w:before="0" w:line="240" w:lineRule="auto"/>
              <w:jc w:val="left"/>
            </w:pPr>
            <w:r>
              <w:t>Confirms phase order in applicable three-phase systems</w:t>
            </w:r>
          </w:p>
        </w:tc>
        <w:tc>
          <w:tcPr>
            <w:tcW w:type="dxa" w:w="3600"/>
          </w:tcPr>
          <w:p>
            <w:pPr>
              <w:spacing w:after="0" w:before="0" w:line="240" w:lineRule="auto"/>
              <w:jc w:val="left"/>
            </w:pPr>
            <w:r>
              <w:t>Does not prove correct motor direction under all conditions</w:t>
            </w:r>
          </w:p>
        </w:tc>
      </w:tr>
      <w:tr>
        <w:tc>
          <w:tcPr>
            <w:tcW w:type="dxa" w:w="3600"/>
          </w:tcPr>
          <w:p>
            <w:pPr>
              <w:spacing w:after="0" w:before="0" w:line="240" w:lineRule="auto"/>
              <w:jc w:val="left"/>
            </w:pPr>
            <w:r>
              <w:t>Protective-conductor continuity test</w:t>
            </w:r>
          </w:p>
        </w:tc>
        <w:tc>
          <w:tcPr>
            <w:tcW w:type="dxa" w:w="3600"/>
          </w:tcPr>
          <w:p>
            <w:pPr>
              <w:spacing w:after="0" w:before="0" w:line="240" w:lineRule="auto"/>
              <w:jc w:val="left"/>
            </w:pPr>
            <w:r>
              <w:t>Verifies continuity of specified protective paths</w:t>
            </w:r>
          </w:p>
        </w:tc>
        <w:tc>
          <w:tcPr>
            <w:tcW w:type="dxa" w:w="3600"/>
          </w:tcPr>
          <w:p>
            <w:pPr>
              <w:spacing w:after="0" w:before="0" w:line="240" w:lineRule="auto"/>
              <w:jc w:val="left"/>
            </w:pPr>
            <w:r>
              <w:t>Does not alone establish full fault-loop or protection performance</w:t>
            </w:r>
          </w:p>
        </w:tc>
      </w:tr>
      <w:tr>
        <w:tc>
          <w:tcPr>
            <w:tcW w:type="dxa" w:w="3600"/>
          </w:tcPr>
          <w:p>
            <w:pPr>
              <w:spacing w:after="0" w:before="0" w:line="240" w:lineRule="auto"/>
              <w:jc w:val="left"/>
            </w:pPr>
            <w:r>
              <w:t>Torque verification</w:t>
            </w:r>
          </w:p>
        </w:tc>
        <w:tc>
          <w:tcPr>
            <w:tcW w:type="dxa" w:w="3600"/>
          </w:tcPr>
          <w:p>
            <w:pPr>
              <w:spacing w:after="0" w:before="0" w:line="240" w:lineRule="auto"/>
              <w:jc w:val="left"/>
            </w:pPr>
            <w:r>
              <w:t>Confirms terminal tightening against specified requirements</w:t>
            </w:r>
          </w:p>
        </w:tc>
        <w:tc>
          <w:tcPr>
            <w:tcW w:type="dxa" w:w="3600"/>
          </w:tcPr>
          <w:p>
            <w:pPr>
              <w:spacing w:after="0" w:before="0" w:line="240" w:lineRule="auto"/>
              <w:jc w:val="left"/>
            </w:pPr>
            <w:r>
              <w:t>Torque values depend on the component and conductor arrangement</w:t>
            </w:r>
          </w:p>
        </w:tc>
      </w:tr>
      <w:tr>
        <w:tc>
          <w:tcPr>
            <w:tcW w:type="dxa" w:w="3600"/>
          </w:tcPr>
          <w:p>
            <w:pPr>
              <w:spacing w:after="0" w:before="0" w:line="240" w:lineRule="auto"/>
              <w:jc w:val="left"/>
            </w:pPr>
            <w:r>
              <w:t>Communication-link test</w:t>
            </w:r>
          </w:p>
        </w:tc>
        <w:tc>
          <w:tcPr>
            <w:tcW w:type="dxa" w:w="3600"/>
          </w:tcPr>
          <w:p>
            <w:pPr>
              <w:spacing w:after="0" w:before="0" w:line="240" w:lineRule="auto"/>
              <w:jc w:val="left"/>
            </w:pPr>
            <w:r>
              <w:t>Checks physical link and communication connectivity</w:t>
            </w:r>
          </w:p>
        </w:tc>
        <w:tc>
          <w:tcPr>
            <w:tcW w:type="dxa" w:w="3600"/>
          </w:tcPr>
          <w:p>
            <w:pPr>
              <w:spacing w:after="0" w:before="0" w:line="240" w:lineRule="auto"/>
              <w:jc w:val="left"/>
            </w:pPr>
            <w:r>
              <w:t>Does not prove application-level communication is correct</w:t>
            </w:r>
          </w:p>
        </w:tc>
      </w:tr>
    </w:tbl>
    <w:p/>
    <w:p>
      <w:pPr>
        <w:pStyle w:val="Heading2"/>
      </w:pPr>
      <w:r>
        <w:t>6. Safety Before Wiring Verification</w:t>
      </w:r>
    </w:p>
    <w:p>
      <w:r>
        <w:t>Wiring verification can expose personnel to dangerous electrical energy, stored energy, unexpected motion, and incorrectly identified conductors.</w:t>
      </w:r>
    </w:p>
    <w:p>
      <w:r>
        <w:t>Before opening, touching, disconnecting, or testing wiring:</w:t>
      </w:r>
    </w:p>
    <w:p>
      <w:pPr>
        <w:tabs>
          <w:tab w:pos="403" w:val="left"/>
        </w:tabs>
        <w:spacing w:after="40" w:line="276" w:lineRule="auto"/>
        <w:ind w:left="403" w:hanging="403"/>
        <w:jc w:val="left"/>
      </w:pPr>
      <w:r>
        <w:rPr>
          <w:color w:val="1A2E4A"/>
        </w:rPr>
        <w:t>1.</w:t>
        <w:tab/>
      </w:r>
      <w:r>
        <w:t>Identify every relevant energy source, including main power, auxiliary supplies, UPS systems, external control supplies, and backfeeds.</w:t>
      </w:r>
    </w:p>
    <w:p>
      <w:pPr>
        <w:tabs>
          <w:tab w:pos="403" w:val="left"/>
        </w:tabs>
        <w:spacing w:after="40" w:line="276" w:lineRule="auto"/>
        <w:ind w:left="403" w:hanging="403"/>
        <w:jc w:val="left"/>
      </w:pPr>
      <w:r>
        <w:rPr>
          <w:color w:val="1A2E4A"/>
        </w:rPr>
        <w:t>2.</w:t>
        <w:tab/>
      </w:r>
      <w:r>
        <w:t>Apply the site's approved isolation and lockout/tagout procedure.</w:t>
      </w:r>
    </w:p>
    <w:p>
      <w:pPr>
        <w:tabs>
          <w:tab w:pos="403" w:val="left"/>
        </w:tabs>
        <w:spacing w:after="40" w:line="276" w:lineRule="auto"/>
        <w:ind w:left="403" w:hanging="403"/>
        <w:jc w:val="left"/>
      </w:pPr>
      <w:r>
        <w:rPr>
          <w:color w:val="1A2E4A"/>
        </w:rPr>
        <w:t>3.</w:t>
        <w:tab/>
      </w:r>
      <w:r>
        <w:t>Verify absence of voltage with an appropriately rated tester using the required prove-test-prove method.</w:t>
      </w:r>
    </w:p>
    <w:p>
      <w:pPr>
        <w:tabs>
          <w:tab w:pos="403" w:val="left"/>
        </w:tabs>
        <w:spacing w:after="40" w:line="276" w:lineRule="auto"/>
        <w:ind w:left="403" w:hanging="403"/>
        <w:jc w:val="left"/>
      </w:pPr>
      <w:r>
        <w:rPr>
          <w:color w:val="1A2E4A"/>
        </w:rPr>
        <w:t>4.</w:t>
        <w:tab/>
      </w:r>
      <w:r>
        <w:t>Allow stored energy to discharge according to the manufacturer's specified time and procedure.</w:t>
      </w:r>
    </w:p>
    <w:p>
      <w:pPr>
        <w:tabs>
          <w:tab w:pos="403" w:val="left"/>
        </w:tabs>
        <w:spacing w:after="40" w:line="276" w:lineRule="auto"/>
        <w:ind w:left="403" w:hanging="403"/>
        <w:jc w:val="left"/>
      </w:pPr>
      <w:r>
        <w:rPr>
          <w:color w:val="1A2E4A"/>
        </w:rPr>
        <w:t>5.</w:t>
        <w:tab/>
      </w:r>
      <w:r>
        <w:t>Consider capacitors, DC buses, regenerative systems, batteries, and externally powered I/O.</w:t>
      </w:r>
    </w:p>
    <w:p>
      <w:pPr>
        <w:tabs>
          <w:tab w:pos="403" w:val="left"/>
        </w:tabs>
        <w:spacing w:after="40" w:line="276" w:lineRule="auto"/>
        <w:ind w:left="403" w:hanging="403"/>
        <w:jc w:val="left"/>
      </w:pPr>
      <w:r>
        <w:rPr>
          <w:color w:val="1A2E4A"/>
        </w:rPr>
        <w:t>6.</w:t>
        <w:tab/>
      </w:r>
      <w:r>
        <w:t>Prevent unexpected machine movement and isolate pneumatic, hydraulic, gravity, and other hazardous stored energy when relevant.</w:t>
      </w:r>
    </w:p>
    <w:p>
      <w:pPr>
        <w:tabs>
          <w:tab w:pos="403" w:val="left"/>
        </w:tabs>
        <w:spacing w:after="40" w:line="276" w:lineRule="auto"/>
        <w:ind w:left="403" w:hanging="403"/>
        <w:jc w:val="left"/>
      </w:pPr>
      <w:r>
        <w:rPr>
          <w:color w:val="1A2E4A"/>
        </w:rPr>
        <w:t>7.</w:t>
        <w:tab/>
      </w:r>
      <w:r>
        <w:t>Use appropriate PPE, test equipment, and authorized personnel.</w:t>
      </w:r>
    </w:p>
    <w:p>
      <w:pPr>
        <w:tabs>
          <w:tab w:pos="403" w:val="left"/>
        </w:tabs>
        <w:spacing w:after="40" w:line="276" w:lineRule="auto"/>
        <w:ind w:left="403" w:hanging="403"/>
        <w:jc w:val="left"/>
      </w:pPr>
      <w:r>
        <w:rPr>
          <w:color w:val="1A2E4A"/>
        </w:rPr>
        <w:t>8.</w:t>
        <w:tab/>
      </w:r>
      <w:r>
        <w:t>Restore covers, barriers, and protective devices as required after testing.</w:t>
      </w:r>
    </w:p>
    <w:p>
      <w:r>
        <w:t>A PLC in STOP mode is not electrical isolation. An open contactor is not necessarily safe isolation. A dark HMI is not proof that the panel is de-energized.</w:t>
      </w:r>
    </w:p>
    <w:p>
      <w:r>
        <w:t>Never use continuity or resistance mode on an energized circuit. Never perform insulation resistance testing on connected electronics unless the manufacturer explicitly permits the test configuration and voltage.</w:t>
      </w:r>
    </w:p>
    <w:p>
      <w:pPr>
        <w:pStyle w:val="Heading2"/>
      </w:pPr>
      <w:r>
        <w:t>7. Step-by-Step Wiring Verification Procedure</w:t>
      </w:r>
    </w:p>
    <w:p>
      <w:pPr>
        <w:pStyle w:val="Heading3"/>
      </w:pPr>
      <w:r>
        <w:t>Step 1: Confirm the equipment identity</w:t>
      </w:r>
    </w:p>
    <w:p>
      <w:r>
        <w:t>Verify the machine, panel, cabinet, equipment tags, and installation location against the commissioning documents.</w:t>
      </w:r>
    </w:p>
    <w:p>
      <w:r>
        <w:t>Check that the installed components match the approved design, including relevant catalog numbers and ratings.</w:t>
      </w:r>
    </w:p>
    <w:p>
      <w:pPr>
        <w:pStyle w:val="Heading3"/>
      </w:pPr>
      <w:r>
        <w:t>Step 2: Confirm drawing revision</w:t>
      </w:r>
    </w:p>
    <w:p>
      <w:r>
        <w:t>Collect the approved electrical schematics, terminal plans, cable schedules, I/O lists, and applicable manufacturer connection diagrams.</w:t>
      </w:r>
    </w:p>
    <w:p>
      <w:r>
        <w:t>Identify approved changes and ensure the inspection uses the latest valid revisions.</w:t>
      </w:r>
    </w:p>
    <w:p>
      <w:pPr>
        <w:pStyle w:val="Heading3"/>
      </w:pPr>
      <w:r>
        <w:t>Step 3: Perform visual inspection</w:t>
      </w:r>
    </w:p>
    <w:p>
      <w:r>
        <w:t>Inspect for:</w:t>
      </w:r>
    </w:p>
    <w:p>
      <w:pPr>
        <w:pStyle w:val="ListBullet"/>
      </w:pPr>
      <w:r>
        <w:t>Damaged or cut insulation.</w:t>
      </w:r>
    </w:p>
    <w:p>
      <w:pPr>
        <w:pStyle w:val="ListBullet"/>
      </w:pPr>
      <w:r>
        <w:t>Exposed copper outside terminals.</w:t>
      </w:r>
    </w:p>
    <w:p>
      <w:pPr>
        <w:pStyle w:val="ListBullet"/>
      </w:pPr>
      <w:r>
        <w:t>Loose strands or improperly prepared conductors.</w:t>
      </w:r>
    </w:p>
    <w:p>
      <w:pPr>
        <w:pStyle w:val="ListBullet"/>
      </w:pPr>
      <w:r>
        <w:t>Loose terminals or incorrect ferrules.</w:t>
      </w:r>
    </w:p>
    <w:p>
      <w:pPr>
        <w:pStyle w:val="ListBullet"/>
      </w:pPr>
      <w:r>
        <w:t>Missing wire markers.</w:t>
      </w:r>
    </w:p>
    <w:p>
      <w:pPr>
        <w:pStyle w:val="ListBullet"/>
      </w:pPr>
      <w:r>
        <w:t>Incorrect terminal placement.</w:t>
      </w:r>
    </w:p>
    <w:p>
      <w:pPr>
        <w:pStyle w:val="ListBullet"/>
      </w:pPr>
      <w:r>
        <w:t>Unsecured cables or excessive mechanical strain.</w:t>
      </w:r>
    </w:p>
    <w:p>
      <w:pPr>
        <w:pStyle w:val="ListBullet"/>
      </w:pPr>
      <w:r>
        <w:t>Incorrect cable glands or missing strain relief.</w:t>
      </w:r>
    </w:p>
    <w:p>
      <w:pPr>
        <w:pStyle w:val="ListBullet"/>
      </w:pPr>
      <w:r>
        <w:t>Missing covers or barriers.</w:t>
      </w:r>
    </w:p>
    <w:p>
      <w:pPr>
        <w:pStyle w:val="ListBullet"/>
      </w:pPr>
      <w:r>
        <w:t>Conductors routed through unsuitable areas.</w:t>
      </w:r>
    </w:p>
    <w:p>
      <w:pPr>
        <w:pStyle w:val="ListBullet"/>
      </w:pPr>
      <w:r>
        <w:t>Missing or incorrect protective bonding.</w:t>
      </w:r>
    </w:p>
    <w:p>
      <w:pPr>
        <w:pStyle w:val="ListBullet"/>
      </w:pPr>
      <w:r>
        <w:t>Incorrect component ratings or terminal usage.</w:t>
      </w:r>
    </w:p>
    <w:p>
      <w:r>
        <w:t>Record defects rather than correcting undocumented design discrepancies informally.</w:t>
      </w:r>
    </w:p>
    <w:p>
      <w:pPr>
        <w:pStyle w:val="Heading3"/>
      </w:pPr>
      <w:r>
        <w:t>Step 4: Verify power wiring</w:t>
      </w:r>
    </w:p>
    <w:p>
      <w:r>
        <w:t>With the circuit safely isolated, trace the incoming and outgoing power conductors against the drawing.</w:t>
      </w:r>
    </w:p>
    <w:p>
      <w:r>
        <w:t>Verify:</w:t>
      </w:r>
    </w:p>
    <w:p>
      <w:pPr>
        <w:pStyle w:val="ListBullet"/>
      </w:pPr>
      <w:r>
        <w:t>Correct supply terminals.</w:t>
      </w:r>
    </w:p>
    <w:p>
      <w:pPr>
        <w:pStyle w:val="ListBullet"/>
      </w:pPr>
      <w:r>
        <w:t>Correct phase conductors.</w:t>
      </w:r>
    </w:p>
    <w:p>
      <w:pPr>
        <w:pStyle w:val="ListBullet"/>
      </w:pPr>
      <w:r>
        <w:t>Neutral connections where specified.</w:t>
      </w:r>
    </w:p>
    <w:p>
      <w:pPr>
        <w:pStyle w:val="ListBullet"/>
      </w:pPr>
      <w:r>
        <w:t>Protective-earth connections.</w:t>
      </w:r>
    </w:p>
    <w:p>
      <w:pPr>
        <w:pStyle w:val="ListBullet"/>
      </w:pPr>
      <w:r>
        <w:t>Correct protective-device connections.</w:t>
      </w:r>
    </w:p>
    <w:p>
      <w:pPr>
        <w:pStyle w:val="ListBullet"/>
      </w:pPr>
      <w:r>
        <w:t>Correct conductor size and specified termination method.</w:t>
      </w:r>
    </w:p>
    <w:p>
      <w:pPr>
        <w:pStyle w:val="ListBullet"/>
      </w:pPr>
      <w:r>
        <w:t>Correct supply and load sides of equipment.</w:t>
      </w:r>
    </w:p>
    <w:p>
      <w:pPr>
        <w:pStyle w:val="ListBullet"/>
      </w:pPr>
      <w:r>
        <w:t>No unintended connection between conductors.</w:t>
      </w:r>
    </w:p>
    <w:p>
      <w:r>
        <w:t>For drives, verify the manufacturer's prescribed supply and motor terminal assignments. Do not assume that terminals with similar labels have the same function across different models.</w:t>
      </w:r>
    </w:p>
    <w:p>
      <w:pPr>
        <w:pStyle w:val="Heading3"/>
      </w:pPr>
      <w:r>
        <w:t>Step 5: Verify control power</w:t>
      </w:r>
    </w:p>
    <w:p>
      <w:r>
        <w:t>Check the wiring for control transformers, DC power supplies, distribution terminals, and protective devices.</w:t>
      </w:r>
    </w:p>
    <w:p>
      <w:r>
        <w:t>For a typical 24 V DC control circuit, verify the intended positive and 0 V paths, polarity-sensitive device connections, and separation or referencing requirements specified in the design.</w:t>
      </w:r>
    </w:p>
    <w:p>
      <w:r>
        <w:t>Do not infer that every 0 V connection should be bonded to PE. That depends on the approved system design.</w:t>
      </w:r>
    </w:p>
    <w:p>
      <w:pPr>
        <w:pStyle w:val="Heading3"/>
      </w:pPr>
      <w:r>
        <w:t>Step 6: Verify PLC I/O wiring</w:t>
      </w:r>
    </w:p>
    <w:p>
      <w:r>
        <w:t>For each relevant input and output:</w:t>
      </w:r>
    </w:p>
    <w:p>
      <w:pPr>
        <w:tabs>
          <w:tab w:pos="403" w:val="left"/>
        </w:tabs>
        <w:spacing w:after="40" w:line="276" w:lineRule="auto"/>
        <w:ind w:left="403" w:hanging="403"/>
        <w:jc w:val="left"/>
      </w:pPr>
      <w:r>
        <w:rPr>
          <w:color w:val="1A2E4A"/>
        </w:rPr>
        <w:t>1.</w:t>
        <w:tab/>
      </w:r>
      <w:r>
        <w:t>Locate the signal in the approved I/O list.</w:t>
      </w:r>
    </w:p>
    <w:p>
      <w:pPr>
        <w:tabs>
          <w:tab w:pos="403" w:val="left"/>
        </w:tabs>
        <w:spacing w:after="40" w:line="276" w:lineRule="auto"/>
        <w:ind w:left="403" w:hanging="403"/>
        <w:jc w:val="left"/>
      </w:pPr>
      <w:r>
        <w:rPr>
          <w:color w:val="1A2E4A"/>
        </w:rPr>
        <w:t>2.</w:t>
        <w:tab/>
      </w:r>
      <w:r>
        <w:t>Identify the PLC rack, slot, module, channel, and terminal.</w:t>
      </w:r>
    </w:p>
    <w:p>
      <w:pPr>
        <w:tabs>
          <w:tab w:pos="403" w:val="left"/>
        </w:tabs>
        <w:spacing w:after="40" w:line="276" w:lineRule="auto"/>
        <w:ind w:left="403" w:hanging="403"/>
        <w:jc w:val="left"/>
      </w:pPr>
      <w:r>
        <w:rPr>
          <w:color w:val="1A2E4A"/>
        </w:rPr>
        <w:t>3.</w:t>
        <w:tab/>
      </w:r>
      <w:r>
        <w:t>Trace the conductor to the field device or interface terminal.</w:t>
      </w:r>
    </w:p>
    <w:p>
      <w:pPr>
        <w:tabs>
          <w:tab w:pos="403" w:val="left"/>
        </w:tabs>
        <w:spacing w:after="40" w:line="276" w:lineRule="auto"/>
        <w:ind w:left="403" w:hanging="403"/>
        <w:jc w:val="left"/>
      </w:pPr>
      <w:r>
        <w:rPr>
          <w:color w:val="1A2E4A"/>
        </w:rPr>
        <w:t>4.</w:t>
        <w:tab/>
      </w:r>
      <w:r>
        <w:t>Verify the intended supply, common, and signal paths.</w:t>
      </w:r>
    </w:p>
    <w:p>
      <w:pPr>
        <w:tabs>
          <w:tab w:pos="403" w:val="left"/>
        </w:tabs>
        <w:spacing w:after="40" w:line="276" w:lineRule="auto"/>
        <w:ind w:left="403" w:hanging="403"/>
        <w:jc w:val="left"/>
      </w:pPr>
      <w:r>
        <w:rPr>
          <w:color w:val="1A2E4A"/>
        </w:rPr>
        <w:t>5.</w:t>
        <w:tab/>
      </w:r>
      <w:r>
        <w:t>Check module type and electrical ratings.</w:t>
      </w:r>
    </w:p>
    <w:p>
      <w:pPr>
        <w:tabs>
          <w:tab w:pos="403" w:val="left"/>
        </w:tabs>
        <w:spacing w:after="40" w:line="276" w:lineRule="auto"/>
        <w:ind w:left="403" w:hanging="403"/>
        <w:jc w:val="left"/>
      </w:pPr>
      <w:r>
        <w:rPr>
          <w:color w:val="1A2E4A"/>
        </w:rPr>
        <w:t>6.</w:t>
        <w:tab/>
      </w:r>
      <w:r>
        <w:t>Verify sink/source compatibility for applicable DC I/O.</w:t>
      </w:r>
    </w:p>
    <w:p>
      <w:pPr>
        <w:tabs>
          <w:tab w:pos="403" w:val="left"/>
        </w:tabs>
        <w:spacing w:after="40" w:line="276" w:lineRule="auto"/>
        <w:ind w:left="403" w:hanging="403"/>
        <w:jc w:val="left"/>
      </w:pPr>
      <w:r>
        <w:rPr>
          <w:color w:val="1A2E4A"/>
        </w:rPr>
        <w:t>7.</w:t>
        <w:tab/>
      </w:r>
      <w:r>
        <w:t>Confirm that any interposing relay or interface module is wired as designed.</w:t>
      </w:r>
    </w:p>
    <w:p>
      <w:pPr>
        <w:tabs>
          <w:tab w:pos="403" w:val="left"/>
        </w:tabs>
        <w:spacing w:after="40" w:line="276" w:lineRule="auto"/>
        <w:ind w:left="403" w:hanging="403"/>
        <w:jc w:val="left"/>
      </w:pPr>
      <w:r>
        <w:rPr>
          <w:color w:val="1A2E4A"/>
        </w:rPr>
        <w:t>8.</w:t>
        <w:tab/>
      </w:r>
      <w:r>
        <w:t>Record discrepancies between the physical wiring and the drawings.</w:t>
      </w:r>
    </w:p>
    <w:p>
      <w:r>
        <w:t xml:space="preserve">Example: If a proximity sensor is assigned to PLC input </w:t>
      </w:r>
      <w:r>
        <w:rPr>
          <w:rFonts w:ascii="Consolas" w:hAnsi="Consolas"/>
          <w:color w:val="333333"/>
          <w:sz w:val="19"/>
          <w:shd w:val="clear" w:color="auto" w:fill="EFEFEF"/>
        </w:rPr>
        <w:t>I0.3</w:t>
      </w:r>
      <w:r>
        <w:t>, confirm that the sensor output actually reaches the specified channel and that its supply and common are correctly wired. The channel assignment alone does not prove correct sensor operation.</w:t>
      </w:r>
    </w:p>
    <w:p>
      <w:pPr>
        <w:pStyle w:val="Heading3"/>
      </w:pPr>
      <w:r>
        <w:t>Step 7: Verify sensors and actuators</w:t>
      </w:r>
    </w:p>
    <w:p>
      <w:r>
        <w:t>Check each relevant field device for correct wiring and identification.</w:t>
      </w:r>
    </w:p>
    <w:p>
      <w:r>
        <w:t>For sensors, verify supply voltage, signal output, common, pinout, and shield arrangement where applicable.</w:t>
      </w:r>
    </w:p>
    <w:p>
      <w:r>
        <w:t>For actuators, verify terminal assignment, coil voltage, protective components, and output-interface compatibility.</w:t>
      </w:r>
    </w:p>
    <w:p>
      <w:r>
        <w:t>A correctly wired PLC output does not prove that the actuator's power circuit, mechanical installation, or operating conditions are correct.</w:t>
      </w:r>
    </w:p>
    <w:p>
      <w:pPr>
        <w:pStyle w:val="Heading3"/>
      </w:pPr>
      <w:r>
        <w:t>Step 8: Verify drives, motors, and feedback</w:t>
      </w:r>
    </w:p>
    <w:p>
      <w:r>
        <w:t>Check drive input, motor output, PE, control wiring, feedback connectors, and communication wiring against the exact manufacturer diagrams.</w:t>
      </w:r>
    </w:p>
    <w:p>
      <w:r>
        <w:t>Confirm motor and drive ratings, cable specifications, shield termination, and required protective arrangements.</w:t>
      </w:r>
    </w:p>
    <w:p>
      <w:r>
        <w:t>Do not assume that changing two motor phases is an acceptable universal correction for incorrect rotation. Drive output connections and direction control must follow the drive and machine manufacturer's procedure.</w:t>
      </w:r>
    </w:p>
    <w:p>
      <w:pPr>
        <w:pStyle w:val="Heading3"/>
      </w:pPr>
      <w:r>
        <w:t>Step 9: Verify safety-related wiring</w:t>
      </w:r>
    </w:p>
    <w:p>
      <w:r>
        <w:t>Check safety-device connections against the approved safety schematics and manufacturer instructions.</w:t>
      </w:r>
    </w:p>
    <w:p>
      <w:r>
        <w:t>Examples include emergency-stop devices, guard interlocks, safety relays, safety PLC inputs, safe drive functions, and reset circuits.</w:t>
      </w:r>
    </w:p>
    <w:p>
      <w:r>
        <w:t>Verify the required channel arrangement, diagnostic wiring, cross-fault detection provisions, and reset logic as applicable.</w:t>
      </w:r>
    </w:p>
    <w:p>
      <w:r>
        <w:t>A continuity test cannot prove that a safety function achieves its required performance level or safety integrity level. Functional validation must be performed separately under the approved safety-validation procedure.</w:t>
      </w:r>
    </w:p>
    <w:p>
      <w:pPr>
        <w:pStyle w:val="Heading3"/>
      </w:pPr>
      <w:r>
        <w:t>Step 10: Perform appropriate electrical tests</w:t>
      </w:r>
    </w:p>
    <w:p>
      <w:r>
        <w:t>Use suitable, calibrated or otherwise controlled test instruments and the methods specified by the project and applicable standards.</w:t>
      </w:r>
    </w:p>
    <w:p>
      <w:r>
        <w:t>Depending on the circuit, this may include continuity, polarity, phase sequence, protective-conductor continuity, and insulation resistance testing.</w:t>
      </w:r>
    </w:p>
    <w:p>
      <w:r>
        <w:t>Select the correct test method for the circuit. Disconnect or protect sensitive electronics as required by the manufacturer.</w:t>
      </w:r>
    </w:p>
    <w:p>
      <w:pPr>
        <w:pStyle w:val="Heading3"/>
      </w:pPr>
      <w:r>
        <w:t>Step 11: Record and resolve discrepancies</w:t>
      </w:r>
    </w:p>
    <w:p>
      <w:r>
        <w:t>For each defect, record:</w:t>
      </w:r>
    </w:p>
    <w:p>
      <w:pPr>
        <w:pStyle w:val="ListBullet"/>
      </w:pPr>
      <w:r>
        <w:t>Equipment and circuit reference.</w:t>
      </w:r>
    </w:p>
    <w:p>
      <w:pPr>
        <w:pStyle w:val="ListBullet"/>
      </w:pPr>
      <w:r>
        <w:t>Drawing and revision.</w:t>
      </w:r>
    </w:p>
    <w:p>
      <w:pPr>
        <w:pStyle w:val="ListBullet"/>
      </w:pPr>
      <w:r>
        <w:t>Expected connection.</w:t>
      </w:r>
    </w:p>
    <w:p>
      <w:pPr>
        <w:pStyle w:val="ListBullet"/>
      </w:pPr>
      <w:r>
        <w:t>Actual connection or observed defect.</w:t>
      </w:r>
    </w:p>
    <w:p>
      <w:pPr>
        <w:pStyle w:val="ListBullet"/>
      </w:pPr>
      <w:r>
        <w:t>Risk or operational impact.</w:t>
      </w:r>
    </w:p>
    <w:p>
      <w:pPr>
        <w:pStyle w:val="ListBullet"/>
      </w:pPr>
      <w:r>
        <w:t>Corrective action.</w:t>
      </w:r>
    </w:p>
    <w:p>
      <w:pPr>
        <w:pStyle w:val="ListBullet"/>
      </w:pPr>
      <w:r>
        <w:t>Retest result.</w:t>
      </w:r>
    </w:p>
    <w:p>
      <w:pPr>
        <w:pStyle w:val="ListBullet"/>
      </w:pPr>
      <w:r>
        <w:t>Person responsible and closure date.</w:t>
      </w:r>
    </w:p>
    <w:p>
      <w:r>
        <w:t>Design changes must be approved and reflected in the controlled documentation.</w:t>
      </w:r>
    </w:p>
    <w:p>
      <w:pPr>
        <w:pStyle w:val="Heading3"/>
      </w:pPr>
      <w:r>
        <w:t>Step 12: Release for the next pre-power check</w:t>
      </w:r>
    </w:p>
    <w:p>
      <w:r>
        <w:t>Confirm that all required wiring checks are complete, critical defects are closed, protective-earth connections are verified, and the applicable test records are signed.</w:t>
      </w:r>
    </w:p>
    <w:p>
      <w:r>
        <w:t>Wiring verification is one prerequisite for energization, not an independent authorization to energize. The complete pre-power checklist and site safety procedure still govern release.</w:t>
      </w:r>
    </w:p>
    <w:p>
      <w:pPr>
        <w:pStyle w:val="Heading2"/>
      </w:pPr>
      <w:r>
        <w:t>8. Point-to-Point Verification</w:t>
      </w:r>
    </w:p>
    <w:p>
      <w:r>
        <w:t>Point-to-point verification means tracing an electrical connection from its documented source to its documented destination.</w:t>
      </w:r>
    </w:p>
    <w:p>
      <w:r>
        <w:t>For each conductor, establish that the installed path matches the drawing.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Source</w:t>
            </w:r>
          </w:p>
        </w:tc>
        <w:tc>
          <w:tcPr>
            <w:tcW w:type="dxa" w:w="5400"/>
          </w:tcPr>
          <w:p>
            <w:pPr>
              <w:spacing w:after="0" w:before="0" w:line="240" w:lineRule="auto"/>
              <w:jc w:val="left"/>
            </w:pPr>
            <w:r>
              <w:t>Sensor output terminal</w:t>
            </w:r>
          </w:p>
        </w:tc>
      </w:tr>
      <w:tr>
        <w:tc>
          <w:tcPr>
            <w:tcW w:type="dxa" w:w="5400"/>
          </w:tcPr>
          <w:p>
            <w:pPr>
              <w:spacing w:after="0" w:before="0" w:line="240" w:lineRule="auto"/>
              <w:jc w:val="left"/>
            </w:pPr>
            <w:r>
              <w:t>Conductor identifier</w:t>
            </w:r>
          </w:p>
        </w:tc>
        <w:tc>
          <w:tcPr>
            <w:tcW w:type="dxa" w:w="5400"/>
          </w:tcPr>
          <w:p>
            <w:pPr>
              <w:spacing w:after="0" w:before="0" w:line="240" w:lineRule="auto"/>
              <w:jc w:val="left"/>
            </w:pPr>
            <w:r>
              <w:rPr>
                <w:rFonts w:ascii="Consolas" w:hAnsi="Consolas"/>
                <w:color w:val="333333"/>
                <w:sz w:val="19"/>
                <w:shd w:val="clear" w:color="auto" w:fill="EFEFEF"/>
              </w:rPr>
              <w:t>W105</w:t>
            </w:r>
          </w:p>
        </w:tc>
      </w:tr>
      <w:tr>
        <w:tc>
          <w:tcPr>
            <w:tcW w:type="dxa" w:w="5400"/>
          </w:tcPr>
          <w:p>
            <w:pPr>
              <w:spacing w:after="0" w:before="0" w:line="240" w:lineRule="auto"/>
              <w:jc w:val="left"/>
            </w:pPr>
            <w:r>
              <w:t>Intermediate connection</w:t>
            </w:r>
          </w:p>
        </w:tc>
        <w:tc>
          <w:tcPr>
            <w:tcW w:type="dxa" w:w="5400"/>
          </w:tcPr>
          <w:p>
            <w:pPr>
              <w:spacing w:after="0" w:before="0" w:line="240" w:lineRule="auto"/>
              <w:jc w:val="left"/>
            </w:pPr>
            <w:r>
              <w:t xml:space="preserve">Terminal block </w:t>
            </w:r>
            <w:r>
              <w:rPr>
                <w:rFonts w:ascii="Consolas" w:hAnsi="Consolas"/>
                <w:color w:val="333333"/>
                <w:sz w:val="19"/>
                <w:shd w:val="clear" w:color="auto" w:fill="EFEFEF"/>
              </w:rPr>
              <w:t>X1:12</w:t>
            </w:r>
          </w:p>
        </w:tc>
      </w:tr>
      <w:tr>
        <w:tc>
          <w:tcPr>
            <w:tcW w:type="dxa" w:w="5400"/>
          </w:tcPr>
          <w:p>
            <w:pPr>
              <w:spacing w:after="0" w:before="0" w:line="240" w:lineRule="auto"/>
              <w:jc w:val="left"/>
            </w:pPr>
            <w:r>
              <w:t>Destination</w:t>
            </w:r>
          </w:p>
        </w:tc>
        <w:tc>
          <w:tcPr>
            <w:tcW w:type="dxa" w:w="5400"/>
          </w:tcPr>
          <w:p>
            <w:pPr>
              <w:spacing w:after="0" w:before="0" w:line="240" w:lineRule="auto"/>
              <w:jc w:val="left"/>
            </w:pPr>
            <w:r>
              <w:t xml:space="preserve">PLC input channel </w:t>
            </w:r>
            <w:r>
              <w:rPr>
                <w:rFonts w:ascii="Consolas" w:hAnsi="Consolas"/>
                <w:color w:val="333333"/>
                <w:sz w:val="19"/>
                <w:shd w:val="clear" w:color="auto" w:fill="EFEFEF"/>
              </w:rPr>
              <w:t>I0.3</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Correct conductive path with no unintended connection</w:t>
            </w:r>
          </w:p>
        </w:tc>
      </w:tr>
      <w:tr>
        <w:tc>
          <w:tcPr>
            <w:tcW w:type="dxa" w:w="5400"/>
          </w:tcPr>
          <w:p>
            <w:pPr>
              <w:spacing w:after="0" w:before="0" w:line="240" w:lineRule="auto"/>
              <w:jc w:val="left"/>
            </w:pPr>
            <w:r>
              <w:t>Evidence</w:t>
            </w:r>
          </w:p>
        </w:tc>
        <w:tc>
          <w:tcPr>
            <w:tcW w:type="dxa" w:w="5400"/>
          </w:tcPr>
          <w:p>
            <w:pPr>
              <w:spacing w:after="0" w:before="0" w:line="240" w:lineRule="auto"/>
              <w:jc w:val="left"/>
            </w:pPr>
            <w:r>
              <w:t>Test record or signed point-to-point checklist</w:t>
            </w:r>
          </w:p>
        </w:tc>
      </w:tr>
    </w:tbl>
    <w:p/>
    <w:p>
      <w:r>
        <w:t>A common error is to test continuity and conclude that the wire is correct. A wire may have continuity to the wrong terminal. The test must establish the intended endpoints, not merely the presence of a conductive path.</w:t>
      </w:r>
    </w:p>
    <w:p>
      <w:pPr>
        <w:pStyle w:val="Heading3"/>
      </w:pPr>
      <w:r>
        <w:t>Recommended checking sequence</w:t>
      </w:r>
    </w:p>
    <w:p>
      <w:pPr>
        <w:shd w:val="clear" w:color="auto" w:fill="F4F4F4"/>
        <w:spacing w:before="0" w:after="0" w:line="240" w:lineRule="auto"/>
        <w:ind w:left="216" w:right="216"/>
        <w:jc w:val="left"/>
      </w:pPr>
      <w:r>
        <w:rPr>
          <w:rFonts w:ascii="Consolas" w:hAnsi="Consolas"/>
          <w:color w:val="202020"/>
          <w:sz w:val="18"/>
        </w:rPr>
        <w:t>Read the Approved Drawing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Source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Wire or Cable Core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 Intermediate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Destination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the Path Under Safe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for Unintended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and Mark the Drawing</w:t>
      </w:r>
    </w:p>
    <w:p/>
    <w:p>
      <w:pPr>
        <w:pStyle w:val="Heading2"/>
      </w:pPr>
      <w:r>
        <w:t>9. Wiring Verification for PLC Digital Inputs</w:t>
      </w:r>
    </w:p>
    <w:p>
      <w:r>
        <w:t>Consider a three-wire DC proximity sensor connected to a PLC digital input.</w:t>
      </w:r>
    </w:p>
    <w:p>
      <w:r>
        <w:t>The sensor typically has supply, common, and output connections, but the exact pinout and conductor colors must be confirmed from the sensor datasheet.</w:t>
      </w:r>
    </w:p>
    <w:p>
      <w:pPr>
        <w:pStyle w:val="Heading3"/>
      </w:pPr>
      <w:r>
        <w:t>PNP sensor</w:t>
      </w:r>
    </w:p>
    <w:p>
      <w:r>
        <w:t>A typical PNP sensor supplies positive voltage to its output when active. The PLC input module must be compatible with the sensor's output type and common arrangement.</w:t>
      </w:r>
    </w:p>
    <w:p>
      <w:pPr>
        <w:pStyle w:val="Heading3"/>
      </w:pPr>
      <w:r>
        <w:t>NPN sensor</w:t>
      </w:r>
    </w:p>
    <w:p>
      <w:r>
        <w:t>A typical NPN sensor switches its output toward the 0 V reference when active. The PLC input module must support the corresponding electrical arrangement.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PNP arrangement</w:t>
            </w:r>
          </w:p>
        </w:tc>
        <w:tc>
          <w:tcPr>
            <w:tcW w:type="dxa" w:w="3600"/>
            <w:shd w:val="clear" w:color="auto" w:fill="EEF2F7"/>
          </w:tcPr>
          <w:p>
            <w:pPr>
              <w:spacing w:after="0" w:before="0" w:line="240" w:lineRule="auto"/>
              <w:jc w:val="left"/>
            </w:pPr>
            <w:r>
              <w:rPr>
                <w:b/>
                <w:color w:val="1A2E4A"/>
              </w:rPr>
              <w:t>NPN arrangement</w:t>
            </w:r>
          </w:p>
        </w:tc>
      </w:tr>
      <w:tr>
        <w:tc>
          <w:tcPr>
            <w:tcW w:type="dxa" w:w="3600"/>
          </w:tcPr>
          <w:p>
            <w:pPr>
              <w:spacing w:after="0" w:before="0" w:line="240" w:lineRule="auto"/>
              <w:jc w:val="left"/>
            </w:pPr>
            <w:r>
              <w:t>Sensor output behavior</w:t>
            </w:r>
          </w:p>
        </w:tc>
        <w:tc>
          <w:tcPr>
            <w:tcW w:type="dxa" w:w="3600"/>
          </w:tcPr>
          <w:p>
            <w:pPr>
              <w:spacing w:after="0" w:before="0" w:line="240" w:lineRule="auto"/>
              <w:jc w:val="left"/>
            </w:pPr>
            <w:r>
              <w:t>Sources current</w:t>
            </w:r>
          </w:p>
        </w:tc>
        <w:tc>
          <w:tcPr>
            <w:tcW w:type="dxa" w:w="3600"/>
          </w:tcPr>
          <w:p>
            <w:pPr>
              <w:spacing w:after="0" w:before="0" w:line="240" w:lineRule="auto"/>
              <w:jc w:val="left"/>
            </w:pPr>
            <w:r>
              <w:t>Sinks current</w:t>
            </w:r>
          </w:p>
        </w:tc>
      </w:tr>
      <w:tr>
        <w:tc>
          <w:tcPr>
            <w:tcW w:type="dxa" w:w="3600"/>
          </w:tcPr>
          <w:p>
            <w:pPr>
              <w:spacing w:after="0" w:before="0" w:line="240" w:lineRule="auto"/>
              <w:jc w:val="left"/>
            </w:pPr>
            <w:r>
              <w:t>Typical active output</w:t>
            </w:r>
          </w:p>
        </w:tc>
        <w:tc>
          <w:tcPr>
            <w:tcW w:type="dxa" w:w="3600"/>
          </w:tcPr>
          <w:p>
            <w:pPr>
              <w:spacing w:after="0" w:before="0" w:line="240" w:lineRule="auto"/>
              <w:jc w:val="left"/>
            </w:pPr>
            <w:r>
              <w:t>Near positive supply</w:t>
            </w:r>
          </w:p>
        </w:tc>
        <w:tc>
          <w:tcPr>
            <w:tcW w:type="dxa" w:w="3600"/>
          </w:tcPr>
          <w:p>
            <w:pPr>
              <w:spacing w:after="0" w:before="0" w:line="240" w:lineRule="auto"/>
              <w:jc w:val="left"/>
            </w:pPr>
            <w:r>
              <w:t>Near 0 V</w:t>
            </w:r>
          </w:p>
        </w:tc>
      </w:tr>
      <w:tr>
        <w:tc>
          <w:tcPr>
            <w:tcW w:type="dxa" w:w="3600"/>
          </w:tcPr>
          <w:p>
            <w:pPr>
              <w:spacing w:after="0" w:before="0" w:line="240" w:lineRule="auto"/>
              <w:jc w:val="left"/>
            </w:pPr>
            <w:r>
              <w:t>PLC input compatibility</w:t>
            </w:r>
          </w:p>
        </w:tc>
        <w:tc>
          <w:tcPr>
            <w:tcW w:type="dxa" w:w="3600"/>
          </w:tcPr>
          <w:p>
            <w:pPr>
              <w:spacing w:after="0" w:before="0" w:line="240" w:lineRule="auto"/>
              <w:jc w:val="left"/>
            </w:pPr>
            <w:r>
              <w:t>Must support the intended sourcing interface</w:t>
            </w:r>
          </w:p>
        </w:tc>
        <w:tc>
          <w:tcPr>
            <w:tcW w:type="dxa" w:w="3600"/>
          </w:tcPr>
          <w:p>
            <w:pPr>
              <w:spacing w:after="0" w:before="0" w:line="240" w:lineRule="auto"/>
              <w:jc w:val="left"/>
            </w:pPr>
            <w:r>
              <w:t>Must support the intended sinking interface</w:t>
            </w:r>
          </w:p>
        </w:tc>
      </w:tr>
      <w:tr>
        <w:tc>
          <w:tcPr>
            <w:tcW w:type="dxa" w:w="3600"/>
          </w:tcPr>
          <w:p>
            <w:pPr>
              <w:spacing w:after="0" w:before="0" w:line="240" w:lineRule="auto"/>
              <w:jc w:val="left"/>
            </w:pPr>
            <w:r>
              <w:t>Key risk</w:t>
            </w:r>
          </w:p>
        </w:tc>
        <w:tc>
          <w:tcPr>
            <w:tcW w:type="dxa" w:w="3600"/>
          </w:tcPr>
          <w:p>
            <w:pPr>
              <w:spacing w:after="0" w:before="0" w:line="240" w:lineRule="auto"/>
              <w:jc w:val="left"/>
            </w:pPr>
            <w:r>
              <w:t>Incompatible input/common arrangement</w:t>
            </w:r>
          </w:p>
        </w:tc>
        <w:tc>
          <w:tcPr>
            <w:tcW w:type="dxa" w:w="3600"/>
          </w:tcPr>
          <w:p>
            <w:pPr>
              <w:spacing w:after="0" w:before="0" w:line="240" w:lineRule="auto"/>
              <w:jc w:val="left"/>
            </w:pPr>
            <w:r>
              <w:t>Incompatible input/common arrangement</w:t>
            </w:r>
          </w:p>
        </w:tc>
      </w:tr>
    </w:tbl>
    <w:p/>
    <w:p>
      <w:r>
        <w:t>These are general principles. Actual interface compatibility depends on the input module circuit and sensor specifications.</w:t>
      </w:r>
    </w:p>
    <w:p>
      <w:r>
        <w:t>Important: Do not diagnose an input as faulty solely because its LED is off. First verify the sensor state, supply, common, signal level, wiring, and input-module specifications under the appropriate safe test conditions.</w:t>
      </w:r>
    </w:p>
    <w:p>
      <w:pPr>
        <w:pStyle w:val="Heading2"/>
      </w:pPr>
      <w:r>
        <w:t>10. Wiring Verification for Analog Signals</w:t>
      </w:r>
    </w:p>
    <w:p>
      <w:r>
        <w:t>Analog circuits require particular attention because incorrect polarity, common connections, shielding, or grounding can cause measurement errors or equipment damage.</w:t>
      </w:r>
    </w:p>
    <w:p>
      <w:r>
        <w:t>Typical signals include:</w:t>
      </w:r>
    </w:p>
    <w:p>
      <w:pPr>
        <w:pStyle w:val="ListBullet"/>
      </w:pPr>
      <w:r>
        <w:t>4–20 mA current loops.</w:t>
      </w:r>
    </w:p>
    <w:p>
      <w:pPr>
        <w:pStyle w:val="ListBullet"/>
      </w:pPr>
      <w:r>
        <w:t>0–10 V voltage signals.</w:t>
      </w:r>
    </w:p>
    <w:p>
      <w:pPr>
        <w:pStyle w:val="ListBullet"/>
      </w:pPr>
      <w:r>
        <w:t>Thermocouple and RTD connections.</w:t>
      </w:r>
    </w:p>
    <w:p>
      <w:pPr>
        <w:pStyle w:val="ListBullet"/>
      </w:pPr>
      <w:r>
        <w:t>Load-cell signals.</w:t>
      </w:r>
    </w:p>
    <w:p>
      <w:pPr>
        <w:pStyle w:val="ListBullet"/>
      </w:pPr>
      <w:r>
        <w:t>Encoder and specialized feedback signals.</w:t>
      </w:r>
    </w:p>
    <w:p>
      <w:r>
        <w:t>Verify:</w:t>
      </w:r>
    </w:p>
    <w:p>
      <w:pPr>
        <w:pStyle w:val="ListBullet"/>
      </w:pPr>
      <w:r>
        <w:t>Correct input/output channel assignment.</w:t>
      </w:r>
    </w:p>
    <w:p>
      <w:pPr>
        <w:pStyle w:val="ListBullet"/>
      </w:pPr>
      <w:r>
        <w:t>Signal polarity and common.</w:t>
      </w:r>
    </w:p>
    <w:p>
      <w:pPr>
        <w:pStyle w:val="ListBullet"/>
      </w:pPr>
      <w:r>
        <w:t>Two-wire, three-wire, or four-wire transmitter arrangement, as applicable.</w:t>
      </w:r>
    </w:p>
    <w:p>
      <w:pPr>
        <w:pStyle w:val="ListBullet"/>
      </w:pPr>
      <w:r>
        <w:t>Loop power source and current path.</w:t>
      </w:r>
    </w:p>
    <w:p>
      <w:pPr>
        <w:pStyle w:val="ListBullet"/>
      </w:pPr>
      <w:r>
        <w:t>Input impedance and signal range.</w:t>
      </w:r>
    </w:p>
    <w:p>
      <w:pPr>
        <w:pStyle w:val="ListBullet"/>
      </w:pPr>
      <w:r>
        <w:t>Cable type and shielding arrangement.</w:t>
      </w:r>
    </w:p>
    <w:p>
      <w:pPr>
        <w:pStyle w:val="ListBullet"/>
      </w:pPr>
      <w:r>
        <w:t>Grounding and isolation requirements.</w:t>
      </w:r>
    </w:p>
    <w:p>
      <w:pPr>
        <w:pStyle w:val="ListBullet"/>
      </w:pPr>
      <w:r>
        <w:t>Terminal assignments at both ends.</w:t>
      </w:r>
    </w:p>
    <w:p>
      <w:r>
        <w:t>For a 4–20 mA loop, a reversed connection or incorrect loop supply can prevent a valid reading. A current measurement must be made using the correct method and meter connection; placing an ammeter directly across a voltage source can create a short circuit.</w:t>
      </w:r>
    </w:p>
    <w:p>
      <w:pPr>
        <w:pStyle w:val="Heading2"/>
      </w:pPr>
      <w:r>
        <w:t>11. Wiring Verification for VFDs and Motors</w:t>
      </w:r>
    </w:p>
    <w:p>
      <w:r>
        <w:t>Drive wiring deserves special care because it combines hazardous power circuits, sensitive control signals, and potentially stored DC-bus energy.</w:t>
      </w:r>
    </w:p>
    <w:p>
      <w:r>
        <w:t>Verify the following against the exact drive manual and machine drawings:</w:t>
      </w:r>
    </w:p>
    <w:p>
      <w:pPr>
        <w:pStyle w:val="ListBullet"/>
      </w:pPr>
      <w:r>
        <w:t>Supply terminals and protective-earth connection.</w:t>
      </w:r>
    </w:p>
    <w:p>
      <w:pPr>
        <w:pStyle w:val="ListBullet"/>
      </w:pPr>
      <w:r>
        <w:t>Motor output terminals.</w:t>
      </w:r>
    </w:p>
    <w:p>
      <w:pPr>
        <w:pStyle w:val="ListBullet"/>
      </w:pPr>
      <w:r>
        <w:t>Motor nameplate and drive rating compatibility.</w:t>
      </w:r>
    </w:p>
    <w:p>
      <w:pPr>
        <w:pStyle w:val="ListBullet"/>
      </w:pPr>
      <w:r>
        <w:t>Brake wiring, if applicable.</w:t>
      </w:r>
    </w:p>
    <w:p>
      <w:pPr>
        <w:pStyle w:val="ListBullet"/>
      </w:pPr>
      <w:r>
        <w:t>Encoder or feedback connector and pinout, if fitted.</w:t>
      </w:r>
    </w:p>
    <w:p>
      <w:pPr>
        <w:pStyle w:val="ListBullet"/>
      </w:pPr>
      <w:r>
        <w:t>Digital and analog control terminals.</w:t>
      </w:r>
    </w:p>
    <w:p>
      <w:pPr>
        <w:pStyle w:val="ListBullet"/>
      </w:pPr>
      <w:r>
        <w:t>Communication wiring and addressing.</w:t>
      </w:r>
    </w:p>
    <w:p>
      <w:pPr>
        <w:pStyle w:val="ListBullet"/>
      </w:pPr>
      <w:r>
        <w:t>Cable shielding and grounding.</w:t>
      </w:r>
    </w:p>
    <w:p>
      <w:pPr>
        <w:pStyle w:val="ListBullet"/>
      </w:pPr>
      <w:r>
        <w:t>Separation of power and sensitive signal cables.</w:t>
      </w:r>
    </w:p>
    <w:p>
      <w:pPr>
        <w:pStyle w:val="ListBullet"/>
      </w:pPr>
      <w:r>
        <w:t>Required protective devices and motor-circuit arrangements.</w:t>
      </w:r>
    </w:p>
    <w:p>
      <w:r>
        <w:t>Do not use a generic wiring diagram to substitute for the exact drive manual. Some terminals have model-specific functions, and incorrect connections may damage the drive.</w:t>
      </w:r>
    </w:p>
    <w:p>
      <w:r>
        <w:t>Before working on the drive, follow its prescribed isolation procedure and verify that the DC bus has discharged to a safe state.</w:t>
      </w:r>
    </w:p>
    <w:p>
      <w:pPr>
        <w:pStyle w:val="Heading2"/>
      </w:pPr>
      <w:r>
        <w:t>12. Protective Earth and Bonding Verification</w:t>
      </w:r>
    </w:p>
    <w:p>
      <w:r>
        <w:t>Protective-earth verification is a fundamental part of electrical safety.</w:t>
      </w:r>
    </w:p>
    <w:p>
      <w:r>
        <w:t>Check that the required protective conductors and bonding connections are installed between the designated points, such as:</w:t>
      </w:r>
    </w:p>
    <w:p>
      <w:pPr>
        <w:pStyle w:val="ListBullet"/>
      </w:pPr>
      <w:r>
        <w:t>Incoming protective-earth terminal.</w:t>
      </w:r>
    </w:p>
    <w:p>
      <w:pPr>
        <w:pStyle w:val="ListBullet"/>
      </w:pPr>
      <w:r>
        <w:t>Panel enclosure.</w:t>
      </w:r>
    </w:p>
    <w:p>
      <w:pPr>
        <w:pStyle w:val="ListBullet"/>
      </w:pPr>
      <w:r>
        <w:t>Door bonding conductor where required.</w:t>
      </w:r>
    </w:p>
    <w:p>
      <w:pPr>
        <w:pStyle w:val="ListBullet"/>
      </w:pPr>
      <w:r>
        <w:t>Mounting plates and exposed conductive parts.</w:t>
      </w:r>
    </w:p>
    <w:p>
      <w:pPr>
        <w:pStyle w:val="ListBullet"/>
      </w:pPr>
      <w:r>
        <w:t>Machine frame and designated bonding points.</w:t>
      </w:r>
    </w:p>
    <w:p>
      <w:pPr>
        <w:pStyle w:val="ListBullet"/>
      </w:pPr>
      <w:r>
        <w:t>Motors and other exposed conductive equipment.</w:t>
      </w:r>
    </w:p>
    <w:p>
      <w:r>
        <w:t>Protective-conductor continuity should be measured using a suitable test method and instrument, following applicable standards and equipment requirements.</w:t>
      </w:r>
    </w:p>
    <w:p>
      <w:r>
        <w:t>A low resistance reading alone does not prove that the complete installation has adequate fault protection. Protective-device suitability, fault-loop conditions, disconnection requirements, and other applicable checks must also be addressed.</w:t>
      </w:r>
    </w:p>
    <w:p>
      <w:r>
        <w:t>Never substitute a functional-earth or cable-shield connection for a required protective-earth conductor.</w:t>
      </w:r>
    </w:p>
    <w:p>
      <w:pPr>
        <w:pStyle w:val="Heading2"/>
      </w:pPr>
      <w:r>
        <w:t>13. Terminal Tightening and Termination Quality</w:t>
      </w:r>
    </w:p>
    <w:p>
      <w:r>
        <w:t>Loose or poorly terminated conductors can cause intermittent faults, heating, voltage drops, arcing, and equipment damage.</w:t>
      </w:r>
    </w:p>
    <w:p>
      <w:r>
        <w:t>Verify:</w:t>
      </w:r>
    </w:p>
    <w:p>
      <w:pPr>
        <w:pStyle w:val="ListBullet"/>
      </w:pPr>
      <w:r>
        <w:t>Correct conductor size and type.</w:t>
      </w:r>
    </w:p>
    <w:p>
      <w:pPr>
        <w:pStyle w:val="ListBullet"/>
      </w:pPr>
      <w:r>
        <w:t>Correct ferrules, lugs, and terminals.</w:t>
      </w:r>
    </w:p>
    <w:p>
      <w:pPr>
        <w:pStyle w:val="ListBullet"/>
      </w:pPr>
      <w:r>
        <w:t>Suitable stripping length.</w:t>
      </w:r>
    </w:p>
    <w:p>
      <w:pPr>
        <w:pStyle w:val="ListBullet"/>
      </w:pPr>
      <w:r>
        <w:t>No damaged strands or insulation trapped in the connection.</w:t>
      </w:r>
    </w:p>
    <w:p>
      <w:pPr>
        <w:pStyle w:val="ListBullet"/>
      </w:pPr>
      <w:r>
        <w:t>Correct crimping tool and terminal compatibility.</w:t>
      </w:r>
    </w:p>
    <w:p>
      <w:pPr>
        <w:pStyle w:val="ListBullet"/>
      </w:pPr>
      <w:r>
        <w:t>Tightening torque specified by the component manufacturer.</w:t>
      </w:r>
    </w:p>
    <w:p>
      <w:pPr>
        <w:pStyle w:val="ListBullet"/>
      </w:pPr>
      <w:r>
        <w:t>Appropriate strain relief and cable support.</w:t>
      </w:r>
    </w:p>
    <w:p>
      <w:pPr>
        <w:pStyle w:val="ListBullet"/>
      </w:pPr>
      <w:r>
        <w:t>Correct terminal accessories and barriers.</w:t>
      </w:r>
    </w:p>
    <w:p>
      <w:r>
        <w:t>Do not tighten every terminal to the same torque. The required value depends on the specific terminal, conductor, and manufacturer's instructions.</w:t>
      </w:r>
    </w:p>
    <w:p>
      <w:r>
        <w:t>If torque verification is required, use the prescribed tool and method. Uncontrolled retightening can damage terminals and does not replace correct installation practice.</w:t>
      </w:r>
    </w:p>
    <w:p>
      <w:pPr>
        <w:pStyle w:val="Heading2"/>
      </w:pPr>
      <w:r>
        <w:t>14. Communication and Shielding Verification</w:t>
      </w:r>
    </w:p>
    <w:p>
      <w:r>
        <w:t>Communication wiring may include Ethernet, PROFINET, EtherNet/IP, serial interfaces, fieldbus systems, and specialized drive or encoder links.</w:t>
      </w:r>
    </w:p>
    <w:p>
      <w:r>
        <w:t>Check:</w:t>
      </w:r>
    </w:p>
    <w:p>
      <w:pPr>
        <w:pStyle w:val="ListBullet"/>
      </w:pPr>
      <w:r>
        <w:t>Correct port and device connection.</w:t>
      </w:r>
    </w:p>
    <w:p>
      <w:pPr>
        <w:pStyle w:val="ListBullet"/>
      </w:pPr>
      <w:r>
        <w:t>Correct cable type and connector.</w:t>
      </w:r>
    </w:p>
    <w:p>
      <w:pPr>
        <w:pStyle w:val="ListBullet"/>
      </w:pPr>
      <w:r>
        <w:t>Pinout and termination where applicable.</w:t>
      </w:r>
    </w:p>
    <w:p>
      <w:pPr>
        <w:pStyle w:val="ListBullet"/>
      </w:pPr>
      <w:r>
        <w:t>Cable length and topology requirements.</w:t>
      </w:r>
    </w:p>
    <w:p>
      <w:pPr>
        <w:pStyle w:val="ListBullet"/>
      </w:pPr>
      <w:r>
        <w:t>Shielding and bonding according to the network design.</w:t>
      </w:r>
    </w:p>
    <w:p>
      <w:pPr>
        <w:pStyle w:val="ListBullet"/>
      </w:pPr>
      <w:r>
        <w:t>Separation from power wiring where specified.</w:t>
      </w:r>
    </w:p>
    <w:p>
      <w:pPr>
        <w:pStyle w:val="ListBullet"/>
      </w:pPr>
      <w:r>
        <w:t>Correct identification and labeling.</w:t>
      </w:r>
    </w:p>
    <w:p>
      <w:pPr>
        <w:pStyle w:val="ListBullet"/>
      </w:pPr>
      <w:r>
        <w:t>Connector locking and mechanical integrity.</w:t>
      </w:r>
    </w:p>
    <w:p>
      <w:r>
        <w:t>A physical link indication proves only a limited aspect of connectivity. It does not prove correct IP addressing, protocol configuration, device compatibility, or application-level communication.</w:t>
      </w:r>
    </w:p>
    <w:p>
      <w:r>
        <w:t>Shielding must follow the manufacturer's and system designer's EMC requirements. Blindly grounding both ends or one end of every shield is not a universal rule.</w:t>
      </w:r>
    </w:p>
    <w:p>
      <w:pPr>
        <w:pStyle w:val="Heading2"/>
      </w:pPr>
      <w:r>
        <w:t>15. Common Wiring Defects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Verification method</w:t>
            </w:r>
          </w:p>
        </w:tc>
      </w:tr>
      <w:tr>
        <w:tc>
          <w:tcPr>
            <w:tcW w:type="dxa" w:w="3600"/>
          </w:tcPr>
          <w:p>
            <w:pPr>
              <w:spacing w:after="0" w:before="0" w:line="240" w:lineRule="auto"/>
              <w:jc w:val="left"/>
            </w:pPr>
            <w:r>
              <w:t>Incorrect terminal connection</w:t>
            </w:r>
          </w:p>
        </w:tc>
        <w:tc>
          <w:tcPr>
            <w:tcW w:type="dxa" w:w="3600"/>
          </w:tcPr>
          <w:p>
            <w:pPr>
              <w:spacing w:after="0" w:before="0" w:line="240" w:lineRule="auto"/>
              <w:jc w:val="left"/>
            </w:pPr>
            <w:r>
              <w:t>Wrong function or failed operation</w:t>
            </w:r>
          </w:p>
        </w:tc>
        <w:tc>
          <w:tcPr>
            <w:tcW w:type="dxa" w:w="3600"/>
          </w:tcPr>
          <w:p>
            <w:pPr>
              <w:spacing w:after="0" w:before="0" w:line="240" w:lineRule="auto"/>
              <w:jc w:val="left"/>
            </w:pPr>
            <w:r>
              <w:t>Drawing-based point-to-point trace</w:t>
            </w:r>
          </w:p>
        </w:tc>
      </w:tr>
      <w:tr>
        <w:tc>
          <w:tcPr>
            <w:tcW w:type="dxa" w:w="3600"/>
          </w:tcPr>
          <w:p>
            <w:pPr>
              <w:spacing w:after="0" w:before="0" w:line="240" w:lineRule="auto"/>
              <w:jc w:val="left"/>
            </w:pPr>
            <w:r>
              <w:t>Reversed DC polarity</w:t>
            </w:r>
          </w:p>
        </w:tc>
        <w:tc>
          <w:tcPr>
            <w:tcW w:type="dxa" w:w="3600"/>
          </w:tcPr>
          <w:p>
            <w:pPr>
              <w:spacing w:after="0" w:before="0" w:line="240" w:lineRule="auto"/>
              <w:jc w:val="left"/>
            </w:pPr>
            <w:r>
              <w:t>Device failure or damage</w:t>
            </w:r>
          </w:p>
        </w:tc>
        <w:tc>
          <w:tcPr>
            <w:tcW w:type="dxa" w:w="3600"/>
          </w:tcPr>
          <w:p>
            <w:pPr>
              <w:spacing w:after="0" w:before="0" w:line="240" w:lineRule="auto"/>
              <w:jc w:val="left"/>
            </w:pPr>
            <w:r>
              <w:t>Polarity check against specifications</w:t>
            </w:r>
          </w:p>
        </w:tc>
      </w:tr>
      <w:tr>
        <w:tc>
          <w:tcPr>
            <w:tcW w:type="dxa" w:w="3600"/>
          </w:tcPr>
          <w:p>
            <w:pPr>
              <w:spacing w:after="0" w:before="0" w:line="240" w:lineRule="auto"/>
              <w:jc w:val="left"/>
            </w:pPr>
            <w:r>
              <w:t>Phase sequence mismatch</w:t>
            </w:r>
          </w:p>
        </w:tc>
        <w:tc>
          <w:tcPr>
            <w:tcW w:type="dxa" w:w="3600"/>
          </w:tcPr>
          <w:p>
            <w:pPr>
              <w:spacing w:after="0" w:before="0" w:line="240" w:lineRule="auto"/>
              <w:jc w:val="left"/>
            </w:pPr>
            <w:r>
              <w:t>Incorrect rotation where phase sequence determines direction</w:t>
            </w:r>
          </w:p>
        </w:tc>
        <w:tc>
          <w:tcPr>
            <w:tcW w:type="dxa" w:w="3600"/>
          </w:tcPr>
          <w:p>
            <w:pPr>
              <w:spacing w:after="0" w:before="0" w:line="240" w:lineRule="auto"/>
              <w:jc w:val="left"/>
            </w:pPr>
            <w:r>
              <w:t>Approved phase-sequence test</w:t>
            </w:r>
          </w:p>
        </w:tc>
      </w:tr>
      <w:tr>
        <w:tc>
          <w:tcPr>
            <w:tcW w:type="dxa" w:w="3600"/>
          </w:tcPr>
          <w:p>
            <w:pPr>
              <w:spacing w:after="0" w:before="0" w:line="240" w:lineRule="auto"/>
              <w:jc w:val="left"/>
            </w:pPr>
            <w:r>
              <w:t>Missing PE conductor</w:t>
            </w:r>
          </w:p>
        </w:tc>
        <w:tc>
          <w:tcPr>
            <w:tcW w:type="dxa" w:w="3600"/>
          </w:tcPr>
          <w:p>
            <w:pPr>
              <w:spacing w:after="0" w:before="0" w:line="240" w:lineRule="auto"/>
              <w:jc w:val="left"/>
            </w:pPr>
            <w:r>
              <w:t>Electric-shock hazard</w:t>
            </w:r>
          </w:p>
        </w:tc>
        <w:tc>
          <w:tcPr>
            <w:tcW w:type="dxa" w:w="3600"/>
          </w:tcPr>
          <w:p>
            <w:pPr>
              <w:spacing w:after="0" w:before="0" w:line="240" w:lineRule="auto"/>
              <w:jc w:val="left"/>
            </w:pPr>
            <w:r>
              <w:t>Visual inspection and protective-continuity test</w:t>
            </w:r>
          </w:p>
        </w:tc>
      </w:tr>
      <w:tr>
        <w:tc>
          <w:tcPr>
            <w:tcW w:type="dxa" w:w="3600"/>
          </w:tcPr>
          <w:p>
            <w:pPr>
              <w:spacing w:after="0" w:before="0" w:line="240" w:lineRule="auto"/>
              <w:jc w:val="left"/>
            </w:pPr>
            <w:r>
              <w:t>Loose terminal</w:t>
            </w:r>
          </w:p>
        </w:tc>
        <w:tc>
          <w:tcPr>
            <w:tcW w:type="dxa" w:w="3600"/>
          </w:tcPr>
          <w:p>
            <w:pPr>
              <w:spacing w:after="0" w:before="0" w:line="240" w:lineRule="auto"/>
              <w:jc w:val="left"/>
            </w:pPr>
            <w:r>
              <w:t>Heating or intermittent fault</w:t>
            </w:r>
          </w:p>
        </w:tc>
        <w:tc>
          <w:tcPr>
            <w:tcW w:type="dxa" w:w="3600"/>
          </w:tcPr>
          <w:p>
            <w:pPr>
              <w:spacing w:after="0" w:before="0" w:line="240" w:lineRule="auto"/>
              <w:jc w:val="left"/>
            </w:pPr>
            <w:r>
              <w:t>Inspection and specified torque verification</w:t>
            </w:r>
          </w:p>
        </w:tc>
      </w:tr>
      <w:tr>
        <w:tc>
          <w:tcPr>
            <w:tcW w:type="dxa" w:w="3600"/>
          </w:tcPr>
          <w:p>
            <w:pPr>
              <w:spacing w:after="0" w:before="0" w:line="240" w:lineRule="auto"/>
              <w:jc w:val="left"/>
            </w:pPr>
            <w:r>
              <w:t>Short circuit</w:t>
            </w:r>
          </w:p>
        </w:tc>
        <w:tc>
          <w:tcPr>
            <w:tcW w:type="dxa" w:w="3600"/>
          </w:tcPr>
          <w:p>
            <w:pPr>
              <w:spacing w:after="0" w:before="0" w:line="240" w:lineRule="auto"/>
              <w:jc w:val="left"/>
            </w:pPr>
            <w:r>
              <w:t>Protective-device operation or damage</w:t>
            </w:r>
          </w:p>
        </w:tc>
        <w:tc>
          <w:tcPr>
            <w:tcW w:type="dxa" w:w="3600"/>
          </w:tcPr>
          <w:p>
            <w:pPr>
              <w:spacing w:after="0" w:before="0" w:line="240" w:lineRule="auto"/>
              <w:jc w:val="left"/>
            </w:pPr>
            <w:r>
              <w:t>Safe isolated checks and appropriate electrical tests</w:t>
            </w:r>
          </w:p>
        </w:tc>
      </w:tr>
      <w:tr>
        <w:tc>
          <w:tcPr>
            <w:tcW w:type="dxa" w:w="3600"/>
          </w:tcPr>
          <w:p>
            <w:pPr>
              <w:spacing w:after="0" w:before="0" w:line="240" w:lineRule="auto"/>
              <w:jc w:val="left"/>
            </w:pPr>
            <w:r>
              <w:t>Incorrect PLC channel</w:t>
            </w:r>
          </w:p>
        </w:tc>
        <w:tc>
          <w:tcPr>
            <w:tcW w:type="dxa" w:w="3600"/>
          </w:tcPr>
          <w:p>
            <w:pPr>
              <w:spacing w:after="0" w:before="0" w:line="240" w:lineRule="auto"/>
              <w:jc w:val="left"/>
            </w:pPr>
            <w:r>
              <w:t>Wrong signal interpretation or control response</w:t>
            </w:r>
          </w:p>
        </w:tc>
        <w:tc>
          <w:tcPr>
            <w:tcW w:type="dxa" w:w="3600"/>
          </w:tcPr>
          <w:p>
            <w:pPr>
              <w:spacing w:after="0" w:before="0" w:line="240" w:lineRule="auto"/>
              <w:jc w:val="left"/>
            </w:pPr>
            <w:r>
              <w:t>I/O list and point-to-point verification</w:t>
            </w:r>
          </w:p>
        </w:tc>
      </w:tr>
      <w:tr>
        <w:tc>
          <w:tcPr>
            <w:tcW w:type="dxa" w:w="3600"/>
          </w:tcPr>
          <w:p>
            <w:pPr>
              <w:spacing w:after="0" w:before="0" w:line="240" w:lineRule="auto"/>
              <w:jc w:val="left"/>
            </w:pPr>
            <w:r>
              <w:t>PNP/NPN mismatch</w:t>
            </w:r>
          </w:p>
        </w:tc>
        <w:tc>
          <w:tcPr>
            <w:tcW w:type="dxa" w:w="3600"/>
          </w:tcPr>
          <w:p>
            <w:pPr>
              <w:spacing w:after="0" w:before="0" w:line="240" w:lineRule="auto"/>
              <w:jc w:val="left"/>
            </w:pPr>
            <w:r>
              <w:t>Input does not switch correctly</w:t>
            </w:r>
          </w:p>
        </w:tc>
        <w:tc>
          <w:tcPr>
            <w:tcW w:type="dxa" w:w="3600"/>
          </w:tcPr>
          <w:p>
            <w:pPr>
              <w:spacing w:after="0" w:before="0" w:line="240" w:lineRule="auto"/>
              <w:jc w:val="left"/>
            </w:pPr>
            <w:r>
              <w:t>Datasheet and interface compatibility check</w:t>
            </w:r>
          </w:p>
        </w:tc>
      </w:tr>
      <w:tr>
        <w:tc>
          <w:tcPr>
            <w:tcW w:type="dxa" w:w="3600"/>
          </w:tcPr>
          <w:p>
            <w:pPr>
              <w:spacing w:after="0" w:before="0" w:line="240" w:lineRule="auto"/>
              <w:jc w:val="left"/>
            </w:pPr>
            <w:r>
              <w:t>Incorrect analog polarity</w:t>
            </w:r>
          </w:p>
        </w:tc>
        <w:tc>
          <w:tcPr>
            <w:tcW w:type="dxa" w:w="3600"/>
          </w:tcPr>
          <w:p>
            <w:pPr>
              <w:spacing w:after="0" w:before="0" w:line="240" w:lineRule="auto"/>
              <w:jc w:val="left"/>
            </w:pPr>
            <w:r>
              <w:t>Invalid measurement or possible damage</w:t>
            </w:r>
          </w:p>
        </w:tc>
        <w:tc>
          <w:tcPr>
            <w:tcW w:type="dxa" w:w="3600"/>
          </w:tcPr>
          <w:p>
            <w:pPr>
              <w:spacing w:after="0" w:before="0" w:line="240" w:lineRule="auto"/>
              <w:jc w:val="left"/>
            </w:pPr>
            <w:r>
              <w:t>Circuit drawing and signal verification</w:t>
            </w:r>
          </w:p>
        </w:tc>
      </w:tr>
      <w:tr>
        <w:tc>
          <w:tcPr>
            <w:tcW w:type="dxa" w:w="3600"/>
          </w:tcPr>
          <w:p>
            <w:pPr>
              <w:spacing w:after="0" w:before="0" w:line="240" w:lineRule="auto"/>
              <w:jc w:val="left"/>
            </w:pPr>
            <w:r>
              <w:t>Incorrect drive wiring</w:t>
            </w:r>
          </w:p>
        </w:tc>
        <w:tc>
          <w:tcPr>
            <w:tcW w:type="dxa" w:w="3600"/>
          </w:tcPr>
          <w:p>
            <w:pPr>
              <w:spacing w:after="0" w:before="0" w:line="240" w:lineRule="auto"/>
              <w:jc w:val="left"/>
            </w:pPr>
            <w:r>
              <w:t>Drive fault or equipment damage</w:t>
            </w:r>
          </w:p>
        </w:tc>
        <w:tc>
          <w:tcPr>
            <w:tcW w:type="dxa" w:w="3600"/>
          </w:tcPr>
          <w:p>
            <w:pPr>
              <w:spacing w:after="0" w:before="0" w:line="240" w:lineRule="auto"/>
              <w:jc w:val="left"/>
            </w:pPr>
            <w:r>
              <w:t>Exact manufacturer connection diagram</w:t>
            </w:r>
          </w:p>
        </w:tc>
      </w:tr>
      <w:tr>
        <w:tc>
          <w:tcPr>
            <w:tcW w:type="dxa" w:w="3600"/>
          </w:tcPr>
          <w:p>
            <w:pPr>
              <w:spacing w:after="0" w:before="0" w:line="240" w:lineRule="auto"/>
              <w:jc w:val="left"/>
            </w:pPr>
            <w:r>
              <w:t>Missing shield termination</w:t>
            </w:r>
          </w:p>
        </w:tc>
        <w:tc>
          <w:tcPr>
            <w:tcW w:type="dxa" w:w="3600"/>
          </w:tcPr>
          <w:p>
            <w:pPr>
              <w:spacing w:after="0" w:before="0" w:line="240" w:lineRule="auto"/>
              <w:jc w:val="left"/>
            </w:pPr>
            <w:r>
              <w:t>Noise or communication problems</w:t>
            </w:r>
          </w:p>
        </w:tc>
        <w:tc>
          <w:tcPr>
            <w:tcW w:type="dxa" w:w="3600"/>
          </w:tcPr>
          <w:p>
            <w:pPr>
              <w:spacing w:after="0" w:before="0" w:line="240" w:lineRule="auto"/>
              <w:jc w:val="left"/>
            </w:pPr>
            <w:r>
              <w:t>Drawing and EMC installation check</w:t>
            </w:r>
          </w:p>
        </w:tc>
      </w:tr>
      <w:tr>
        <w:tc>
          <w:tcPr>
            <w:tcW w:type="dxa" w:w="3600"/>
          </w:tcPr>
          <w:p>
            <w:pPr>
              <w:spacing w:after="0" w:before="0" w:line="240" w:lineRule="auto"/>
              <w:jc w:val="left"/>
            </w:pPr>
            <w:r>
              <w:t>Wrong communication port</w:t>
            </w:r>
          </w:p>
        </w:tc>
        <w:tc>
          <w:tcPr>
            <w:tcW w:type="dxa" w:w="3600"/>
          </w:tcPr>
          <w:p>
            <w:pPr>
              <w:spacing w:after="0" w:before="0" w:line="240" w:lineRule="auto"/>
              <w:jc w:val="left"/>
            </w:pPr>
            <w:r>
              <w:t>Link or communication failure</w:t>
            </w:r>
          </w:p>
        </w:tc>
        <w:tc>
          <w:tcPr>
            <w:tcW w:type="dxa" w:w="3600"/>
          </w:tcPr>
          <w:p>
            <w:pPr>
              <w:spacing w:after="0" w:before="0" w:line="240" w:lineRule="auto"/>
              <w:jc w:val="left"/>
            </w:pPr>
            <w:r>
              <w:t>Network topology and port verification</w:t>
            </w:r>
          </w:p>
        </w:tc>
      </w:tr>
    </w:tbl>
    <w:p/>
    <w:p>
      <w:pPr>
        <w:pStyle w:val="Heading2"/>
      </w:pPr>
      <w:r>
        <w:t>16. Troubleshooting Method</w:t>
      </w:r>
    </w:p>
    <w:p>
      <w:r>
        <w:t>When a wiring defect is suspected, isolate the problem systematically rather than replacing parts at random.</w:t>
      </w:r>
    </w:p>
    <w:p>
      <w:pPr>
        <w:tabs>
          <w:tab w:pos="403" w:val="left"/>
        </w:tabs>
        <w:spacing w:after="40" w:line="276" w:lineRule="auto"/>
        <w:ind w:left="403" w:hanging="403"/>
        <w:jc w:val="left"/>
      </w:pPr>
      <w:r>
        <w:rPr>
          <w:color w:val="1A2E4A"/>
        </w:rPr>
        <w:t>1.</w:t>
        <w:tab/>
      </w:r>
      <w:r>
        <w:t>Identify the failed function and relevant circuit.</w:t>
      </w:r>
    </w:p>
    <w:p>
      <w:pPr>
        <w:tabs>
          <w:tab w:pos="403" w:val="left"/>
        </w:tabs>
        <w:spacing w:after="40" w:line="276" w:lineRule="auto"/>
        <w:ind w:left="403" w:hanging="403"/>
        <w:jc w:val="left"/>
      </w:pPr>
      <w:r>
        <w:rPr>
          <w:color w:val="1A2E4A"/>
        </w:rPr>
        <w:t>2.</w:t>
        <w:tab/>
      </w:r>
      <w:r>
        <w:t>Check the approved drawing and actual terminal assignments.</w:t>
      </w:r>
    </w:p>
    <w:p>
      <w:pPr>
        <w:tabs>
          <w:tab w:pos="403" w:val="left"/>
        </w:tabs>
        <w:spacing w:after="40" w:line="276" w:lineRule="auto"/>
        <w:ind w:left="403" w:hanging="403"/>
        <w:jc w:val="left"/>
      </w:pPr>
      <w:r>
        <w:rPr>
          <w:color w:val="1A2E4A"/>
        </w:rPr>
        <w:t>3.</w:t>
        <w:tab/>
      </w:r>
      <w:r>
        <w:t>Confirm the equipment is in a safe condition for inspection or testing.</w:t>
      </w:r>
    </w:p>
    <w:p>
      <w:pPr>
        <w:tabs>
          <w:tab w:pos="403" w:val="left"/>
        </w:tabs>
        <w:spacing w:after="40" w:line="276" w:lineRule="auto"/>
        <w:ind w:left="403" w:hanging="403"/>
        <w:jc w:val="left"/>
      </w:pPr>
      <w:r>
        <w:rPr>
          <w:color w:val="1A2E4A"/>
        </w:rPr>
        <w:t>4.</w:t>
        <w:tab/>
      </w:r>
      <w:r>
        <w:t>Verify wire identification, conductor routing, and termination.</w:t>
      </w:r>
    </w:p>
    <w:p>
      <w:pPr>
        <w:tabs>
          <w:tab w:pos="403" w:val="left"/>
        </w:tabs>
        <w:spacing w:after="40" w:line="276" w:lineRule="auto"/>
        <w:ind w:left="403" w:hanging="403"/>
        <w:jc w:val="left"/>
      </w:pPr>
      <w:r>
        <w:rPr>
          <w:color w:val="1A2E4A"/>
        </w:rPr>
        <w:t>5.</w:t>
        <w:tab/>
      </w:r>
      <w:r>
        <w:t>Test the intended conductive path using an appropriate method.</w:t>
      </w:r>
    </w:p>
    <w:p>
      <w:pPr>
        <w:tabs>
          <w:tab w:pos="403" w:val="left"/>
        </w:tabs>
        <w:spacing w:after="40" w:line="276" w:lineRule="auto"/>
        <w:ind w:left="403" w:hanging="403"/>
        <w:jc w:val="left"/>
      </w:pPr>
      <w:r>
        <w:rPr>
          <w:color w:val="1A2E4A"/>
        </w:rPr>
        <w:t>6.</w:t>
        <w:tab/>
      </w:r>
      <w:r>
        <w:t>Check for shorts, reversed polarity, incorrect commons, or unintended parallel paths.</w:t>
      </w:r>
    </w:p>
    <w:p>
      <w:pPr>
        <w:tabs>
          <w:tab w:pos="403" w:val="left"/>
        </w:tabs>
        <w:spacing w:after="40" w:line="276" w:lineRule="auto"/>
        <w:ind w:left="403" w:hanging="403"/>
        <w:jc w:val="left"/>
      </w:pPr>
      <w:r>
        <w:rPr>
          <w:color w:val="1A2E4A"/>
        </w:rPr>
        <w:t>7.</w:t>
        <w:tab/>
      </w:r>
      <w:r>
        <w:t>Verify component specifications and terminal functions.</w:t>
      </w:r>
    </w:p>
    <w:p>
      <w:pPr>
        <w:tabs>
          <w:tab w:pos="403" w:val="left"/>
        </w:tabs>
        <w:spacing w:after="40" w:line="276" w:lineRule="auto"/>
        <w:ind w:left="403" w:hanging="403"/>
        <w:jc w:val="left"/>
      </w:pPr>
      <w:r>
        <w:rPr>
          <w:color w:val="1A2E4A"/>
        </w:rPr>
        <w:t>8.</w:t>
        <w:tab/>
      </w:r>
      <w:r>
        <w:t>Record the fault and corrective action.</w:t>
      </w:r>
    </w:p>
    <w:p>
      <w:pPr>
        <w:tabs>
          <w:tab w:pos="403" w:val="left"/>
        </w:tabs>
        <w:spacing w:after="40" w:line="276" w:lineRule="auto"/>
        <w:ind w:left="403" w:hanging="403"/>
        <w:jc w:val="left"/>
      </w:pPr>
      <w:r>
        <w:rPr>
          <w:color w:val="1A2E4A"/>
        </w:rPr>
        <w:t>9.</w:t>
        <w:tab/>
      </w:r>
      <w:r>
        <w:t>Retest the circuit.</w:t>
      </w:r>
    </w:p>
    <w:p>
      <w:pPr>
        <w:tabs>
          <w:tab w:pos="403" w:val="left"/>
        </w:tabs>
        <w:spacing w:after="40" w:line="276" w:lineRule="auto"/>
        <w:ind w:left="403" w:hanging="403"/>
        <w:jc w:val="left"/>
      </w:pPr>
      <w:r>
        <w:rPr>
          <w:color w:val="1A2E4A"/>
        </w:rPr>
        <w:t>10.</w:t>
        <w:tab/>
      </w:r>
      <w:r>
        <w:t>Update documentation if an approved change was made.</w:t>
      </w:r>
    </w:p>
    <w:p>
      <w:pPr>
        <w:pStyle w:val="Heading3"/>
      </w:pPr>
      <w:r>
        <w:t>Example: PLC input does not turn on</w:t>
      </w:r>
    </w:p>
    <w:p>
      <w:r>
        <w:t>Possible causes include:</w:t>
      </w:r>
    </w:p>
    <w:p>
      <w:pPr>
        <w:pStyle w:val="ListBullet"/>
      </w:pPr>
      <w:r>
        <w:t>Sensor supply missing.</w:t>
      </w:r>
    </w:p>
    <w:p>
      <w:pPr>
        <w:pStyle w:val="ListBullet"/>
      </w:pPr>
      <w:r>
        <w:t>Incorrect sensor common.</w:t>
      </w:r>
    </w:p>
    <w:p>
      <w:pPr>
        <w:pStyle w:val="ListBullet"/>
      </w:pPr>
      <w:r>
        <w:t>Incorrect PNP/NPN interface.</w:t>
      </w:r>
    </w:p>
    <w:p>
      <w:pPr>
        <w:pStyle w:val="ListBullet"/>
      </w:pPr>
      <w:r>
        <w:t>Wire connected to the wrong input.</w:t>
      </w:r>
    </w:p>
    <w:p>
      <w:pPr>
        <w:pStyle w:val="ListBullet"/>
      </w:pPr>
      <w:r>
        <w:t>Open conductor.</w:t>
      </w:r>
    </w:p>
    <w:p>
      <w:pPr>
        <w:pStyle w:val="ListBullet"/>
      </w:pPr>
      <w:r>
        <w:t>Incorrect terminal assignment.</w:t>
      </w:r>
    </w:p>
    <w:p>
      <w:pPr>
        <w:pStyle w:val="ListBullet"/>
      </w:pPr>
      <w:r>
        <w:t>Defective sensor or input module.</w:t>
      </w:r>
    </w:p>
    <w:p>
      <w:pPr>
        <w:pStyle w:val="ListBullet"/>
      </w:pPr>
      <w:r>
        <w:t>Incorrect PLC input configuration.</w:t>
      </w:r>
    </w:p>
    <w:p>
      <w:r>
        <w:t>A disciplined approach checks the wiring and electrical signal before concluding that the PLC module is defective.</w:t>
      </w:r>
    </w:p>
    <w:p>
      <w:pPr>
        <w:pStyle w:val="Heading2"/>
      </w:pPr>
      <w:r>
        <w:t>17. Wiring Verification Checklist</w:t>
      </w:r>
    </w:p>
    <w:p>
      <w:pPr>
        <w:pStyle w:val="Heading3"/>
      </w:pPr>
      <w:r>
        <w:t>Documentation and safety</w:t>
      </w:r>
    </w:p>
    <w:p>
      <w:pPr>
        <w:pStyle w:val="ListBullet"/>
      </w:pPr>
      <w:r>
        <w:t>Correct machine and panel identified.</w:t>
      </w:r>
    </w:p>
    <w:p>
      <w:pPr>
        <w:pStyle w:val="ListBullet"/>
      </w:pPr>
      <w:r>
        <w:t>Approved drawings and revisions confirmed.</w:t>
      </w:r>
    </w:p>
    <w:p>
      <w:pPr>
        <w:pStyle w:val="ListBullet"/>
      </w:pPr>
      <w:r>
        <w:t>Approved changes and deviations reviewed.</w:t>
      </w:r>
    </w:p>
    <w:p>
      <w:pPr>
        <w:pStyle w:val="ListBullet"/>
      </w:pPr>
      <w:r>
        <w:t>Required energy isolation and lockout/tagout applied.</w:t>
      </w:r>
    </w:p>
    <w:p>
      <w:pPr>
        <w:pStyle w:val="ListBullet"/>
      </w:pPr>
      <w:r>
        <w:t>Absence of voltage verified before applicable work.</w:t>
      </w:r>
    </w:p>
    <w:p>
      <w:pPr>
        <w:pStyle w:val="ListBullet"/>
      </w:pPr>
      <w:r>
        <w:t>Stored energy and external power sources considered.</w:t>
      </w:r>
    </w:p>
    <w:p>
      <w:pPr>
        <w:pStyle w:val="ListBullet"/>
      </w:pPr>
      <w:r>
        <w:t>Appropriate test instruments and PPE available.</w:t>
      </w:r>
    </w:p>
    <w:p>
      <w:pPr>
        <w:pStyle w:val="Heading3"/>
      </w:pPr>
      <w:r>
        <w:t>Physical wiring</w:t>
      </w:r>
    </w:p>
    <w:p>
      <w:pPr>
        <w:pStyle w:val="ListBullet"/>
      </w:pPr>
      <w:r>
        <w:t>Conductor identification and terminal numbers verified.</w:t>
      </w:r>
    </w:p>
    <w:p>
      <w:pPr>
        <w:pStyle w:val="ListBullet"/>
      </w:pPr>
      <w:r>
        <w:t>Cable cores and destinations traced.</w:t>
      </w:r>
    </w:p>
    <w:p>
      <w:pPr>
        <w:pStyle w:val="ListBullet"/>
      </w:pPr>
      <w:r>
        <w:t>Wire size and type match specifications.</w:t>
      </w:r>
    </w:p>
    <w:p>
      <w:pPr>
        <w:pStyle w:val="ListBullet"/>
      </w:pPr>
      <w:r>
        <w:t>Terminations, ferrules, and lugs inspected.</w:t>
      </w:r>
    </w:p>
    <w:p>
      <w:pPr>
        <w:pStyle w:val="ListBullet"/>
      </w:pPr>
      <w:r>
        <w:t>Terminal torque verified where required.</w:t>
      </w:r>
    </w:p>
    <w:p>
      <w:pPr>
        <w:pStyle w:val="ListBullet"/>
      </w:pPr>
      <w:r>
        <w:t>Cable glands, strain relief, and routing inspected.</w:t>
      </w:r>
    </w:p>
    <w:p>
      <w:pPr>
        <w:pStyle w:val="ListBullet"/>
      </w:pPr>
      <w:r>
        <w:t>No visible damage, exposed strands, or unintended connections.</w:t>
      </w:r>
    </w:p>
    <w:p>
      <w:pPr>
        <w:pStyle w:val="ListBullet"/>
      </w:pPr>
      <w:r>
        <w:t>Protective-earth and bonding connections checked.</w:t>
      </w:r>
    </w:p>
    <w:p>
      <w:pPr>
        <w:pStyle w:val="Heading3"/>
      </w:pPr>
      <w:r>
        <w:t>Electrical circuits</w:t>
      </w:r>
    </w:p>
    <w:p>
      <w:pPr>
        <w:pStyle w:val="ListBullet"/>
      </w:pPr>
      <w:r>
        <w:t>Incoming power and distribution wiring verified.</w:t>
      </w:r>
    </w:p>
    <w:p>
      <w:pPr>
        <w:pStyle w:val="ListBullet"/>
      </w:pPr>
      <w:r>
        <w:t>Control power and DC polarity verified.</w:t>
      </w:r>
    </w:p>
    <w:p>
      <w:pPr>
        <w:pStyle w:val="ListBullet"/>
      </w:pPr>
      <w:r>
        <w:t>PLC input and output assignments checked.</w:t>
      </w:r>
    </w:p>
    <w:p>
      <w:pPr>
        <w:pStyle w:val="ListBullet"/>
      </w:pPr>
      <w:r>
        <w:t>Sensors and actuators checked against their datasheets.</w:t>
      </w:r>
    </w:p>
    <w:p>
      <w:pPr>
        <w:pStyle w:val="ListBullet"/>
      </w:pPr>
      <w:r>
        <w:t>Drive and motor wiring checked against manufacturer diagrams.</w:t>
      </w:r>
    </w:p>
    <w:p>
      <w:pPr>
        <w:pStyle w:val="ListBullet"/>
      </w:pPr>
      <w:r>
        <w:t>Analog and feedback connections verified.</w:t>
      </w:r>
    </w:p>
    <w:p>
      <w:pPr>
        <w:pStyle w:val="ListBullet"/>
      </w:pPr>
      <w:r>
        <w:t>Communication ports, pinouts, and shielding checked.</w:t>
      </w:r>
    </w:p>
    <w:p>
      <w:pPr>
        <w:pStyle w:val="ListBullet"/>
      </w:pPr>
      <w:r>
        <w:t>Safety-related wiring verified against approved documentation.</w:t>
      </w:r>
    </w:p>
    <w:p>
      <w:pPr>
        <w:pStyle w:val="ListBullet"/>
      </w:pPr>
      <w:r>
        <w:t>Applicable continuity and other electrical tests completed.</w:t>
      </w:r>
    </w:p>
    <w:p>
      <w:pPr>
        <w:pStyle w:val="ListBullet"/>
      </w:pPr>
      <w:r>
        <w:t>Insulation testing performed separately where required, using a suitable procedure.</w:t>
      </w:r>
    </w:p>
    <w:p>
      <w:pPr>
        <w:pStyle w:val="Heading3"/>
      </w:pPr>
      <w:r>
        <w:t>Closure</w:t>
      </w:r>
    </w:p>
    <w:p>
      <w:pPr>
        <w:pStyle w:val="ListBullet"/>
      </w:pPr>
      <w:r>
        <w:t>Defects recorded and corrected.</w:t>
      </w:r>
    </w:p>
    <w:p>
      <w:pPr>
        <w:pStyle w:val="ListBullet"/>
      </w:pPr>
      <w:r>
        <w:t>Required retests completed.</w:t>
      </w:r>
    </w:p>
    <w:p>
      <w:pPr>
        <w:pStyle w:val="ListBullet"/>
      </w:pPr>
      <w:r>
        <w:t>Critical discrepancies closed.</w:t>
      </w:r>
    </w:p>
    <w:p>
      <w:pPr>
        <w:pStyle w:val="ListBullet"/>
      </w:pPr>
      <w:r>
        <w:t>Drawings updated through change control where applicable.</w:t>
      </w:r>
    </w:p>
    <w:p>
      <w:pPr>
        <w:pStyle w:val="ListBullet"/>
      </w:pPr>
      <w:r>
        <w:t>Test results and sign-offs recorded.</w:t>
      </w:r>
    </w:p>
    <w:p>
      <w:pPr>
        <w:pStyle w:val="ListBullet"/>
      </w:pPr>
      <w:r>
        <w:t>Release for subsequent pre-power checks authorized.</w:t>
      </w:r>
    </w:p>
    <w:p>
      <w:pPr>
        <w:pStyle w:val="Heading2"/>
      </w:pPr>
      <w:r>
        <w:t>18. Interview Questions and Answers</w:t>
      </w:r>
    </w:p>
    <w:p>
      <w:r>
        <w:t>Q1. What is wiring verification?</w:t>
      </w:r>
    </w:p>
    <w:p>
      <w:r>
        <w:t>It is the systematic confirmation that installed electrical connections match approved drawings, component requirements, and applicable safety specifications.</w:t>
      </w:r>
    </w:p>
    <w:p>
      <w:r>
        <w:t>Q2. Is continuity testing enough to verify wiring?</w:t>
      </w:r>
    </w:p>
    <w:p>
      <w:r>
        <w:t>No. Continuity testing confirms a conductive path but does not necessarily prove correct terminal assignment, insulation integrity, polarity, protective performance, or functional operation.</w:t>
      </w:r>
    </w:p>
    <w:p>
      <w:r>
        <w:t>Q3. What is point-to-point testing?</w:t>
      </w:r>
    </w:p>
    <w:p>
      <w:r>
        <w:t>It traces a conductor from its documented source to its documented destination and verifies that the installed connection matches the intended circuit.</w:t>
      </w:r>
    </w:p>
    <w:p>
      <w:r>
        <w:t>Q4. Why must drawings be checked before wiring verification?</w:t>
      </w:r>
    </w:p>
    <w:p>
      <w:r>
        <w:t>Drawings establish the intended connection, terminal assignments, and circuit relationships. The revision must also be confirmed to avoid checking against obsolete information.</w:t>
      </w:r>
    </w:p>
    <w:p>
      <w:r>
        <w:t>Q5. What is the difference between protective earth and functional earth?</w:t>
      </w:r>
    </w:p>
    <w:p>
      <w:r>
        <w:t>Protective earth provides the prescribed protective connection against electric shock. Functional earth supports equipment function or EMC requirements. Their purposes and connection rules differ.</w:t>
      </w:r>
    </w:p>
    <w:p>
      <w:r>
        <w:t>Q6. Why should sensitive electronics be disconnected before certain electrical tests?</w:t>
      </w:r>
    </w:p>
    <w:p>
      <w:r>
        <w:t>Some tests, particularly insulation resistance tests, apply voltages that can damage electronic components unless the manufacturer permits the test configuration.</w:t>
      </w:r>
    </w:p>
    <w:p>
      <w:r>
        <w:t>Q7. What causes a PLC input not to switch?</w:t>
      </w:r>
    </w:p>
    <w:p>
      <w:r>
        <w:t>Possible causes include missing supply, incorrect common, wrong terminal assignment, sensor faults, incompatible input wiring, an open conductor, or a module/configuration issue.</w:t>
      </w:r>
    </w:p>
    <w:p>
      <w:r>
        <w:t>Q8. Why is phase sequence important?</w:t>
      </w:r>
    </w:p>
    <w:p>
      <w:r>
        <w:t>In applicable three-phase systems, phase sequence affects rotation direction. Incorrect rotation can damage equipment or create a machine hazard.</w:t>
      </w:r>
    </w:p>
    <w:p>
      <w:r>
        <w:t>Q9. Can a wiring continuity test validate a safety circuit?</w:t>
      </w:r>
    </w:p>
    <w:p>
      <w:r>
        <w:t>No. Continuity is only one part of the assessment. Safety functions require the prescribed functional validation and assessment of the complete safety architecture.</w:t>
      </w:r>
    </w:p>
    <w:p>
      <w:r>
        <w:t>Q10. What is the difference between wiring verification and insulation testing?</w:t>
      </w:r>
    </w:p>
    <w:p>
      <w:r>
        <w:t>Wiring verification confirms that connections are installed correctly. Insulation testing evaluates insulation resistance under specified test conditions. They address different failure modes.</w:t>
      </w:r>
    </w:p>
    <w:p>
      <w:r>
        <w:t>Q11. When can a machine be energized after wiring verification?</w:t>
      </w:r>
    </w:p>
    <w:p>
      <w:r>
        <w:t>Only when all applicable pre-power requirements, defect closures, authorizations, and safety procedures permit energization. Wiring verification alone is not sufficient authorization.</w:t>
      </w:r>
    </w:p>
    <w:p>
      <w:r>
        <w:t>Q12. What evidence should be retained?</w:t>
      </w:r>
    </w:p>
    <w:p>
      <w:r>
        <w:t>The approved drawing revision, completed checklists, electrical test results, identified defects, corrective actions, retest results, and required sign-offs.</w:t>
      </w:r>
    </w:p>
    <w:p>
      <w:pPr>
        <w:pStyle w:val="Heading2"/>
      </w:pPr>
      <w:r>
        <w:t>19. Key Takeaways</w:t>
      </w:r>
    </w:p>
    <w:p>
      <w:r>
        <w:t>Wiring verification establishes that installed conductors, terminals, protective connections, and field-device wiring match the approved design. It combines document review, visual inspection, point-to-point tracing, and appropriate electrical tests.</w:t>
      </w:r>
    </w:p>
    <w:p>
      <w:r>
        <w:t>The most important principles are to work safely, verify actual endpoints rather than relying on wire colors, use manufacturer-specific connection information, distinguish wiring checks from insulation and functional testing, and document every discrepancy.</w:t>
      </w:r>
    </w:p>
    <w:p>
      <w:r>
        <w:t>Correct wiring is a prerequisite for safe commissioning, but it does not replace the remaining pre-power checks or formal authorization to energize the machine.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02_PLAN_WISE_2026\02_INDUSTRY3_0\12_Site_Exec\04_Pre_Power_Checks\02_Insulation - Insulation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Wiring 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