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Power Supply Verification</w:t>
      </w:r>
    </w:p>
    <w:p>
      <w:pPr>
        <w:pStyle w:val="Heading2"/>
      </w:pPr>
      <w:r>
        <w:t>1. Definition and purpose</w:t>
      </w:r>
    </w:p>
    <w:p>
      <w:r>
        <w:t>Power supply verification is the systematic process of confirming that an electrical supply delivers the required voltage, frequency, phase arrangement, polarity, grounding reference, and operating capability to the connected equipment under the specified conditions.</w:t>
      </w:r>
    </w:p>
    <w:p>
      <w:r>
        <w:t>During industrial commissioning, power supply verification is performed to establish that the incoming supply and relevant distribution circuits are suitable for the equipment before progressing to subsequent commissioning stages.</w:t>
      </w:r>
    </w:p>
    <w:p>
      <w:r>
        <w:t>The verification must consider both the supply itself and the way it is connected to the load. A voltage reading that appears correct at an incoming terminal does not prove that every downstream circuit is correctly wired, adequately protected, or operating within specification.</w:t>
      </w:r>
    </w:p>
    <w:p>
      <w:r>
        <w:t>For industrial automation and maintenance, power supply verification commonly applies to:</w:t>
      </w:r>
    </w:p>
    <w:p>
      <w:pPr>
        <w:pStyle w:val="ListBullet"/>
      </w:pPr>
      <w:r>
        <w:t>Main incoming electrical supplies and distribution panels.</w:t>
      </w:r>
    </w:p>
    <w:p>
      <w:pPr>
        <w:pStyle w:val="ListBullet"/>
      </w:pPr>
      <w:r>
        <w:t>Control transformers and auxiliary power circuits.</w:t>
      </w:r>
    </w:p>
    <w:p>
      <w:pPr>
        <w:pStyle w:val="ListBullet"/>
      </w:pPr>
      <w:r>
        <w:t>PLC, HMI, remote I/O, and communication equipment.</w:t>
      </w:r>
    </w:p>
    <w:p>
      <w:pPr>
        <w:pStyle w:val="ListBullet"/>
      </w:pPr>
      <w:r>
        <w:t>VFDs, servo drives, motor starters, and CNC systems.</w:t>
      </w:r>
    </w:p>
    <w:p>
      <w:pPr>
        <w:pStyle w:val="ListBullet"/>
      </w:pPr>
      <w:r>
        <w:t>Industrial 24 V DC power supplies.</w:t>
      </w:r>
    </w:p>
    <w:p>
      <w:pPr>
        <w:pStyle w:val="ListBullet"/>
      </w:pPr>
      <w:r>
        <w:t>Sensors, relays, contactors, solenoid valves, and safety devices.</w:t>
      </w:r>
    </w:p>
    <w:p>
      <w:pPr>
        <w:pStyle w:val="ListBullet"/>
      </w:pPr>
      <w:r>
        <w:t>Test benches, measurement equipment, and machine-specific control systems.</w:t>
      </w:r>
    </w:p>
    <w:p>
      <w:r>
        <w:t>The primary objective is to confirm that each relevant supply meets its documented acceptance criteria before the connected equipment is relied upon.</w:t>
      </w:r>
    </w:p>
    <w:p>
      <w:pPr>
        <w:pStyle w:val="Heading2"/>
      </w:pPr>
      <w:r>
        <w:t>2. What must be verified?</w:t>
      </w:r>
    </w:p>
    <w:p>
      <w:r>
        <w:t>Power supply verification covers several different characteristics. Checking only voltage is insufficient.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What it establishes</w:t>
            </w:r>
          </w:p>
        </w:tc>
        <w:tc>
          <w:tcPr>
            <w:tcW w:type="dxa" w:w="3600"/>
            <w:shd w:val="clear" w:color="auto" w:fill="EEF2F7"/>
          </w:tcPr>
          <w:p>
            <w:pPr>
              <w:spacing w:after="0" w:before="0" w:line="240" w:lineRule="auto"/>
              <w:jc w:val="left"/>
            </w:pPr>
            <w:r>
              <w:rPr>
                <w:b/>
                <w:color w:val="1A2E4A"/>
              </w:rPr>
              <w:t>Typical concern</w:t>
            </w:r>
          </w:p>
        </w:tc>
      </w:tr>
      <w:tr>
        <w:tc>
          <w:tcPr>
            <w:tcW w:type="dxa" w:w="3600"/>
          </w:tcPr>
          <w:p>
            <w:pPr>
              <w:spacing w:after="0" w:before="0" w:line="240" w:lineRule="auto"/>
              <w:jc w:val="left"/>
            </w:pPr>
            <w:r>
              <w:t>Voltage magnitude</w:t>
            </w:r>
          </w:p>
        </w:tc>
        <w:tc>
          <w:tcPr>
            <w:tcW w:type="dxa" w:w="3600"/>
          </w:tcPr>
          <w:p>
            <w:pPr>
              <w:spacing w:after="0" w:before="0" w:line="240" w:lineRule="auto"/>
              <w:jc w:val="left"/>
            </w:pPr>
            <w:r>
              <w:t>Whether the measured voltage is within the specified range</w:t>
            </w:r>
          </w:p>
        </w:tc>
        <w:tc>
          <w:tcPr>
            <w:tcW w:type="dxa" w:w="3600"/>
          </w:tcPr>
          <w:p>
            <w:pPr>
              <w:spacing w:after="0" w:before="0" w:line="240" w:lineRule="auto"/>
              <w:jc w:val="left"/>
            </w:pPr>
            <w:r>
              <w:t>Undervoltage, overvoltage, component malfunction</w:t>
            </w:r>
          </w:p>
        </w:tc>
      </w:tr>
      <w:tr>
        <w:tc>
          <w:tcPr>
            <w:tcW w:type="dxa" w:w="3600"/>
          </w:tcPr>
          <w:p>
            <w:pPr>
              <w:spacing w:after="0" w:before="0" w:line="240" w:lineRule="auto"/>
              <w:jc w:val="left"/>
            </w:pPr>
            <w:r>
              <w:t>Frequency</w:t>
            </w:r>
          </w:p>
        </w:tc>
        <w:tc>
          <w:tcPr>
            <w:tcW w:type="dxa" w:w="3600"/>
          </w:tcPr>
          <w:p>
            <w:pPr>
              <w:spacing w:after="0" w:before="0" w:line="240" w:lineRule="auto"/>
              <w:jc w:val="left"/>
            </w:pPr>
            <w:r>
              <w:t>Whether the AC frequency matches the equipment requirements</w:t>
            </w:r>
          </w:p>
        </w:tc>
        <w:tc>
          <w:tcPr>
            <w:tcW w:type="dxa" w:w="3600"/>
          </w:tcPr>
          <w:p>
            <w:pPr>
              <w:spacing w:after="0" w:before="0" w:line="240" w:lineRule="auto"/>
              <w:jc w:val="left"/>
            </w:pPr>
            <w:r>
              <w:t>Motor, transformer, or equipment compatibility</w:t>
            </w:r>
          </w:p>
        </w:tc>
      </w:tr>
      <w:tr>
        <w:tc>
          <w:tcPr>
            <w:tcW w:type="dxa" w:w="3600"/>
          </w:tcPr>
          <w:p>
            <w:pPr>
              <w:spacing w:after="0" w:before="0" w:line="240" w:lineRule="auto"/>
              <w:jc w:val="left"/>
            </w:pPr>
            <w:r>
              <w:t>Phase arrangement</w:t>
            </w:r>
          </w:p>
        </w:tc>
        <w:tc>
          <w:tcPr>
            <w:tcW w:type="dxa" w:w="3600"/>
          </w:tcPr>
          <w:p>
            <w:pPr>
              <w:spacing w:after="0" w:before="0" w:line="240" w:lineRule="auto"/>
              <w:jc w:val="left"/>
            </w:pPr>
            <w:r>
              <w:t>Whether the required phases are present and correctly connected</w:t>
            </w:r>
          </w:p>
        </w:tc>
        <w:tc>
          <w:tcPr>
            <w:tcW w:type="dxa" w:w="3600"/>
          </w:tcPr>
          <w:p>
            <w:pPr>
              <w:spacing w:after="0" w:before="0" w:line="240" w:lineRule="auto"/>
              <w:jc w:val="left"/>
            </w:pPr>
            <w:r>
              <w:t>Incorrect motor rotation or phase-related faults</w:t>
            </w:r>
          </w:p>
        </w:tc>
      </w:tr>
      <w:tr>
        <w:tc>
          <w:tcPr>
            <w:tcW w:type="dxa" w:w="3600"/>
          </w:tcPr>
          <w:p>
            <w:pPr>
              <w:spacing w:after="0" w:before="0" w:line="240" w:lineRule="auto"/>
              <w:jc w:val="left"/>
            </w:pPr>
            <w:r>
              <w:t>Phase sequence</w:t>
            </w:r>
          </w:p>
        </w:tc>
        <w:tc>
          <w:tcPr>
            <w:tcW w:type="dxa" w:w="3600"/>
          </w:tcPr>
          <w:p>
            <w:pPr>
              <w:spacing w:after="0" w:before="0" w:line="240" w:lineRule="auto"/>
              <w:jc w:val="left"/>
            </w:pPr>
            <w:r>
              <w:t>The order of the phases in a three-phase supply</w:t>
            </w:r>
          </w:p>
        </w:tc>
        <w:tc>
          <w:tcPr>
            <w:tcW w:type="dxa" w:w="3600"/>
          </w:tcPr>
          <w:p>
            <w:pPr>
              <w:spacing w:after="0" w:before="0" w:line="240" w:lineRule="auto"/>
              <w:jc w:val="left"/>
            </w:pPr>
            <w:r>
              <w:t>Incorrect rotation of equipment where sequence matters</w:t>
            </w:r>
          </w:p>
        </w:tc>
      </w:tr>
      <w:tr>
        <w:tc>
          <w:tcPr>
            <w:tcW w:type="dxa" w:w="3600"/>
          </w:tcPr>
          <w:p>
            <w:pPr>
              <w:spacing w:after="0" w:before="0" w:line="240" w:lineRule="auto"/>
              <w:jc w:val="left"/>
            </w:pPr>
            <w:r>
              <w:t>Polarity</w:t>
            </w:r>
          </w:p>
        </w:tc>
        <w:tc>
          <w:tcPr>
            <w:tcW w:type="dxa" w:w="3600"/>
          </w:tcPr>
          <w:p>
            <w:pPr>
              <w:spacing w:after="0" w:before="0" w:line="240" w:lineRule="auto"/>
              <w:jc w:val="left"/>
            </w:pPr>
            <w:r>
              <w:t>Whether positive and negative terminals are correctly connected in DC circuits</w:t>
            </w:r>
          </w:p>
        </w:tc>
        <w:tc>
          <w:tcPr>
            <w:tcW w:type="dxa" w:w="3600"/>
          </w:tcPr>
          <w:p>
            <w:pPr>
              <w:spacing w:after="0" w:before="0" w:line="240" w:lineRule="auto"/>
              <w:jc w:val="left"/>
            </w:pPr>
            <w:r>
              <w:t>Reverse polarity and equipment damage</w:t>
            </w:r>
          </w:p>
        </w:tc>
      </w:tr>
      <w:tr>
        <w:tc>
          <w:tcPr>
            <w:tcW w:type="dxa" w:w="3600"/>
          </w:tcPr>
          <w:p>
            <w:pPr>
              <w:spacing w:after="0" w:before="0" w:line="240" w:lineRule="auto"/>
              <w:jc w:val="left"/>
            </w:pPr>
            <w:r>
              <w:t>Neutral arrangement</w:t>
            </w:r>
          </w:p>
        </w:tc>
        <w:tc>
          <w:tcPr>
            <w:tcW w:type="dxa" w:w="3600"/>
          </w:tcPr>
          <w:p>
            <w:pPr>
              <w:spacing w:after="0" w:before="0" w:line="240" w:lineRule="auto"/>
              <w:jc w:val="left"/>
            </w:pPr>
            <w:r>
              <w:t>Whether the neutral conductor is correctly connected where required</w:t>
            </w:r>
          </w:p>
        </w:tc>
        <w:tc>
          <w:tcPr>
            <w:tcW w:type="dxa" w:w="3600"/>
          </w:tcPr>
          <w:p>
            <w:pPr>
              <w:spacing w:after="0" w:before="0" w:line="240" w:lineRule="auto"/>
              <w:jc w:val="left"/>
            </w:pPr>
            <w:r>
              <w:t>Abnormal voltage, malfunction, shock hazards</w:t>
            </w:r>
          </w:p>
        </w:tc>
      </w:tr>
      <w:tr>
        <w:tc>
          <w:tcPr>
            <w:tcW w:type="dxa" w:w="3600"/>
          </w:tcPr>
          <w:p>
            <w:pPr>
              <w:spacing w:after="0" w:before="0" w:line="240" w:lineRule="auto"/>
              <w:jc w:val="left"/>
            </w:pPr>
            <w:r>
              <w:t>Protective earthing</w:t>
            </w:r>
          </w:p>
        </w:tc>
        <w:tc>
          <w:tcPr>
            <w:tcW w:type="dxa" w:w="3600"/>
          </w:tcPr>
          <w:p>
            <w:pPr>
              <w:spacing w:after="0" w:before="0" w:line="240" w:lineRule="auto"/>
              <w:jc w:val="left"/>
            </w:pPr>
            <w:r>
              <w:t>Whether the required protective conductor and bonding arrangements are correctly implemented</w:t>
            </w:r>
          </w:p>
        </w:tc>
        <w:tc>
          <w:tcPr>
            <w:tcW w:type="dxa" w:w="3600"/>
          </w:tcPr>
          <w:p>
            <w:pPr>
              <w:spacing w:after="0" w:before="0" w:line="240" w:lineRule="auto"/>
              <w:jc w:val="left"/>
            </w:pPr>
            <w:r>
              <w:t>Electric shock and ineffective fault protection</w:t>
            </w:r>
          </w:p>
        </w:tc>
      </w:tr>
      <w:tr>
        <w:tc>
          <w:tcPr>
            <w:tcW w:type="dxa" w:w="3600"/>
          </w:tcPr>
          <w:p>
            <w:pPr>
              <w:spacing w:after="0" w:before="0" w:line="240" w:lineRule="auto"/>
              <w:jc w:val="left"/>
            </w:pPr>
            <w:r>
              <w:t>Voltage stability</w:t>
            </w:r>
          </w:p>
        </w:tc>
        <w:tc>
          <w:tcPr>
            <w:tcW w:type="dxa" w:w="3600"/>
          </w:tcPr>
          <w:p>
            <w:pPr>
              <w:spacing w:after="0" w:before="0" w:line="240" w:lineRule="auto"/>
              <w:jc w:val="left"/>
            </w:pPr>
            <w:r>
              <w:t>Whether the supply remains within limits under relevant operating conditions</w:t>
            </w:r>
          </w:p>
        </w:tc>
        <w:tc>
          <w:tcPr>
            <w:tcW w:type="dxa" w:w="3600"/>
          </w:tcPr>
          <w:p>
            <w:pPr>
              <w:spacing w:after="0" w:before="0" w:line="240" w:lineRule="auto"/>
              <w:jc w:val="left"/>
            </w:pPr>
            <w:r>
              <w:t>Resetting, nuisance trips, unstable operation</w:t>
            </w:r>
          </w:p>
        </w:tc>
      </w:tr>
      <w:tr>
        <w:tc>
          <w:tcPr>
            <w:tcW w:type="dxa" w:w="3600"/>
          </w:tcPr>
          <w:p>
            <w:pPr>
              <w:spacing w:after="0" w:before="0" w:line="240" w:lineRule="auto"/>
              <w:jc w:val="left"/>
            </w:pPr>
            <w:r>
              <w:t>Supply capacity</w:t>
            </w:r>
          </w:p>
        </w:tc>
        <w:tc>
          <w:tcPr>
            <w:tcW w:type="dxa" w:w="3600"/>
          </w:tcPr>
          <w:p>
            <w:pPr>
              <w:spacing w:after="0" w:before="0" w:line="240" w:lineRule="auto"/>
              <w:jc w:val="left"/>
            </w:pPr>
            <w:r>
              <w:t>Whether the source can support the required load</w:t>
            </w:r>
          </w:p>
        </w:tc>
        <w:tc>
          <w:tcPr>
            <w:tcW w:type="dxa" w:w="3600"/>
          </w:tcPr>
          <w:p>
            <w:pPr>
              <w:spacing w:after="0" w:before="0" w:line="240" w:lineRule="auto"/>
              <w:jc w:val="left"/>
            </w:pPr>
            <w:r>
              <w:t>Excessive voltage drop, overheating, supply collapse</w:t>
            </w:r>
          </w:p>
        </w:tc>
      </w:tr>
      <w:tr>
        <w:tc>
          <w:tcPr>
            <w:tcW w:type="dxa" w:w="3600"/>
          </w:tcPr>
          <w:p>
            <w:pPr>
              <w:spacing w:after="0" w:before="0" w:line="240" w:lineRule="auto"/>
              <w:jc w:val="left"/>
            </w:pPr>
            <w:r>
              <w:t>Protection</w:t>
            </w:r>
          </w:p>
        </w:tc>
        <w:tc>
          <w:tcPr>
            <w:tcW w:type="dxa" w:w="3600"/>
          </w:tcPr>
          <w:p>
            <w:pPr>
              <w:spacing w:after="0" w:before="0" w:line="240" w:lineRule="auto"/>
              <w:jc w:val="left"/>
            </w:pPr>
            <w:r>
              <w:t>Whether the specified protective devices and settings are appropriate</w:t>
            </w:r>
          </w:p>
        </w:tc>
        <w:tc>
          <w:tcPr>
            <w:tcW w:type="dxa" w:w="3600"/>
          </w:tcPr>
          <w:p>
            <w:pPr>
              <w:spacing w:after="0" w:before="0" w:line="240" w:lineRule="auto"/>
              <w:jc w:val="left"/>
            </w:pPr>
            <w:r>
              <w:t>Failure to clear faults or unnecessary trips</w:t>
            </w:r>
          </w:p>
        </w:tc>
      </w:tr>
      <w:tr>
        <w:tc>
          <w:tcPr>
            <w:tcW w:type="dxa" w:w="3600"/>
          </w:tcPr>
          <w:p>
            <w:pPr>
              <w:spacing w:after="0" w:before="0" w:line="240" w:lineRule="auto"/>
              <w:jc w:val="left"/>
            </w:pPr>
            <w:r>
              <w:t>Connection integrity</w:t>
            </w:r>
          </w:p>
        </w:tc>
        <w:tc>
          <w:tcPr>
            <w:tcW w:type="dxa" w:w="3600"/>
          </w:tcPr>
          <w:p>
            <w:pPr>
              <w:spacing w:after="0" w:before="0" w:line="240" w:lineRule="auto"/>
              <w:jc w:val="left"/>
            </w:pPr>
            <w:r>
              <w:t>Whether terminals, cables, and connections are correctly installed</w:t>
            </w:r>
          </w:p>
        </w:tc>
        <w:tc>
          <w:tcPr>
            <w:tcW w:type="dxa" w:w="3600"/>
          </w:tcPr>
          <w:p>
            <w:pPr>
              <w:spacing w:after="0" w:before="0" w:line="240" w:lineRule="auto"/>
              <w:jc w:val="left"/>
            </w:pPr>
            <w:r>
              <w:t>Heating, intermittent supply, arcing</w:t>
            </w:r>
          </w:p>
        </w:tc>
      </w:tr>
      <w:tr>
        <w:tc>
          <w:tcPr>
            <w:tcW w:type="dxa" w:w="3600"/>
          </w:tcPr>
          <w:p>
            <w:pPr>
              <w:spacing w:after="0" w:before="0" w:line="240" w:lineRule="auto"/>
              <w:jc w:val="left"/>
            </w:pPr>
            <w:r>
              <w:t>Power quality</w:t>
            </w:r>
          </w:p>
        </w:tc>
        <w:tc>
          <w:tcPr>
            <w:tcW w:type="dxa" w:w="3600"/>
          </w:tcPr>
          <w:p>
            <w:pPr>
              <w:spacing w:after="0" w:before="0" w:line="240" w:lineRule="auto"/>
              <w:jc w:val="left"/>
            </w:pPr>
            <w:r>
              <w:t>Whether disturbances are within equipment requirements</w:t>
            </w:r>
          </w:p>
        </w:tc>
        <w:tc>
          <w:tcPr>
            <w:tcW w:type="dxa" w:w="3600"/>
          </w:tcPr>
          <w:p>
            <w:pPr>
              <w:spacing w:after="0" w:before="0" w:line="240" w:lineRule="auto"/>
              <w:jc w:val="left"/>
            </w:pPr>
            <w:r>
              <w:t>Harmonics, transients, electrical noise, malfunction</w:t>
            </w:r>
          </w:p>
        </w:tc>
      </w:tr>
    </w:tbl>
    <w:p/>
    <w:p>
      <w:r>
        <w:t>Not every parameter applies to every supply. For example, phase sequence applies to a three-phase AC supply, whereas polarity applies to DC circuits.</w:t>
      </w:r>
    </w:p>
    <w:p>
      <w:pPr>
        <w:pStyle w:val="Heading2"/>
      </w:pPr>
      <w:r>
        <w:t>3. Understand the supply architecture</w:t>
      </w:r>
    </w:p>
    <w:p>
      <w:r>
        <w:t>Before measuring anything, establish where the supply originates, how it is distributed, and which equipment depends on it.</w:t>
      </w:r>
    </w:p>
    <w:p>
      <w:r>
        <w:t>A typical industrial control installation may have the following arrangement:</w:t>
      </w:r>
    </w:p>
    <w:p>
      <w:pPr>
        <w:shd w:val="clear" w:color="auto" w:fill="F4F4F4"/>
        <w:spacing w:before="0" w:after="0" w:line="240" w:lineRule="auto"/>
        <w:ind w:left="216" w:right="216"/>
        <w:jc w:val="left"/>
      </w:pPr>
      <w:r>
        <w:rPr>
          <w:rFonts w:ascii="Consolas" w:hAnsi="Consolas"/>
          <w:color w:val="202020"/>
          <w:sz w:val="18"/>
        </w:rPr>
        <w:t>Utility or plant electrical 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Incoming switchgear and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main isolator or distribution panel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Branch protection and power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Transformers / AC-DC power supplies / drives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circuits, PLC, HMI, I/O and field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functions and connected loads</w:t>
      </w:r>
    </w:p>
    <w:p/>
    <w:p>
      <w:r>
        <w:t>The actual architecture varies. A machine may receive separate supplies for power, controls, auxiliary circuits, and safety equipment. A shared 24 V DC supply may feed several devices, while a separate supply powers a drive or CNC system.</w:t>
      </w:r>
    </w:p>
    <w:p>
      <w:r>
        <w:t>The verification plan should identify:</w:t>
      </w:r>
    </w:p>
    <w:p>
      <w:pPr>
        <w:pStyle w:val="ListBullet"/>
      </w:pPr>
      <w:r>
        <w:t>The source and nominal rating of each supply.</w:t>
      </w:r>
    </w:p>
    <w:p>
      <w:pPr>
        <w:pStyle w:val="ListBullet"/>
      </w:pPr>
      <w:r>
        <w:t>The upstream protective device.</w:t>
      </w:r>
    </w:p>
    <w:p>
      <w:pPr>
        <w:pStyle w:val="ListBullet"/>
      </w:pPr>
      <w:r>
        <w:t>The isolation point.</w:t>
      </w:r>
    </w:p>
    <w:p>
      <w:pPr>
        <w:pStyle w:val="ListBullet"/>
      </w:pPr>
      <w:r>
        <w:t>The cable and terminal route.</w:t>
      </w:r>
    </w:p>
    <w:p>
      <w:pPr>
        <w:pStyle w:val="ListBullet"/>
      </w:pPr>
      <w:r>
        <w:t>The equipment receiving the supply.</w:t>
      </w:r>
    </w:p>
    <w:p>
      <w:pPr>
        <w:pStyle w:val="ListBullet"/>
      </w:pPr>
      <w:r>
        <w:t>The approved measurement points.</w:t>
      </w:r>
    </w:p>
    <w:p>
      <w:pPr>
        <w:pStyle w:val="ListBullet"/>
      </w:pPr>
      <w:r>
        <w:t>The expected values and acceptable tolerances.</w:t>
      </w:r>
    </w:p>
    <w:p>
      <w:pPr>
        <w:pStyle w:val="ListBullet"/>
      </w:pPr>
      <w:r>
        <w:t>The consequences of a supply failure.</w:t>
      </w:r>
    </w:p>
    <w:p>
      <w:r>
        <w:t>An electrical single-line diagram shows the distribution architecture, while detailed schematics identify circuit connections and control arrangements. Both may be necessary.</w:t>
      </w:r>
    </w:p>
    <w:p>
      <w:pPr>
        <w:pStyle w:val="Heading2"/>
      </w:pPr>
      <w:r>
        <w:t>4. AC and DC supply fundamentals</w:t>
      </w:r>
    </w:p>
    <w:p>
      <w:pPr>
        <w:pStyle w:val="Heading3"/>
      </w:pPr>
      <w:r>
        <w:t>4.1 AC supply</w:t>
      </w:r>
    </w:p>
    <w:p>
      <w:r>
        <w:t>Alternating current (AC) periodically changes direction. Industrial systems commonly use single-phase and three-phase AC supplies.</w:t>
      </w:r>
    </w:p>
    <w:p>
      <w:r>
        <w:t>For a sinusoidal supply, RMS voltage is the effective value used for most ordinary AC voltage ratings and measurements.</w:t>
      </w:r>
    </w:p>
    <w:p>
      <w:r>
        <w:t>For a sinusoidal waveform:</w:t>
      </w:r>
    </w:p>
    <w:p>
      <w:pPr>
        <w:spacing w:before="120" w:after="160"/>
        <w:jc w:val="center"/>
      </w:pPr>
      <m:oMathPara>
        <m:oMath>
          <m:sSub>
            <m:e>
              <m:r>
                <m:t>V</m:t>
              </m:r>
            </m:e>
            <m:sub>
              <m:r>
                <m:rPr>
                  <m:sty m:val="p"/>
                </m:rPr>
                <m:t>peak</m:t>
              </m:r>
            </m:sub>
          </m:sSub>
          <m:r>
            <m:t>=</m:t>
          </m:r>
          <m:rad>
            <m:radPr>
              <m:degHide m:val="on"/>
            </m:radPr>
            <m:deg/>
            <m:e>
              <m:r>
                <m:t>2</m:t>
              </m:r>
            </m:e>
          </m:rad>
          <m:r>
            <m:t>,</m:t>
          </m:r>
          <m:sSub>
            <m:e>
              <m:r>
                <m:t>V</m:t>
              </m:r>
            </m:e>
            <m:sub>
              <m:r>
                <m:rPr>
                  <m:sty m:val="p"/>
                </m:rPr>
                <m:t>RMS</m:t>
              </m:r>
            </m:sub>
          </m:sSub>
        </m:oMath>
      </m:oMathPara>
    </w:p>
    <w:p>
      <w:r>
        <w:t>For example, an ideal 230 V RMS sinusoidal supply has a peak voltage of approximately 325 V.</w:t>
      </w:r>
    </w:p>
    <w:p>
      <w:r>
        <w:t>This relationship must not be applied blindly to distorted or non-sinusoidal waveforms.</w:t>
      </w:r>
    </w:p>
    <w:p>
      <w:pPr>
        <w:pStyle w:val="Heading3"/>
      </w:pPr>
      <w:r>
        <w:t>4.2 Single-phase supply</w:t>
      </w:r>
    </w:p>
    <w:p>
      <w:r>
        <w:t>A single-phase circuit commonly has a line conductor and a neutral conductor, although the exact earthing and distribution arrangement depends on the electrical system.</w:t>
      </w:r>
    </w:p>
    <w:p>
      <w:r>
        <w:t>For a typical nominal 230 V line-to-neutral circuit, the expected measurement between line and neutral is approximately 230 V RMS, subject to the applicable supply tolerance and site conditions.</w:t>
      </w:r>
    </w:p>
    <w:p>
      <w:r>
        <w:t>The measurement between line and protective earth is not a substitute for proper protective-conductor verification.</w:t>
      </w:r>
    </w:p>
    <w:p>
      <w:pPr>
        <w:pStyle w:val="Heading3"/>
      </w:pPr>
      <w:r>
        <w:t>4.3 Three-phase supply</w:t>
      </w:r>
    </w:p>
    <w:p>
      <w:r>
        <w:t>Three-phase supplies are commonly used for industrial motors, drives, and machinery.</w:t>
      </w:r>
    </w:p>
    <w:p>
      <w:r>
        <w:t>A typical low-voltage industrial supply may be rated 400 V between phases and approximately 230 V between phase and neutral in a compatible star-connected system. The actual nominal values must be taken from the installation design and nameplate.</w:t>
      </w:r>
    </w:p>
    <w:p>
      <w:r>
        <w:t>For a balanced star-connected system:</w:t>
      </w:r>
    </w:p>
    <w:p>
      <w:pPr>
        <w:spacing w:before="120" w:after="160"/>
        <w:jc w:val="center"/>
      </w:pPr>
      <m:oMathPara>
        <m:oMath>
          <m:sSub>
            <m:e>
              <m:r>
                <m:t>V</m:t>
              </m:r>
            </m:e>
            <m:sub>
              <m:r>
                <m:rPr>
                  <m:sty m:val="p"/>
                </m:rPr>
                <m:t>L</m:t>
              </m:r>
              <m:r>
                <m:t>−</m:t>
              </m:r>
              <m:r>
                <m:rPr>
                  <m:sty m:val="p"/>
                </m:rPr>
                <m:t>L</m:t>
              </m:r>
            </m:sub>
          </m:sSub>
          <m:r>
            <m:t>=</m:t>
          </m:r>
          <m:rad>
            <m:radPr>
              <m:degHide m:val="on"/>
            </m:radPr>
            <m:deg/>
            <m:e>
              <m:r>
                <m:t>3</m:t>
              </m:r>
            </m:e>
          </m:rad>
          <m:r>
            <m:t>,</m:t>
          </m:r>
          <m:sSub>
            <m:e>
              <m:r>
                <m:t>V</m:t>
              </m:r>
            </m:e>
            <m:sub>
              <m:r>
                <m:rPr>
                  <m:sty m:val="p"/>
                </m:rPr>
                <m:t>L</m:t>
              </m:r>
              <m:r>
                <m:t>−</m:t>
              </m:r>
              <m:r>
                <m:rPr>
                  <m:sty m:val="p"/>
                </m:rPr>
                <m:t>N</m:t>
              </m:r>
            </m:sub>
          </m:sSub>
        </m:oMath>
      </m:oMathPara>
    </w:p>
    <w:p>
      <w:r>
        <w:t>Where:</w:t>
      </w:r>
    </w:p>
    <w:p>
      <w:pPr>
        <w:pStyle w:val="ListBullet"/>
      </w:pPr>
      <m:oMath>
        <m:sSub>
          <m:e>
            <m:r>
              <m:t>V</m:t>
            </m:r>
          </m:e>
          <m:sub>
            <m:r>
              <m:rPr>
                <m:sty m:val="p"/>
              </m:rPr>
              <m:t>L</m:t>
            </m:r>
            <m:r>
              <m:t>−</m:t>
            </m:r>
            <m:r>
              <m:rPr>
                <m:sty m:val="p"/>
              </m:rPr>
              <m:t>L</m:t>
            </m:r>
          </m:sub>
        </m:sSub>
      </m:oMath>
      <w:r>
        <w:t xml:space="preserve"> is line-to-line voltage.</w:t>
      </w:r>
    </w:p>
    <w:p>
      <w:pPr>
        <w:pStyle w:val="ListBullet"/>
      </w:pPr>
      <m:oMath>
        <m:sSub>
          <m:e>
            <m:r>
              <m:t>V</m:t>
            </m:r>
          </m:e>
          <m:sub>
            <m:r>
              <m:rPr>
                <m:sty m:val="p"/>
              </m:rPr>
              <m:t>L</m:t>
            </m:r>
            <m:r>
              <m:t>−</m:t>
            </m:r>
            <m:r>
              <m:rPr>
                <m:sty m:val="p"/>
              </m:rPr>
              <m:t>N</m:t>
            </m:r>
          </m:sub>
        </m:sSub>
      </m:oMath>
      <w:r>
        <w:t xml:space="preserve"> is line-to-neutral voltage.</w:t>
      </w:r>
    </w:p>
    <w:p>
      <w:r>
        <w:t>For a nominal 230 V phase-to-neutral system:</w:t>
      </w:r>
    </w:p>
    <w:p>
      <w:pPr>
        <w:spacing w:before="120" w:after="160"/>
        <w:jc w:val="center"/>
      </w:pPr>
      <m:oMathPara>
        <m:oMath>
          <m:sSub>
            <m:e>
              <m:r>
                <m:t>V</m:t>
              </m:r>
            </m:e>
            <m:sub>
              <m:r>
                <m:rPr>
                  <m:sty m:val="p"/>
                </m:rPr>
                <m:t>L</m:t>
              </m:r>
              <m:r>
                <m:t>−</m:t>
              </m:r>
              <m:r>
                <m:rPr>
                  <m:sty m:val="p"/>
                </m:rPr>
                <m:t>L</m:t>
              </m:r>
            </m:sub>
          </m:sSub>
          <m:r>
            <m:t>≈</m:t>
          </m:r>
          <m:rad>
            <m:radPr>
              <m:degHide m:val="on"/>
            </m:radPr>
            <m:deg/>
            <m:e>
              <m:r>
                <m:t>3</m:t>
              </m:r>
            </m:e>
          </m:rad>
          <m:r>
            <m:t>×230≈398</m:t>
          </m:r>
          <m:r>
            <m:rPr>
              <m:nor/>
            </m:rPr>
            <m:t> V</m:t>
          </m:r>
        </m:oMath>
      </m:oMathPara>
    </w:p>
    <w:p>
      <w:r>
        <w:t>This is approximately 400 V. The relationship depends on the connection and balanced conditions.</w:t>
      </w:r>
    </w:p>
    <w:p>
      <w:pPr>
        <w:pStyle w:val="Heading3"/>
      </w:pPr>
      <w:r>
        <w:t>4.4 DC supply</w:t>
      </w:r>
    </w:p>
    <w:p>
      <w:r>
        <w:t>Direct current (DC) maintains a consistent polarity under normal operation. Industrial control systems commonly use 24 V DC for PLCs, sensors, relays, communication modules, and solenoid valves.</w:t>
      </w:r>
    </w:p>
    <w:p>
      <w:r>
        <w:t>DC verification includes:</w:t>
      </w:r>
    </w:p>
    <w:p>
      <w:pPr>
        <w:pStyle w:val="ListBullet"/>
      </w:pPr>
      <w:r>
        <w:t>Voltage between the positive and negative terminals.</w:t>
      </w:r>
    </w:p>
    <w:p>
      <w:pPr>
        <w:pStyle w:val="ListBullet"/>
      </w:pPr>
      <w:r>
        <w:t>Correct polarity at the supply and load.</w:t>
      </w:r>
    </w:p>
    <w:p>
      <w:pPr>
        <w:pStyle w:val="ListBullet"/>
      </w:pPr>
      <w:r>
        <w:t>Voltage drop along distribution wiring.</w:t>
      </w:r>
    </w:p>
    <w:p>
      <w:pPr>
        <w:pStyle w:val="ListBullet"/>
      </w:pPr>
      <w:r>
        <w:t>Supply behavior under load.</w:t>
      </w:r>
    </w:p>
    <w:p>
      <w:pPr>
        <w:pStyle w:val="ListBullet"/>
      </w:pPr>
      <w:r>
        <w:t>Correct grounding or isolation arrangement, as specified.</w:t>
      </w:r>
    </w:p>
    <w:p>
      <w:pPr>
        <w:pStyle w:val="ListBullet"/>
      </w:pPr>
      <w:r>
        <w:t>Protection and distribution for individual branches.</w:t>
      </w:r>
    </w:p>
    <w:p>
      <w:r>
        <w:t>The nominal rating is not necessarily the exact voltage measured. The acceptable operating range must be obtained from the power-supply and connected-equipment specifications.</w:t>
      </w:r>
    </w:p>
    <w:p>
      <w:pPr>
        <w:pStyle w:val="Heading2"/>
      </w:pPr>
      <w:r>
        <w:t>5. Instruments used for power supply verification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Instrument</w:t>
            </w:r>
          </w:p>
        </w:tc>
        <w:tc>
          <w:tcPr>
            <w:tcW w:type="dxa" w:w="3600"/>
            <w:shd w:val="clear" w:color="auto" w:fill="EEF2F7"/>
          </w:tcPr>
          <w:p>
            <w:pPr>
              <w:spacing w:after="0" w:before="0" w:line="240" w:lineRule="auto"/>
              <w:jc w:val="left"/>
            </w:pPr>
            <w:r>
              <w:rPr>
                <w:b/>
                <w:color w:val="1A2E4A"/>
              </w:rPr>
              <w:t>Main use</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Digital multimeter (DMM)</w:t>
            </w:r>
          </w:p>
        </w:tc>
        <w:tc>
          <w:tcPr>
            <w:tcW w:type="dxa" w:w="3600"/>
          </w:tcPr>
          <w:p>
            <w:pPr>
              <w:spacing w:after="0" w:before="0" w:line="240" w:lineRule="auto"/>
              <w:jc w:val="left"/>
            </w:pPr>
            <w:r>
              <w:t>AC/DC voltage, resistance, continuity, and other supported measurements</w:t>
            </w:r>
          </w:p>
        </w:tc>
        <w:tc>
          <w:tcPr>
            <w:tcW w:type="dxa" w:w="3600"/>
          </w:tcPr>
          <w:p>
            <w:pPr>
              <w:spacing w:after="0" w:before="0" w:line="240" w:lineRule="auto"/>
              <w:jc w:val="left"/>
            </w:pPr>
            <w:r>
              <w:t>Must have suitable ratings, leads, and measurement functions</w:t>
            </w:r>
          </w:p>
        </w:tc>
      </w:tr>
      <w:tr>
        <w:tc>
          <w:tcPr>
            <w:tcW w:type="dxa" w:w="3600"/>
          </w:tcPr>
          <w:p>
            <w:pPr>
              <w:spacing w:after="0" w:before="0" w:line="240" w:lineRule="auto"/>
              <w:jc w:val="left"/>
            </w:pPr>
            <w:r>
              <w:t>Two-pole voltage tester</w:t>
            </w:r>
          </w:p>
        </w:tc>
        <w:tc>
          <w:tcPr>
            <w:tcW w:type="dxa" w:w="3600"/>
          </w:tcPr>
          <w:p>
            <w:pPr>
              <w:spacing w:after="0" w:before="0" w:line="240" w:lineRule="auto"/>
              <w:jc w:val="left"/>
            </w:pPr>
            <w:r>
              <w:t>Voltage presence checks where suitable for the circuit</w:t>
            </w:r>
          </w:p>
        </w:tc>
        <w:tc>
          <w:tcPr>
            <w:tcW w:type="dxa" w:w="3600"/>
          </w:tcPr>
          <w:p>
            <w:pPr>
              <w:spacing w:after="0" w:before="0" w:line="240" w:lineRule="auto"/>
              <w:jc w:val="left"/>
            </w:pPr>
            <w:r>
              <w:t>Capabilities and measurement accuracy vary by instrument</w:t>
            </w:r>
          </w:p>
        </w:tc>
      </w:tr>
      <w:tr>
        <w:tc>
          <w:tcPr>
            <w:tcW w:type="dxa" w:w="3600"/>
          </w:tcPr>
          <w:p>
            <w:pPr>
              <w:spacing w:after="0" w:before="0" w:line="240" w:lineRule="auto"/>
              <w:jc w:val="left"/>
            </w:pPr>
            <w:r>
              <w:t>Phase-sequence meter</w:t>
            </w:r>
          </w:p>
        </w:tc>
        <w:tc>
          <w:tcPr>
            <w:tcW w:type="dxa" w:w="3600"/>
          </w:tcPr>
          <w:p>
            <w:pPr>
              <w:spacing w:after="0" w:before="0" w:line="240" w:lineRule="auto"/>
              <w:jc w:val="left"/>
            </w:pPr>
            <w:r>
              <w:t>Checking the phase sequence of a three-phase supply</w:t>
            </w:r>
          </w:p>
        </w:tc>
        <w:tc>
          <w:tcPr>
            <w:tcW w:type="dxa" w:w="3600"/>
          </w:tcPr>
          <w:p>
            <w:pPr>
              <w:spacing w:after="0" w:before="0" w:line="240" w:lineRule="auto"/>
              <w:jc w:val="left"/>
            </w:pPr>
            <w:r>
              <w:t>Does not establish that every aspect of supply quality is acceptable</w:t>
            </w:r>
          </w:p>
        </w:tc>
      </w:tr>
      <w:tr>
        <w:tc>
          <w:tcPr>
            <w:tcW w:type="dxa" w:w="3600"/>
          </w:tcPr>
          <w:p>
            <w:pPr>
              <w:spacing w:after="0" w:before="0" w:line="240" w:lineRule="auto"/>
              <w:jc w:val="left"/>
            </w:pPr>
            <w:r>
              <w:t>Clamp meter</w:t>
            </w:r>
          </w:p>
        </w:tc>
        <w:tc>
          <w:tcPr>
            <w:tcW w:type="dxa" w:w="3600"/>
          </w:tcPr>
          <w:p>
            <w:pPr>
              <w:spacing w:after="0" w:before="0" w:line="240" w:lineRule="auto"/>
              <w:jc w:val="left"/>
            </w:pPr>
            <w:r>
              <w:t>Measuring current without opening the conductor path</w:t>
            </w:r>
          </w:p>
        </w:tc>
        <w:tc>
          <w:tcPr>
            <w:tcW w:type="dxa" w:w="3600"/>
          </w:tcPr>
          <w:p>
            <w:pPr>
              <w:spacing w:after="0" w:before="0" w:line="240" w:lineRule="auto"/>
              <w:jc w:val="left"/>
            </w:pPr>
            <w:r>
              <w:t>Must be suitable for the circuit and measurement conditions</w:t>
            </w:r>
          </w:p>
        </w:tc>
      </w:tr>
      <w:tr>
        <w:tc>
          <w:tcPr>
            <w:tcW w:type="dxa" w:w="3600"/>
          </w:tcPr>
          <w:p>
            <w:pPr>
              <w:spacing w:after="0" w:before="0" w:line="240" w:lineRule="auto"/>
              <w:jc w:val="left"/>
            </w:pPr>
            <w:r>
              <w:t>Power-quality analyzer</w:t>
            </w:r>
          </w:p>
        </w:tc>
        <w:tc>
          <w:tcPr>
            <w:tcW w:type="dxa" w:w="3600"/>
          </w:tcPr>
          <w:p>
            <w:pPr>
              <w:spacing w:after="0" w:before="0" w:line="240" w:lineRule="auto"/>
              <w:jc w:val="left"/>
            </w:pPr>
            <w:r>
              <w:t>Measuring voltage, frequency, harmonics, imbalance, and other supported parameters</w:t>
            </w:r>
          </w:p>
        </w:tc>
        <w:tc>
          <w:tcPr>
            <w:tcW w:type="dxa" w:w="3600"/>
          </w:tcPr>
          <w:p>
            <w:pPr>
              <w:spacing w:after="0" w:before="0" w:line="240" w:lineRule="auto"/>
              <w:jc w:val="left"/>
            </w:pPr>
            <w:r>
              <w:t>Results depend on instrument capability and correct setup</w:t>
            </w:r>
          </w:p>
        </w:tc>
      </w:tr>
      <w:tr>
        <w:tc>
          <w:tcPr>
            <w:tcW w:type="dxa" w:w="3600"/>
          </w:tcPr>
          <w:p>
            <w:pPr>
              <w:spacing w:after="0" w:before="0" w:line="240" w:lineRule="auto"/>
              <w:jc w:val="left"/>
            </w:pPr>
            <w:r>
              <w:t>Insulation-resistance tester</w:t>
            </w:r>
          </w:p>
        </w:tc>
        <w:tc>
          <w:tcPr>
            <w:tcW w:type="dxa" w:w="3600"/>
          </w:tcPr>
          <w:p>
            <w:pPr>
              <w:spacing w:after="0" w:before="0" w:line="240" w:lineRule="auto"/>
              <w:jc w:val="left"/>
            </w:pPr>
            <w:r>
              <w:t>Assessing insulation resistance under a specified test voltage</w:t>
            </w:r>
          </w:p>
        </w:tc>
        <w:tc>
          <w:tcPr>
            <w:tcW w:type="dxa" w:w="3600"/>
          </w:tcPr>
          <w:p>
            <w:pPr>
              <w:spacing w:after="0" w:before="0" w:line="240" w:lineRule="auto"/>
              <w:jc w:val="left"/>
            </w:pPr>
            <w:r>
              <w:t>Can damage sensitive electronics if used on connected equipment without the required precautions</w:t>
            </w:r>
          </w:p>
        </w:tc>
      </w:tr>
      <w:tr>
        <w:tc>
          <w:tcPr>
            <w:tcW w:type="dxa" w:w="3600"/>
          </w:tcPr>
          <w:p>
            <w:pPr>
              <w:spacing w:after="0" w:before="0" w:line="240" w:lineRule="auto"/>
              <w:jc w:val="left"/>
            </w:pPr>
            <w:r>
              <w:t>Oscilloscope with suitable probes</w:t>
            </w:r>
          </w:p>
        </w:tc>
        <w:tc>
          <w:tcPr>
            <w:tcW w:type="dxa" w:w="3600"/>
          </w:tcPr>
          <w:p>
            <w:pPr>
              <w:spacing w:after="0" w:before="0" w:line="240" w:lineRule="auto"/>
              <w:jc w:val="left"/>
            </w:pPr>
            <w:r>
              <w:t>Examining waveform shape and transients</w:t>
            </w:r>
          </w:p>
        </w:tc>
        <w:tc>
          <w:tcPr>
            <w:tcW w:type="dxa" w:w="3600"/>
          </w:tcPr>
          <w:p>
            <w:pPr>
              <w:spacing w:after="0" w:before="0" w:line="240" w:lineRule="auto"/>
              <w:jc w:val="left"/>
            </w:pPr>
            <w:r>
              <w:t>Probe ratings, isolation, and measurement technique are critical</w:t>
            </w:r>
          </w:p>
        </w:tc>
      </w:tr>
      <w:tr>
        <w:tc>
          <w:tcPr>
            <w:tcW w:type="dxa" w:w="3600"/>
          </w:tcPr>
          <w:p>
            <w:pPr>
              <w:spacing w:after="0" w:before="0" w:line="240" w:lineRule="auto"/>
              <w:jc w:val="left"/>
            </w:pPr>
            <w:r>
              <w:t>Thermal imaging camera</w:t>
            </w:r>
          </w:p>
        </w:tc>
        <w:tc>
          <w:tcPr>
            <w:tcW w:type="dxa" w:w="3600"/>
          </w:tcPr>
          <w:p>
            <w:pPr>
              <w:spacing w:after="0" w:before="0" w:line="240" w:lineRule="auto"/>
              <w:jc w:val="left"/>
            </w:pPr>
            <w:r>
              <w:t>Detecting abnormal heating at accessible components</w:t>
            </w:r>
          </w:p>
        </w:tc>
        <w:tc>
          <w:tcPr>
            <w:tcW w:type="dxa" w:w="3600"/>
          </w:tcPr>
          <w:p>
            <w:pPr>
              <w:spacing w:after="0" w:before="0" w:line="240" w:lineRule="auto"/>
              <w:jc w:val="left"/>
            </w:pPr>
            <w:r>
              <w:t>Temperature patterns alone do not establish the electrical cause</w:t>
            </w:r>
          </w:p>
        </w:tc>
      </w:tr>
    </w:tbl>
    <w:p/>
    <w:p>
      <w:pPr>
        <w:pStyle w:val="Heading3"/>
      </w:pPr>
      <w:r>
        <w:t>Instrument selection</w:t>
      </w:r>
    </w:p>
    <w:p>
      <w:r>
        <w:t>Before using an instrument, confirm:</w:t>
      </w:r>
    </w:p>
    <w:p>
      <w:pPr>
        <w:pStyle w:val="ListBullet"/>
      </w:pPr>
      <w:r>
        <w:t>The instrument is rated for the expected voltage and measurement environment.</w:t>
      </w:r>
    </w:p>
    <w:p>
      <w:pPr>
        <w:pStyle w:val="ListBullet"/>
      </w:pPr>
      <w:r>
        <w:t>Its measurement category and transient rating are suitable for the test location.</w:t>
      </w:r>
    </w:p>
    <w:p>
      <w:pPr>
        <w:pStyle w:val="ListBullet"/>
      </w:pPr>
      <w:r>
        <w:t>The leads and probes are compatible, undamaged, and correctly rated.</w:t>
      </w:r>
    </w:p>
    <w:p>
      <w:pPr>
        <w:pStyle w:val="ListBullet"/>
      </w:pPr>
      <w:r>
        <w:t>The selected AC or DC measurement mode is correct.</w:t>
      </w:r>
    </w:p>
    <w:p>
      <w:pPr>
        <w:pStyle w:val="ListBullet"/>
      </w:pPr>
      <w:r>
        <w:t>The instrument is in calibration or verification status as required.</w:t>
      </w:r>
    </w:p>
    <w:p>
      <w:pPr>
        <w:pStyle w:val="ListBullet"/>
      </w:pPr>
      <w:r>
        <w:t>The user is trained and authorized for the task.</w:t>
      </w:r>
    </w:p>
    <w:p>
      <w:pPr>
        <w:pStyle w:val="ListBullet"/>
      </w:pPr>
      <w:r>
        <w:t>The measurement can be performed without unacceptable exposure to energized parts.</w:t>
      </w:r>
    </w:p>
    <w:p>
      <w:r>
        <w:t>A cheap meter displaying a number is not proof that the measurement was safe or valid. Electrical test equipment must be selected for the circuit, not merely for the expected number on the display.</w:t>
      </w:r>
    </w:p>
    <w:p>
      <w:pPr>
        <w:pStyle w:val="Heading2"/>
      </w:pPr>
      <w:r>
        <w:t>6. Safety requirements before measuring</w:t>
      </w:r>
    </w:p>
    <w:p>
      <w:r>
        <w:t>Power supply verification may require measurements on energized circuits. These activities must be performed by suitably qualified and authorized personnel under the applicable electrical safety procedure.</w:t>
      </w:r>
    </w:p>
    <w:p>
      <w:r>
        <w:t>Before beginning:</w:t>
      </w:r>
    </w:p>
    <w:p>
      <w:pPr>
        <w:tabs>
          <w:tab w:pos="403" w:val="left"/>
        </w:tabs>
        <w:spacing w:after="40" w:line="276" w:lineRule="auto"/>
        <w:ind w:left="403" w:hanging="403"/>
        <w:jc w:val="left"/>
      </w:pPr>
      <w:r>
        <w:rPr>
          <w:color w:val="1A2E4A"/>
        </w:rPr>
        <w:t>1.</w:t>
        <w:tab/>
      </w:r>
      <w:r>
        <w:t>Identify the circuit and review the approved drawings.</w:t>
      </w:r>
    </w:p>
    <w:p>
      <w:pPr>
        <w:tabs>
          <w:tab w:pos="403" w:val="left"/>
        </w:tabs>
        <w:spacing w:after="40" w:line="276" w:lineRule="auto"/>
        <w:ind w:left="403" w:hanging="403"/>
        <w:jc w:val="left"/>
      </w:pPr>
      <w:r>
        <w:rPr>
          <w:color w:val="1A2E4A"/>
        </w:rPr>
        <w:t>2.</w:t>
        <w:tab/>
      </w:r>
      <w:r>
        <w:t>Define the measurement objective and expected result.</w:t>
      </w:r>
    </w:p>
    <w:p>
      <w:pPr>
        <w:tabs>
          <w:tab w:pos="403" w:val="left"/>
        </w:tabs>
        <w:spacing w:after="40" w:line="276" w:lineRule="auto"/>
        <w:ind w:left="403" w:hanging="403"/>
        <w:jc w:val="left"/>
      </w:pPr>
      <w:r>
        <w:rPr>
          <w:color w:val="1A2E4A"/>
        </w:rPr>
        <w:t>3.</w:t>
        <w:tab/>
      </w:r>
      <w:r>
        <w:t>Determine whether the test can be performed in a de-energized state.</w:t>
      </w:r>
    </w:p>
    <w:p>
      <w:pPr>
        <w:tabs>
          <w:tab w:pos="403" w:val="left"/>
        </w:tabs>
        <w:spacing w:after="40" w:line="276" w:lineRule="auto"/>
        <w:ind w:left="403" w:hanging="403"/>
        <w:jc w:val="left"/>
      </w:pPr>
      <w:r>
        <w:rPr>
          <w:color w:val="1A2E4A"/>
        </w:rPr>
        <w:t>4.</w:t>
        <w:tab/>
      </w:r>
      <w:r>
        <w:t>Identify shock, arc-flash, short-circuit, and unexpected-start hazards.</w:t>
      </w:r>
    </w:p>
    <w:p>
      <w:pPr>
        <w:tabs>
          <w:tab w:pos="403" w:val="left"/>
        </w:tabs>
        <w:spacing w:after="40" w:line="276" w:lineRule="auto"/>
        <w:ind w:left="403" w:hanging="403"/>
        <w:jc w:val="left"/>
      </w:pPr>
      <w:r>
        <w:rPr>
          <w:color w:val="1A2E4A"/>
        </w:rPr>
        <w:t>5.</w:t>
        <w:tab/>
      </w:r>
      <w:r>
        <w:t>Confirm the required permit, JHA, PPE, barriers, and work authorization.</w:t>
      </w:r>
    </w:p>
    <w:p>
      <w:pPr>
        <w:tabs>
          <w:tab w:pos="403" w:val="left"/>
        </w:tabs>
        <w:spacing w:after="40" w:line="276" w:lineRule="auto"/>
        <w:ind w:left="403" w:hanging="403"/>
        <w:jc w:val="left"/>
      </w:pPr>
      <w:r>
        <w:rPr>
          <w:color w:val="1A2E4A"/>
        </w:rPr>
        <w:t>6.</w:t>
        <w:tab/>
      </w:r>
      <w:r>
        <w:t>Select a suitable instrument and inspect its condition.</w:t>
      </w:r>
    </w:p>
    <w:p>
      <w:pPr>
        <w:tabs>
          <w:tab w:pos="403" w:val="left"/>
        </w:tabs>
        <w:spacing w:after="40" w:line="276" w:lineRule="auto"/>
        <w:ind w:left="403" w:hanging="403"/>
        <w:jc w:val="left"/>
      </w:pPr>
      <w:r>
        <w:rPr>
          <w:color w:val="1A2E4A"/>
        </w:rPr>
        <w:t>7.</w:t>
        <w:tab/>
      </w:r>
      <w:r>
        <w:t>Confirm that the measurement method and test points are approved.</w:t>
      </w:r>
    </w:p>
    <w:p>
      <w:pPr>
        <w:tabs>
          <w:tab w:pos="403" w:val="left"/>
        </w:tabs>
        <w:spacing w:after="40" w:line="276" w:lineRule="auto"/>
        <w:ind w:left="403" w:hanging="403"/>
        <w:jc w:val="left"/>
      </w:pPr>
      <w:r>
        <w:rPr>
          <w:color w:val="1A2E4A"/>
        </w:rPr>
        <w:t>8.</w:t>
        <w:tab/>
      </w:r>
      <w:r>
        <w:t>Establish a safe working position and control access to the area.</w:t>
      </w:r>
    </w:p>
    <w:p>
      <w:r>
        <w:t>Where absence of voltage must be established, use the approved isolation and verification procedure, including checking the voltage tester before and after the test where required by the procedure.</w:t>
      </w:r>
    </w:p>
    <w:p>
      <w:r>
        <w:t>Never use resistance or continuity mode on an energized circuit. Doing so can damage the instrument and create a hazardous condition.</w:t>
      </w:r>
    </w:p>
    <w:p>
      <w:r>
        <w:t>Do not disconnect protective earthing or bypass protective devices to obtain a convenient reading. Do not assume that a PLC stop, HMI indication, or dark indicator makes an electrical circuit safe.</w:t>
      </w:r>
    </w:p>
    <w:p>
      <w:pPr>
        <w:pStyle w:val="Heading2"/>
      </w:pPr>
      <w:r>
        <w:t>7. Step-by-step power supply verification</w:t>
      </w:r>
    </w:p>
    <w:p>
      <w:pPr>
        <w:pStyle w:val="Heading3"/>
      </w:pPr>
      <w:r>
        <w:t>Step 1: Identify the supply</w:t>
      </w:r>
    </w:p>
    <w:p>
      <w:r>
        <w:t>Record the circuit ID, equipment tag, source, nominal rating, and intended load.</w:t>
      </w:r>
    </w:p>
    <w:p>
      <w:r>
        <w:t>Examples include:</w:t>
      </w:r>
    </w:p>
    <w:p>
      <w:pPr>
        <w:pStyle w:val="ListBullet"/>
      </w:pPr>
      <w:r>
        <w:rPr>
          <w:rFonts w:ascii="Consolas" w:hAnsi="Consolas"/>
          <w:color w:val="333333"/>
          <w:sz w:val="19"/>
          <w:shd w:val="clear" w:color="auto" w:fill="EFEFEF"/>
        </w:rPr>
        <w:t>MDB-01</w:t>
      </w:r>
      <w:r>
        <w:t xml:space="preserve"> incoming supply.</w:t>
      </w:r>
    </w:p>
    <w:p>
      <w:pPr>
        <w:pStyle w:val="ListBullet"/>
      </w:pPr>
      <w:r>
        <w:rPr>
          <w:rFonts w:ascii="Consolas" w:hAnsi="Consolas"/>
          <w:color w:val="333333"/>
          <w:sz w:val="19"/>
          <w:shd w:val="clear" w:color="auto" w:fill="EFEFEF"/>
        </w:rPr>
        <w:t>CP-07</w:t>
      </w:r>
      <w:r>
        <w:t xml:space="preserve"> control panel supply.</w:t>
      </w:r>
    </w:p>
    <w:p>
      <w:pPr>
        <w:pStyle w:val="ListBullet"/>
      </w:pPr>
      <w:r>
        <w:rPr>
          <w:rFonts w:ascii="Consolas" w:hAnsi="Consolas"/>
          <w:color w:val="333333"/>
          <w:sz w:val="19"/>
          <w:shd w:val="clear" w:color="auto" w:fill="EFEFEF"/>
        </w:rPr>
        <w:t>PS-24V-01</w:t>
      </w:r>
      <w:r>
        <w:t xml:space="preserve"> control power supply.</w:t>
      </w:r>
    </w:p>
    <w:p>
      <w:pPr>
        <w:pStyle w:val="ListBullet"/>
      </w:pPr>
      <w:r>
        <w:rPr>
          <w:rFonts w:ascii="Consolas" w:hAnsi="Consolas"/>
          <w:color w:val="333333"/>
          <w:sz w:val="19"/>
          <w:shd w:val="clear" w:color="auto" w:fill="EFEFEF"/>
        </w:rPr>
        <w:t>VFD-03</w:t>
      </w:r>
      <w:r>
        <w:t xml:space="preserve"> incoming drive supply.</w:t>
      </w:r>
    </w:p>
    <w:p>
      <w:pPr>
        <w:pStyle w:val="ListBullet"/>
      </w:pPr>
      <w:r>
        <w:rPr>
          <w:rFonts w:ascii="Consolas" w:hAnsi="Consolas"/>
          <w:color w:val="333333"/>
          <w:sz w:val="19"/>
          <w:shd w:val="clear" w:color="auto" w:fill="EFEFEF"/>
        </w:rPr>
        <w:t>PLC-01</w:t>
      </w:r>
      <w:r>
        <w:t xml:space="preserve"> control-system supply.</w:t>
      </w:r>
    </w:p>
    <w:p>
      <w:r>
        <w:t>The identifiers are illustrative. Use the actual site naming convention.</w:t>
      </w:r>
    </w:p>
    <w:p>
      <w:pPr>
        <w:pStyle w:val="Heading3"/>
      </w:pPr>
      <w:r>
        <w:t>Step 2: Review the expected values</w:t>
      </w:r>
    </w:p>
    <w:p>
      <w:r>
        <w:t>Obtain the nominal voltage, frequency, phase arrangement, polarity, and operating limits from approved drawings, nameplates, and manufacturer documentation.</w:t>
      </w:r>
    </w:p>
    <w:p>
      <w:r>
        <w:t>Do not infer a device's supply rating from its physical size, connector shape, or the rating of an adjacent device.</w:t>
      </w:r>
    </w:p>
    <w:p>
      <w:pPr>
        <w:pStyle w:val="Heading3"/>
      </w:pPr>
      <w:r>
        <w:t>Step 3: Confirm the safe test method</w:t>
      </w:r>
    </w:p>
    <w:p>
      <w:r>
        <w:t>Determine the required electrical state and measurement points. If an energized measurement is necessary, follow the approved procedure and required precautions.</w:t>
      </w:r>
    </w:p>
    <w:p>
      <w:r>
        <w:t>Where possible, use designed test points and measurement arrangements that minimize exposure.</w:t>
      </w:r>
    </w:p>
    <w:p>
      <w:pPr>
        <w:pStyle w:val="Heading3"/>
      </w:pPr>
      <w:r>
        <w:t>Step 4: Verify the supply voltage</w:t>
      </w:r>
    </w:p>
    <w:p>
      <w:r>
        <w:t>Measure the relevant voltage using a suitable instrument and the approved method.</w:t>
      </w:r>
    </w:p>
    <w:p>
      <w:r>
        <w:t>Depending on the circuit, this may involve line-to-line, line-to-neutral, line-to-earth, positive-to-negative, or other specified measurements.</w:t>
      </w:r>
    </w:p>
    <w:p>
      <w:r>
        <w:t>Not every combination is appropriate for every earthing system. Interpret readings against the actual circuit design.</w:t>
      </w:r>
    </w:p>
    <w:p>
      <w:pPr>
        <w:pStyle w:val="Heading3"/>
      </w:pPr>
      <w:r>
        <w:t>Step 5: Verify phase arrangement and sequence where applicable</w:t>
      </w:r>
    </w:p>
    <w:p>
      <w:r>
        <w:t>For a three-phase system, confirm that the required phases are present and that the phase sequence meets the equipment requirements.</w:t>
      </w:r>
    </w:p>
    <w:p>
      <w:r>
        <w:t>Phase sequence matters particularly for equipment whose rotation or process behavior depends on the phase order. Do not assume that a correct voltage magnitude guarantees a correct phase sequence.</w:t>
      </w:r>
    </w:p>
    <w:p>
      <w:pPr>
        <w:pStyle w:val="Heading3"/>
      </w:pPr>
      <w:r>
        <w:t>Step 6: Verify polarity for DC supplies</w:t>
      </w:r>
    </w:p>
    <w:p>
      <w:r>
        <w:t>Confirm the positive and negative connections at the designated test points. Compare the measured polarity and voltage with the schematic and device requirements.</w:t>
      </w:r>
    </w:p>
    <w:p>
      <w:r>
        <w:t>Reverse polarity can damage electronic devices, cause protection to operate, or prevent equipment from starting.</w:t>
      </w:r>
    </w:p>
    <w:p>
      <w:pPr>
        <w:pStyle w:val="Heading3"/>
      </w:pPr>
      <w:r>
        <w:t>Step 7: Verify grounding and protective arrangements</w:t>
      </w:r>
    </w:p>
    <w:p>
      <w:r>
        <w:t>Confirm the required protective-conductor continuity, bonding, and earthing arrangements through the prescribed inspection and tests.</w:t>
      </w:r>
    </w:p>
    <w:p>
      <w:r>
        <w:t>A voltage measurement between a conductor and earth is not, by itself, proof that the protective earthing system is effective.</w:t>
      </w:r>
    </w:p>
    <w:p>
      <w:pPr>
        <w:pStyle w:val="Heading3"/>
      </w:pPr>
      <w:r>
        <w:t>Step 8: Assess voltage under relevant conditions</w:t>
      </w:r>
    </w:p>
    <w:p>
      <w:r>
        <w:t>Where required, compare the supply at no load and under an approved representative load.</w:t>
      </w:r>
    </w:p>
    <w:p>
      <w:r>
        <w:t>A supply may appear normal with no load but experience excessive voltage drop when equipment draws current.</w:t>
      </w:r>
    </w:p>
    <w:p>
      <w:r>
        <w:t>Voltage measurements must be interpreted using the defined test conditions. Do not apply loads or start machinery unless that operation is authorized and safe.</w:t>
      </w:r>
    </w:p>
    <w:p>
      <w:pPr>
        <w:pStyle w:val="Heading3"/>
      </w:pPr>
      <w:r>
        <w:t>Step 9: Compare the results with acceptance criteria</w:t>
      </w:r>
    </w:p>
    <w:p>
      <w:r>
        <w:t>Record the measured values and compare them with the applicable equipment limits and commissioning criteria.</w:t>
      </w:r>
    </w:p>
    <w:p>
      <w:r>
        <w:t>Any value outside the approved range must be investigated. A reading should not be accepted simply because the equipment appears to work.</w:t>
      </w:r>
    </w:p>
    <w:p>
      <w:pPr>
        <w:pStyle w:val="Heading3"/>
      </w:pPr>
      <w:r>
        <w:t>Step 10: Record the result</w:t>
      </w:r>
    </w:p>
    <w:p>
      <w:r>
        <w:t>Document the equipment ID, measurement point, nominal value, measured value, instrument identification where required, test conditions, acceptance status, defects, and responsible person.</w:t>
      </w:r>
    </w:p>
    <w:p>
      <w:r>
        <w:t>Proceed to the next commissioning stage only after the relevant acceptance criteria and hold points have been satisfied.</w:t>
      </w:r>
    </w:p>
    <w:p>
      <w:pPr>
        <w:pStyle w:val="Heading2"/>
      </w:pPr>
      <w:r>
        <w:t>8. Three-phase supply verification</w:t>
      </w:r>
    </w:p>
    <w:p>
      <w:r>
        <w:t>Three-phase supply checks are particularly important for motors, VFDs, servo systems, and industrial distribution panels.</w:t>
      </w:r>
    </w:p>
    <w:p>
      <w:pPr>
        <w:pStyle w:val="Heading3"/>
      </w:pPr>
      <w:r>
        <w:t>8.1 Measure line-to-line voltage</w:t>
      </w:r>
    </w:p>
    <w:p>
      <w:r>
        <w:t>Measure the designated phase pairs according to the approved test procedure:</w:t>
      </w:r>
    </w:p>
    <w:p>
      <w:pPr>
        <w:pStyle w:val="ListBullet"/>
      </w:pPr>
      <w:r>
        <w:t>L1 to L2.</w:t>
      </w:r>
    </w:p>
    <w:p>
      <w:pPr>
        <w:pStyle w:val="ListBullet"/>
      </w:pPr>
      <w:r>
        <w:t>L2 to L3.</w:t>
      </w:r>
    </w:p>
    <w:p>
      <w:pPr>
        <w:pStyle w:val="ListBullet"/>
      </w:pPr>
      <w:r>
        <w:t>L3 to L1.</w:t>
      </w:r>
    </w:p>
    <w:p>
      <w:r>
        <w:t>Compare each result with the nominal supply and the permitted tolerance.</w:t>
      </w:r>
    </w:p>
    <w:p>
      <w:r>
        <w:t>For a nominal 400 V system, measurements should be evaluated against the specified acceptance range, not an assumed universal tolerance.</w:t>
      </w:r>
    </w:p>
    <w:p>
      <w:pPr>
        <w:pStyle w:val="Heading3"/>
      </w:pPr>
      <w:r>
        <w:t>8.2 Check voltage imbalance</w:t>
      </w:r>
    </w:p>
    <w:p>
      <w:r>
        <w:t>Unequal phase voltages can cause motor heating, reduced performance, and equipment faults.</w:t>
      </w:r>
    </w:p>
    <w:p>
      <w:r>
        <w:t>One common calculation for voltage imbalance is:</w:t>
      </w:r>
    </w:p>
    <w:p>
      <w:pPr>
        <w:spacing w:before="120" w:after="160"/>
        <w:jc w:val="center"/>
      </w:pPr>
      <m:oMathPara>
        <m:oMath/>
      </m:oMathPara>
    </w:p>
    <w:p>
      <w:r>
        <w:t>For example, assume measured line-to-line voltages of 398 V, 400 V, and 402 V.</w:t>
      </w:r>
    </w:p>
    <w:p>
      <w:r>
        <w:t>Average voltage:</w:t>
      </w:r>
    </w:p>
    <w:p>
      <w:pPr>
        <w:spacing w:before="120" w:after="160"/>
        <w:jc w:val="center"/>
      </w:pPr>
      <m:oMathPara>
        <m:oMath>
          <m:sSub>
            <m:e>
              <m:r>
                <m:t>V</m:t>
              </m:r>
            </m:e>
            <m:sub>
              <m:r>
                <m:rPr>
                  <m:sty m:val="p"/>
                </m:rPr>
                <m:t>avg</m:t>
              </m:r>
            </m:sub>
          </m:sSub>
          <m:r>
            <m:t>=</m:t>
          </m:r>
          <m:f>
            <m:fPr>
              <m:type m:val="bar"/>
            </m:fPr>
            <m:num>
              <m:r>
                <m:t>398+400+402</m:t>
              </m:r>
            </m:num>
            <m:den>
              <m:r>
                <m:t>3</m:t>
              </m:r>
            </m:den>
          </m:f>
          <m:r>
            <m:t>=400</m:t>
          </m:r>
          <m:r>
            <m:rPr>
              <m:nor/>
            </m:rPr>
            <m:t> V</m:t>
          </m:r>
        </m:oMath>
      </m:oMathPara>
    </w:p>
    <w:p>
      <w:r>
        <w:t>Maximum deviation from the average is 2 V.</w:t>
      </w:r>
    </w:p>
    <w:p>
      <w:pPr>
        <w:spacing w:before="120" w:after="160"/>
        <w:jc w:val="center"/>
      </w:pPr>
      <m:oMathPara>
        <m:oMath/>
      </m:oMathPara>
    </w:p>
    <w:p>
      <w:r>
        <w:t>This is an illustrative calculation. The acceptance limit must come from the applicable equipment specification or project criteria. Also, voltage imbalance and current imbalance are different quantities.</w:t>
      </w:r>
    </w:p>
    <w:p>
      <w:pPr>
        <w:pStyle w:val="Heading3"/>
      </w:pPr>
      <w:r>
        <w:t>8.3 Check phase sequence</w:t>
      </w:r>
    </w:p>
    <w:p>
      <w:r>
        <w:t>A phase-sequence meter can determine the phase order. The required sequence depends on the installation design and equipment.</w:t>
      </w:r>
    </w:p>
    <w:p>
      <w:r>
        <w:t>Incorrect sequence can cause an induction motor to rotate in the wrong direction when connected directly to the supply. A drive-fed motor may behave differently because the drive synthesizes its output phases, so the incoming phase sequence and motor rotation are not necessarily equivalent checks.</w:t>
      </w:r>
    </w:p>
    <w:p>
      <w:r>
        <w:t>Do not test rotation by casually starting a connected machine. Rotation testing requires an approved method, a safe mechanical condition, and appropriate controls.</w:t>
      </w:r>
    </w:p>
    <w:p>
      <w:pPr>
        <w:pStyle w:val="Heading3"/>
      </w:pPr>
      <w:r>
        <w:t>8.4 What to investigate if readings are abnormal</w:t>
      </w:r>
    </w:p>
    <w:p>
      <w:r>
        <w:t>Potential causes include:</w:t>
      </w:r>
    </w:p>
    <w:p>
      <w:pPr>
        <w:pStyle w:val="ListBullet"/>
      </w:pPr>
      <w:r>
        <w:t>Missing or open phase.</w:t>
      </w:r>
    </w:p>
    <w:p>
      <w:pPr>
        <w:pStyle w:val="ListBullet"/>
      </w:pPr>
      <w:r>
        <w:t>Loose or damaged connections.</w:t>
      </w:r>
    </w:p>
    <w:p>
      <w:pPr>
        <w:pStyle w:val="ListBullet"/>
      </w:pPr>
      <w:r>
        <w:t>Incorrect wiring.</w:t>
      </w:r>
    </w:p>
    <w:p>
      <w:pPr>
        <w:pStyle w:val="ListBullet"/>
      </w:pPr>
      <w:r>
        <w:t>Upstream supply problems.</w:t>
      </w:r>
    </w:p>
    <w:p>
      <w:pPr>
        <w:pStyle w:val="ListBullet"/>
      </w:pPr>
      <w:r>
        <w:t>Incorrect transformer connections.</w:t>
      </w:r>
    </w:p>
    <w:p>
      <w:pPr>
        <w:pStyle w:val="ListBullet"/>
      </w:pPr>
      <w:r>
        <w:t>Excessive load or voltage drop.</w:t>
      </w:r>
    </w:p>
    <w:p>
      <w:pPr>
        <w:pStyle w:val="ListBullet"/>
      </w:pPr>
      <w:r>
        <w:t>Faulty measurement leads or instruments.</w:t>
      </w:r>
    </w:p>
    <w:p>
      <w:pPr>
        <w:pStyle w:val="ListBullet"/>
      </w:pPr>
      <w:r>
        <w:t>Incorrect reference points or measurement method.</w:t>
      </w:r>
    </w:p>
    <w:p>
      <w:r>
        <w:t>The fault should be investigated under the appropriate safe work conditions before the system is accepted.</w:t>
      </w:r>
    </w:p>
    <w:p>
      <w:pPr>
        <w:pStyle w:val="Heading2"/>
      </w:pPr>
      <w:r>
        <w:t>9. Single-phase supply verification</w:t>
      </w:r>
    </w:p>
    <w:p>
      <w:r>
        <w:t>Single-phase checks commonly apply to control transformers, auxiliary supplies, service outlets, and equipment that receives line-to-neutral power.</w:t>
      </w:r>
    </w:p>
    <w:p>
      <w:r>
        <w:t>Verify the specified voltage at the approved points and check the neutral arrangement where applicable.</w:t>
      </w:r>
    </w:p>
    <w:p>
      <w:r>
        <w:t>A correct line-to-neutral reading does not prove that the neutral conductor is correctly sized, securely terminated, or safe under all operating conditions.</w:t>
      </w:r>
    </w:p>
    <w:p>
      <w:r>
        <w:t>Potential issues include:</w:t>
      </w:r>
    </w:p>
    <w:p>
      <w:pPr>
        <w:pStyle w:val="ListBullet"/>
      </w:pPr>
      <w:r>
        <w:t>Incorrect supply voltage.</w:t>
      </w:r>
    </w:p>
    <w:p>
      <w:pPr>
        <w:pStyle w:val="ListBullet"/>
      </w:pPr>
      <w:r>
        <w:t>Loose neutral connection.</w:t>
      </w:r>
    </w:p>
    <w:p>
      <w:pPr>
        <w:pStyle w:val="ListBullet"/>
      </w:pPr>
      <w:r>
        <w:t>Incorrect line or neutral termination.</w:t>
      </w:r>
    </w:p>
    <w:p>
      <w:pPr>
        <w:pStyle w:val="ListBullet"/>
      </w:pPr>
      <w:r>
        <w:t>Excessive voltage drop.</w:t>
      </w:r>
    </w:p>
    <w:p>
      <w:pPr>
        <w:pStyle w:val="ListBullet"/>
      </w:pPr>
      <w:r>
        <w:t>Faulty protective devices.</w:t>
      </w:r>
    </w:p>
    <w:p>
      <w:pPr>
        <w:pStyle w:val="ListBullet"/>
      </w:pPr>
      <w:r>
        <w:t>Incorrect circuit identification.</w:t>
      </w:r>
    </w:p>
    <w:p>
      <w:pPr>
        <w:pStyle w:val="ListBullet"/>
      </w:pPr>
      <w:r>
        <w:t>Unexpected voltage caused by wiring faults or connected loads.</w:t>
      </w:r>
    </w:p>
    <w:p>
      <w:r>
        <w:t>Measurements between line and protective earth must be interpreted in accordance with the actual earthing arrangement and test procedure. They do not replace protective-conductor verification.</w:t>
      </w:r>
    </w:p>
    <w:p>
      <w:pPr>
        <w:pStyle w:val="Heading2"/>
      </w:pPr>
      <w:r>
        <w:t>10. DC power supply verification</w:t>
      </w:r>
    </w:p>
    <w:p>
      <w:r>
        <w:t>DC supplies are central to industrial automation because they power control electronics and field devices.</w:t>
      </w:r>
    </w:p>
    <w:p>
      <w:r>
        <w:t>A typical circuit may contain:</w:t>
      </w:r>
    </w:p>
    <w:p>
      <w:pPr>
        <w:shd w:val="clear" w:color="auto" w:fill="F4F4F4"/>
        <w:spacing w:before="0" w:after="0" w:line="240" w:lineRule="auto"/>
        <w:ind w:left="216" w:right="216"/>
        <w:jc w:val="left"/>
      </w:pPr>
      <w:r>
        <w:rPr>
          <w:rFonts w:ascii="Consolas" w:hAnsi="Consolas"/>
          <w:color w:val="202020"/>
          <w:sz w:val="18"/>
        </w:rPr>
        <w:t>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Circuit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24 V 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DC distribution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HMI / I/O / Sensors / Relays</w:t>
      </w:r>
    </w:p>
    <w:p/>
    <w:p>
      <w:r>
        <w:t>This is a simplified example. Actual installations may use redundant supplies, separate branches, isolated supplies, or different DC voltages.</w:t>
      </w:r>
    </w:p>
    <w:p>
      <w:pPr>
        <w:pStyle w:val="Heading3"/>
      </w:pPr>
      <w:r>
        <w:t>10.1 Verify output voltage</w:t>
      </w:r>
    </w:p>
    <w:p>
      <w:r>
        <w:t>Measure the DC voltage at the specified output terminals. Compare the reading with the supply's documented operating range.</w:t>
      </w:r>
    </w:p>
    <w:p>
      <w:r>
        <w:t>Do not assume that every nominal 24 V DC device accepts the same voltage range.</w:t>
      </w:r>
    </w:p>
    <w:p>
      <w:pPr>
        <w:pStyle w:val="Heading3"/>
      </w:pPr>
      <w:r>
        <w:t>10.2 Verify polarity</w:t>
      </w:r>
    </w:p>
    <w:p>
      <w:r>
        <w:t>Confirm positive and negative terminal identification and the correct polarity at the load.</w:t>
      </w:r>
    </w:p>
    <w:p>
      <w:r>
        <w:t>Where a supply uses a grounded DC reference, verify the intended grounding arrangement. Some systems intentionally use isolated or floating DC supplies, so grounding one side without authorization can create faults or defeat the design.</w:t>
      </w:r>
    </w:p>
    <w:p>
      <w:pPr>
        <w:pStyle w:val="Heading3"/>
      </w:pPr>
      <w:r>
        <w:t>10.3 Verify voltage drop</w:t>
      </w:r>
    </w:p>
    <w:p>
      <w:r>
        <w:t>Measure the voltage at the supply and at the relevant load under the specified operating condition.</w:t>
      </w:r>
    </w:p>
    <w:p>
      <w:r>
        <w:t>Voltage drop can result from cable resistance, connection resistance, long cable runs, excessive load, or an undersized conductor.</w:t>
      </w:r>
    </w:p>
    <w:p>
      <w:r>
        <w:t>For a simple DC circuit:</w:t>
      </w:r>
    </w:p>
    <w:p>
      <w:pPr>
        <w:spacing w:before="120" w:after="160"/>
        <w:jc w:val="center"/>
      </w:pPr>
      <m:oMathPara>
        <m:oMath>
          <m:sSub>
            <m:e>
              <m:r>
                <m:t>V</m:t>
              </m:r>
            </m:e>
            <m:sub>
              <m:r>
                <m:rPr>
                  <m:sty m:val="p"/>
                </m:rPr>
                <m:t>drop</m:t>
              </m:r>
            </m:sub>
          </m:sSub>
          <m:r>
            <m:t>=IR</m:t>
          </m:r>
        </m:oMath>
      </m:oMathPara>
    </w:p>
    <w:p>
      <w:r>
        <w:t>Where:</w:t>
      </w:r>
    </w:p>
    <w:p>
      <w:pPr>
        <w:pStyle w:val="ListBullet"/>
      </w:pPr>
      <m:oMath>
        <m:sSub>
          <m:e>
            <m:r>
              <m:t>V</m:t>
            </m:r>
          </m:e>
          <m:sub>
            <m:r>
              <m:rPr>
                <m:sty m:val="p"/>
              </m:rPr>
              <m:t>drop</m:t>
            </m:r>
          </m:sub>
        </m:sSub>
      </m:oMath>
      <w:r>
        <w:t xml:space="preserve"> is voltage drop.</w:t>
      </w:r>
    </w:p>
    <w:p>
      <w:pPr>
        <w:pStyle w:val="ListBullet"/>
      </w:pPr>
      <m:oMath>
        <m:r>
          <m:t>I</m:t>
        </m:r>
      </m:oMath>
      <w:r>
        <w:t xml:space="preserve"> is the circuit current.</w:t>
      </w:r>
    </w:p>
    <w:p>
      <w:pPr>
        <w:pStyle w:val="ListBullet"/>
      </w:pPr>
      <m:oMath>
        <m:r>
          <m:t>R</m:t>
        </m:r>
      </m:oMath>
      <w:r>
        <w:t xml:space="preserve"> is the total resistance of the relevant current path.</w:t>
      </w:r>
    </w:p>
    <w:p>
      <w:r>
        <w:t>For a two-conductor DC circuit, both the outgoing and return conductor resistances contribute to the total path resistance.</w:t>
      </w:r>
    </w:p>
    <w:p>
      <w:pPr>
        <w:pStyle w:val="Heading3"/>
      </w:pPr>
      <w:r>
        <w:t>10.4 Verify loading</w:t>
      </w:r>
    </w:p>
    <w:p>
      <w:r>
        <w:t>A supply may provide the correct voltage when unloaded but fail when connected equipment draws current.</w:t>
      </w:r>
    </w:p>
    <w:p>
      <w:r>
        <w:t>Check the expected total load, the power-supply rating, the current distribution, and any specified derating requirements.</w:t>
      </w:r>
    </w:p>
    <w:p>
      <w:r>
        <w:t>The current capacity of the supply must account for the connected devices and relevant operating conditions. Startup current, relay coils, solenoid valves, and transient loads can affect supply behavior.</w:t>
      </w:r>
    </w:p>
    <w:p>
      <w:r>
        <w:t>Detailed 24 V DC architecture, sizing, and troubleshooting will be covered in the next topic.</w:t>
      </w:r>
    </w:p>
    <w:p>
      <w:pPr>
        <w:pStyle w:val="Heading2"/>
      </w:pPr>
      <w:r>
        <w:t>11. Voltage drop and supply capacity</w:t>
      </w:r>
    </w:p>
    <w:p>
      <w:r>
        <w:t>Power supply verification should consider the complete path from source to load, not only the voltage at the distribution panel.</w:t>
      </w:r>
    </w:p>
    <w:p>
      <w:r>
        <w:t>For a resistive load:</w:t>
      </w:r>
    </w:p>
    <w:p>
      <w:pPr>
        <w:spacing w:before="120" w:after="160"/>
        <w:jc w:val="center"/>
      </w:pPr>
      <m:oMathPara>
        <m:oMath>
          <m:r>
            <m:t>P=VI</m:t>
          </m:r>
        </m:oMath>
      </m:oMathPara>
    </w:p>
    <w:p>
      <w:r>
        <w:t>For a single-phase AC load:</w:t>
      </w:r>
    </w:p>
    <w:p>
      <w:pPr>
        <w:spacing w:before="120" w:after="160"/>
        <w:jc w:val="center"/>
      </w:pPr>
      <m:oMathPara>
        <m:oMath>
          <m:r>
            <m:t>P=VI</m:t>
          </m:r>
          <m:r>
            <m:rPr>
              <m:sty m:val="p"/>
            </m:rPr>
            <m:t>cos</m:t>
          </m:r>
          <m:r>
            <m:t>ϕ</m:t>
          </m:r>
        </m:oMath>
      </m:oMathPara>
    </w:p>
    <w:p>
      <w:r>
        <w:t>This simplified AC expression assumes sinusoidal voltage and current and does not account for all distortion-related effects.</w:t>
      </w:r>
    </w:p>
    <w:p>
      <w:r>
        <w:t>For a balanced three-phase load:</w:t>
      </w:r>
    </w:p>
    <w:p>
      <w:pPr>
        <w:spacing w:before="120" w:after="160"/>
        <w:jc w:val="center"/>
      </w:pPr>
      <m:oMathPara>
        <m:oMath>
          <m:r>
            <m:t>P=</m:t>
          </m:r>
          <m:rad>
            <m:radPr>
              <m:degHide m:val="on"/>
            </m:radPr>
            <m:deg/>
            <m:e>
              <m:r>
                <m:t>3</m:t>
              </m:r>
            </m:e>
          </m:rad>
          <m:r>
            <m:t>,</m:t>
          </m:r>
          <m:sSub>
            <m:e>
              <m:r>
                <m:t>V</m:t>
              </m:r>
            </m:e>
            <m:sub>
              <m:r>
                <m:rPr>
                  <m:sty m:val="p"/>
                </m:rPr>
                <m:t>L</m:t>
              </m:r>
              <m:r>
                <m:t>−</m:t>
              </m:r>
              <m:r>
                <m:rPr>
                  <m:sty m:val="p"/>
                </m:rPr>
                <m:t>L</m:t>
              </m:r>
            </m:sub>
          </m:sSub>
          <m:sSub>
            <m:e>
              <m:r>
                <m:t>I</m:t>
              </m:r>
            </m:e>
            <m:sub>
              <m:r>
                <m:t>L</m:t>
              </m:r>
            </m:sub>
          </m:sSub>
          <m:r>
            <m:rPr>
              <m:sty m:val="p"/>
            </m:rPr>
            <m:t>cos</m:t>
          </m:r>
          <m:r>
            <m:t>ϕ</m:t>
          </m:r>
        </m:oMath>
      </m:oMathPara>
    </w:p>
    <w:p>
      <w:r>
        <w:t xml:space="preserve">Where </w:t>
      </w:r>
      <m:oMath>
        <m:sSub>
          <m:e>
            <m:r>
              <m:t>V</m:t>
            </m:r>
          </m:e>
          <m:sub>
            <m:r>
              <m:rPr>
                <m:sty m:val="p"/>
              </m:rPr>
              <m:t>L</m:t>
            </m:r>
            <m:r>
              <m:t>−</m:t>
            </m:r>
            <m:r>
              <m:rPr>
                <m:sty m:val="p"/>
              </m:rPr>
              <m:t>L</m:t>
            </m:r>
          </m:sub>
        </m:sSub>
      </m:oMath>
      <w:r>
        <w:t xml:space="preserve"> is line-to-line voltage and </w:t>
      </w:r>
      <m:oMath>
        <m:sSub>
          <m:e>
            <m:r>
              <m:t>I</m:t>
            </m:r>
          </m:e>
          <m:sub>
            <m:r>
              <m:t>L</m:t>
            </m:r>
          </m:sub>
        </m:sSub>
      </m:oMath>
      <w:r>
        <w:t xml:space="preserve"> is line current.</w:t>
      </w:r>
    </w:p>
    <w:p>
      <w:r>
        <w:t>For example, a balanced three-phase load operating at 400 V line-to-line, 10 A line current, and a power factor of 0.85 has an approximate active input power of:</w:t>
      </w:r>
    </w:p>
    <w:p>
      <w:pPr>
        <w:spacing w:before="120" w:after="160"/>
        <w:jc w:val="center"/>
      </w:pPr>
      <m:oMathPara>
        <m:oMath>
          <m:r>
            <m:t>P=</m:t>
          </m:r>
          <m:rad>
            <m:radPr>
              <m:degHide m:val="on"/>
            </m:radPr>
            <m:deg/>
            <m:e>
              <m:r>
                <m:t>3</m:t>
              </m:r>
            </m:e>
          </m:rad>
          <m:r>
            <m:t>×400×10×0.85</m:t>
          </m:r>
        </m:oMath>
      </m:oMathPara>
    </w:p>
    <w:p>
      <w:pPr>
        <w:spacing w:before="120" w:after="160"/>
        <w:jc w:val="center"/>
      </w:pPr>
      <m:oMathPara>
        <m:oMath>
          <m:r>
            <m:t>P≈5.89</m:t>
          </m:r>
          <m:r>
            <m:rPr>
              <m:nor/>
            </m:rPr>
            <m:t> kW</m:t>
          </m:r>
        </m:oMath>
      </m:oMathPara>
    </w:p>
    <w:p>
      <w:r>
        <w:t>This calculation assumes a balanced sinusoidal system and represents active electrical input power. Actual equipment input, losses, harmonics, and operating conditions may require more detailed analysis.</w:t>
      </w:r>
    </w:p>
    <w:p>
      <w:r>
        <w:t>Supply verification should consider:</w:t>
      </w:r>
    </w:p>
    <w:p>
      <w:pPr>
        <w:pStyle w:val="ListBullet"/>
      </w:pPr>
      <w:r>
        <w:t>The rated current and power of the load.</w:t>
      </w:r>
    </w:p>
    <w:p>
      <w:pPr>
        <w:pStyle w:val="ListBullet"/>
      </w:pPr>
      <w:r>
        <w:t>The supply and distribution ratings.</w:t>
      </w:r>
    </w:p>
    <w:p>
      <w:pPr>
        <w:pStyle w:val="ListBullet"/>
      </w:pPr>
      <w:r>
        <w:t>Cable length and conductor resistance.</w:t>
      </w:r>
    </w:p>
    <w:p>
      <w:pPr>
        <w:pStyle w:val="ListBullet"/>
      </w:pPr>
      <w:r>
        <w:t>Expected voltage drop under load.</w:t>
      </w:r>
    </w:p>
    <w:p>
      <w:pPr>
        <w:pStyle w:val="ListBullet"/>
      </w:pPr>
      <w:r>
        <w:t>Protective device selection and coordination.</w:t>
      </w:r>
    </w:p>
    <w:p>
      <w:pPr>
        <w:pStyle w:val="ListBullet"/>
      </w:pPr>
      <w:r>
        <w:t>Startup or transient current.</w:t>
      </w:r>
    </w:p>
    <w:p>
      <w:pPr>
        <w:pStyle w:val="ListBullet"/>
      </w:pPr>
      <w:r>
        <w:t>Ambient temperature and equipment derating.</w:t>
      </w:r>
    </w:p>
    <w:p>
      <w:pPr>
        <w:pStyle w:val="ListBullet"/>
      </w:pPr>
      <w:r>
        <w:t>Power factor and harmonic effects where relevant.</w:t>
      </w:r>
    </w:p>
    <w:p>
      <w:r>
        <w:t>A supply that is adequate for a lightly loaded PLC may be unsuitable for a circuit supplying several solenoid valves and other devices simultaneously.</w:t>
      </w:r>
    </w:p>
    <w:p>
      <w:pPr>
        <w:pStyle w:val="Heading2"/>
      </w:pPr>
      <w:r>
        <w:t>12. Power quality considerations</w:t>
      </w:r>
    </w:p>
    <w:p>
      <w:r>
        <w:t>Voltage magnitude is only one aspect of supply quality.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Power-quality issue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Possible effect</w:t>
            </w:r>
          </w:p>
        </w:tc>
      </w:tr>
      <w:tr>
        <w:tc>
          <w:tcPr>
            <w:tcW w:type="dxa" w:w="3600"/>
          </w:tcPr>
          <w:p>
            <w:pPr>
              <w:spacing w:after="0" w:before="0" w:line="240" w:lineRule="auto"/>
              <w:jc w:val="left"/>
            </w:pPr>
            <w:r>
              <w:t>Voltage sag</w:t>
            </w:r>
          </w:p>
        </w:tc>
        <w:tc>
          <w:tcPr>
            <w:tcW w:type="dxa" w:w="3600"/>
          </w:tcPr>
          <w:p>
            <w:pPr>
              <w:spacing w:after="0" w:before="0" w:line="240" w:lineRule="auto"/>
              <w:jc w:val="left"/>
            </w:pPr>
            <w:r>
              <w:t>Temporary reduction in voltage</w:t>
            </w:r>
          </w:p>
        </w:tc>
        <w:tc>
          <w:tcPr>
            <w:tcW w:type="dxa" w:w="3600"/>
          </w:tcPr>
          <w:p>
            <w:pPr>
              <w:spacing w:after="0" w:before="0" w:line="240" w:lineRule="auto"/>
              <w:jc w:val="left"/>
            </w:pPr>
            <w:r>
              <w:t>PLC resets, contactor dropout, drive faults</w:t>
            </w:r>
          </w:p>
        </w:tc>
      </w:tr>
      <w:tr>
        <w:tc>
          <w:tcPr>
            <w:tcW w:type="dxa" w:w="3600"/>
          </w:tcPr>
          <w:p>
            <w:pPr>
              <w:spacing w:after="0" w:before="0" w:line="240" w:lineRule="auto"/>
              <w:jc w:val="left"/>
            </w:pPr>
            <w:r>
              <w:t>Voltage swell</w:t>
            </w:r>
          </w:p>
        </w:tc>
        <w:tc>
          <w:tcPr>
            <w:tcW w:type="dxa" w:w="3600"/>
          </w:tcPr>
          <w:p>
            <w:pPr>
              <w:spacing w:after="0" w:before="0" w:line="240" w:lineRule="auto"/>
              <w:jc w:val="left"/>
            </w:pPr>
            <w:r>
              <w:t>Temporary increase in voltage</w:t>
            </w:r>
          </w:p>
        </w:tc>
        <w:tc>
          <w:tcPr>
            <w:tcW w:type="dxa" w:w="3600"/>
          </w:tcPr>
          <w:p>
            <w:pPr>
              <w:spacing w:after="0" w:before="0" w:line="240" w:lineRule="auto"/>
              <w:jc w:val="left"/>
            </w:pPr>
            <w:r>
              <w:t>Stress or damage to sensitive equipment</w:t>
            </w:r>
          </w:p>
        </w:tc>
      </w:tr>
      <w:tr>
        <w:tc>
          <w:tcPr>
            <w:tcW w:type="dxa" w:w="3600"/>
          </w:tcPr>
          <w:p>
            <w:pPr>
              <w:spacing w:after="0" w:before="0" w:line="240" w:lineRule="auto"/>
              <w:jc w:val="left"/>
            </w:pPr>
            <w:r>
              <w:t>Transient</w:t>
            </w:r>
          </w:p>
        </w:tc>
        <w:tc>
          <w:tcPr>
            <w:tcW w:type="dxa" w:w="3600"/>
          </w:tcPr>
          <w:p>
            <w:pPr>
              <w:spacing w:after="0" w:before="0" w:line="240" w:lineRule="auto"/>
              <w:jc w:val="left"/>
            </w:pPr>
            <w:r>
              <w:t>Brief, rapid voltage disturbance</w:t>
            </w:r>
          </w:p>
        </w:tc>
        <w:tc>
          <w:tcPr>
            <w:tcW w:type="dxa" w:w="3600"/>
          </w:tcPr>
          <w:p>
            <w:pPr>
              <w:spacing w:after="0" w:before="0" w:line="240" w:lineRule="auto"/>
              <w:jc w:val="left"/>
            </w:pPr>
            <w:r>
              <w:t>Electronic component malfunction or failure</w:t>
            </w:r>
          </w:p>
        </w:tc>
      </w:tr>
      <w:tr>
        <w:tc>
          <w:tcPr>
            <w:tcW w:type="dxa" w:w="3600"/>
          </w:tcPr>
          <w:p>
            <w:pPr>
              <w:spacing w:after="0" w:before="0" w:line="240" w:lineRule="auto"/>
              <w:jc w:val="left"/>
            </w:pPr>
            <w:r>
              <w:t>Harmonics</w:t>
            </w:r>
          </w:p>
        </w:tc>
        <w:tc>
          <w:tcPr>
            <w:tcW w:type="dxa" w:w="3600"/>
          </w:tcPr>
          <w:p>
            <w:pPr>
              <w:spacing w:after="0" w:before="0" w:line="240" w:lineRule="auto"/>
              <w:jc w:val="left"/>
            </w:pPr>
            <w:r>
              <w:t>Frequency components at multiples of the fundamental frequency</w:t>
            </w:r>
          </w:p>
        </w:tc>
        <w:tc>
          <w:tcPr>
            <w:tcW w:type="dxa" w:w="3600"/>
          </w:tcPr>
          <w:p>
            <w:pPr>
              <w:spacing w:after="0" w:before="0" w:line="240" w:lineRule="auto"/>
              <w:jc w:val="left"/>
            </w:pPr>
            <w:r>
              <w:t>Heating, increased losses, interference</w:t>
            </w:r>
          </w:p>
        </w:tc>
      </w:tr>
      <w:tr>
        <w:tc>
          <w:tcPr>
            <w:tcW w:type="dxa" w:w="3600"/>
          </w:tcPr>
          <w:p>
            <w:pPr>
              <w:spacing w:after="0" w:before="0" w:line="240" w:lineRule="auto"/>
              <w:jc w:val="left"/>
            </w:pPr>
            <w:r>
              <w:t>Voltage imbalance</w:t>
            </w:r>
          </w:p>
        </w:tc>
        <w:tc>
          <w:tcPr>
            <w:tcW w:type="dxa" w:w="3600"/>
          </w:tcPr>
          <w:p>
            <w:pPr>
              <w:spacing w:after="0" w:before="0" w:line="240" w:lineRule="auto"/>
              <w:jc w:val="left"/>
            </w:pPr>
            <w:r>
              <w:t>Unequal three-phase voltage magnitudes</w:t>
            </w:r>
          </w:p>
        </w:tc>
        <w:tc>
          <w:tcPr>
            <w:tcW w:type="dxa" w:w="3600"/>
          </w:tcPr>
          <w:p>
            <w:pPr>
              <w:spacing w:after="0" w:before="0" w:line="240" w:lineRule="auto"/>
              <w:jc w:val="left"/>
            </w:pPr>
            <w:r>
              <w:t>Motor heating and reduced performance</w:t>
            </w:r>
          </w:p>
        </w:tc>
      </w:tr>
      <w:tr>
        <w:tc>
          <w:tcPr>
            <w:tcW w:type="dxa" w:w="3600"/>
          </w:tcPr>
          <w:p>
            <w:pPr>
              <w:spacing w:after="0" w:before="0" w:line="240" w:lineRule="auto"/>
              <w:jc w:val="left"/>
            </w:pPr>
            <w:r>
              <w:t>Electrical noise</w:t>
            </w:r>
          </w:p>
        </w:tc>
        <w:tc>
          <w:tcPr>
            <w:tcW w:type="dxa" w:w="3600"/>
          </w:tcPr>
          <w:p>
            <w:pPr>
              <w:spacing w:after="0" w:before="0" w:line="240" w:lineRule="auto"/>
              <w:jc w:val="left"/>
            </w:pPr>
            <w:r>
              <w:t>Unwanted electrical disturbance</w:t>
            </w:r>
          </w:p>
        </w:tc>
        <w:tc>
          <w:tcPr>
            <w:tcW w:type="dxa" w:w="3600"/>
          </w:tcPr>
          <w:p>
            <w:pPr>
              <w:spacing w:after="0" w:before="0" w:line="240" w:lineRule="auto"/>
              <w:jc w:val="left"/>
            </w:pPr>
            <w:r>
              <w:t>Sensor errors, communication faults, unstable signals</w:t>
            </w:r>
          </w:p>
        </w:tc>
      </w:tr>
      <w:tr>
        <w:tc>
          <w:tcPr>
            <w:tcW w:type="dxa" w:w="3600"/>
          </w:tcPr>
          <w:p>
            <w:pPr>
              <w:spacing w:after="0" w:before="0" w:line="240" w:lineRule="auto"/>
              <w:jc w:val="left"/>
            </w:pPr>
            <w:r>
              <w:t>Frequency deviation</w:t>
            </w:r>
          </w:p>
        </w:tc>
        <w:tc>
          <w:tcPr>
            <w:tcW w:type="dxa" w:w="3600"/>
          </w:tcPr>
          <w:p>
            <w:pPr>
              <w:spacing w:after="0" w:before="0" w:line="240" w:lineRule="auto"/>
              <w:jc w:val="left"/>
            </w:pPr>
            <w:r>
              <w:t>Supply frequency outside the required range</w:t>
            </w:r>
          </w:p>
        </w:tc>
        <w:tc>
          <w:tcPr>
            <w:tcW w:type="dxa" w:w="3600"/>
          </w:tcPr>
          <w:p>
            <w:pPr>
              <w:spacing w:after="0" w:before="0" w:line="240" w:lineRule="auto"/>
              <w:jc w:val="left"/>
            </w:pPr>
            <w:r>
              <w:t>Problems with equipment designed for a specific frequency</w:t>
            </w:r>
          </w:p>
        </w:tc>
      </w:tr>
      <w:tr>
        <w:tc>
          <w:tcPr>
            <w:tcW w:type="dxa" w:w="3600"/>
          </w:tcPr>
          <w:p>
            <w:pPr>
              <w:spacing w:after="0" w:before="0" w:line="240" w:lineRule="auto"/>
              <w:jc w:val="left"/>
            </w:pPr>
            <w:r>
              <w:t>Interruption</w:t>
            </w:r>
          </w:p>
        </w:tc>
        <w:tc>
          <w:tcPr>
            <w:tcW w:type="dxa" w:w="3600"/>
          </w:tcPr>
          <w:p>
            <w:pPr>
              <w:spacing w:after="0" w:before="0" w:line="240" w:lineRule="auto"/>
              <w:jc w:val="left"/>
            </w:pPr>
            <w:r>
              <w:t>Complete or near-complete loss of supply</w:t>
            </w:r>
          </w:p>
        </w:tc>
        <w:tc>
          <w:tcPr>
            <w:tcW w:type="dxa" w:w="3600"/>
          </w:tcPr>
          <w:p>
            <w:pPr>
              <w:spacing w:after="0" w:before="0" w:line="240" w:lineRule="auto"/>
              <w:jc w:val="left"/>
            </w:pPr>
            <w:r>
              <w:t>Shutdown, loss of control, process interruption</w:t>
            </w:r>
          </w:p>
        </w:tc>
      </w:tr>
    </w:tbl>
    <w:p/>
    <w:p>
      <w:r>
        <w:t>A standard multimeter may not capture short-duration transients, waveform distortion, or intermittent voltage dips. If the symptoms suggest a power-quality problem, use a suitable analyzer and a defined measurement plan.</w:t>
      </w:r>
    </w:p>
    <w:p>
      <w:r>
        <w:t>For intermittent faults, capture measurements at the relevant location and over a representative operating period. A single normal reading taken after the fault disappears is not proof that the supply is consistently healthy.</w:t>
      </w:r>
    </w:p>
    <w:p>
      <w:pPr>
        <w:pStyle w:val="Heading2"/>
      </w:pPr>
      <w:r>
        <w:t>13. Common power supply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 approach</w:t>
            </w:r>
          </w:p>
        </w:tc>
      </w:tr>
      <w:tr>
        <w:tc>
          <w:tcPr>
            <w:tcW w:type="dxa" w:w="3600"/>
          </w:tcPr>
          <w:p>
            <w:pPr>
              <w:spacing w:after="0" w:before="0" w:line="240" w:lineRule="auto"/>
              <w:jc w:val="left"/>
            </w:pPr>
            <w:r>
              <w:t>No incoming voltage</w:t>
            </w:r>
          </w:p>
        </w:tc>
        <w:tc>
          <w:tcPr>
            <w:tcW w:type="dxa" w:w="3600"/>
          </w:tcPr>
          <w:p>
            <w:pPr>
              <w:spacing w:after="0" w:before="0" w:line="240" w:lineRule="auto"/>
              <w:jc w:val="left"/>
            </w:pPr>
            <w:r>
              <w:t>Upstream outage, open isolator, protective device operation, broken conductor</w:t>
            </w:r>
          </w:p>
        </w:tc>
        <w:tc>
          <w:tcPr>
            <w:tcW w:type="dxa" w:w="3600"/>
          </w:tcPr>
          <w:p>
            <w:pPr>
              <w:spacing w:after="0" w:before="0" w:line="240" w:lineRule="auto"/>
              <w:jc w:val="left"/>
            </w:pPr>
            <w:r>
              <w:t>Verify the source and switching state using the approved procedure</w:t>
            </w:r>
          </w:p>
        </w:tc>
      </w:tr>
      <w:tr>
        <w:tc>
          <w:tcPr>
            <w:tcW w:type="dxa" w:w="3600"/>
          </w:tcPr>
          <w:p>
            <w:pPr>
              <w:spacing w:after="0" w:before="0" w:line="240" w:lineRule="auto"/>
              <w:jc w:val="left"/>
            </w:pPr>
            <w:r>
              <w:t>Voltage too low</w:t>
            </w:r>
          </w:p>
        </w:tc>
        <w:tc>
          <w:tcPr>
            <w:tcW w:type="dxa" w:w="3600"/>
          </w:tcPr>
          <w:p>
            <w:pPr>
              <w:spacing w:after="0" w:before="0" w:line="240" w:lineRule="auto"/>
              <w:jc w:val="left"/>
            </w:pPr>
            <w:r>
              <w:t>Supply problem, excessive load, high connection resistance, cable drop</w:t>
            </w:r>
          </w:p>
        </w:tc>
        <w:tc>
          <w:tcPr>
            <w:tcW w:type="dxa" w:w="3600"/>
          </w:tcPr>
          <w:p>
            <w:pPr>
              <w:spacing w:after="0" w:before="0" w:line="240" w:lineRule="auto"/>
              <w:jc w:val="left"/>
            </w:pPr>
            <w:r>
              <w:t>Compare source and load measurements under defined conditions</w:t>
            </w:r>
          </w:p>
        </w:tc>
      </w:tr>
      <w:tr>
        <w:tc>
          <w:tcPr>
            <w:tcW w:type="dxa" w:w="3600"/>
          </w:tcPr>
          <w:p>
            <w:pPr>
              <w:spacing w:after="0" w:before="0" w:line="240" w:lineRule="auto"/>
              <w:jc w:val="left"/>
            </w:pPr>
            <w:r>
              <w:t>Voltage too high</w:t>
            </w:r>
          </w:p>
        </w:tc>
        <w:tc>
          <w:tcPr>
            <w:tcW w:type="dxa" w:w="3600"/>
          </w:tcPr>
          <w:p>
            <w:pPr>
              <w:spacing w:after="0" w:before="0" w:line="240" w:lineRule="auto"/>
              <w:jc w:val="left"/>
            </w:pPr>
            <w:r>
              <w:t>Incorrect source, transformer tap, wiring error, supply abnormality</w:t>
            </w:r>
          </w:p>
        </w:tc>
        <w:tc>
          <w:tcPr>
            <w:tcW w:type="dxa" w:w="3600"/>
          </w:tcPr>
          <w:p>
            <w:pPr>
              <w:spacing w:after="0" w:before="0" w:line="240" w:lineRule="auto"/>
              <w:jc w:val="left"/>
            </w:pPr>
            <w:r>
              <w:t>Verify the documented rating and upstream configuration</w:t>
            </w:r>
          </w:p>
        </w:tc>
      </w:tr>
      <w:tr>
        <w:tc>
          <w:tcPr>
            <w:tcW w:type="dxa" w:w="3600"/>
          </w:tcPr>
          <w:p>
            <w:pPr>
              <w:spacing w:after="0" w:before="0" w:line="240" w:lineRule="auto"/>
              <w:jc w:val="left"/>
            </w:pPr>
            <w:r>
              <w:t>One phase missing</w:t>
            </w:r>
          </w:p>
        </w:tc>
        <w:tc>
          <w:tcPr>
            <w:tcW w:type="dxa" w:w="3600"/>
          </w:tcPr>
          <w:p>
            <w:pPr>
              <w:spacing w:after="0" w:before="0" w:line="240" w:lineRule="auto"/>
              <w:jc w:val="left"/>
            </w:pPr>
            <w:r>
              <w:t>Open conductor, failed fuse, defective connection</w:t>
            </w:r>
          </w:p>
        </w:tc>
        <w:tc>
          <w:tcPr>
            <w:tcW w:type="dxa" w:w="3600"/>
          </w:tcPr>
          <w:p>
            <w:pPr>
              <w:spacing w:after="0" w:before="0" w:line="240" w:lineRule="auto"/>
              <w:jc w:val="left"/>
            </w:pPr>
            <w:r>
              <w:t>Verify phase availability and protective-device condition</w:t>
            </w:r>
          </w:p>
        </w:tc>
      </w:tr>
      <w:tr>
        <w:tc>
          <w:tcPr>
            <w:tcW w:type="dxa" w:w="3600"/>
          </w:tcPr>
          <w:p>
            <w:pPr>
              <w:spacing w:after="0" w:before="0" w:line="240" w:lineRule="auto"/>
              <w:jc w:val="left"/>
            </w:pPr>
            <w:r>
              <w:t>Incorrect phase sequence</w:t>
            </w:r>
          </w:p>
        </w:tc>
        <w:tc>
          <w:tcPr>
            <w:tcW w:type="dxa" w:w="3600"/>
          </w:tcPr>
          <w:p>
            <w:pPr>
              <w:spacing w:after="0" w:before="0" w:line="240" w:lineRule="auto"/>
              <w:jc w:val="left"/>
            </w:pPr>
            <w:r>
              <w:t>Incorrect phase termination or supply configuration</w:t>
            </w:r>
          </w:p>
        </w:tc>
        <w:tc>
          <w:tcPr>
            <w:tcW w:type="dxa" w:w="3600"/>
          </w:tcPr>
          <w:p>
            <w:pPr>
              <w:spacing w:after="0" w:before="0" w:line="240" w:lineRule="auto"/>
              <w:jc w:val="left"/>
            </w:pPr>
            <w:r>
              <w:t>Check the phase sequence using a suitable instrument</w:t>
            </w:r>
          </w:p>
        </w:tc>
      </w:tr>
      <w:tr>
        <w:tc>
          <w:tcPr>
            <w:tcW w:type="dxa" w:w="3600"/>
          </w:tcPr>
          <w:p>
            <w:pPr>
              <w:spacing w:after="0" w:before="0" w:line="240" w:lineRule="auto"/>
              <w:jc w:val="left"/>
            </w:pPr>
            <w:r>
              <w:t>DC supply polarity reversed</w:t>
            </w:r>
          </w:p>
        </w:tc>
        <w:tc>
          <w:tcPr>
            <w:tcW w:type="dxa" w:w="3600"/>
          </w:tcPr>
          <w:p>
            <w:pPr>
              <w:spacing w:after="0" w:before="0" w:line="240" w:lineRule="auto"/>
              <w:jc w:val="left"/>
            </w:pPr>
            <w:r>
              <w:t>Incorrect wiring or terminal identification</w:t>
            </w:r>
          </w:p>
        </w:tc>
        <w:tc>
          <w:tcPr>
            <w:tcW w:type="dxa" w:w="3600"/>
          </w:tcPr>
          <w:p>
            <w:pPr>
              <w:spacing w:after="0" w:before="0" w:line="240" w:lineRule="auto"/>
              <w:jc w:val="left"/>
            </w:pPr>
            <w:r>
              <w:t>Verify the source and downstream wiring</w:t>
            </w:r>
          </w:p>
        </w:tc>
      </w:tr>
      <w:tr>
        <w:tc>
          <w:tcPr>
            <w:tcW w:type="dxa" w:w="3600"/>
          </w:tcPr>
          <w:p>
            <w:pPr>
              <w:spacing w:after="0" w:before="0" w:line="240" w:lineRule="auto"/>
              <w:jc w:val="left"/>
            </w:pPr>
            <w:r>
              <w:t>PLC repeatedly resets</w:t>
            </w:r>
          </w:p>
        </w:tc>
        <w:tc>
          <w:tcPr>
            <w:tcW w:type="dxa" w:w="3600"/>
          </w:tcPr>
          <w:p>
            <w:pPr>
              <w:spacing w:after="0" w:before="0" w:line="240" w:lineRule="auto"/>
              <w:jc w:val="left"/>
            </w:pPr>
            <w:r>
              <w:t>Unstable supply, voltage dips, overload, poor connections, grounding or noise problems</w:t>
            </w:r>
          </w:p>
        </w:tc>
        <w:tc>
          <w:tcPr>
            <w:tcW w:type="dxa" w:w="3600"/>
          </w:tcPr>
          <w:p>
            <w:pPr>
              <w:spacing w:after="0" w:before="0" w:line="240" w:lineRule="auto"/>
              <w:jc w:val="left"/>
            </w:pPr>
            <w:r>
              <w:t>Capture voltage at the relevant supply terminals during the event</w:t>
            </w:r>
          </w:p>
        </w:tc>
      </w:tr>
      <w:tr>
        <w:tc>
          <w:tcPr>
            <w:tcW w:type="dxa" w:w="3600"/>
          </w:tcPr>
          <w:p>
            <w:pPr>
              <w:spacing w:after="0" w:before="0" w:line="240" w:lineRule="auto"/>
              <w:jc w:val="left"/>
            </w:pPr>
            <w:r>
              <w:t>VFD reports undervoltage</w:t>
            </w:r>
          </w:p>
        </w:tc>
        <w:tc>
          <w:tcPr>
            <w:tcW w:type="dxa" w:w="3600"/>
          </w:tcPr>
          <w:p>
            <w:pPr>
              <w:spacing w:after="0" w:before="0" w:line="240" w:lineRule="auto"/>
              <w:jc w:val="left"/>
            </w:pPr>
            <w:r>
              <w:t>Supply sag, input issue, DC-bus issue, excessive voltage drop</w:t>
            </w:r>
          </w:p>
        </w:tc>
        <w:tc>
          <w:tcPr>
            <w:tcW w:type="dxa" w:w="3600"/>
          </w:tcPr>
          <w:p>
            <w:pPr>
              <w:spacing w:after="0" w:before="0" w:line="240" w:lineRule="auto"/>
              <w:jc w:val="left"/>
            </w:pPr>
            <w:r>
              <w:t>Follow the manufacturer's fault diagnosis and measurement procedure</w:t>
            </w:r>
          </w:p>
        </w:tc>
      </w:tr>
      <w:tr>
        <w:tc>
          <w:tcPr>
            <w:tcW w:type="dxa" w:w="3600"/>
          </w:tcPr>
          <w:p>
            <w:pPr>
              <w:spacing w:after="0" w:before="0" w:line="240" w:lineRule="auto"/>
              <w:jc w:val="left"/>
            </w:pPr>
            <w:r>
              <w:t>Power supply overheats</w:t>
            </w:r>
          </w:p>
        </w:tc>
        <w:tc>
          <w:tcPr>
            <w:tcW w:type="dxa" w:w="3600"/>
          </w:tcPr>
          <w:p>
            <w:pPr>
              <w:spacing w:after="0" w:before="0" w:line="240" w:lineRule="auto"/>
              <w:jc w:val="left"/>
            </w:pPr>
            <w:r>
              <w:t>Overload, poor ventilation, unsuitable mounting, incorrect input conditions</w:t>
            </w:r>
          </w:p>
        </w:tc>
        <w:tc>
          <w:tcPr>
            <w:tcW w:type="dxa" w:w="3600"/>
          </w:tcPr>
          <w:p>
            <w:pPr>
              <w:spacing w:after="0" w:before="0" w:line="240" w:lineRule="auto"/>
              <w:jc w:val="left"/>
            </w:pPr>
            <w:r>
              <w:t>Check load, derating, ambient conditions, and installation requirements</w:t>
            </w:r>
          </w:p>
        </w:tc>
      </w:tr>
      <w:tr>
        <w:tc>
          <w:tcPr>
            <w:tcW w:type="dxa" w:w="3600"/>
          </w:tcPr>
          <w:p>
            <w:pPr>
              <w:spacing w:after="0" w:before="0" w:line="240" w:lineRule="auto"/>
              <w:jc w:val="left"/>
            </w:pPr>
            <w:r>
              <w:t>Voltage correct without load but low under load</w:t>
            </w:r>
          </w:p>
        </w:tc>
        <w:tc>
          <w:tcPr>
            <w:tcW w:type="dxa" w:w="3600"/>
          </w:tcPr>
          <w:p>
            <w:pPr>
              <w:spacing w:after="0" w:before="0" w:line="240" w:lineRule="auto"/>
              <w:jc w:val="left"/>
            </w:pPr>
            <w:r>
              <w:t>Excessive current, supply limitation, cable resistance, poor connections</w:t>
            </w:r>
          </w:p>
        </w:tc>
        <w:tc>
          <w:tcPr>
            <w:tcW w:type="dxa" w:w="3600"/>
          </w:tcPr>
          <w:p>
            <w:pPr>
              <w:spacing w:after="0" w:before="0" w:line="240" w:lineRule="auto"/>
              <w:jc w:val="left"/>
            </w:pPr>
            <w:r>
              <w:t>Compare voltage and current at appropriate locations under approved conditions</w:t>
            </w:r>
          </w:p>
        </w:tc>
      </w:tr>
      <w:tr>
        <w:tc>
          <w:tcPr>
            <w:tcW w:type="dxa" w:w="3600"/>
          </w:tcPr>
          <w:p>
            <w:pPr>
              <w:spacing w:after="0" w:before="0" w:line="240" w:lineRule="auto"/>
              <w:jc w:val="left"/>
            </w:pPr>
            <w:r>
              <w:t>Intermittent control faults</w:t>
            </w:r>
          </w:p>
        </w:tc>
        <w:tc>
          <w:tcPr>
            <w:tcW w:type="dxa" w:w="3600"/>
          </w:tcPr>
          <w:p>
            <w:pPr>
              <w:spacing w:after="0" w:before="0" w:line="240" w:lineRule="auto"/>
              <w:jc w:val="left"/>
            </w:pPr>
            <w:r>
              <w:t>Loose terminals, intermittent supply, noise, shared-load disturbance</w:t>
            </w:r>
          </w:p>
        </w:tc>
        <w:tc>
          <w:tcPr>
            <w:tcW w:type="dxa" w:w="3600"/>
          </w:tcPr>
          <w:p>
            <w:pPr>
              <w:spacing w:after="0" w:before="0" w:line="240" w:lineRule="auto"/>
              <w:jc w:val="left"/>
            </w:pPr>
            <w:r>
              <w:t>Inspect connections under safe conditions and capture relevant events</w:t>
            </w:r>
          </w:p>
        </w:tc>
      </w:tr>
      <w:tr>
        <w:tc>
          <w:tcPr>
            <w:tcW w:type="dxa" w:w="3600"/>
          </w:tcPr>
          <w:p>
            <w:pPr>
              <w:spacing w:after="0" w:before="0" w:line="240" w:lineRule="auto"/>
              <w:jc w:val="left"/>
            </w:pPr>
            <w:r>
              <w:t>Protective device trips</w:t>
            </w:r>
          </w:p>
        </w:tc>
        <w:tc>
          <w:tcPr>
            <w:tcW w:type="dxa" w:w="3600"/>
          </w:tcPr>
          <w:p>
            <w:pPr>
              <w:spacing w:after="0" w:before="0" w:line="240" w:lineRule="auto"/>
              <w:jc w:val="left"/>
            </w:pPr>
            <w:r>
              <w:t>Short circuit, overload, earth fault, inrush, or incorrect device selection</w:t>
            </w:r>
          </w:p>
        </w:tc>
        <w:tc>
          <w:tcPr>
            <w:tcW w:type="dxa" w:w="3600"/>
          </w:tcPr>
          <w:p>
            <w:pPr>
              <w:spacing w:after="0" w:before="0" w:line="240" w:lineRule="auto"/>
              <w:jc w:val="left"/>
            </w:pPr>
            <w:r>
              <w:t>Identify the cause before resetting or replacing the device</w:t>
            </w:r>
          </w:p>
        </w:tc>
      </w:tr>
    </w:tbl>
    <w:p/>
    <w:p>
      <w:r>
        <w:t>Troubleshooting should follow a structured process. Do not replace components merely because their supply is suspected, and do not increase a protective-device rating to stop nuisance trips without a proper engineering assessment.</w:t>
      </w:r>
    </w:p>
    <w:p>
      <w:pPr>
        <w:pStyle w:val="Heading2"/>
      </w:pPr>
      <w:r>
        <w:t>14. Verification of power supplies for industrial automation</w:t>
      </w:r>
    </w:p>
    <w:p>
      <w:pPr>
        <w:pStyle w:val="Heading3"/>
      </w:pPr>
      <w:r>
        <w:t>PLC and remote I/O</w:t>
      </w:r>
    </w:p>
    <w:p>
      <w:r>
        <w:t>Check the supply rating, terminal polarity where applicable, grounding requirements, branch protection, and module-specific requirements.</w:t>
      </w:r>
    </w:p>
    <w:p>
      <w:r>
        <w:t>If the PLC powers up but field I/O does not, determine whether the modules use separate supplies. The CPU's power status does not establish that field circuits have the required voltage.</w:t>
      </w:r>
    </w:p>
    <w:p>
      <w:pPr>
        <w:pStyle w:val="Heading3"/>
      </w:pPr>
      <w:r>
        <w:t>HMI and industrial PC</w:t>
      </w:r>
    </w:p>
    <w:p>
      <w:r>
        <w:t>Check the specified supply voltage, polarity, startup current requirements where relevant, and grounding arrangement.</w:t>
      </w:r>
    </w:p>
    <w:p>
      <w:r>
        <w:t>A device may boot normally at light load yet reset when connected peripherals or communication equipment increase the demand.</w:t>
      </w:r>
    </w:p>
    <w:p>
      <w:pPr>
        <w:pStyle w:val="Heading3"/>
      </w:pPr>
      <w:r>
        <w:t>Sensors and field devices</w:t>
      </w:r>
    </w:p>
    <w:p>
      <w:r>
        <w:t>Confirm that the sensor supply matches the device specification and that the voltage at the sensor terminals remains acceptable under the relevant operating conditions.</w:t>
      </w:r>
    </w:p>
    <w:p>
      <w:r>
        <w:t>A supply problem can produce misleading input states that resemble sensor failure or PLC logic faults.</w:t>
      </w:r>
    </w:p>
    <w:p>
      <w:pPr>
        <w:pStyle w:val="Heading3"/>
      </w:pPr>
      <w:r>
        <w:t>VFDs and servo systems</w:t>
      </w:r>
    </w:p>
    <w:p>
      <w:r>
        <w:t>Verify the incoming supply against the manufacturer's rating and requirements. Consider protective earthing, input protection, environmental conditions, and the manufacturer's instructions for supply testing.</w:t>
      </w:r>
    </w:p>
    <w:p>
      <w:r>
        <w:t>Do not confuse the incoming drive supply with the drive's motor output. Drive output waveforms are not equivalent to ordinary mains waveforms, and measurement requires suitable instruments and methods.</w:t>
      </w:r>
    </w:p>
    <w:p>
      <w:pPr>
        <w:pStyle w:val="Heading3"/>
      </w:pPr>
      <w:r>
        <w:t>CNC systems</w:t>
      </w:r>
    </w:p>
    <w:p>
      <w:r>
        <w:t>Verify the designated input and auxiliary supplies against the machine builder's documentation. CNC machines may contain multiple transformers, control supplies, drives, and auxiliary circuits.</w:t>
      </w:r>
    </w:p>
    <w:p>
      <w:r>
        <w:t>A CNC controller that powers up does not establish that all axis drives, spindle circuits, lubrication systems, or safety functions are ready.</w:t>
      </w:r>
    </w:p>
    <w:p>
      <w:pPr>
        <w:pStyle w:val="Heading2"/>
      </w:pPr>
      <w:r>
        <w:t>15. Documentation and commissioning acceptance</w:t>
      </w:r>
    </w:p>
    <w:p>
      <w:r>
        <w:t>A power supply verification record should contain enough information for another engineer to understand what was tested and why the result was accepted.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field</w:t>
            </w:r>
          </w:p>
        </w:tc>
        <w:tc>
          <w:tcPr>
            <w:tcW w:type="dxa" w:w="5400"/>
            <w:shd w:val="clear" w:color="auto" w:fill="EEF2F7"/>
          </w:tcPr>
          <w:p>
            <w:pPr>
              <w:spacing w:after="0" w:before="0" w:line="240" w:lineRule="auto"/>
              <w:jc w:val="left"/>
            </w:pPr>
            <w:r>
              <w:rPr>
                <w:b/>
                <w:color w:val="1A2E4A"/>
              </w:rPr>
              <w:t>Example of required information</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Machine, panel, circuit, and supply tag</w:t>
            </w:r>
          </w:p>
        </w:tc>
      </w:tr>
      <w:tr>
        <w:tc>
          <w:tcPr>
            <w:tcW w:type="dxa" w:w="5400"/>
          </w:tcPr>
          <w:p>
            <w:pPr>
              <w:spacing w:after="0" w:before="0" w:line="240" w:lineRule="auto"/>
              <w:jc w:val="left"/>
            </w:pPr>
            <w:r>
              <w:t>Supply type</w:t>
            </w:r>
          </w:p>
        </w:tc>
        <w:tc>
          <w:tcPr>
            <w:tcW w:type="dxa" w:w="5400"/>
          </w:tcPr>
          <w:p>
            <w:pPr>
              <w:spacing w:after="0" w:before="0" w:line="240" w:lineRule="auto"/>
              <w:jc w:val="left"/>
            </w:pPr>
            <w:r>
              <w:t>Single-phase AC, three-phase AC, or DC</w:t>
            </w:r>
          </w:p>
        </w:tc>
      </w:tr>
      <w:tr>
        <w:tc>
          <w:tcPr>
            <w:tcW w:type="dxa" w:w="5400"/>
          </w:tcPr>
          <w:p>
            <w:pPr>
              <w:spacing w:after="0" w:before="0" w:line="240" w:lineRule="auto"/>
              <w:jc w:val="left"/>
            </w:pPr>
            <w:r>
              <w:t>Nominal rating</w:t>
            </w:r>
          </w:p>
        </w:tc>
        <w:tc>
          <w:tcPr>
            <w:tcW w:type="dxa" w:w="5400"/>
          </w:tcPr>
          <w:p>
            <w:pPr>
              <w:spacing w:after="0" w:before="0" w:line="240" w:lineRule="auto"/>
              <w:jc w:val="left"/>
            </w:pPr>
            <w:r>
              <w:t>Voltage, frequency, phase arrangement, and polarity where relevant</w:t>
            </w:r>
          </w:p>
        </w:tc>
      </w:tr>
      <w:tr>
        <w:tc>
          <w:tcPr>
            <w:tcW w:type="dxa" w:w="5400"/>
          </w:tcPr>
          <w:p>
            <w:pPr>
              <w:spacing w:after="0" w:before="0" w:line="240" w:lineRule="auto"/>
              <w:jc w:val="left"/>
            </w:pPr>
            <w:r>
              <w:t>Test location</w:t>
            </w:r>
          </w:p>
        </w:tc>
        <w:tc>
          <w:tcPr>
            <w:tcW w:type="dxa" w:w="5400"/>
          </w:tcPr>
          <w:p>
            <w:pPr>
              <w:spacing w:after="0" w:before="0" w:line="240" w:lineRule="auto"/>
              <w:jc w:val="left"/>
            </w:pPr>
            <w:r>
              <w:t>Designated terminal or approved measurement point</w:t>
            </w:r>
          </w:p>
        </w:tc>
      </w:tr>
      <w:tr>
        <w:tc>
          <w:tcPr>
            <w:tcW w:type="dxa" w:w="5400"/>
          </w:tcPr>
          <w:p>
            <w:pPr>
              <w:spacing w:after="0" w:before="0" w:line="240" w:lineRule="auto"/>
              <w:jc w:val="left"/>
            </w:pPr>
            <w:r>
              <w:t>Expected range</w:t>
            </w:r>
          </w:p>
        </w:tc>
        <w:tc>
          <w:tcPr>
            <w:tcW w:type="dxa" w:w="5400"/>
          </w:tcPr>
          <w:p>
            <w:pPr>
              <w:spacing w:after="0" w:before="0" w:line="240" w:lineRule="auto"/>
              <w:jc w:val="left"/>
            </w:pPr>
            <w:r>
              <w:t>Applicable drawing, nameplate, or specification limit</w:t>
            </w:r>
          </w:p>
        </w:tc>
      </w:tr>
      <w:tr>
        <w:tc>
          <w:tcPr>
            <w:tcW w:type="dxa" w:w="5400"/>
          </w:tcPr>
          <w:p>
            <w:pPr>
              <w:spacing w:after="0" w:before="0" w:line="240" w:lineRule="auto"/>
              <w:jc w:val="left"/>
            </w:pPr>
            <w:r>
              <w:t>Actual result</w:t>
            </w:r>
          </w:p>
        </w:tc>
        <w:tc>
          <w:tcPr>
            <w:tcW w:type="dxa" w:w="5400"/>
          </w:tcPr>
          <w:p>
            <w:pPr>
              <w:spacing w:after="0" w:before="0" w:line="240" w:lineRule="auto"/>
              <w:jc w:val="left"/>
            </w:pPr>
            <w:r>
              <w:t>Measured voltage or other relevant parameter</w:t>
            </w:r>
          </w:p>
        </w:tc>
      </w:tr>
      <w:tr>
        <w:tc>
          <w:tcPr>
            <w:tcW w:type="dxa" w:w="5400"/>
          </w:tcPr>
          <w:p>
            <w:pPr>
              <w:spacing w:after="0" w:before="0" w:line="240" w:lineRule="auto"/>
              <w:jc w:val="left"/>
            </w:pPr>
            <w:r>
              <w:t>Test conditions</w:t>
            </w:r>
          </w:p>
        </w:tc>
        <w:tc>
          <w:tcPr>
            <w:tcW w:type="dxa" w:w="5400"/>
          </w:tcPr>
          <w:p>
            <w:pPr>
              <w:spacing w:after="0" w:before="0" w:line="240" w:lineRule="auto"/>
              <w:jc w:val="left"/>
            </w:pPr>
            <w:r>
              <w:t>Energization stage and load condition</w:t>
            </w:r>
          </w:p>
        </w:tc>
      </w:tr>
      <w:tr>
        <w:tc>
          <w:tcPr>
            <w:tcW w:type="dxa" w:w="5400"/>
          </w:tcPr>
          <w:p>
            <w:pPr>
              <w:spacing w:after="0" w:before="0" w:line="240" w:lineRule="auto"/>
              <w:jc w:val="left"/>
            </w:pPr>
            <w:r>
              <w:t>Instrument</w:t>
            </w:r>
          </w:p>
        </w:tc>
        <w:tc>
          <w:tcPr>
            <w:tcW w:type="dxa" w:w="5400"/>
          </w:tcPr>
          <w:p>
            <w:pPr>
              <w:spacing w:after="0" w:before="0" w:line="240" w:lineRule="auto"/>
              <w:jc w:val="left"/>
            </w:pPr>
            <w:r>
              <w:t>Instrument ID and relevant rating or calibration status</w:t>
            </w:r>
          </w:p>
        </w:tc>
      </w:tr>
      <w:tr>
        <w:tc>
          <w:tcPr>
            <w:tcW w:type="dxa" w:w="5400"/>
          </w:tcPr>
          <w:p>
            <w:pPr>
              <w:spacing w:after="0" w:before="0" w:line="240" w:lineRule="auto"/>
              <w:jc w:val="left"/>
            </w:pPr>
            <w:r>
              <w:t>Acceptance status</w:t>
            </w:r>
          </w:p>
        </w:tc>
        <w:tc>
          <w:tcPr>
            <w:tcW w:type="dxa" w:w="5400"/>
          </w:tcPr>
          <w:p>
            <w:pPr>
              <w:spacing w:after="0" w:before="0" w:line="240" w:lineRule="auto"/>
              <w:jc w:val="left"/>
            </w:pPr>
            <w:r>
              <w:t>Pass, fail, or further investigation required</w:t>
            </w:r>
          </w:p>
        </w:tc>
      </w:tr>
      <w:tr>
        <w:tc>
          <w:tcPr>
            <w:tcW w:type="dxa" w:w="5400"/>
          </w:tcPr>
          <w:p>
            <w:pPr>
              <w:spacing w:after="0" w:before="0" w:line="240" w:lineRule="auto"/>
              <w:jc w:val="left"/>
            </w:pPr>
            <w:r>
              <w:t>Defect record</w:t>
            </w:r>
          </w:p>
        </w:tc>
        <w:tc>
          <w:tcPr>
            <w:tcW w:type="dxa" w:w="5400"/>
          </w:tcPr>
          <w:p>
            <w:pPr>
              <w:spacing w:after="0" w:before="0" w:line="240" w:lineRule="auto"/>
              <w:jc w:val="left"/>
            </w:pPr>
            <w:r>
              <w:t>Abnormal results and associated issue number</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Work completed and required retest</w:t>
            </w:r>
          </w:p>
        </w:tc>
      </w:tr>
      <w:tr>
        <w:tc>
          <w:tcPr>
            <w:tcW w:type="dxa" w:w="5400"/>
          </w:tcPr>
          <w:p>
            <w:pPr>
              <w:spacing w:after="0" w:before="0" w:line="240" w:lineRule="auto"/>
              <w:jc w:val="left"/>
            </w:pPr>
            <w:r>
              <w:t>Approval</w:t>
            </w:r>
          </w:p>
        </w:tc>
        <w:tc>
          <w:tcPr>
            <w:tcW w:type="dxa" w:w="5400"/>
          </w:tcPr>
          <w:p>
            <w:pPr>
              <w:spacing w:after="0" w:before="0" w:line="240" w:lineRule="auto"/>
              <w:jc w:val="left"/>
            </w:pPr>
            <w:r>
              <w:t>Responsible person and required hold-point release</w:t>
            </w:r>
          </w:p>
        </w:tc>
      </w:tr>
    </w:tbl>
    <w:p/>
    <w:p>
      <w:r>
        <w:t>Acceptance must be based on the applicable specification, not a generic assumption that a voltage is acceptable because it is close to nominal.</w:t>
      </w:r>
    </w:p>
    <w:p>
      <w:r>
        <w:t>If a result fails acceptance criteria, document the deviation, establish the appropriate safe condition, investigate the cause, and complete the required corrective action and retest before proceeding.</w:t>
      </w:r>
    </w:p>
    <w:p>
      <w:pPr>
        <w:pStyle w:val="Heading2"/>
      </w:pPr>
      <w:r>
        <w:t>16. Practical power supply verification checklist</w:t>
      </w:r>
    </w:p>
    <w:p>
      <w:pPr>
        <w:pStyle w:val="ListBullet"/>
      </w:pPr>
      <w:r>
        <w:t>Supply source and circuit identification confirmed.</w:t>
      </w:r>
    </w:p>
    <w:p>
      <w:pPr>
        <w:pStyle w:val="ListBullet"/>
      </w:pPr>
      <w:r>
        <w:t>Approved electrical drawings and equipment specifications available.</w:t>
      </w:r>
    </w:p>
    <w:p>
      <w:pPr>
        <w:pStyle w:val="ListBullet"/>
      </w:pPr>
      <w:r>
        <w:t>Nominal voltage, frequency, phase arrangement, and polarity identified.</w:t>
      </w:r>
    </w:p>
    <w:p>
      <w:pPr>
        <w:pStyle w:val="ListBullet"/>
      </w:pPr>
      <w:r>
        <w:t>Test method and measurement points approved.</w:t>
      </w:r>
    </w:p>
    <w:p>
      <w:pPr>
        <w:pStyle w:val="ListBullet"/>
      </w:pPr>
      <w:r>
        <w:t>Electrical hazards assessed and required authorization obtained.</w:t>
      </w:r>
    </w:p>
    <w:p>
      <w:pPr>
        <w:pStyle w:val="ListBullet"/>
      </w:pPr>
      <w:r>
        <w:t>Test instrument suitable, inspected, and correctly configured.</w:t>
      </w:r>
    </w:p>
    <w:p>
      <w:pPr>
        <w:pStyle w:val="ListBullet"/>
      </w:pPr>
      <w:r>
        <w:t>Incoming voltage verified against the specified limits.</w:t>
      </w:r>
    </w:p>
    <w:p>
      <w:pPr>
        <w:pStyle w:val="ListBullet"/>
      </w:pPr>
      <w:r>
        <w:t>Phase availability and sequence checked where applicable.</w:t>
      </w:r>
    </w:p>
    <w:p>
      <w:pPr>
        <w:pStyle w:val="ListBullet"/>
      </w:pPr>
      <w:r>
        <w:t>DC polarity verified where applicable.</w:t>
      </w:r>
    </w:p>
    <w:p>
      <w:pPr>
        <w:pStyle w:val="ListBullet"/>
      </w:pPr>
      <w:r>
        <w:t>Protective earthing and bonding verified using the prescribed method.</w:t>
      </w:r>
    </w:p>
    <w:p>
      <w:pPr>
        <w:pStyle w:val="ListBullet"/>
      </w:pPr>
      <w:r>
        <w:t>Relevant branch protection and supply ratings checked.</w:t>
      </w:r>
    </w:p>
    <w:p>
      <w:pPr>
        <w:pStyle w:val="ListBullet"/>
      </w:pPr>
      <w:r>
        <w:t>Voltage drop or supply stability assessed where required.</w:t>
      </w:r>
    </w:p>
    <w:p>
      <w:pPr>
        <w:pStyle w:val="ListBullet"/>
      </w:pPr>
      <w:r>
        <w:t>Connected equipment supply requirements confirmed.</w:t>
      </w:r>
    </w:p>
    <w:p>
      <w:pPr>
        <w:pStyle w:val="ListBullet"/>
      </w:pPr>
      <w:r>
        <w:t>Abnormal readings investigated and documented.</w:t>
      </w:r>
    </w:p>
    <w:p>
      <w:pPr>
        <w:pStyle w:val="ListBullet"/>
      </w:pPr>
      <w:r>
        <w:t>Test records completed and acceptance criteria satisfied.</w:t>
      </w:r>
    </w:p>
    <w:p>
      <w:pPr>
        <w:pStyle w:val="ListBullet"/>
      </w:pPr>
      <w:r>
        <w:t>Required approval obtained before progressing to the next commissioning stage.</w:t>
      </w:r>
    </w:p>
    <w:p>
      <w:pPr>
        <w:pStyle w:val="Heading2"/>
      </w:pPr>
      <w:r>
        <w:t>17. Interview questions and answers</w:t>
      </w:r>
    </w:p>
    <w:p>
      <w:r>
        <w:t>Q1. What is power supply verification?</w:t>
      </w:r>
    </w:p>
    <w:p>
      <w:r>
        <w:t>It is the process of confirming that the electrical supply and distribution arrangements meet the documented requirements of the connected equipment.</w:t>
      </w:r>
    </w:p>
    <w:p>
      <w:r>
        <w:t>Q2. Why is checking only voltage insufficient?</w:t>
      </w:r>
    </w:p>
    <w:p>
      <w:r>
        <w:t>Correct voltage alone does not prove correct phase sequence, polarity, grounding, protection, supply capacity, connection integrity, or acceptable power quality.</w:t>
      </w:r>
    </w:p>
    <w:p>
      <w:r>
        <w:t>Q3. What is the difference between line-to-line and line-to-neutral voltage?</w:t>
      </w:r>
    </w:p>
    <w:p>
      <w:r>
        <w:t>Line-to-line voltage is measured between two phase conductors. Line-to-neutral voltage is measured between a phase conductor and neutral. Their relationship depends on the supply configuration.</w:t>
      </w:r>
    </w:p>
    <w:p>
      <w:r>
        <w:t>Q4. Why is phase sequence important?</w:t>
      </w:r>
    </w:p>
    <w:p>
      <w:r>
        <w:t>The phase order can affect the rotation of equipment such as motors connected directly to a three-phase supply.</w:t>
      </w:r>
    </w:p>
    <w:p>
      <w:r>
        <w:t>Q5. What causes voltage drop?</w:t>
      </w:r>
    </w:p>
    <w:p>
      <w:r>
        <w:t>Conductor resistance, current, cable length, connection resistance, and supply limitations can cause voltage drop.</w:t>
      </w:r>
    </w:p>
    <w:p>
      <w:r>
        <w:t>Q6. Why can a PLC reset even when the supply appears normal?</w:t>
      </w:r>
    </w:p>
    <w:p>
      <w:r>
        <w:t>The disturbance may be intermittent, load-dependent, or too brief for an ordinary meter to capture. The issue may also involve wiring, grounding, noise, or the power supply's capacity.</w:t>
      </w:r>
    </w:p>
    <w:p>
      <w:r>
        <w:t>Q7. Can a multimeter detect every power-quality problem?</w:t>
      </w:r>
    </w:p>
    <w:p>
      <w:r>
        <w:t>No. Some transients, harmonics, and short-duration disturbances require instruments with appropriate measurement and recording capabilities.</w:t>
      </w:r>
    </w:p>
    <w:p>
      <w:r>
        <w:t>Q8. Why must the protective earthing arrangement be verified separately?</w:t>
      </w:r>
    </w:p>
    <w:p>
      <w:r>
        <w:t>A plausible voltage reading does not establish protective-conductor continuity, correct bonding, or the effectiveness of the fault-protection arrangement.</w:t>
      </w:r>
    </w:p>
    <w:p>
      <w:r>
        <w:t>Q9. What should be done if a supply measurement is outside the specified range?</w:t>
      </w:r>
    </w:p>
    <w:p>
      <w:r>
        <w:t>Do not accept the circuit or proceed on assumptions. Establish a safe condition, investigate the cause, correct the defect, and repeat the required verification.</w:t>
      </w:r>
    </w:p>
    <w:p>
      <w:r>
        <w:t>Q10. What is the difference between supply verification and functional testing?</w:t>
      </w:r>
    </w:p>
    <w:p>
      <w:r>
        <w:t>Supply verification establishes that the electrical supply meets its requirements. Functional testing establishes that the equipment performs its intended functions under defined conditions.</w:t>
      </w:r>
    </w:p>
    <w:p>
      <w:pPr>
        <w:pStyle w:val="Heading2"/>
      </w:pPr>
      <w:r>
        <w:t>18. Key takeaways</w:t>
      </w:r>
    </w:p>
    <w:p>
      <w:pPr>
        <w:pStyle w:val="ListBullet"/>
      </w:pPr>
      <w:r>
        <w:t>Power supply verification establishes whether electrical supplies are suitable for the intended equipment and commissioning stage.</w:t>
      </w:r>
    </w:p>
    <w:p>
      <w:pPr>
        <w:pStyle w:val="ListBullet"/>
      </w:pPr>
      <w:r>
        <w:t>Verify voltage, frequency, phase arrangement, polarity, grounding, protection, and capacity as applicable.</w:t>
      </w:r>
    </w:p>
    <w:p>
      <w:pPr>
        <w:pStyle w:val="ListBullet"/>
      </w:pPr>
      <w:r>
        <w:t>Use the actual electrical drawings, nameplates, manufacturer specifications, and project acceptance criteria.</w:t>
      </w:r>
    </w:p>
    <w:p>
      <w:pPr>
        <w:pStyle w:val="ListBullet"/>
      </w:pPr>
      <w:r>
        <w:t>Three-phase verification may require line-to-line measurements, phase-sequence checks, and voltage-imbalance assessment.</w:t>
      </w:r>
    </w:p>
    <w:p>
      <w:pPr>
        <w:pStyle w:val="ListBullet"/>
      </w:pPr>
      <w:r>
        <w:t>DC verification includes polarity, voltage at the load, distribution, and behavior under load.</w:t>
      </w:r>
    </w:p>
    <w:p>
      <w:pPr>
        <w:pStyle w:val="ListBullet"/>
      </w:pPr>
      <w:r>
        <w:t>A correct voltage reading does not prove that the entire circuit is safe or correctly installed.</w:t>
      </w:r>
    </w:p>
    <w:p>
      <w:pPr>
        <w:pStyle w:val="ListBullet"/>
      </w:pPr>
      <w:r>
        <w:t>Energized measurements require suitable instruments, qualified personnel, and approved safety controls.</w:t>
      </w:r>
    </w:p>
    <w:p>
      <w:pPr>
        <w:pStyle w:val="ListBullet"/>
      </w:pPr>
      <w:r>
        <w:t>Investigate abnormal or intermittent results rather than accepting equipment that merely appears to work.</w:t>
      </w:r>
    </w:p>
    <w:p>
      <w:pPr>
        <w:pStyle w:val="ListBullet"/>
      </w:pPr>
      <w:r>
        <w:t>Record test conditions, results, defects, corrective actions, and acceptance decisions.</w:t>
      </w:r>
    </w:p>
    <w:p>
      <w:pPr>
        <w:pStyle w:val="ListBullet"/>
      </w:pPr>
      <w:r>
        <w:t>Proceed to the next commissioning stage only after the applicable acceptance criteria and hold points have been satisfied.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02_PLAN_WISE_2026\02_INDUSTRY3_0\13_Commissioning\01_Stage1_Power_Up\03_24_VDC - 24 VDC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Supply Verification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