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Startup of PLC, HMI, Drives, and Industrial Network</w:t>
      </w:r>
    </w:p>
    <w:p>
      <w:pPr>
        <w:pStyle w:val="Heading2"/>
      </w:pPr>
      <w:r>
        <w:t>1. Definition and Purpose</w:t>
      </w:r>
    </w:p>
    <w:p>
      <w:r>
        <w:t>Startup of PLC, HMI, drives, and network is the controlled process of bringing industrial automation equipment into operation after installation, power-supply verification, and pre-startup checks.</w:t>
      </w:r>
    </w:p>
    <w:p>
      <w:r>
        <w:t>The objective is not merely to switch on devices. It is to verify that each component starts correctly, uses the approved configuration, communicates with the other components, reports faults properly, and can operate safely before functional commissioning and production trials begin.</w:t>
      </w:r>
    </w:p>
    <w:p>
      <w:r>
        <w:t>The four major areas are:</w:t>
      </w:r>
    </w:p>
    <w:p>
      <w:pPr>
        <w:pStyle w:val="ListBullet"/>
      </w:pPr>
      <w:r>
        <w:t>PLC startup: Verify controller power, hardware configuration, operating mode, firmware compatibility, program integrity, I/O configuration, and controller diagnostics.</w:t>
      </w:r>
    </w:p>
    <w:p>
      <w:pPr>
        <w:pStyle w:val="ListBullet"/>
      </w:pPr>
      <w:r>
        <w:t>HMI startup: Verify power, operating system or runtime, project version, communication settings, tag mapping, alarms, and operator access.</w:t>
      </w:r>
    </w:p>
    <w:p>
      <w:pPr>
        <w:pStyle w:val="ListBullet"/>
      </w:pPr>
      <w:r>
        <w:t>Drive startup: Verify VFD or servo drive power, configuration, motor data, control mode, feedback, safety functions, and readiness for controlled testing.</w:t>
      </w:r>
    </w:p>
    <w:p>
      <w:pPr>
        <w:pStyle w:val="ListBullet"/>
      </w:pPr>
      <w:r>
        <w:t>Network startup: Verify physical connections, addressing, communication links, device identity, topology, diagnostics, and data exchange.</w:t>
      </w:r>
    </w:p>
    <w:p>
      <w:r>
        <w:t>These activities are interdependent. A PLC may be healthy while the HMI shows stale data because the network path is incorrect. A VFD may be powered and communicating while remaining unable to run because an interlock or enable condition is missing. Commissioning must distinguish these conditions instead of treating every failure as a generic communication problem.</w:t>
      </w:r>
    </w:p>
    <w:p>
      <w:pPr>
        <w:pStyle w:val="Heading2"/>
      </w:pPr>
      <w:r>
        <w:t>2. Position in the Commissioning Sequence</w:t>
      </w:r>
    </w:p>
    <w:p>
      <w:pPr>
        <w:shd w:val="clear" w:color="auto" w:fill="F4F4F4"/>
        <w:spacing w:before="0" w:after="0" w:line="240" w:lineRule="auto"/>
        <w:ind w:left="216" w:right="216"/>
        <w:jc w:val="left"/>
      </w:pPr>
      <w:r>
        <w:rPr>
          <w:rFonts w:ascii="Consolas" w:hAnsi="Consolas"/>
          <w:color w:val="202020"/>
          <w:sz w:val="18"/>
        </w:rPr>
        <w:t>Mechanical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Installation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Earth and Power-Supply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and Control-Power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HMI, Drives, and Network Startup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Sequence and Interlock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Validation and Controlled Machine Trials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Verification and Handover</w:t>
      </w:r>
    </w:p>
    <w:p/>
    <w:p>
      <w:r>
        <w:t>The exact sequence depends on the machine design and commissioning plan. Some systems require network infrastructure or controller configuration before devices can be fully energized. Others require specific safety or drive checks before any motion test.</w:t>
      </w:r>
    </w:p>
    <w:p>
      <w:r>
        <w:t>Important distinction: Startup establishes that equipment is powered, configured, and ready for the next test stage. It does not prove that the complete machine is functionally correct or safe for production.</w:t>
      </w:r>
    </w:p>
    <w:p>
      <w:pPr>
        <w:pStyle w:val="Heading2"/>
      </w:pPr>
      <w:r>
        <w:t>3. Prerequisites Before Startup</w:t>
      </w:r>
    </w:p>
    <w:p>
      <w:r>
        <w:t>Before applying power or enabling equipment, confirm the following.</w:t>
      </w:r>
    </w:p>
    <w:p>
      <w:pPr>
        <w:pStyle w:val="Heading3"/>
      </w:pPr>
      <w:r>
        <w:t>3.1 Documentation</w:t>
      </w:r>
    </w:p>
    <w:p>
      <w:pPr>
        <w:pStyle w:val="ListBullet"/>
      </w:pPr>
      <w:r>
        <w:t>Latest approved electrical schematics.</w:t>
      </w:r>
    </w:p>
    <w:p>
      <w:pPr>
        <w:pStyle w:val="ListBullet"/>
      </w:pPr>
      <w:r>
        <w:t>PLC hardware and network architecture.</w:t>
      </w:r>
    </w:p>
    <w:p>
      <w:pPr>
        <w:pStyle w:val="ListBullet"/>
      </w:pPr>
      <w:r>
        <w:t>PLC program backup and approved software version.</w:t>
      </w:r>
    </w:p>
    <w:p>
      <w:pPr>
        <w:pStyle w:val="ListBullet"/>
      </w:pPr>
      <w:r>
        <w:t>HMI project backup and approved runtime version.</w:t>
      </w:r>
    </w:p>
    <w:p>
      <w:pPr>
        <w:pStyle w:val="ListBullet"/>
      </w:pPr>
      <w:r>
        <w:t>Drive parameter backup and motor nameplate data.</w:t>
      </w:r>
    </w:p>
    <w:p>
      <w:pPr>
        <w:pStyle w:val="ListBullet"/>
      </w:pPr>
      <w:r>
        <w:t>IP address and device-name list.</w:t>
      </w:r>
    </w:p>
    <w:p>
      <w:pPr>
        <w:pStyle w:val="ListBullet"/>
      </w:pPr>
      <w:r>
        <w:t>Network topology and switch-port assignments.</w:t>
      </w:r>
    </w:p>
    <w:p>
      <w:pPr>
        <w:pStyle w:val="ListBullet"/>
      </w:pPr>
      <w:r>
        <w:t>I/O list and signal descriptions.</w:t>
      </w:r>
    </w:p>
    <w:p>
      <w:pPr>
        <w:pStyle w:val="ListBullet"/>
      </w:pPr>
      <w:r>
        <w:t>Interlock list and cause-and-effect matrix.</w:t>
      </w:r>
    </w:p>
    <w:p>
      <w:pPr>
        <w:pStyle w:val="ListBullet"/>
      </w:pPr>
      <w:r>
        <w:t>Safety circuit drawings and validation procedure.</w:t>
      </w:r>
    </w:p>
    <w:p>
      <w:pPr>
        <w:pStyle w:val="ListBullet"/>
      </w:pPr>
      <w:r>
        <w:t>OEM startup instructions and commissioning checklist.</w:t>
      </w:r>
    </w:p>
    <w:p>
      <w:pPr>
        <w:pStyle w:val="Heading3"/>
      </w:pPr>
      <w:r>
        <w:t>3.2 Installation readiness</w:t>
      </w:r>
    </w:p>
    <w:p>
      <w:pPr>
        <w:pStyle w:val="ListBullet"/>
      </w:pPr>
      <w:r>
        <w:t>Mechanical installation is complete enough for the planned startup activity.</w:t>
      </w:r>
    </w:p>
    <w:p>
      <w:pPr>
        <w:pStyle w:val="ListBullet"/>
      </w:pPr>
      <w:r>
        <w:t>Required protective earth and bonding connections are verified.</w:t>
      </w:r>
    </w:p>
    <w:p>
      <w:pPr>
        <w:pStyle w:val="ListBullet"/>
      </w:pPr>
      <w:r>
        <w:t>Supply voltages and protective devices are checked.</w:t>
      </w:r>
    </w:p>
    <w:p>
      <w:pPr>
        <w:pStyle w:val="ListBullet"/>
      </w:pPr>
      <w:r>
        <w:t>Terminal connections and cable identification are inspected.</w:t>
      </w:r>
    </w:p>
    <w:p>
      <w:pPr>
        <w:pStyle w:val="ListBullet"/>
      </w:pPr>
      <w:r>
        <w:t>Control power and device power match the equipment specifications.</w:t>
      </w:r>
    </w:p>
    <w:p>
      <w:pPr>
        <w:pStyle w:val="ListBullet"/>
      </w:pPr>
      <w:r>
        <w:t>Cooling, ventilation, and cabinet conditions are acceptable.</w:t>
      </w:r>
    </w:p>
    <w:p>
      <w:pPr>
        <w:pStyle w:val="ListBullet"/>
      </w:pPr>
      <w:r>
        <w:t>Network cables and connectors are correctly installed.</w:t>
      </w:r>
    </w:p>
    <w:p>
      <w:pPr>
        <w:pStyle w:val="ListBullet"/>
      </w:pPr>
      <w:r>
        <w:t>Motors and driven mechanisms are in a safe condition for the planned tests.</w:t>
      </w:r>
    </w:p>
    <w:p>
      <w:pPr>
        <w:pStyle w:val="ListBullet"/>
      </w:pPr>
      <w:r>
        <w:t>Emergency-stop and safety-related systems are installed and ready for the applicable verification steps.</w:t>
      </w:r>
    </w:p>
    <w:p>
      <w:pPr>
        <w:pStyle w:val="Heading3"/>
      </w:pPr>
      <w:r>
        <w:t>3.3 Risk controls</w:t>
      </w:r>
    </w:p>
    <w:p>
      <w:pPr>
        <w:pStyle w:val="ListBullet"/>
      </w:pPr>
      <w:r>
        <w:t>Identify the equipment that may move or energize during startup.</w:t>
      </w:r>
    </w:p>
    <w:p>
      <w:pPr>
        <w:pStyle w:val="ListBullet"/>
      </w:pPr>
      <w:r>
        <w:t>Establish the approved work area and communication method.</w:t>
      </w:r>
    </w:p>
    <w:p>
      <w:pPr>
        <w:pStyle w:val="ListBullet"/>
      </w:pPr>
      <w:r>
        <w:t>Ensure personnel are clear of hazardous movement zones.</w:t>
      </w:r>
    </w:p>
    <w:p>
      <w:pPr>
        <w:pStyle w:val="ListBullet"/>
      </w:pPr>
      <w:r>
        <w:t>Follow the site's isolation and lockout/tagout procedure for work requiring isolation.</w:t>
      </w:r>
    </w:p>
    <w:p>
      <w:pPr>
        <w:pStyle w:val="ListBullet"/>
      </w:pPr>
      <w:r>
        <w:t>Do not bypass interlocks or force outputs to overcome startup faults.</w:t>
      </w:r>
    </w:p>
    <w:p>
      <w:pPr>
        <w:pStyle w:val="ListBullet"/>
      </w:pPr>
      <w:r>
        <w:t>Apply power and enable motion only through the approved procedure.</w:t>
      </w:r>
    </w:p>
    <w:p>
      <w:r>
        <w:t>Some diagnostic checks require energized equipment. They must be performed by authorized personnel using the approved method and suitable instruments, not by assuming that every commissioning task can be done safely with covers open.</w:t>
      </w:r>
    </w:p>
    <w:p>
      <w:pPr>
        <w:pStyle w:val="Heading2"/>
      </w:pPr>
      <w:r>
        <w:t>4. Startup Architecture</w:t>
      </w:r>
    </w:p>
    <w:p>
      <w:r>
        <w:t>A typical industrial automation system may be arranged as follows:</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PLC CPU         HMI       Managed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Remote I/O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VFD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Local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 System or Safety Interface</w:t>
      </w:r>
    </w:p>
    <w:p/>
    <w:p>
      <w:r>
        <w:t>This is a conceptual arrangement. Real installations may use separate control, safety, motion, and enterprise networks. Some devices communicate through fieldbus networks, serial links, backplanes, or dedicated motion buses rather than ordinary Ethernet.</w:t>
      </w:r>
    </w:p>
    <w:p>
      <w:r>
        <w:t>The approved architecture determines which links and devices must be checked during startup.</w:t>
      </w:r>
    </w:p>
    <w:p>
      <w:pPr>
        <w:pStyle w:val="Heading2"/>
      </w:pPr>
      <w:r>
        <w:t>5. General Startup Sequence</w:t>
      </w:r>
    </w:p>
    <w:p>
      <w:r>
        <w:t>A disciplined startup sequence reduces the chance of damaging equipment or introducing faults that are difficult to trace.</w:t>
      </w:r>
    </w:p>
    <w:p>
      <w:pPr>
        <w:tabs>
          <w:tab w:pos="403" w:val="left"/>
        </w:tabs>
        <w:spacing w:after="40" w:line="276" w:lineRule="auto"/>
        <w:ind w:left="403" w:hanging="403"/>
        <w:jc w:val="left"/>
      </w:pPr>
      <w:r>
        <w:rPr>
          <w:color w:val="1A2E4A"/>
        </w:rPr>
        <w:t>1.</w:t>
        <w:tab/>
      </w:r>
      <w:r>
        <w:t>Review the startup scope and approved drawings.</w:t>
      </w:r>
    </w:p>
    <w:p>
      <w:pPr>
        <w:tabs>
          <w:tab w:pos="403" w:val="left"/>
        </w:tabs>
        <w:spacing w:after="40" w:line="276" w:lineRule="auto"/>
        <w:ind w:left="403" w:hanging="403"/>
        <w:jc w:val="left"/>
      </w:pPr>
      <w:r>
        <w:rPr>
          <w:color w:val="1A2E4A"/>
        </w:rPr>
        <w:t>2.</w:t>
        <w:tab/>
      </w:r>
      <w:r>
        <w:t>Confirm electrical and mechanical readiness.</w:t>
      </w:r>
    </w:p>
    <w:p>
      <w:pPr>
        <w:tabs>
          <w:tab w:pos="403" w:val="left"/>
        </w:tabs>
        <w:spacing w:after="40" w:line="276" w:lineRule="auto"/>
        <w:ind w:left="403" w:hanging="403"/>
        <w:jc w:val="left"/>
      </w:pPr>
      <w:r>
        <w:rPr>
          <w:color w:val="1A2E4A"/>
        </w:rPr>
        <w:t>3.</w:t>
        <w:tab/>
      </w:r>
      <w:r>
        <w:t>Verify the control power and equipment supply conditions.</w:t>
      </w:r>
    </w:p>
    <w:p>
      <w:pPr>
        <w:tabs>
          <w:tab w:pos="403" w:val="left"/>
        </w:tabs>
        <w:spacing w:after="40" w:line="276" w:lineRule="auto"/>
        <w:ind w:left="403" w:hanging="403"/>
        <w:jc w:val="left"/>
      </w:pPr>
      <w:r>
        <w:rPr>
          <w:color w:val="1A2E4A"/>
        </w:rPr>
        <w:t>4.</w:t>
        <w:tab/>
      </w:r>
      <w:r>
        <w:t>Energize equipment in the sequence specified by the OEM and project procedure.</w:t>
      </w:r>
    </w:p>
    <w:p>
      <w:pPr>
        <w:tabs>
          <w:tab w:pos="403" w:val="left"/>
        </w:tabs>
        <w:spacing w:after="40" w:line="276" w:lineRule="auto"/>
        <w:ind w:left="403" w:hanging="403"/>
        <w:jc w:val="left"/>
      </w:pPr>
      <w:r>
        <w:rPr>
          <w:color w:val="1A2E4A"/>
        </w:rPr>
        <w:t>5.</w:t>
        <w:tab/>
      </w:r>
      <w:r>
        <w:t>Check power-supply and device status indicators.</w:t>
      </w:r>
    </w:p>
    <w:p>
      <w:pPr>
        <w:tabs>
          <w:tab w:pos="403" w:val="left"/>
        </w:tabs>
        <w:spacing w:after="40" w:line="276" w:lineRule="auto"/>
        <w:ind w:left="403" w:hanging="403"/>
        <w:jc w:val="left"/>
      </w:pPr>
      <w:r>
        <w:rPr>
          <w:color w:val="1A2E4A"/>
        </w:rPr>
        <w:t>6.</w:t>
        <w:tab/>
      </w:r>
      <w:r>
        <w:t>Inspect controller, HMI, drive, and network diagnostics.</w:t>
      </w:r>
    </w:p>
    <w:p>
      <w:pPr>
        <w:tabs>
          <w:tab w:pos="403" w:val="left"/>
        </w:tabs>
        <w:spacing w:after="40" w:line="276" w:lineRule="auto"/>
        <w:ind w:left="403" w:hanging="403"/>
        <w:jc w:val="left"/>
      </w:pPr>
      <w:r>
        <w:rPr>
          <w:color w:val="1A2E4A"/>
        </w:rPr>
        <w:t>7.</w:t>
        <w:tab/>
      </w:r>
      <w:r>
        <w:t>Verify device identity, firmware, project version, and configuration.</w:t>
      </w:r>
    </w:p>
    <w:p>
      <w:pPr>
        <w:tabs>
          <w:tab w:pos="403" w:val="left"/>
        </w:tabs>
        <w:spacing w:after="40" w:line="276" w:lineRule="auto"/>
        <w:ind w:left="403" w:hanging="403"/>
        <w:jc w:val="left"/>
      </w:pPr>
      <w:r>
        <w:rPr>
          <w:color w:val="1A2E4A"/>
        </w:rPr>
        <w:t>8.</w:t>
        <w:tab/>
      </w:r>
      <w:r>
        <w:t>Establish communications without changing approved settings unnecessarily.</w:t>
      </w:r>
    </w:p>
    <w:p>
      <w:pPr>
        <w:tabs>
          <w:tab w:pos="403" w:val="left"/>
        </w:tabs>
        <w:spacing w:after="40" w:line="276" w:lineRule="auto"/>
        <w:ind w:left="403" w:hanging="403"/>
        <w:jc w:val="left"/>
      </w:pPr>
      <w:r>
        <w:rPr>
          <w:color w:val="1A2E4A"/>
        </w:rPr>
        <w:t>9.</w:t>
        <w:tab/>
      </w:r>
      <w:r>
        <w:t>Confirm that the PLC is in the intended operating mode.</w:t>
      </w:r>
    </w:p>
    <w:p>
      <w:pPr>
        <w:tabs>
          <w:tab w:pos="403" w:val="left"/>
        </w:tabs>
        <w:spacing w:after="40" w:line="276" w:lineRule="auto"/>
        <w:ind w:left="403" w:hanging="403"/>
        <w:jc w:val="left"/>
      </w:pPr>
      <w:r>
        <w:rPr>
          <w:color w:val="1A2E4A"/>
        </w:rPr>
        <w:t>10.</w:t>
        <w:tab/>
      </w:r>
      <w:r>
        <w:t>Confirm HMI data quality, alarms, and operator controls.</w:t>
      </w:r>
    </w:p>
    <w:p>
      <w:pPr>
        <w:tabs>
          <w:tab w:pos="403" w:val="left"/>
        </w:tabs>
        <w:spacing w:after="40" w:line="276" w:lineRule="auto"/>
        <w:ind w:left="403" w:hanging="403"/>
        <w:jc w:val="left"/>
      </w:pPr>
      <w:r>
        <w:rPr>
          <w:color w:val="1A2E4A"/>
        </w:rPr>
        <w:t>11.</w:t>
        <w:tab/>
      </w:r>
      <w:r>
        <w:t>Verify drive readiness while preventing unintended movement.</w:t>
      </w:r>
    </w:p>
    <w:p>
      <w:pPr>
        <w:tabs>
          <w:tab w:pos="403" w:val="left"/>
        </w:tabs>
        <w:spacing w:after="40" w:line="276" w:lineRule="auto"/>
        <w:ind w:left="403" w:hanging="403"/>
        <w:jc w:val="left"/>
      </w:pPr>
      <w:r>
        <w:rPr>
          <w:color w:val="1A2E4A"/>
        </w:rPr>
        <w:t>12.</w:t>
        <w:tab/>
      </w:r>
      <w:r>
        <w:t>Record faults, corrective actions, and final status.</w:t>
      </w:r>
    </w:p>
    <w:p>
      <w:pPr>
        <w:tabs>
          <w:tab w:pos="403" w:val="left"/>
        </w:tabs>
        <w:spacing w:after="40" w:line="276" w:lineRule="auto"/>
        <w:ind w:left="403" w:hanging="403"/>
        <w:jc w:val="left"/>
      </w:pPr>
      <w:r>
        <w:rPr>
          <w:color w:val="1A2E4A"/>
        </w:rPr>
        <w:t>13.</w:t>
        <w:tab/>
      </w:r>
      <w:r>
        <w:t>Proceed to I/O commissioning only when the required startup acceptance criteria are met.</w:t>
      </w:r>
    </w:p>
    <w:p>
      <w:r>
        <w:t>The PLC, HMI, drives, and network should be checked individually before their integrated behavior is tested. Otherwise, a single missing connection can turn troubleshooting into a game of industrial whack-a-mole.</w:t>
      </w:r>
    </w:p>
    <w:p>
      <w:pPr>
        <w:pStyle w:val="Heading2"/>
      </w:pPr>
      <w:r>
        <w:t>6. PLC Startup</w:t>
      </w:r>
    </w:p>
    <w:p>
      <w:pPr>
        <w:pStyle w:val="Heading3"/>
      </w:pPr>
      <w:r>
        <w:t>6.1 Purpose of PLC startup</w:t>
      </w:r>
    </w:p>
    <w:p>
      <w:r>
        <w:t>The Programmable Logic Controller (PLC) executes the machine control program, processes inputs, updates outputs, manages sequences, and exchanges data with connected equipment.</w:t>
      </w:r>
    </w:p>
    <w:p>
      <w:r>
        <w:t>PLC startup confirms that the controller has valid power, recognizes its installed hardware, has the correct application program, and reaches the intended operating state without unresolved faults.</w:t>
      </w:r>
    </w:p>
    <w:p>
      <w:pPr>
        <w:pStyle w:val="Heading3"/>
      </w:pPr>
      <w:r>
        <w:t>6.2 PLC startup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Typical failure indication</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Correct voltage and polarity</w:t>
            </w:r>
          </w:p>
        </w:tc>
        <w:tc>
          <w:tcPr>
            <w:tcW w:type="dxa" w:w="3600"/>
          </w:tcPr>
          <w:p>
            <w:pPr>
              <w:spacing w:after="0" w:before="0" w:line="240" w:lineRule="auto"/>
              <w:jc w:val="left"/>
            </w:pPr>
            <w:r>
              <w:t>No power or repeated restart</w:t>
            </w:r>
          </w:p>
        </w:tc>
      </w:tr>
      <w:tr>
        <w:tc>
          <w:tcPr>
            <w:tcW w:type="dxa" w:w="3600"/>
          </w:tcPr>
          <w:p>
            <w:pPr>
              <w:spacing w:after="0" w:before="0" w:line="240" w:lineRule="auto"/>
              <w:jc w:val="left"/>
            </w:pPr>
            <w:r>
              <w:t>CPU status</w:t>
            </w:r>
          </w:p>
        </w:tc>
        <w:tc>
          <w:tcPr>
            <w:tcW w:type="dxa" w:w="3600"/>
          </w:tcPr>
          <w:p>
            <w:pPr>
              <w:spacing w:after="0" w:before="0" w:line="240" w:lineRule="auto"/>
              <w:jc w:val="left"/>
            </w:pPr>
            <w:r>
              <w:t>RUN, STOP, or fault status matches the intended stage</w:t>
            </w:r>
          </w:p>
        </w:tc>
        <w:tc>
          <w:tcPr>
            <w:tcW w:type="dxa" w:w="3600"/>
          </w:tcPr>
          <w:p>
            <w:pPr>
              <w:spacing w:after="0" w:before="0" w:line="240" w:lineRule="auto"/>
              <w:jc w:val="left"/>
            </w:pPr>
            <w:r>
              <w:t>STOP state or fault LED</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Configured modules match installed modules</w:t>
            </w:r>
          </w:p>
        </w:tc>
        <w:tc>
          <w:tcPr>
            <w:tcW w:type="dxa" w:w="3600"/>
          </w:tcPr>
          <w:p>
            <w:pPr>
              <w:spacing w:after="0" w:before="0" w:line="240" w:lineRule="auto"/>
              <w:jc w:val="left"/>
            </w:pPr>
            <w:r>
              <w:t>Configuration mismatch</w:t>
            </w:r>
          </w:p>
        </w:tc>
      </w:tr>
      <w:tr>
        <w:tc>
          <w:tcPr>
            <w:tcW w:type="dxa" w:w="3600"/>
          </w:tcPr>
          <w:p>
            <w:pPr>
              <w:spacing w:after="0" w:before="0" w:line="240" w:lineRule="auto"/>
              <w:jc w:val="left"/>
            </w:pPr>
            <w:r>
              <w:t>Firmware</w:t>
            </w:r>
          </w:p>
        </w:tc>
        <w:tc>
          <w:tcPr>
            <w:tcW w:type="dxa" w:w="3600"/>
          </w:tcPr>
          <w:p>
            <w:pPr>
              <w:spacing w:after="0" w:before="0" w:line="240" w:lineRule="auto"/>
              <w:jc w:val="left"/>
            </w:pPr>
            <w:r>
              <w:t>Compatible with project and engineering software</w:t>
            </w:r>
          </w:p>
        </w:tc>
        <w:tc>
          <w:tcPr>
            <w:tcW w:type="dxa" w:w="3600"/>
          </w:tcPr>
          <w:p>
            <w:pPr>
              <w:spacing w:after="0" w:before="0" w:line="240" w:lineRule="auto"/>
              <w:jc w:val="left"/>
            </w:pPr>
            <w:r>
              <w:t>Version or compatibility error</w:t>
            </w:r>
          </w:p>
        </w:tc>
      </w:tr>
      <w:tr>
        <w:tc>
          <w:tcPr>
            <w:tcW w:type="dxa" w:w="3600"/>
          </w:tcPr>
          <w:p>
            <w:pPr>
              <w:spacing w:after="0" w:before="0" w:line="240" w:lineRule="auto"/>
              <w:jc w:val="left"/>
            </w:pPr>
            <w:r>
              <w:t>Application program</w:t>
            </w:r>
          </w:p>
        </w:tc>
        <w:tc>
          <w:tcPr>
            <w:tcW w:type="dxa" w:w="3600"/>
          </w:tcPr>
          <w:p>
            <w:pPr>
              <w:spacing w:after="0" w:before="0" w:line="240" w:lineRule="auto"/>
              <w:jc w:val="left"/>
            </w:pPr>
            <w:r>
              <w:t>Approved project is loaded</w:t>
            </w:r>
          </w:p>
        </w:tc>
        <w:tc>
          <w:tcPr>
            <w:tcW w:type="dxa" w:w="3600"/>
          </w:tcPr>
          <w:p>
            <w:pPr>
              <w:spacing w:after="0" w:before="0" w:line="240" w:lineRule="auto"/>
              <w:jc w:val="left"/>
            </w:pPr>
            <w:r>
              <w:t>Missing, incorrect, or incompatible program</w:t>
            </w:r>
          </w:p>
        </w:tc>
      </w:tr>
      <w:tr>
        <w:tc>
          <w:tcPr>
            <w:tcW w:type="dxa" w:w="3600"/>
          </w:tcPr>
          <w:p>
            <w:pPr>
              <w:spacing w:after="0" w:before="0" w:line="240" w:lineRule="auto"/>
              <w:jc w:val="left"/>
            </w:pPr>
            <w:r>
              <w:t>Memory and diagnostics</w:t>
            </w:r>
          </w:p>
        </w:tc>
        <w:tc>
          <w:tcPr>
            <w:tcW w:type="dxa" w:w="3600"/>
          </w:tcPr>
          <w:p>
            <w:pPr>
              <w:spacing w:after="0" w:before="0" w:line="240" w:lineRule="auto"/>
              <w:jc w:val="left"/>
            </w:pPr>
            <w:r>
              <w:t>No unresolved critical controller errors</w:t>
            </w:r>
          </w:p>
        </w:tc>
        <w:tc>
          <w:tcPr>
            <w:tcW w:type="dxa" w:w="3600"/>
          </w:tcPr>
          <w:p>
            <w:pPr>
              <w:spacing w:after="0" w:before="0" w:line="240" w:lineRule="auto"/>
              <w:jc w:val="left"/>
            </w:pPr>
            <w:r>
              <w:t>Diagnostic buffer entries</w:t>
            </w:r>
          </w:p>
        </w:tc>
      </w:tr>
      <w:tr>
        <w:tc>
          <w:tcPr>
            <w:tcW w:type="dxa" w:w="3600"/>
          </w:tcPr>
          <w:p>
            <w:pPr>
              <w:spacing w:after="0" w:before="0" w:line="240" w:lineRule="auto"/>
              <w:jc w:val="left"/>
            </w:pPr>
            <w:r>
              <w:t>I/O modules</w:t>
            </w:r>
          </w:p>
        </w:tc>
        <w:tc>
          <w:tcPr>
            <w:tcW w:type="dxa" w:w="3600"/>
          </w:tcPr>
          <w:p>
            <w:pPr>
              <w:spacing w:after="0" w:before="0" w:line="240" w:lineRule="auto"/>
              <w:jc w:val="left"/>
            </w:pPr>
            <w:r>
              <w:t>Modules are recognized and healthy</w:t>
            </w:r>
          </w:p>
        </w:tc>
        <w:tc>
          <w:tcPr>
            <w:tcW w:type="dxa" w:w="3600"/>
          </w:tcPr>
          <w:p>
            <w:pPr>
              <w:spacing w:after="0" w:before="0" w:line="240" w:lineRule="auto"/>
              <w:jc w:val="left"/>
            </w:pPr>
            <w:r>
              <w:t>Module fault or missing station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Required devices are reachable</w:t>
            </w:r>
          </w:p>
        </w:tc>
        <w:tc>
          <w:tcPr>
            <w:tcW w:type="dxa" w:w="3600"/>
          </w:tcPr>
          <w:p>
            <w:pPr>
              <w:spacing w:after="0" w:before="0" w:line="240" w:lineRule="auto"/>
              <w:jc w:val="left"/>
            </w:pPr>
            <w:r>
              <w:t>Timeout or connection fault</w:t>
            </w:r>
          </w:p>
        </w:tc>
      </w:tr>
      <w:tr>
        <w:tc>
          <w:tcPr>
            <w:tcW w:type="dxa" w:w="3600"/>
          </w:tcPr>
          <w:p>
            <w:pPr>
              <w:spacing w:after="0" w:before="0" w:line="240" w:lineRule="auto"/>
              <w:jc w:val="left"/>
            </w:pPr>
            <w:r>
              <w:t>Retentive data</w:t>
            </w:r>
          </w:p>
        </w:tc>
        <w:tc>
          <w:tcPr>
            <w:tcW w:type="dxa" w:w="3600"/>
          </w:tcPr>
          <w:p>
            <w:pPr>
              <w:spacing w:after="0" w:before="0" w:line="240" w:lineRule="auto"/>
              <w:jc w:val="left"/>
            </w:pPr>
            <w:r>
              <w:t>Retained values are correct where applicable</w:t>
            </w:r>
          </w:p>
        </w:tc>
        <w:tc>
          <w:tcPr>
            <w:tcW w:type="dxa" w:w="3600"/>
          </w:tcPr>
          <w:p>
            <w:pPr>
              <w:spacing w:after="0" w:before="0" w:line="240" w:lineRule="auto"/>
              <w:jc w:val="left"/>
            </w:pPr>
            <w:r>
              <w:t>Unexpected initial values</w:t>
            </w:r>
          </w:p>
        </w:tc>
      </w:tr>
      <w:tr>
        <w:tc>
          <w:tcPr>
            <w:tcW w:type="dxa" w:w="3600"/>
          </w:tcPr>
          <w:p>
            <w:pPr>
              <w:spacing w:after="0" w:before="0" w:line="240" w:lineRule="auto"/>
              <w:jc w:val="left"/>
            </w:pPr>
            <w:r>
              <w:t>Time and clock</w:t>
            </w:r>
          </w:p>
        </w:tc>
        <w:tc>
          <w:tcPr>
            <w:tcW w:type="dxa" w:w="3600"/>
          </w:tcPr>
          <w:p>
            <w:pPr>
              <w:spacing w:after="0" w:before="0" w:line="240" w:lineRule="auto"/>
              <w:jc w:val="left"/>
            </w:pPr>
            <w:r>
              <w:t>Clock settings are appropriate for logging and sequencing</w:t>
            </w:r>
          </w:p>
        </w:tc>
        <w:tc>
          <w:tcPr>
            <w:tcW w:type="dxa" w:w="3600"/>
          </w:tcPr>
          <w:p>
            <w:pPr>
              <w:spacing w:after="0" w:before="0" w:line="240" w:lineRule="auto"/>
              <w:jc w:val="left"/>
            </w:pPr>
            <w:r>
              <w:t>Incorrect timestamps</w:t>
            </w:r>
          </w:p>
        </w:tc>
      </w:tr>
    </w:tbl>
    <w:p/>
    <w:p>
      <w:r>
        <w:t>A controller's RUN indication is useful, but it is not sufficient proof that the machine program, field wiring, interlocks, and connected devices are correct.</w:t>
      </w:r>
    </w:p>
    <w:p>
      <w:pPr>
        <w:pStyle w:val="Heading3"/>
      </w:pPr>
      <w:r>
        <w:t>6.3 PLC operating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Startup consideration</w:t>
            </w:r>
          </w:p>
        </w:tc>
      </w:tr>
      <w:tr>
        <w:tc>
          <w:tcPr>
            <w:tcW w:type="dxa" w:w="3600"/>
          </w:tcPr>
          <w:p>
            <w:pPr>
              <w:spacing w:after="0" w:before="0" w:line="240" w:lineRule="auto"/>
              <w:jc w:val="left"/>
            </w:pPr>
            <w:r>
              <w:t>STOP</w:t>
            </w:r>
          </w:p>
        </w:tc>
        <w:tc>
          <w:tcPr>
            <w:tcW w:type="dxa" w:w="3600"/>
          </w:tcPr>
          <w:p>
            <w:pPr>
              <w:spacing w:after="0" w:before="0" w:line="240" w:lineRule="auto"/>
              <w:jc w:val="left"/>
            </w:pPr>
            <w:r>
              <w:t>Application execution is stopped</w:t>
            </w:r>
          </w:p>
        </w:tc>
        <w:tc>
          <w:tcPr>
            <w:tcW w:type="dxa" w:w="3600"/>
          </w:tcPr>
          <w:p>
            <w:pPr>
              <w:spacing w:after="0" w:before="0" w:line="240" w:lineRule="auto"/>
              <w:jc w:val="left"/>
            </w:pPr>
            <w:r>
              <w:t>Outputs may behave according to the controller and configuration</w:t>
            </w:r>
          </w:p>
        </w:tc>
      </w:tr>
      <w:tr>
        <w:tc>
          <w:tcPr>
            <w:tcW w:type="dxa" w:w="3600"/>
          </w:tcPr>
          <w:p>
            <w:pPr>
              <w:spacing w:after="0" w:before="0" w:line="240" w:lineRule="auto"/>
              <w:jc w:val="left"/>
            </w:pPr>
            <w:r>
              <w:t>RUN</w:t>
            </w:r>
          </w:p>
        </w:tc>
        <w:tc>
          <w:tcPr>
            <w:tcW w:type="dxa" w:w="3600"/>
          </w:tcPr>
          <w:p>
            <w:pPr>
              <w:spacing w:after="0" w:before="0" w:line="240" w:lineRule="auto"/>
              <w:jc w:val="left"/>
            </w:pPr>
            <w:r>
              <w:t>Application executes normally</w:t>
            </w:r>
          </w:p>
        </w:tc>
        <w:tc>
          <w:tcPr>
            <w:tcW w:type="dxa" w:w="3600"/>
          </w:tcPr>
          <w:p>
            <w:pPr>
              <w:spacing w:after="0" w:before="0" w:line="240" w:lineRule="auto"/>
              <w:jc w:val="left"/>
            </w:pPr>
            <w:r>
              <w:t>Confirm the approved startup conditions</w:t>
            </w:r>
          </w:p>
        </w:tc>
      </w:tr>
      <w:tr>
        <w:tc>
          <w:tcPr>
            <w:tcW w:type="dxa" w:w="3600"/>
          </w:tcPr>
          <w:p>
            <w:pPr>
              <w:spacing w:after="0" w:before="0" w:line="240" w:lineRule="auto"/>
              <w:jc w:val="left"/>
            </w:pPr>
            <w:r>
              <w:t>PROGRAM</w:t>
            </w:r>
          </w:p>
        </w:tc>
        <w:tc>
          <w:tcPr>
            <w:tcW w:type="dxa" w:w="3600"/>
          </w:tcPr>
          <w:p>
            <w:pPr>
              <w:spacing w:after="0" w:before="0" w:line="240" w:lineRule="auto"/>
              <w:jc w:val="left"/>
            </w:pPr>
            <w:r>
              <w:t>Vendor-specific programming or configuration state</w:t>
            </w:r>
          </w:p>
        </w:tc>
        <w:tc>
          <w:tcPr>
            <w:tcW w:type="dxa" w:w="3600"/>
          </w:tcPr>
          <w:p>
            <w:pPr>
              <w:spacing w:after="0" w:before="0" w:line="240" w:lineRule="auto"/>
              <w:jc w:val="left"/>
            </w:pPr>
            <w:r>
              <w:t>Exact behavior depends on the platform</w:t>
            </w:r>
          </w:p>
        </w:tc>
      </w:tr>
      <w:tr>
        <w:tc>
          <w:tcPr>
            <w:tcW w:type="dxa" w:w="3600"/>
          </w:tcPr>
          <w:p>
            <w:pPr>
              <w:spacing w:after="0" w:before="0" w:line="240" w:lineRule="auto"/>
              <w:jc w:val="left"/>
            </w:pPr>
            <w:r>
              <w:t>TEST or commissioning mode</w:t>
            </w:r>
          </w:p>
        </w:tc>
        <w:tc>
          <w:tcPr>
            <w:tcW w:type="dxa" w:w="3600"/>
          </w:tcPr>
          <w:p>
            <w:pPr>
              <w:spacing w:after="0" w:before="0" w:line="240" w:lineRule="auto"/>
              <w:jc w:val="left"/>
            </w:pPr>
            <w:r>
              <w:t>Vendor-specific diagnostic or test operation</w:t>
            </w:r>
          </w:p>
        </w:tc>
        <w:tc>
          <w:tcPr>
            <w:tcW w:type="dxa" w:w="3600"/>
          </w:tcPr>
          <w:p>
            <w:pPr>
              <w:spacing w:after="0" w:before="0" w:line="240" w:lineRule="auto"/>
              <w:jc w:val="left"/>
            </w:pPr>
            <w:r>
              <w:t>Use only when authorized and understood</w:t>
            </w:r>
          </w:p>
        </w:tc>
      </w:tr>
      <w:tr>
        <w:tc>
          <w:tcPr>
            <w:tcW w:type="dxa" w:w="3600"/>
          </w:tcPr>
          <w:p>
            <w:pPr>
              <w:spacing w:after="0" w:before="0" w:line="240" w:lineRule="auto"/>
              <w:jc w:val="left"/>
            </w:pPr>
            <w:r>
              <w:t>Fault state</w:t>
            </w:r>
          </w:p>
        </w:tc>
        <w:tc>
          <w:tcPr>
            <w:tcW w:type="dxa" w:w="3600"/>
          </w:tcPr>
          <w:p>
            <w:pPr>
              <w:spacing w:after="0" w:before="0" w:line="240" w:lineRule="auto"/>
              <w:jc w:val="left"/>
            </w:pPr>
            <w:r>
              <w:t>Controller or application has a detected fault</w:t>
            </w:r>
          </w:p>
        </w:tc>
        <w:tc>
          <w:tcPr>
            <w:tcW w:type="dxa" w:w="3600"/>
          </w:tcPr>
          <w:p>
            <w:pPr>
              <w:spacing w:after="0" w:before="0" w:line="240" w:lineRule="auto"/>
              <w:jc w:val="left"/>
            </w:pPr>
            <w:r>
              <w:t>Investigate diagnostics before proceeding</w:t>
            </w:r>
          </w:p>
        </w:tc>
      </w:tr>
    </w:tbl>
    <w:p/>
    <w:p>
      <w:r>
        <w:t>Mode names and output behavior vary by manufacturer. For example, Siemens, Rockwell Automation, and Mitsubishi controllers use different terminology and configuration mechanisms.</w:t>
      </w:r>
    </w:p>
    <w:p>
      <w:r>
        <w:t>Never assume that switching a PLC to RUN automatically makes every output safe. Output behavior during startup, STOP, communication loss, and controller fault must be understood from the actual configuration and equipment design.</w:t>
      </w:r>
    </w:p>
    <w:p>
      <w:pPr>
        <w:pStyle w:val="Heading3"/>
      </w:pPr>
      <w:r>
        <w:t>6.4 Hardware configuration verification</w:t>
      </w:r>
    </w:p>
    <w:p>
      <w:r>
        <w:t>Compare the engineering project's configured hardware with the installed equipment.</w:t>
      </w:r>
    </w:p>
    <w:p>
      <w:r>
        <w:t>Check:</w:t>
      </w:r>
    </w:p>
    <w:p>
      <w:pPr>
        <w:pStyle w:val="ListBullet"/>
      </w:pPr>
      <w:r>
        <w:t>CPU model and catalog number.</w:t>
      </w:r>
    </w:p>
    <w:p>
      <w:pPr>
        <w:pStyle w:val="ListBullet"/>
      </w:pPr>
      <w:r>
        <w:t>Firmware revision.</w:t>
      </w:r>
    </w:p>
    <w:p>
      <w:pPr>
        <w:pStyle w:val="ListBullet"/>
      </w:pPr>
      <w:r>
        <w:t>Local and remote I/O modules.</w:t>
      </w:r>
    </w:p>
    <w:p>
      <w:pPr>
        <w:pStyle w:val="ListBullet"/>
      </w:pPr>
      <w:r>
        <w:t>Module slot positions and addressing.</w:t>
      </w:r>
    </w:p>
    <w:p>
      <w:pPr>
        <w:pStyle w:val="ListBullet"/>
      </w:pPr>
      <w:r>
        <w:t>Communication modules.</w:t>
      </w:r>
    </w:p>
    <w:p>
      <w:pPr>
        <w:pStyle w:val="ListBullet"/>
      </w:pPr>
      <w:r>
        <w:t>Device names and network parameters.</w:t>
      </w:r>
    </w:p>
    <w:p>
      <w:pPr>
        <w:pStyle w:val="ListBullet"/>
      </w:pPr>
      <w:r>
        <w:t>Safety-related modules, where applicable.</w:t>
      </w:r>
    </w:p>
    <w:p>
      <w:pPr>
        <w:pStyle w:val="ListBullet"/>
      </w:pPr>
      <w:r>
        <w:t>Hardware diagnostic status.</w:t>
      </w:r>
    </w:p>
    <w:p>
      <w:r>
        <w:t>A hardware mismatch can cause a controller to reject a configuration, mark modules unavailable, or operate with unexpected restrictions.</w:t>
      </w:r>
    </w:p>
    <w:p>
      <w:r>
        <w:t>Do not download a new hardware configuration merely to clear a diagnostic message. First determine whether the project or the physical installation is incorrect.</w:t>
      </w:r>
    </w:p>
    <w:p>
      <w:pPr>
        <w:pStyle w:val="Heading3"/>
      </w:pPr>
      <w:r>
        <w:t>6.5 PLC program and version control</w:t>
      </w:r>
    </w:p>
    <w:p>
      <w:r>
        <w:t>Before modifying or downloading the application:</w:t>
      </w:r>
    </w:p>
    <w:p>
      <w:pPr>
        <w:tabs>
          <w:tab w:pos="403" w:val="left"/>
        </w:tabs>
        <w:spacing w:after="40" w:line="276" w:lineRule="auto"/>
        <w:ind w:left="403" w:hanging="403"/>
        <w:jc w:val="left"/>
      </w:pPr>
      <w:r>
        <w:rPr>
          <w:color w:val="1A2E4A"/>
        </w:rPr>
        <w:t>1.</w:t>
        <w:tab/>
      </w:r>
      <w:r>
        <w:t>Identify the currently running project.</w:t>
      </w:r>
    </w:p>
    <w:p>
      <w:pPr>
        <w:tabs>
          <w:tab w:pos="403" w:val="left"/>
        </w:tabs>
        <w:spacing w:after="40" w:line="276" w:lineRule="auto"/>
        <w:ind w:left="403" w:hanging="403"/>
        <w:jc w:val="left"/>
      </w:pPr>
      <w:r>
        <w:rPr>
          <w:color w:val="1A2E4A"/>
        </w:rPr>
        <w:t>2.</w:t>
        <w:tab/>
      </w:r>
      <w:r>
        <w:t>Obtain the approved project and revision information.</w:t>
      </w:r>
    </w:p>
    <w:p>
      <w:pPr>
        <w:tabs>
          <w:tab w:pos="403" w:val="left"/>
        </w:tabs>
        <w:spacing w:after="40" w:line="276" w:lineRule="auto"/>
        <w:ind w:left="403" w:hanging="403"/>
        <w:jc w:val="left"/>
      </w:pPr>
      <w:r>
        <w:rPr>
          <w:color w:val="1A2E4A"/>
        </w:rPr>
        <w:t>3.</w:t>
        <w:tab/>
      </w:r>
      <w:r>
        <w:t>Preserve a backup of the existing controller application when permitted.</w:t>
      </w:r>
    </w:p>
    <w:p>
      <w:pPr>
        <w:tabs>
          <w:tab w:pos="403" w:val="left"/>
        </w:tabs>
        <w:spacing w:after="40" w:line="276" w:lineRule="auto"/>
        <w:ind w:left="403" w:hanging="403"/>
        <w:jc w:val="left"/>
      </w:pPr>
      <w:r>
        <w:rPr>
          <w:color w:val="1A2E4A"/>
        </w:rPr>
        <w:t>4.</w:t>
        <w:tab/>
      </w:r>
      <w:r>
        <w:t>Compare the online controller with the intended offline project.</w:t>
      </w:r>
    </w:p>
    <w:p>
      <w:pPr>
        <w:tabs>
          <w:tab w:pos="403" w:val="left"/>
        </w:tabs>
        <w:spacing w:after="40" w:line="276" w:lineRule="auto"/>
        <w:ind w:left="403" w:hanging="403"/>
        <w:jc w:val="left"/>
      </w:pPr>
      <w:r>
        <w:rPr>
          <w:color w:val="1A2E4A"/>
        </w:rPr>
        <w:t>5.</w:t>
        <w:tab/>
      </w:r>
      <w:r>
        <w:t>Review any differences in logic, hardware configuration, and retained values.</w:t>
      </w:r>
    </w:p>
    <w:p>
      <w:pPr>
        <w:tabs>
          <w:tab w:pos="403" w:val="left"/>
        </w:tabs>
        <w:spacing w:after="40" w:line="276" w:lineRule="auto"/>
        <w:ind w:left="403" w:hanging="403"/>
        <w:jc w:val="left"/>
      </w:pPr>
      <w:r>
        <w:rPr>
          <w:color w:val="1A2E4A"/>
        </w:rPr>
        <w:t>6.</w:t>
        <w:tab/>
      </w:r>
      <w:r>
        <w:t>Confirm that the download will not create unsafe output changes or interrupt critical functions.</w:t>
      </w:r>
    </w:p>
    <w:p>
      <w:pPr>
        <w:tabs>
          <w:tab w:pos="403" w:val="left"/>
        </w:tabs>
        <w:spacing w:after="40" w:line="276" w:lineRule="auto"/>
        <w:ind w:left="403" w:hanging="403"/>
        <w:jc w:val="left"/>
      </w:pPr>
      <w:r>
        <w:rPr>
          <w:color w:val="1A2E4A"/>
        </w:rPr>
        <w:t>7.</w:t>
        <w:tab/>
      </w:r>
      <w:r>
        <w:t>Obtain authorization for changes that affect the running machine.</w:t>
      </w:r>
    </w:p>
    <w:p>
      <w:pPr>
        <w:tabs>
          <w:tab w:pos="403" w:val="left"/>
        </w:tabs>
        <w:spacing w:after="40" w:line="276" w:lineRule="auto"/>
        <w:ind w:left="403" w:hanging="403"/>
        <w:jc w:val="left"/>
      </w:pPr>
      <w:r>
        <w:rPr>
          <w:color w:val="1A2E4A"/>
        </w:rPr>
        <w:t>8.</w:t>
        <w:tab/>
      </w:r>
      <w:r>
        <w:t>Download only through the approved procedure.</w:t>
      </w:r>
    </w:p>
    <w:p>
      <w:pPr>
        <w:tabs>
          <w:tab w:pos="403" w:val="left"/>
        </w:tabs>
        <w:spacing w:after="40" w:line="276" w:lineRule="auto"/>
        <w:ind w:left="403" w:hanging="403"/>
        <w:jc w:val="left"/>
      </w:pPr>
      <w:r>
        <w:rPr>
          <w:color w:val="1A2E4A"/>
        </w:rPr>
        <w:t>9.</w:t>
        <w:tab/>
      </w:r>
      <w:r>
        <w:t>Verify the final program identity and controller status.</w:t>
      </w:r>
    </w:p>
    <w:p>
      <w:pPr>
        <w:tabs>
          <w:tab w:pos="403" w:val="left"/>
        </w:tabs>
        <w:spacing w:after="40" w:line="276" w:lineRule="auto"/>
        <w:ind w:left="403" w:hanging="403"/>
        <w:jc w:val="left"/>
      </w:pPr>
      <w:r>
        <w:rPr>
          <w:color w:val="1A2E4A"/>
        </w:rPr>
        <w:t>10.</w:t>
        <w:tab/>
      </w:r>
      <w:r>
        <w:t>Record the change and preserve the final approved backup.</w:t>
      </w:r>
    </w:p>
    <w:p>
      <w:r>
        <w:t>A successful download does not prove that the program is correct. The application still requires appropriate functional testing.</w:t>
      </w:r>
    </w:p>
    <w:p>
      <w:pPr>
        <w:pStyle w:val="Heading3"/>
      </w:pPr>
      <w:r>
        <w:t>6.6 PLC diagnostics</w:t>
      </w:r>
    </w:p>
    <w:p>
      <w:r>
        <w:t>Common diagnostic categories include:</w:t>
      </w:r>
    </w:p>
    <w:p>
      <w:pPr>
        <w:pStyle w:val="ListBullet"/>
      </w:pPr>
      <w:r>
        <w:t>CPU hardware fault.</w:t>
      </w:r>
    </w:p>
    <w:p>
      <w:pPr>
        <w:pStyle w:val="ListBullet"/>
      </w:pPr>
      <w:r>
        <w:t>I/O module failure.</w:t>
      </w:r>
    </w:p>
    <w:p>
      <w:pPr>
        <w:pStyle w:val="ListBullet"/>
      </w:pPr>
      <w:r>
        <w:t>Missing remote station.</w:t>
      </w:r>
    </w:p>
    <w:p>
      <w:pPr>
        <w:pStyle w:val="ListBullet"/>
      </w:pPr>
      <w:r>
        <w:t>Network communication timeout.</w:t>
      </w:r>
    </w:p>
    <w:p>
      <w:pPr>
        <w:pStyle w:val="ListBullet"/>
      </w:pPr>
      <w:r>
        <w:t>Invalid hardware configuration.</w:t>
      </w:r>
    </w:p>
    <w:p>
      <w:pPr>
        <w:pStyle w:val="ListBullet"/>
      </w:pPr>
      <w:r>
        <w:t>Application programming error.</w:t>
      </w:r>
    </w:p>
    <w:p>
      <w:pPr>
        <w:pStyle w:val="ListBullet"/>
      </w:pPr>
      <w:r>
        <w:t>Watchdog or cycle-time fault.</w:t>
      </w:r>
    </w:p>
    <w:p>
      <w:pPr>
        <w:pStyle w:val="ListBullet"/>
      </w:pPr>
      <w:r>
        <w:t>Memory or power-supply issue.</w:t>
      </w:r>
    </w:p>
    <w:p>
      <w:pPr>
        <w:pStyle w:val="ListBullet"/>
      </w:pPr>
      <w:r>
        <w:t>Safety-system fault.</w:t>
      </w:r>
    </w:p>
    <w:p>
      <w:pPr>
        <w:pStyle w:val="ListBullet"/>
      </w:pPr>
      <w:r>
        <w:t>Unexpected operating-mode transition.</w:t>
      </w:r>
    </w:p>
    <w:p>
      <w:r>
        <w:t>Use the diagnostic buffer or controller fault history to identify the first relevant event. A secondary communication alarm may be caused by an earlier power interruption.</w:t>
      </w:r>
    </w:p>
    <w:p>
      <w:pPr>
        <w:pStyle w:val="Heading3"/>
      </w:pPr>
      <w:r>
        <w:t>6.7 PLC startup acceptance</w:t>
      </w:r>
    </w:p>
    <w:p>
      <w:r>
        <w:t>The PLC is ready for the next commissioning stage when the specified conditions are met:</w:t>
      </w:r>
    </w:p>
    <w:p>
      <w:pPr>
        <w:pStyle w:val="ListBullet"/>
      </w:pPr>
      <w:r>
        <w:t>Correct CPU and hardware configuration.</w:t>
      </w:r>
    </w:p>
    <w:p>
      <w:pPr>
        <w:pStyle w:val="ListBullet"/>
      </w:pPr>
      <w:r>
        <w:t>Approved application loaded.</w:t>
      </w:r>
    </w:p>
    <w:p>
      <w:pPr>
        <w:pStyle w:val="ListBullet"/>
      </w:pPr>
      <w:r>
        <w:t>Intended operating mode established.</w:t>
      </w:r>
    </w:p>
    <w:p>
      <w:pPr>
        <w:pStyle w:val="ListBullet"/>
      </w:pPr>
      <w:r>
        <w:t>Required I/O and communication devices recognized.</w:t>
      </w:r>
    </w:p>
    <w:p>
      <w:pPr>
        <w:pStyle w:val="ListBullet"/>
      </w:pPr>
      <w:r>
        <w:t>No unresolved faults that prevent the planned tests.</w:t>
      </w:r>
    </w:p>
    <w:p>
      <w:pPr>
        <w:pStyle w:val="ListBullet"/>
      </w:pPr>
      <w:r>
        <w:t>Expected behavior on startup and fault conditions understood.</w:t>
      </w:r>
    </w:p>
    <w:p>
      <w:pPr>
        <w:pStyle w:val="ListBullet"/>
      </w:pPr>
      <w:r>
        <w:t>Backup and version records available.</w:t>
      </w:r>
    </w:p>
    <w:p>
      <w:r>
        <w:t>Not every warning must be eliminated before every test, but each warning must be assessed for relevance and risk. Unresolved critical faults are not acceptable merely because the CPU appears to be running.</w:t>
      </w:r>
    </w:p>
    <w:p>
      <w:pPr>
        <w:pStyle w:val="Heading2"/>
      </w:pPr>
      <w:r>
        <w:t>7. HMI Startup</w:t>
      </w:r>
    </w:p>
    <w:p>
      <w:pPr>
        <w:pStyle w:val="Heading3"/>
      </w:pPr>
      <w:r>
        <w:t>7.1 Purpose of HMI startup</w:t>
      </w:r>
    </w:p>
    <w:p>
      <w:r>
        <w:t>A Human-Machine Interface (HMI) provides operators with information about machine status and allows authorized interaction with the control system.</w:t>
      </w:r>
    </w:p>
    <w:p>
      <w:r>
        <w:t>HMI startup verifies that the panel or industrial computer starts correctly, runs the approved project, communicates with the intended controller, and presents accurate machine information.</w:t>
      </w:r>
    </w:p>
    <w:p>
      <w:pPr>
        <w:pStyle w:val="Heading3"/>
      </w:pPr>
      <w:r>
        <w:t>7.2 HMI startup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Typical failure indication</w:t>
            </w:r>
          </w:p>
        </w:tc>
      </w:tr>
      <w:tr>
        <w:tc>
          <w:tcPr>
            <w:tcW w:type="dxa" w:w="3600"/>
          </w:tcPr>
          <w:p>
            <w:pPr>
              <w:spacing w:after="0" w:before="0" w:line="240" w:lineRule="auto"/>
              <w:jc w:val="left"/>
            </w:pPr>
            <w:r>
              <w:t>Power</w:t>
            </w:r>
          </w:p>
        </w:tc>
        <w:tc>
          <w:tcPr>
            <w:tcW w:type="dxa" w:w="3600"/>
          </w:tcPr>
          <w:p>
            <w:pPr>
              <w:spacing w:after="0" w:before="0" w:line="240" w:lineRule="auto"/>
              <w:jc w:val="left"/>
            </w:pPr>
            <w:r>
              <w:t>Correct supply and stable operation</w:t>
            </w:r>
          </w:p>
        </w:tc>
        <w:tc>
          <w:tcPr>
            <w:tcW w:type="dxa" w:w="3600"/>
          </w:tcPr>
          <w:p>
            <w:pPr>
              <w:spacing w:after="0" w:before="0" w:line="240" w:lineRule="auto"/>
              <w:jc w:val="left"/>
            </w:pPr>
            <w:r>
              <w:t>Blank screen or reboot</w:t>
            </w:r>
          </w:p>
        </w:tc>
      </w:tr>
      <w:tr>
        <w:tc>
          <w:tcPr>
            <w:tcW w:type="dxa" w:w="3600"/>
          </w:tcPr>
          <w:p>
            <w:pPr>
              <w:spacing w:after="0" w:before="0" w:line="240" w:lineRule="auto"/>
              <w:jc w:val="left"/>
            </w:pPr>
            <w:r>
              <w:t>Hardware</w:t>
            </w:r>
          </w:p>
        </w:tc>
        <w:tc>
          <w:tcPr>
            <w:tcW w:type="dxa" w:w="3600"/>
          </w:tcPr>
          <w:p>
            <w:pPr>
              <w:spacing w:after="0" w:before="0" w:line="240" w:lineRule="auto"/>
              <w:jc w:val="left"/>
            </w:pPr>
            <w:r>
              <w:t>Display, touch, buttons, and storage operate correctly</w:t>
            </w:r>
          </w:p>
        </w:tc>
        <w:tc>
          <w:tcPr>
            <w:tcW w:type="dxa" w:w="3600"/>
          </w:tcPr>
          <w:p>
            <w:pPr>
              <w:spacing w:after="0" w:before="0" w:line="240" w:lineRule="auto"/>
              <w:jc w:val="left"/>
            </w:pPr>
            <w:r>
              <w:t>Dead pixels, unresponsive touch, device fault</w:t>
            </w:r>
          </w:p>
        </w:tc>
      </w:tr>
      <w:tr>
        <w:tc>
          <w:tcPr>
            <w:tcW w:type="dxa" w:w="3600"/>
          </w:tcPr>
          <w:p>
            <w:pPr>
              <w:spacing w:after="0" w:before="0" w:line="240" w:lineRule="auto"/>
              <w:jc w:val="left"/>
            </w:pPr>
            <w:r>
              <w:t>Runtime</w:t>
            </w:r>
          </w:p>
        </w:tc>
        <w:tc>
          <w:tcPr>
            <w:tcW w:type="dxa" w:w="3600"/>
          </w:tcPr>
          <w:p>
            <w:pPr>
              <w:spacing w:after="0" w:before="0" w:line="240" w:lineRule="auto"/>
              <w:jc w:val="left"/>
            </w:pPr>
            <w:r>
              <w:t>Approved HMI runtime launches</w:t>
            </w:r>
          </w:p>
        </w:tc>
        <w:tc>
          <w:tcPr>
            <w:tcW w:type="dxa" w:w="3600"/>
          </w:tcPr>
          <w:p>
            <w:pPr>
              <w:spacing w:after="0" w:before="0" w:line="240" w:lineRule="auto"/>
              <w:jc w:val="left"/>
            </w:pPr>
            <w:r>
              <w:t>Runtime error or application unavailable</w:t>
            </w:r>
          </w:p>
        </w:tc>
      </w:tr>
      <w:tr>
        <w:tc>
          <w:tcPr>
            <w:tcW w:type="dxa" w:w="3600"/>
          </w:tcPr>
          <w:p>
            <w:pPr>
              <w:spacing w:after="0" w:before="0" w:line="240" w:lineRule="auto"/>
              <w:jc w:val="left"/>
            </w:pPr>
            <w:r>
              <w:t>Project version</w:t>
            </w:r>
          </w:p>
        </w:tc>
        <w:tc>
          <w:tcPr>
            <w:tcW w:type="dxa" w:w="3600"/>
          </w:tcPr>
          <w:p>
            <w:pPr>
              <w:spacing w:after="0" w:before="0" w:line="240" w:lineRule="auto"/>
              <w:jc w:val="left"/>
            </w:pPr>
            <w:r>
              <w:t>Correct application is installed</w:t>
            </w:r>
          </w:p>
        </w:tc>
        <w:tc>
          <w:tcPr>
            <w:tcW w:type="dxa" w:w="3600"/>
          </w:tcPr>
          <w:p>
            <w:pPr>
              <w:spacing w:after="0" w:before="0" w:line="240" w:lineRule="auto"/>
              <w:jc w:val="left"/>
            </w:pPr>
            <w:r>
              <w:t>Wrong screens or missing functions</w:t>
            </w:r>
          </w:p>
        </w:tc>
      </w:tr>
      <w:tr>
        <w:tc>
          <w:tcPr>
            <w:tcW w:type="dxa" w:w="3600"/>
          </w:tcPr>
          <w:p>
            <w:pPr>
              <w:spacing w:after="0" w:before="0" w:line="240" w:lineRule="auto"/>
              <w:jc w:val="left"/>
            </w:pPr>
            <w:r>
              <w:t>PLC connection</w:t>
            </w:r>
          </w:p>
        </w:tc>
        <w:tc>
          <w:tcPr>
            <w:tcW w:type="dxa" w:w="3600"/>
          </w:tcPr>
          <w:p>
            <w:pPr>
              <w:spacing w:after="0" w:before="0" w:line="240" w:lineRule="auto"/>
              <w:jc w:val="left"/>
            </w:pPr>
            <w:r>
              <w:t>Correct controller and connection path</w:t>
            </w:r>
          </w:p>
        </w:tc>
        <w:tc>
          <w:tcPr>
            <w:tcW w:type="dxa" w:w="3600"/>
          </w:tcPr>
          <w:p>
            <w:pPr>
              <w:spacing w:after="0" w:before="0" w:line="240" w:lineRule="auto"/>
              <w:jc w:val="left"/>
            </w:pPr>
            <w:r>
              <w:t>Communication error</w:t>
            </w:r>
          </w:p>
        </w:tc>
      </w:tr>
      <w:tr>
        <w:tc>
          <w:tcPr>
            <w:tcW w:type="dxa" w:w="3600"/>
          </w:tcPr>
          <w:p>
            <w:pPr>
              <w:spacing w:after="0" w:before="0" w:line="240" w:lineRule="auto"/>
              <w:jc w:val="left"/>
            </w:pPr>
            <w:r>
              <w:t>Tags</w:t>
            </w:r>
          </w:p>
        </w:tc>
        <w:tc>
          <w:tcPr>
            <w:tcW w:type="dxa" w:w="3600"/>
          </w:tcPr>
          <w:p>
            <w:pPr>
              <w:spacing w:after="0" w:before="0" w:line="240" w:lineRule="auto"/>
              <w:jc w:val="left"/>
            </w:pPr>
            <w:r>
              <w:t>Tags point to the intended PLC variables</w:t>
            </w:r>
          </w:p>
        </w:tc>
        <w:tc>
          <w:tcPr>
            <w:tcW w:type="dxa" w:w="3600"/>
          </w:tcPr>
          <w:p>
            <w:pPr>
              <w:spacing w:after="0" w:before="0" w:line="240" w:lineRule="auto"/>
              <w:jc w:val="left"/>
            </w:pPr>
            <w:r>
              <w:t>Incorrect or stale values</w:t>
            </w:r>
          </w:p>
        </w:tc>
      </w:tr>
      <w:tr>
        <w:tc>
          <w:tcPr>
            <w:tcW w:type="dxa" w:w="3600"/>
          </w:tcPr>
          <w:p>
            <w:pPr>
              <w:spacing w:after="0" w:before="0" w:line="240" w:lineRule="auto"/>
              <w:jc w:val="left"/>
            </w:pPr>
            <w:r>
              <w:t>Alarms</w:t>
            </w:r>
          </w:p>
        </w:tc>
        <w:tc>
          <w:tcPr>
            <w:tcW w:type="dxa" w:w="3600"/>
          </w:tcPr>
          <w:p>
            <w:pPr>
              <w:spacing w:after="0" w:before="0" w:line="240" w:lineRule="auto"/>
              <w:jc w:val="left"/>
            </w:pPr>
            <w:r>
              <w:t>Alarm conditions and acknowledgments work as designed</w:t>
            </w:r>
          </w:p>
        </w:tc>
        <w:tc>
          <w:tcPr>
            <w:tcW w:type="dxa" w:w="3600"/>
          </w:tcPr>
          <w:p>
            <w:pPr>
              <w:spacing w:after="0" w:before="0" w:line="240" w:lineRule="auto"/>
              <w:jc w:val="left"/>
            </w:pPr>
            <w:r>
              <w:t>Missing, duplicated, or stale alarms</w:t>
            </w:r>
          </w:p>
        </w:tc>
      </w:tr>
      <w:tr>
        <w:tc>
          <w:tcPr>
            <w:tcW w:type="dxa" w:w="3600"/>
          </w:tcPr>
          <w:p>
            <w:pPr>
              <w:spacing w:after="0" w:before="0" w:line="240" w:lineRule="auto"/>
              <w:jc w:val="left"/>
            </w:pPr>
            <w:r>
              <w:t>Trends</w:t>
            </w:r>
          </w:p>
        </w:tc>
        <w:tc>
          <w:tcPr>
            <w:tcW w:type="dxa" w:w="3600"/>
          </w:tcPr>
          <w:p>
            <w:pPr>
              <w:spacing w:after="0" w:before="0" w:line="240" w:lineRule="auto"/>
              <w:jc w:val="left"/>
            </w:pPr>
            <w:r>
              <w:t>Values and timestamps update correctly</w:t>
            </w:r>
          </w:p>
        </w:tc>
        <w:tc>
          <w:tcPr>
            <w:tcW w:type="dxa" w:w="3600"/>
          </w:tcPr>
          <w:p>
            <w:pPr>
              <w:spacing w:after="0" w:before="0" w:line="240" w:lineRule="auto"/>
              <w:jc w:val="left"/>
            </w:pPr>
            <w:r>
              <w:t>Frozen or incorrect trends</w:t>
            </w:r>
          </w:p>
        </w:tc>
      </w:tr>
      <w:tr>
        <w:tc>
          <w:tcPr>
            <w:tcW w:type="dxa" w:w="3600"/>
          </w:tcPr>
          <w:p>
            <w:pPr>
              <w:spacing w:after="0" w:before="0" w:line="240" w:lineRule="auto"/>
              <w:jc w:val="left"/>
            </w:pPr>
            <w:r>
              <w:t>User access</w:t>
            </w:r>
          </w:p>
        </w:tc>
        <w:tc>
          <w:tcPr>
            <w:tcW w:type="dxa" w:w="3600"/>
          </w:tcPr>
          <w:p>
            <w:pPr>
              <w:spacing w:after="0" w:before="0" w:line="240" w:lineRule="auto"/>
              <w:jc w:val="left"/>
            </w:pPr>
            <w:r>
              <w:t>Roles and permissions are correct</w:t>
            </w:r>
          </w:p>
        </w:tc>
        <w:tc>
          <w:tcPr>
            <w:tcW w:type="dxa" w:w="3600"/>
          </w:tcPr>
          <w:p>
            <w:pPr>
              <w:spacing w:after="0" w:before="0" w:line="240" w:lineRule="auto"/>
              <w:jc w:val="left"/>
            </w:pPr>
            <w:r>
              <w:t>Unauthorized or blocked operation</w:t>
            </w:r>
          </w:p>
        </w:tc>
      </w:tr>
      <w:tr>
        <w:tc>
          <w:tcPr>
            <w:tcW w:type="dxa" w:w="3600"/>
          </w:tcPr>
          <w:p>
            <w:pPr>
              <w:spacing w:after="0" w:before="0" w:line="240" w:lineRule="auto"/>
              <w:jc w:val="left"/>
            </w:pPr>
            <w:r>
              <w:t>Language and time</w:t>
            </w:r>
          </w:p>
        </w:tc>
        <w:tc>
          <w:tcPr>
            <w:tcW w:type="dxa" w:w="3600"/>
          </w:tcPr>
          <w:p>
            <w:pPr>
              <w:spacing w:after="0" w:before="0" w:line="240" w:lineRule="auto"/>
              <w:jc w:val="left"/>
            </w:pPr>
            <w:r>
              <w:t>Correct language and time configuration</w:t>
            </w:r>
          </w:p>
        </w:tc>
        <w:tc>
          <w:tcPr>
            <w:tcW w:type="dxa" w:w="3600"/>
          </w:tcPr>
          <w:p>
            <w:pPr>
              <w:spacing w:after="0" w:before="0" w:line="240" w:lineRule="auto"/>
              <w:jc w:val="left"/>
            </w:pPr>
            <w:r>
              <w:t>Incorrect labels or timestamps</w:t>
            </w:r>
          </w:p>
        </w:tc>
      </w:tr>
    </w:tbl>
    <w:p/>
    <w:p>
      <w:pPr>
        <w:pStyle w:val="Heading3"/>
      </w:pPr>
      <w:r>
        <w:t>7.3 HMI communication verification</w:t>
      </w:r>
    </w:p>
    <w:p>
      <w:r>
        <w:t>A communication status indicator should reflect actual data exchange, not merely a configured connection.</w:t>
      </w:r>
    </w:p>
    <w:p>
      <w:r>
        <w:t>Verify:</w:t>
      </w:r>
    </w:p>
    <w:p>
      <w:pPr>
        <w:tabs>
          <w:tab w:pos="403" w:val="left"/>
        </w:tabs>
        <w:spacing w:after="40" w:line="276" w:lineRule="auto"/>
        <w:ind w:left="403" w:hanging="403"/>
        <w:jc w:val="left"/>
      </w:pPr>
      <w:r>
        <w:rPr>
          <w:color w:val="1A2E4A"/>
        </w:rPr>
        <w:t>1.</w:t>
        <w:tab/>
      </w:r>
      <w:r>
        <w:t>The HMI is connected to the intended PLC.</w:t>
      </w:r>
    </w:p>
    <w:p>
      <w:pPr>
        <w:tabs>
          <w:tab w:pos="403" w:val="left"/>
        </w:tabs>
        <w:spacing w:after="40" w:line="276" w:lineRule="auto"/>
        <w:ind w:left="403" w:hanging="403"/>
        <w:jc w:val="left"/>
      </w:pPr>
      <w:r>
        <w:rPr>
          <w:color w:val="1A2E4A"/>
        </w:rPr>
        <w:t>2.</w:t>
        <w:tab/>
      </w:r>
      <w:r>
        <w:t>The PLC address or device reference is correct.</w:t>
      </w:r>
    </w:p>
    <w:p>
      <w:pPr>
        <w:tabs>
          <w:tab w:pos="403" w:val="left"/>
        </w:tabs>
        <w:spacing w:after="40" w:line="276" w:lineRule="auto"/>
        <w:ind w:left="403" w:hanging="403"/>
        <w:jc w:val="left"/>
      </w:pPr>
      <w:r>
        <w:rPr>
          <w:color w:val="1A2E4A"/>
        </w:rPr>
        <w:t>3.</w:t>
        <w:tab/>
      </w:r>
      <w:r>
        <w:t>The communication driver and protocol match the controller.</w:t>
      </w:r>
    </w:p>
    <w:p>
      <w:pPr>
        <w:tabs>
          <w:tab w:pos="403" w:val="left"/>
        </w:tabs>
        <w:spacing w:after="40" w:line="276" w:lineRule="auto"/>
        <w:ind w:left="403" w:hanging="403"/>
        <w:jc w:val="left"/>
      </w:pPr>
      <w:r>
        <w:rPr>
          <w:color w:val="1A2E4A"/>
        </w:rPr>
        <w:t>4.</w:t>
        <w:tab/>
      </w:r>
      <w:r>
        <w:t>Required tags resolve correctly.</w:t>
      </w:r>
    </w:p>
    <w:p>
      <w:pPr>
        <w:tabs>
          <w:tab w:pos="403" w:val="left"/>
        </w:tabs>
        <w:spacing w:after="40" w:line="276" w:lineRule="auto"/>
        <w:ind w:left="403" w:hanging="403"/>
        <w:jc w:val="left"/>
      </w:pPr>
      <w:r>
        <w:rPr>
          <w:color w:val="1A2E4A"/>
        </w:rPr>
        <w:t>5.</w:t>
        <w:tab/>
      </w:r>
      <w:r>
        <w:t>Live values update when the physical process changes.</w:t>
      </w:r>
    </w:p>
    <w:p>
      <w:pPr>
        <w:tabs>
          <w:tab w:pos="403" w:val="left"/>
        </w:tabs>
        <w:spacing w:after="40" w:line="276" w:lineRule="auto"/>
        <w:ind w:left="403" w:hanging="403"/>
        <w:jc w:val="left"/>
      </w:pPr>
      <w:r>
        <w:rPr>
          <w:color w:val="1A2E4A"/>
        </w:rPr>
        <w:t>6.</w:t>
        <w:tab/>
      </w:r>
      <w:r>
        <w:t>Communication-loss indications appear when expected under an approved test.</w:t>
      </w:r>
    </w:p>
    <w:p>
      <w:pPr>
        <w:tabs>
          <w:tab w:pos="403" w:val="left"/>
        </w:tabs>
        <w:spacing w:after="40" w:line="276" w:lineRule="auto"/>
        <w:ind w:left="403" w:hanging="403"/>
        <w:jc w:val="left"/>
      </w:pPr>
      <w:r>
        <w:rPr>
          <w:color w:val="1A2E4A"/>
        </w:rPr>
        <w:t>7.</w:t>
        <w:tab/>
      </w:r>
      <w:r>
        <w:t>Data returns correctly after communications are restored.</w:t>
      </w:r>
    </w:p>
    <w:p>
      <w:r>
        <w:t>A green connection icon does not guarantee that every tag is mapped to the correct PLC address. A wrong tag mapping can produce plausible-looking but incorrect information, which is often more dangerous than an obvious communication failure.</w:t>
      </w:r>
    </w:p>
    <w:p>
      <w:pPr>
        <w:pStyle w:val="Heading3"/>
      </w:pPr>
      <w:r>
        <w:t>7.4 HMI alarms and acknowledgments</w:t>
      </w:r>
    </w:p>
    <w:p>
      <w:r>
        <w:t>Check:</w:t>
      </w:r>
    </w:p>
    <w:p>
      <w:pPr>
        <w:pStyle w:val="ListBullet"/>
      </w:pPr>
      <w:r>
        <w:t>Alarm trigger conditions.</w:t>
      </w:r>
    </w:p>
    <w:p>
      <w:pPr>
        <w:pStyle w:val="ListBullet"/>
      </w:pPr>
      <w:r>
        <w:t>Alarm text and equipment identification.</w:t>
      </w:r>
    </w:p>
    <w:p>
      <w:pPr>
        <w:pStyle w:val="ListBullet"/>
      </w:pPr>
      <w:r>
        <w:t>Priority or severity classification.</w:t>
      </w:r>
    </w:p>
    <w:p>
      <w:pPr>
        <w:pStyle w:val="ListBullet"/>
      </w:pPr>
      <w:r>
        <w:t>Active versus cleared alarm status.</w:t>
      </w:r>
    </w:p>
    <w:p>
      <w:pPr>
        <w:pStyle w:val="ListBullet"/>
      </w:pPr>
      <w:r>
        <w:t>Acknowledgment behavior.</w:t>
      </w:r>
    </w:p>
    <w:p>
      <w:pPr>
        <w:pStyle w:val="ListBullet"/>
      </w:pPr>
      <w:r>
        <w:t>Alarm history and timestamps.</w:t>
      </w:r>
    </w:p>
    <w:p>
      <w:pPr>
        <w:pStyle w:val="ListBullet"/>
      </w:pPr>
      <w:r>
        <w:t>Communication-loss alarms.</w:t>
      </w:r>
    </w:p>
    <w:p>
      <w:pPr>
        <w:pStyle w:val="ListBullet"/>
      </w:pPr>
      <w:r>
        <w:t>Alarm reset behavior, where applicable.</w:t>
      </w:r>
    </w:p>
    <w:p>
      <w:r>
        <w:t>Acknowledging an alarm should not be confused with correcting the underlying fault. If an overload alarm is acknowledged while the overload remains active, the condition must still be visible according to the designed alarm behavior.</w:t>
      </w:r>
    </w:p>
    <w:p>
      <w:pPr>
        <w:pStyle w:val="Heading3"/>
      </w:pPr>
      <w:r>
        <w:t>7.5 HMI controls</w:t>
      </w:r>
    </w:p>
    <w:p>
      <w:r>
        <w:t>Verify each control according to the approved test plan:</w:t>
      </w:r>
    </w:p>
    <w:p>
      <w:pPr>
        <w:pStyle w:val="ListBullet"/>
      </w:pPr>
      <w:r>
        <w:t>Start and stop commands.</w:t>
      </w:r>
    </w:p>
    <w:p>
      <w:pPr>
        <w:pStyle w:val="ListBullet"/>
      </w:pPr>
      <w:r>
        <w:t>Mode selection.</w:t>
      </w:r>
    </w:p>
    <w:p>
      <w:pPr>
        <w:pStyle w:val="ListBullet"/>
      </w:pPr>
      <w:r>
        <w:t>Reset commands.</w:t>
      </w:r>
    </w:p>
    <w:p>
      <w:pPr>
        <w:pStyle w:val="ListBullet"/>
      </w:pPr>
      <w:r>
        <w:t>Manual and automatic selection.</w:t>
      </w:r>
    </w:p>
    <w:p>
      <w:pPr>
        <w:pStyle w:val="ListBullet"/>
      </w:pPr>
      <w:r>
        <w:t>Setpoint entry.</w:t>
      </w:r>
    </w:p>
    <w:p>
      <w:pPr>
        <w:pStyle w:val="ListBullet"/>
      </w:pPr>
      <w:r>
        <w:t>Recipe selection, if fitted.</w:t>
      </w:r>
    </w:p>
    <w:p>
      <w:pPr>
        <w:pStyle w:val="ListBullet"/>
      </w:pPr>
      <w:r>
        <w:t>Maintenance screens.</w:t>
      </w:r>
    </w:p>
    <w:p>
      <w:pPr>
        <w:pStyle w:val="ListBullet"/>
      </w:pPr>
      <w:r>
        <w:t>User permissions.</w:t>
      </w:r>
    </w:p>
    <w:p>
      <w:pPr>
        <w:pStyle w:val="ListBullet"/>
      </w:pPr>
      <w:r>
        <w:t>Confirmation prompts for consequential actions.</w:t>
      </w:r>
    </w:p>
    <w:p>
      <w:r>
        <w:t>Do not test machine movement commands until the relevant safety conditions and machine readiness have been established. HMI buttons are operator interfaces, not substitutes for physical safety functions.</w:t>
      </w:r>
    </w:p>
    <w:p>
      <w:pPr>
        <w:pStyle w:val="Heading3"/>
      </w:pPr>
      <w:r>
        <w:t>7.6 HMI startup acceptance</w:t>
      </w:r>
    </w:p>
    <w:p>
      <w:r>
        <w:t>The HMI is ready for subsequent testing when:</w:t>
      </w:r>
    </w:p>
    <w:p>
      <w:pPr>
        <w:pStyle w:val="ListBullet"/>
      </w:pPr>
      <w:r>
        <w:t>The correct project and runtime are running.</w:t>
      </w:r>
    </w:p>
    <w:p>
      <w:pPr>
        <w:pStyle w:val="ListBullet"/>
      </w:pPr>
      <w:r>
        <w:t>The intended PLC connection is established.</w:t>
      </w:r>
    </w:p>
    <w:p>
      <w:pPr>
        <w:pStyle w:val="ListBullet"/>
      </w:pPr>
      <w:r>
        <w:t>Critical tags display correct live values.</w:t>
      </w:r>
    </w:p>
    <w:p>
      <w:pPr>
        <w:pStyle w:val="ListBullet"/>
      </w:pPr>
      <w:r>
        <w:t>Alarm behavior is consistent with the design.</w:t>
      </w:r>
    </w:p>
    <w:p>
      <w:pPr>
        <w:pStyle w:val="ListBullet"/>
      </w:pPr>
      <w:r>
        <w:t>Controls have the correct permissions and behavior.</w:t>
      </w:r>
    </w:p>
    <w:p>
      <w:pPr>
        <w:pStyle w:val="ListBullet"/>
      </w:pPr>
      <w:r>
        <w:t>Time, trends, and history functions work where required.</w:t>
      </w:r>
    </w:p>
    <w:p>
      <w:pPr>
        <w:pStyle w:val="ListBullet"/>
      </w:pPr>
      <w:r>
        <w:t>No unresolved fault prevents the planned commissioning activity.</w:t>
      </w:r>
    </w:p>
    <w:p>
      <w:pPr>
        <w:pStyle w:val="Heading2"/>
      </w:pPr>
      <w:r>
        <w:t>8. Drive Startup: VFDs and Servo Drives</w:t>
      </w:r>
    </w:p>
    <w:p>
      <w:pPr>
        <w:pStyle w:val="Heading3"/>
      </w:pPr>
      <w:r>
        <w:t>8.1 Purpose of drive startup</w:t>
      </w:r>
    </w:p>
    <w:p>
      <w:r>
        <w:t>A drive controls the operation of an electric motor. A Variable Frequency Drive (VFD) typically controls an AC motor's speed and torque by adjusting its electrical output. A servo drive controls a servo motor using a motion-control system that may include position, velocity, and torque feedback.</w:t>
      </w:r>
    </w:p>
    <w:p>
      <w:r>
        <w:t>Drive startup establishes that the drive is correctly installed, configured, connected to the intended motor, and ready for controlled testing.</w:t>
      </w:r>
    </w:p>
    <w:p>
      <w:r>
        <w:t>Drive powered does not mean drive ready, and drive ready does not mean the machine is safe to move.</w:t>
      </w:r>
    </w:p>
    <w:p>
      <w:pPr>
        <w:pStyle w:val="Heading3"/>
      </w:pPr>
      <w:r>
        <w:t>8.2 Drive startup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Typical failure indication</w:t>
            </w:r>
          </w:p>
        </w:tc>
      </w:tr>
      <w:tr>
        <w:tc>
          <w:tcPr>
            <w:tcW w:type="dxa" w:w="3600"/>
          </w:tcPr>
          <w:p>
            <w:pPr>
              <w:spacing w:after="0" w:before="0" w:line="240" w:lineRule="auto"/>
              <w:jc w:val="left"/>
            </w:pPr>
            <w:r>
              <w:t>Incoming supply</w:t>
            </w:r>
          </w:p>
        </w:tc>
        <w:tc>
          <w:tcPr>
            <w:tcW w:type="dxa" w:w="3600"/>
          </w:tcPr>
          <w:p>
            <w:pPr>
              <w:spacing w:after="0" w:before="0" w:line="240" w:lineRule="auto"/>
              <w:jc w:val="left"/>
            </w:pPr>
            <w:r>
              <w:t>Correct voltage, phase arrangement, and protection</w:t>
            </w:r>
          </w:p>
        </w:tc>
        <w:tc>
          <w:tcPr>
            <w:tcW w:type="dxa" w:w="3600"/>
          </w:tcPr>
          <w:p>
            <w:pPr>
              <w:spacing w:after="0" w:before="0" w:line="240" w:lineRule="auto"/>
              <w:jc w:val="left"/>
            </w:pPr>
            <w:r>
              <w:t>Undervoltage, overvoltage, or supply fault</w:t>
            </w:r>
          </w:p>
        </w:tc>
      </w:tr>
      <w:tr>
        <w:tc>
          <w:tcPr>
            <w:tcW w:type="dxa" w:w="3600"/>
          </w:tcPr>
          <w:p>
            <w:pPr>
              <w:spacing w:after="0" w:before="0" w:line="240" w:lineRule="auto"/>
              <w:jc w:val="left"/>
            </w:pPr>
            <w:r>
              <w:t>DC bus</w:t>
            </w:r>
          </w:p>
        </w:tc>
        <w:tc>
          <w:tcPr>
            <w:tcW w:type="dxa" w:w="3600"/>
          </w:tcPr>
          <w:p>
            <w:pPr>
              <w:spacing w:after="0" w:before="0" w:line="240" w:lineRule="auto"/>
              <w:jc w:val="left"/>
            </w:pPr>
            <w:r>
              <w:t>Charging and status match the manufacturer's requirements</w:t>
            </w:r>
          </w:p>
        </w:tc>
        <w:tc>
          <w:tcPr>
            <w:tcW w:type="dxa" w:w="3600"/>
          </w:tcPr>
          <w:p>
            <w:pPr>
              <w:spacing w:after="0" w:before="0" w:line="240" w:lineRule="auto"/>
              <w:jc w:val="left"/>
            </w:pPr>
            <w:r>
              <w:t>DC bus fault</w:t>
            </w:r>
          </w:p>
        </w:tc>
      </w:tr>
      <w:tr>
        <w:tc>
          <w:tcPr>
            <w:tcW w:type="dxa" w:w="3600"/>
          </w:tcPr>
          <w:p>
            <w:pPr>
              <w:spacing w:after="0" w:before="0" w:line="240" w:lineRule="auto"/>
              <w:jc w:val="left"/>
            </w:pPr>
            <w:r>
              <w:t>Motor data</w:t>
            </w:r>
          </w:p>
        </w:tc>
        <w:tc>
          <w:tcPr>
            <w:tcW w:type="dxa" w:w="3600"/>
          </w:tcPr>
          <w:p>
            <w:pPr>
              <w:spacing w:after="0" w:before="0" w:line="240" w:lineRule="auto"/>
              <w:jc w:val="left"/>
            </w:pPr>
            <w:r>
              <w:t>Nameplate parameters match the motor</w:t>
            </w:r>
          </w:p>
        </w:tc>
        <w:tc>
          <w:tcPr>
            <w:tcW w:type="dxa" w:w="3600"/>
          </w:tcPr>
          <w:p>
            <w:pPr>
              <w:spacing w:after="0" w:before="0" w:line="240" w:lineRule="auto"/>
              <w:jc w:val="left"/>
            </w:pPr>
            <w:r>
              <w:t>Poor control or motor identification fault</w:t>
            </w:r>
          </w:p>
        </w:tc>
      </w:tr>
      <w:tr>
        <w:tc>
          <w:tcPr>
            <w:tcW w:type="dxa" w:w="3600"/>
          </w:tcPr>
          <w:p>
            <w:pPr>
              <w:spacing w:after="0" w:before="0" w:line="240" w:lineRule="auto"/>
              <w:jc w:val="left"/>
            </w:pPr>
            <w:r>
              <w:t>Motor wiring</w:t>
            </w:r>
          </w:p>
        </w:tc>
        <w:tc>
          <w:tcPr>
            <w:tcW w:type="dxa" w:w="3600"/>
          </w:tcPr>
          <w:p>
            <w:pPr>
              <w:spacing w:after="0" w:before="0" w:line="240" w:lineRule="auto"/>
              <w:jc w:val="left"/>
            </w:pPr>
            <w:r>
              <w:t>Correct terminals, phases, and protective earth</w:t>
            </w:r>
          </w:p>
        </w:tc>
        <w:tc>
          <w:tcPr>
            <w:tcW w:type="dxa" w:w="3600"/>
          </w:tcPr>
          <w:p>
            <w:pPr>
              <w:spacing w:after="0" w:before="0" w:line="240" w:lineRule="auto"/>
              <w:jc w:val="left"/>
            </w:pPr>
            <w:r>
              <w:t>Motor fault or unexpected rotation</w:t>
            </w:r>
          </w:p>
        </w:tc>
      </w:tr>
      <w:tr>
        <w:tc>
          <w:tcPr>
            <w:tcW w:type="dxa" w:w="3600"/>
          </w:tcPr>
          <w:p>
            <w:pPr>
              <w:spacing w:after="0" w:before="0" w:line="240" w:lineRule="auto"/>
              <w:jc w:val="left"/>
            </w:pPr>
            <w:r>
              <w:t>Drive parameters</w:t>
            </w:r>
          </w:p>
        </w:tc>
        <w:tc>
          <w:tcPr>
            <w:tcW w:type="dxa" w:w="3600"/>
          </w:tcPr>
          <w:p>
            <w:pPr>
              <w:spacing w:after="0" w:before="0" w:line="240" w:lineRule="auto"/>
              <w:jc w:val="left"/>
            </w:pPr>
            <w:r>
              <w:t>Approved parameter set is loaded</w:t>
            </w:r>
          </w:p>
        </w:tc>
        <w:tc>
          <w:tcPr>
            <w:tcW w:type="dxa" w:w="3600"/>
          </w:tcPr>
          <w:p>
            <w:pPr>
              <w:spacing w:after="0" w:before="0" w:line="240" w:lineRule="auto"/>
              <w:jc w:val="left"/>
            </w:pPr>
            <w:r>
              <w:t>Wrong speed, ramp, or control response</w:t>
            </w:r>
          </w:p>
        </w:tc>
      </w:tr>
      <w:tr>
        <w:tc>
          <w:tcPr>
            <w:tcW w:type="dxa" w:w="3600"/>
          </w:tcPr>
          <w:p>
            <w:pPr>
              <w:spacing w:after="0" w:before="0" w:line="240" w:lineRule="auto"/>
              <w:jc w:val="left"/>
            </w:pPr>
            <w:r>
              <w:t>Control source</w:t>
            </w:r>
          </w:p>
        </w:tc>
        <w:tc>
          <w:tcPr>
            <w:tcW w:type="dxa" w:w="3600"/>
          </w:tcPr>
          <w:p>
            <w:pPr>
              <w:spacing w:after="0" w:before="0" w:line="240" w:lineRule="auto"/>
              <w:jc w:val="left"/>
            </w:pPr>
            <w:r>
              <w:t>Terminal, fieldbus, or local control selection is correct</w:t>
            </w:r>
          </w:p>
        </w:tc>
        <w:tc>
          <w:tcPr>
            <w:tcW w:type="dxa" w:w="3600"/>
          </w:tcPr>
          <w:p>
            <w:pPr>
              <w:spacing w:after="0" w:before="0" w:line="240" w:lineRule="auto"/>
              <w:jc w:val="left"/>
            </w:pPr>
            <w:r>
              <w:t>Run command ignored</w:t>
            </w:r>
          </w:p>
        </w:tc>
      </w:tr>
      <w:tr>
        <w:tc>
          <w:tcPr>
            <w:tcW w:type="dxa" w:w="3600"/>
          </w:tcPr>
          <w:p>
            <w:pPr>
              <w:spacing w:after="0" w:before="0" w:line="240" w:lineRule="auto"/>
              <w:jc w:val="left"/>
            </w:pPr>
            <w:r>
              <w:t>Enable conditions</w:t>
            </w:r>
          </w:p>
        </w:tc>
        <w:tc>
          <w:tcPr>
            <w:tcW w:type="dxa" w:w="3600"/>
          </w:tcPr>
          <w:p>
            <w:pPr>
              <w:spacing w:after="0" w:before="0" w:line="240" w:lineRule="auto"/>
              <w:jc w:val="left"/>
            </w:pPr>
            <w:r>
              <w:t>Required permits and interlocks are satisfied</w:t>
            </w:r>
          </w:p>
        </w:tc>
        <w:tc>
          <w:tcPr>
            <w:tcW w:type="dxa" w:w="3600"/>
          </w:tcPr>
          <w:p>
            <w:pPr>
              <w:spacing w:after="0" w:before="0" w:line="240" w:lineRule="auto"/>
              <w:jc w:val="left"/>
            </w:pPr>
            <w:r>
              <w:t>Not-ready or inhibit status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or resolver data is valid where required</w:t>
            </w:r>
          </w:p>
        </w:tc>
        <w:tc>
          <w:tcPr>
            <w:tcW w:type="dxa" w:w="3600"/>
          </w:tcPr>
          <w:p>
            <w:pPr>
              <w:spacing w:after="0" w:before="0" w:line="240" w:lineRule="auto"/>
              <w:jc w:val="left"/>
            </w:pPr>
            <w:r>
              <w:t>Position or feedback fault</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Required STO or other safety functions are correctly configured and validated</w:t>
            </w:r>
          </w:p>
        </w:tc>
        <w:tc>
          <w:tcPr>
            <w:tcW w:type="dxa" w:w="3600"/>
          </w:tcPr>
          <w:p>
            <w:pPr>
              <w:spacing w:after="0" w:before="0" w:line="240" w:lineRule="auto"/>
              <w:jc w:val="left"/>
            </w:pPr>
            <w:r>
              <w:t>Drive cannot enable or safety fault</w:t>
            </w:r>
          </w:p>
        </w:tc>
      </w:tr>
      <w:tr>
        <w:tc>
          <w:tcPr>
            <w:tcW w:type="dxa" w:w="3600"/>
          </w:tcPr>
          <w:p>
            <w:pPr>
              <w:spacing w:after="0" w:before="0" w:line="240" w:lineRule="auto"/>
              <w:jc w:val="left"/>
            </w:pPr>
            <w:r>
              <w:t>Diagnostics</w:t>
            </w:r>
          </w:p>
        </w:tc>
        <w:tc>
          <w:tcPr>
            <w:tcW w:type="dxa" w:w="3600"/>
          </w:tcPr>
          <w:p>
            <w:pPr>
              <w:spacing w:after="0" w:before="0" w:line="240" w:lineRule="auto"/>
              <w:jc w:val="left"/>
            </w:pPr>
            <w:r>
              <w:t>Active faults and warnings are understood</w:t>
            </w:r>
          </w:p>
        </w:tc>
        <w:tc>
          <w:tcPr>
            <w:tcW w:type="dxa" w:w="3600"/>
          </w:tcPr>
          <w:p>
            <w:pPr>
              <w:spacing w:after="0" w:before="0" w:line="240" w:lineRule="auto"/>
              <w:jc w:val="left"/>
            </w:pPr>
            <w:r>
              <w:t>Faulted or inhibited state</w:t>
            </w:r>
          </w:p>
        </w:tc>
      </w:tr>
    </w:tbl>
    <w:p/>
    <w:p>
      <w:pPr>
        <w:pStyle w:val="Heading3"/>
      </w:pPr>
      <w:r>
        <w:t>8.3 VFD motor parameters</w:t>
      </w:r>
    </w:p>
    <w:p>
      <w:r>
        <w:t>Typical motor parameters include:</w:t>
      </w:r>
    </w:p>
    <w:p>
      <w:pPr>
        <w:pStyle w:val="ListBullet"/>
      </w:pPr>
      <w:r>
        <w:t>Rated motor voltage.</w:t>
      </w:r>
    </w:p>
    <w:p>
      <w:pPr>
        <w:pStyle w:val="ListBullet"/>
      </w:pPr>
      <w:r>
        <w:t>Rated current.</w:t>
      </w:r>
    </w:p>
    <w:p>
      <w:pPr>
        <w:pStyle w:val="ListBullet"/>
      </w:pPr>
      <w:r>
        <w:t>Rated frequency.</w:t>
      </w:r>
    </w:p>
    <w:p>
      <w:pPr>
        <w:pStyle w:val="ListBullet"/>
      </w:pPr>
      <w:r>
        <w:t>Rated speed.</w:t>
      </w:r>
    </w:p>
    <w:p>
      <w:pPr>
        <w:pStyle w:val="ListBullet"/>
      </w:pPr>
      <w:r>
        <w:t>Rated power.</w:t>
      </w:r>
    </w:p>
    <w:p>
      <w:pPr>
        <w:pStyle w:val="ListBullet"/>
      </w:pPr>
      <w:r>
        <w:t>Motor connection configuration.</w:t>
      </w:r>
    </w:p>
    <w:p>
      <w:pPr>
        <w:pStyle w:val="ListBullet"/>
      </w:pPr>
      <w:r>
        <w:t>Motor control mode.</w:t>
      </w:r>
    </w:p>
    <w:p>
      <w:pPr>
        <w:pStyle w:val="ListBullet"/>
      </w:pPr>
      <w:r>
        <w:t>Acceleration and deceleration times.</w:t>
      </w:r>
    </w:p>
    <w:p>
      <w:pPr>
        <w:pStyle w:val="ListBullet"/>
      </w:pPr>
      <w:r>
        <w:t>Minimum and maximum frequency or speed limits.</w:t>
      </w:r>
    </w:p>
    <w:p>
      <w:pPr>
        <w:pStyle w:val="ListBullet"/>
      </w:pPr>
      <w:r>
        <w:t>Current and torque limits.</w:t>
      </w:r>
    </w:p>
    <w:p>
      <w:pPr>
        <w:pStyle w:val="ListBullet"/>
      </w:pPr>
      <w:r>
        <w:t>Motor thermal protection settings.</w:t>
      </w:r>
    </w:p>
    <w:p>
      <w:r>
        <w:t>Use the motor nameplate and approved application requirements. Do not copy parameter values from a different motor merely because the motors appear similar.</w:t>
      </w:r>
    </w:p>
    <w:p>
      <w:pPr>
        <w:pStyle w:val="Heading3"/>
      </w:pPr>
      <w:r>
        <w:t>8.4 Motor connection and rotation</w:t>
      </w:r>
    </w:p>
    <w:p>
      <w:r>
        <w:t>Before the first movement test:</w:t>
      </w:r>
    </w:p>
    <w:p>
      <w:pPr>
        <w:tabs>
          <w:tab w:pos="403" w:val="left"/>
        </w:tabs>
        <w:spacing w:after="40" w:line="276" w:lineRule="auto"/>
        <w:ind w:left="403" w:hanging="403"/>
        <w:jc w:val="left"/>
      </w:pPr>
      <w:r>
        <w:rPr>
          <w:color w:val="1A2E4A"/>
        </w:rPr>
        <w:t>1.</w:t>
        <w:tab/>
      </w:r>
      <w:r>
        <w:t>Verify motor identity and mechanical coupling.</w:t>
      </w:r>
    </w:p>
    <w:p>
      <w:pPr>
        <w:tabs>
          <w:tab w:pos="403" w:val="left"/>
        </w:tabs>
        <w:spacing w:after="40" w:line="276" w:lineRule="auto"/>
        <w:ind w:left="403" w:hanging="403"/>
        <w:jc w:val="left"/>
      </w:pPr>
      <w:r>
        <w:rPr>
          <w:color w:val="1A2E4A"/>
        </w:rPr>
        <w:t>2.</w:t>
        <w:tab/>
      </w:r>
      <w:r>
        <w:t>Confirm motor wiring and protective earth.</w:t>
      </w:r>
    </w:p>
    <w:p>
      <w:pPr>
        <w:tabs>
          <w:tab w:pos="403" w:val="left"/>
        </w:tabs>
        <w:spacing w:after="40" w:line="276" w:lineRule="auto"/>
        <w:ind w:left="403" w:hanging="403"/>
        <w:jc w:val="left"/>
      </w:pPr>
      <w:r>
        <w:rPr>
          <w:color w:val="1A2E4A"/>
        </w:rPr>
        <w:t>3.</w:t>
        <w:tab/>
      </w:r>
      <w:r>
        <w:t>Check whether the machine permits uncoupled testing.</w:t>
      </w:r>
    </w:p>
    <w:p>
      <w:pPr>
        <w:tabs>
          <w:tab w:pos="403" w:val="left"/>
        </w:tabs>
        <w:spacing w:after="40" w:line="276" w:lineRule="auto"/>
        <w:ind w:left="403" w:hanging="403"/>
        <w:jc w:val="left"/>
      </w:pPr>
      <w:r>
        <w:rPr>
          <w:color w:val="1A2E4A"/>
        </w:rPr>
        <w:t>4.</w:t>
        <w:tab/>
      </w:r>
      <w:r>
        <w:t>Verify drive parameters and control source.</w:t>
      </w:r>
    </w:p>
    <w:p>
      <w:pPr>
        <w:tabs>
          <w:tab w:pos="403" w:val="left"/>
        </w:tabs>
        <w:spacing w:after="40" w:line="276" w:lineRule="auto"/>
        <w:ind w:left="403" w:hanging="403"/>
        <w:jc w:val="left"/>
      </w:pPr>
      <w:r>
        <w:rPr>
          <w:color w:val="1A2E4A"/>
        </w:rPr>
        <w:t>5.</w:t>
        <w:tab/>
      </w:r>
      <w:r>
        <w:t>Establish the required safe test conditions.</w:t>
      </w:r>
    </w:p>
    <w:p>
      <w:pPr>
        <w:tabs>
          <w:tab w:pos="403" w:val="left"/>
        </w:tabs>
        <w:spacing w:after="40" w:line="276" w:lineRule="auto"/>
        <w:ind w:left="403" w:hanging="403"/>
        <w:jc w:val="left"/>
      </w:pPr>
      <w:r>
        <w:rPr>
          <w:color w:val="1A2E4A"/>
        </w:rPr>
        <w:t>6.</w:t>
        <w:tab/>
      </w:r>
      <w:r>
        <w:t>Ensure personnel and tools are clear of moving parts.</w:t>
      </w:r>
    </w:p>
    <w:p>
      <w:pPr>
        <w:tabs>
          <w:tab w:pos="403" w:val="left"/>
        </w:tabs>
        <w:spacing w:after="40" w:line="276" w:lineRule="auto"/>
        <w:ind w:left="403" w:hanging="403"/>
        <w:jc w:val="left"/>
      </w:pPr>
      <w:r>
        <w:rPr>
          <w:color w:val="1A2E4A"/>
        </w:rPr>
        <w:t>7.</w:t>
        <w:tab/>
      </w:r>
      <w:r>
        <w:t>Perform the approved low-risk rotation test.</w:t>
      </w:r>
    </w:p>
    <w:p>
      <w:pPr>
        <w:tabs>
          <w:tab w:pos="403" w:val="left"/>
        </w:tabs>
        <w:spacing w:after="40" w:line="276" w:lineRule="auto"/>
        <w:ind w:left="403" w:hanging="403"/>
        <w:jc w:val="left"/>
      </w:pPr>
      <w:r>
        <w:rPr>
          <w:color w:val="1A2E4A"/>
        </w:rPr>
        <w:t>8.</w:t>
        <w:tab/>
      </w:r>
      <w:r>
        <w:t>Compare actual rotation with the required direction.</w:t>
      </w:r>
    </w:p>
    <w:p>
      <w:pPr>
        <w:tabs>
          <w:tab w:pos="403" w:val="left"/>
        </w:tabs>
        <w:spacing w:after="40" w:line="276" w:lineRule="auto"/>
        <w:ind w:left="403" w:hanging="403"/>
        <w:jc w:val="left"/>
      </w:pPr>
      <w:r>
        <w:rPr>
          <w:color w:val="1A2E4A"/>
        </w:rPr>
        <w:t>9.</w:t>
        <w:tab/>
      </w:r>
      <w:r>
        <w:t>Correct the direction using the manufacturer's approved method.</w:t>
      </w:r>
    </w:p>
    <w:p>
      <w:pPr>
        <w:tabs>
          <w:tab w:pos="403" w:val="left"/>
        </w:tabs>
        <w:spacing w:after="40" w:line="276" w:lineRule="auto"/>
        <w:ind w:left="403" w:hanging="403"/>
        <w:jc w:val="left"/>
      </w:pPr>
      <w:r>
        <w:rPr>
          <w:color w:val="1A2E4A"/>
        </w:rPr>
        <w:t>10.</w:t>
        <w:tab/>
      </w:r>
      <w:r>
        <w:t>Record the result.</w:t>
      </w:r>
    </w:p>
    <w:p>
      <w:r>
        <w:t>Reversing the motor phases may be appropriate in certain direct AC motor arrangements, but the correct correction method depends on the drive and motor system. Do not alter wiring or parameters without understanding the control architecture and applicable safety requirements.</w:t>
      </w:r>
    </w:p>
    <w:p>
      <w:pPr>
        <w:pStyle w:val="Heading3"/>
      </w:pPr>
      <w:r>
        <w:t>8.5 Drive control sources</w:t>
      </w:r>
    </w:p>
    <w:p>
      <w:r>
        <w:t>A drive may receive commands from:</w:t>
      </w:r>
    </w:p>
    <w:p>
      <w:pPr>
        <w:pStyle w:val="ListBullet"/>
      </w:pPr>
      <w:r>
        <w:t>Local keypad.</w:t>
      </w:r>
    </w:p>
    <w:p>
      <w:pPr>
        <w:pStyle w:val="ListBullet"/>
      </w:pPr>
      <w:r>
        <w:t>Hardwired digital inputs.</w:t>
      </w:r>
    </w:p>
    <w:p>
      <w:pPr>
        <w:pStyle w:val="ListBullet"/>
      </w:pPr>
      <w:r>
        <w:t>Analog reference signals.</w:t>
      </w:r>
    </w:p>
    <w:p>
      <w:pPr>
        <w:pStyle w:val="ListBullet"/>
      </w:pPr>
      <w:r>
        <w:t>PLC over an industrial network.</w:t>
      </w:r>
    </w:p>
    <w:p>
      <w:pPr>
        <w:pStyle w:val="ListBullet"/>
      </w:pPr>
      <w:r>
        <w:t>Motion controller.</w:t>
      </w:r>
    </w:p>
    <w:p>
      <w:pPr>
        <w:pStyle w:val="ListBullet"/>
      </w:pPr>
      <w:r>
        <w:t>Dedicated fieldbus or motion interface.</w:t>
      </w:r>
    </w:p>
    <w:p>
      <w:r>
        <w:t>A drive may be healthy but refuse to run because the wrong command source is selected. Another common issue is that the speed reference is zero even though the run command is active.</w:t>
      </w:r>
    </w:p>
    <w:p>
      <w:r>
        <w:t>Check the actual command source, speed or torque reference, enable state, interlocks, and status words.</w:t>
      </w:r>
    </w:p>
    <w:p>
      <w:pPr>
        <w:pStyle w:val="Heading3"/>
      </w:pPr>
      <w:r>
        <w:t>8.6 Safe Torque Off (STO)</w:t>
      </w:r>
    </w:p>
    <w:p>
      <w:r>
        <w:t>Safe Torque Off is a safety function that prevents the drive from producing torque, according to the drive's safety design.</w:t>
      </w:r>
    </w:p>
    <w:p>
      <w:r>
        <w:t>STO is not the same as electrical isolation. It does not necessarily remove mains power or discharge the DC bus, and it does not guarantee that a suspended or mechanically loaded axis cannot move.</w:t>
      </w:r>
    </w:p>
    <w:p>
      <w:r>
        <w:t>Before work requiring electrical isolation, follow the manufacturer's procedure and the site's lockout/tagout requirements. Verify the absence of hazardous energy using the approved method.</w:t>
      </w:r>
    </w:p>
    <w:p>
      <w:r>
        <w:t>Do not bypass STO or force safety-related signals to make a drive run during commissioning.</w:t>
      </w:r>
    </w:p>
    <w:p>
      <w:pPr>
        <w:pStyle w:val="Heading3"/>
      </w:pPr>
      <w:r>
        <w:t>8.7 Servo drive startup</w:t>
      </w:r>
    </w:p>
    <w:p>
      <w:r>
        <w:t>Servo systems require additional checks because the controller may close a position or velocity feedback loop.</w:t>
      </w:r>
    </w:p>
    <w:p>
      <w:r>
        <w:t>Verify:</w:t>
      </w:r>
    </w:p>
    <w:p>
      <w:pPr>
        <w:pStyle w:val="ListBullet"/>
      </w:pPr>
      <w:r>
        <w:t>Correct motor and drive pairing.</w:t>
      </w:r>
    </w:p>
    <w:p>
      <w:pPr>
        <w:pStyle w:val="ListBullet"/>
      </w:pPr>
      <w:r>
        <w:t>Encoder or resolver type and connection.</w:t>
      </w:r>
    </w:p>
    <w:p>
      <w:pPr>
        <w:pStyle w:val="ListBullet"/>
      </w:pPr>
      <w:r>
        <w:t>Feedback polarity and validity.</w:t>
      </w:r>
    </w:p>
    <w:p>
      <w:pPr>
        <w:pStyle w:val="ListBullet"/>
      </w:pPr>
      <w:r>
        <w:t>Motor identification and parameter compatibility.</w:t>
      </w:r>
    </w:p>
    <w:p>
      <w:pPr>
        <w:pStyle w:val="ListBullet"/>
      </w:pPr>
      <w:r>
        <w:t>Axis scaling and units.</w:t>
      </w:r>
    </w:p>
    <w:p>
      <w:pPr>
        <w:pStyle w:val="ListBullet"/>
      </w:pPr>
      <w:r>
        <w:t>Travel limits and software limits.</w:t>
      </w:r>
    </w:p>
    <w:p>
      <w:pPr>
        <w:pStyle w:val="ListBullet"/>
      </w:pPr>
      <w:r>
        <w:t>Homing or reference procedure.</w:t>
      </w:r>
    </w:p>
    <w:p>
      <w:pPr>
        <w:pStyle w:val="ListBullet"/>
      </w:pPr>
      <w:r>
        <w:t>Mechanical coupling and load condition.</w:t>
      </w:r>
    </w:p>
    <w:p>
      <w:pPr>
        <w:pStyle w:val="ListBullet"/>
      </w:pPr>
      <w:r>
        <w:t>Tuning and stability.</w:t>
      </w:r>
    </w:p>
    <w:p>
      <w:pPr>
        <w:pStyle w:val="ListBullet"/>
      </w:pPr>
      <w:r>
        <w:t>Following-error limits.</w:t>
      </w:r>
    </w:p>
    <w:p>
      <w:pPr>
        <w:pStyle w:val="ListBullet"/>
      </w:pPr>
      <w:r>
        <w:t>Brake control on axes fitted with holding brakes.</w:t>
      </w:r>
    </w:p>
    <w:p>
      <w:pPr>
        <w:pStyle w:val="ListBullet"/>
      </w:pPr>
      <w:r>
        <w:t>Safety functions and controlled-motion limits.</w:t>
      </w:r>
    </w:p>
    <w:p>
      <w:r>
        <w:t>A feedback polarity or scaling error can cause unstable motion or movement in the wrong direction. Initial servo testing must follow the equipment manufacturer's procedure and the machine's approved risk controls.</w:t>
      </w:r>
    </w:p>
    <w:p>
      <w:pPr>
        <w:pStyle w:val="Heading3"/>
      </w:pPr>
      <w:r>
        <w:t>8.8 Drive startup acceptance</w:t>
      </w:r>
    </w:p>
    <w:p>
      <w:r>
        <w:t>The drive is ready for the next test stage when:</w:t>
      </w:r>
    </w:p>
    <w:p>
      <w:pPr>
        <w:pStyle w:val="ListBullet"/>
      </w:pPr>
      <w:r>
        <w:t>Supply and wiring checks are satisfactory.</w:t>
      </w:r>
    </w:p>
    <w:p>
      <w:pPr>
        <w:pStyle w:val="ListBullet"/>
      </w:pPr>
      <w:r>
        <w:t>Correct motor data and approved parameters are loaded.</w:t>
      </w:r>
    </w:p>
    <w:p>
      <w:pPr>
        <w:pStyle w:val="ListBullet"/>
      </w:pPr>
      <w:r>
        <w:t>The intended command source is selected.</w:t>
      </w:r>
    </w:p>
    <w:p>
      <w:pPr>
        <w:pStyle w:val="ListBullet"/>
      </w:pPr>
      <w:r>
        <w:t>Faults and warnings are understood.</w:t>
      </w:r>
    </w:p>
    <w:p>
      <w:pPr>
        <w:pStyle w:val="ListBullet"/>
      </w:pPr>
      <w:r>
        <w:t>Required enable and safety conditions are satisfied.</w:t>
      </w:r>
    </w:p>
    <w:p>
      <w:pPr>
        <w:pStyle w:val="ListBullet"/>
      </w:pPr>
      <w:r>
        <w:t>Feedback and communication are valid.</w:t>
      </w:r>
    </w:p>
    <w:p>
      <w:pPr>
        <w:pStyle w:val="ListBullet"/>
      </w:pPr>
      <w:r>
        <w:t>Controlled movement has been tested only under the approved conditions.</w:t>
      </w:r>
    </w:p>
    <w:p>
      <w:pPr>
        <w:pStyle w:val="ListBullet"/>
      </w:pPr>
      <w:r>
        <w:t>Final parameter records are backed up.</w:t>
      </w:r>
    </w:p>
    <w:p>
      <w:pPr>
        <w:pStyle w:val="Heading2"/>
      </w:pPr>
      <w:r>
        <w:t>9. Industrial Network Startup</w:t>
      </w:r>
    </w:p>
    <w:p>
      <w:pPr>
        <w:pStyle w:val="Heading3"/>
      </w:pPr>
      <w:r>
        <w:t>9.1 Purpose</w:t>
      </w:r>
    </w:p>
    <w:p>
      <w:r>
        <w:t>The industrial network enables communication among PLCs, HMIs, remote I/O, drives, sensors, industrial PCs, and other devices.</w:t>
      </w:r>
    </w:p>
    <w:p>
      <w:r>
        <w:t>Network startup verifies both physical connectivity and correct data exchange. A cable link alone is not proof that the device is correctly addressed, configured, or exchanging valid application data.</w:t>
      </w:r>
    </w:p>
    <w:p>
      <w:pPr>
        <w:pStyle w:val="Heading3"/>
      </w:pPr>
      <w:r>
        <w:t>9.2 Common industrial network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Startup considerations</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and compatible industrial automation devices</w:t>
            </w:r>
          </w:p>
        </w:tc>
        <w:tc>
          <w:tcPr>
            <w:tcW w:type="dxa" w:w="3600"/>
          </w:tcPr>
          <w:p>
            <w:pPr>
              <w:spacing w:after="0" w:before="0" w:line="240" w:lineRule="auto"/>
              <w:jc w:val="left"/>
            </w:pPr>
            <w:r>
              <w:t>Device names, IP configuration, topology, and controller relationships</w:t>
            </w:r>
          </w:p>
        </w:tc>
      </w:tr>
      <w:tr>
        <w:tc>
          <w:tcPr>
            <w:tcW w:type="dxa" w:w="3600"/>
          </w:tcPr>
          <w:p>
            <w:pPr>
              <w:spacing w:after="0" w:before="0" w:line="240" w:lineRule="auto"/>
              <w:jc w:val="left"/>
            </w:pPr>
            <w:r>
              <w:t>EtherNet/IP</w:t>
            </w:r>
          </w:p>
        </w:tc>
        <w:tc>
          <w:tcPr>
            <w:tcW w:type="dxa" w:w="3600"/>
          </w:tcPr>
          <w:p>
            <w:pPr>
              <w:spacing w:after="0" w:before="0" w:line="240" w:lineRule="auto"/>
              <w:jc w:val="left"/>
            </w:pPr>
            <w:r>
              <w:t>Rockwell Automation and compatible devices</w:t>
            </w:r>
          </w:p>
        </w:tc>
        <w:tc>
          <w:tcPr>
            <w:tcW w:type="dxa" w:w="3600"/>
          </w:tcPr>
          <w:p>
            <w:pPr>
              <w:spacing w:after="0" w:before="0" w:line="240" w:lineRule="auto"/>
              <w:jc w:val="left"/>
            </w:pPr>
            <w:r>
              <w:t>IP configuration, device identity, connection settings, and data assemblies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drives, and industrial devices</w:t>
            </w:r>
          </w:p>
        </w:tc>
        <w:tc>
          <w:tcPr>
            <w:tcW w:type="dxa" w:w="3600"/>
          </w:tcPr>
          <w:p>
            <w:pPr>
              <w:spacing w:after="0" w:before="0" w:line="240" w:lineRule="auto"/>
              <w:jc w:val="left"/>
            </w:pPr>
            <w:r>
              <w:t>IP address, unit identification where relevant, register mapping, and data format</w:t>
            </w:r>
          </w:p>
        </w:tc>
      </w:tr>
      <w:tr>
        <w:tc>
          <w:tcPr>
            <w:tcW w:type="dxa" w:w="3600"/>
          </w:tcPr>
          <w:p>
            <w:pPr>
              <w:spacing w:after="0" w:before="0" w:line="240" w:lineRule="auto"/>
              <w:jc w:val="left"/>
            </w:pPr>
            <w:r>
              <w:t>EtherCAT</w:t>
            </w:r>
          </w:p>
        </w:tc>
        <w:tc>
          <w:tcPr>
            <w:tcW w:type="dxa" w:w="3600"/>
          </w:tcPr>
          <w:p>
            <w:pPr>
              <w:spacing w:after="0" w:before="0" w:line="240" w:lineRule="auto"/>
              <w:jc w:val="left"/>
            </w:pPr>
            <w:r>
              <w:t>Motion control and distributed I/O</w:t>
            </w:r>
          </w:p>
        </w:tc>
        <w:tc>
          <w:tcPr>
            <w:tcW w:type="dxa" w:w="3600"/>
          </w:tcPr>
          <w:p>
            <w:pPr>
              <w:spacing w:after="0" w:before="0" w:line="240" w:lineRule="auto"/>
              <w:jc w:val="left"/>
            </w:pPr>
            <w:r>
              <w:t>Master configuration, topology, device state, and synchronization</w:t>
            </w:r>
          </w:p>
        </w:tc>
      </w:tr>
      <w:tr>
        <w:tc>
          <w:tcPr>
            <w:tcW w:type="dxa" w:w="3600"/>
          </w:tcPr>
          <w:p>
            <w:pPr>
              <w:spacing w:after="0" w:before="0" w:line="240" w:lineRule="auto"/>
              <w:jc w:val="left"/>
            </w:pPr>
            <w:r>
              <w:t>PROFIBUS DP</w:t>
            </w:r>
          </w:p>
        </w:tc>
        <w:tc>
          <w:tcPr>
            <w:tcW w:type="dxa" w:w="3600"/>
          </w:tcPr>
          <w:p>
            <w:pPr>
              <w:spacing w:after="0" w:before="0" w:line="240" w:lineRule="auto"/>
              <w:jc w:val="left"/>
            </w:pPr>
            <w:r>
              <w:t>Distributed I/O and industrial devices</w:t>
            </w:r>
          </w:p>
        </w:tc>
        <w:tc>
          <w:tcPr>
            <w:tcW w:type="dxa" w:w="3600"/>
          </w:tcPr>
          <w:p>
            <w:pPr>
              <w:spacing w:after="0" w:before="0" w:line="240" w:lineRule="auto"/>
              <w:jc w:val="left"/>
            </w:pPr>
            <w:r>
              <w:t>Addressing, bus wiring, termination, and baud rate</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industrial communications</w:t>
            </w:r>
          </w:p>
        </w:tc>
        <w:tc>
          <w:tcPr>
            <w:tcW w:type="dxa" w:w="3600"/>
          </w:tcPr>
          <w:p>
            <w:pPr>
              <w:spacing w:after="0" w:before="0" w:line="240" w:lineRule="auto"/>
              <w:jc w:val="left"/>
            </w:pPr>
            <w:r>
              <w:t>Baud rate, parity, stop bits, addressing, and termination</w:t>
            </w:r>
          </w:p>
        </w:tc>
      </w:tr>
      <w:tr>
        <w:tc>
          <w:tcPr>
            <w:tcW w:type="dxa" w:w="3600"/>
          </w:tcPr>
          <w:p>
            <w:pPr>
              <w:spacing w:after="0" w:before="0" w:line="240" w:lineRule="auto"/>
              <w:jc w:val="left"/>
            </w:pPr>
            <w:r>
              <w:t>OPC UA</w:t>
            </w:r>
          </w:p>
        </w:tc>
        <w:tc>
          <w:tcPr>
            <w:tcW w:type="dxa" w:w="3600"/>
          </w:tcPr>
          <w:p>
            <w:pPr>
              <w:spacing w:after="0" w:before="0" w:line="240" w:lineRule="auto"/>
              <w:jc w:val="left"/>
            </w:pPr>
            <w:r>
              <w:t>Industrial data exchange between applications</w:t>
            </w:r>
          </w:p>
        </w:tc>
        <w:tc>
          <w:tcPr>
            <w:tcW w:type="dxa" w:w="3600"/>
          </w:tcPr>
          <w:p>
            <w:pPr>
              <w:spacing w:after="0" w:before="0" w:line="240" w:lineRule="auto"/>
              <w:jc w:val="left"/>
            </w:pPr>
            <w:r>
              <w:t>Endpoint, certificates, security policy, authentication, and data mapping</w:t>
            </w:r>
          </w:p>
        </w:tc>
      </w:tr>
    </w:tbl>
    <w:p/>
    <w:p>
      <w:r>
        <w:t>A device may support more than one protocol. Confirm the exact protocol and communication mode used in the installed system.</w:t>
      </w:r>
    </w:p>
    <w:p>
      <w:pPr>
        <w:pStyle w:val="Heading3"/>
      </w:pPr>
      <w:r>
        <w:t>9.3 Physical network checks</w:t>
      </w:r>
    </w:p>
    <w:p>
      <w:r>
        <w:t>Inspect:</w:t>
      </w:r>
    </w:p>
    <w:p>
      <w:pPr>
        <w:pStyle w:val="ListBullet"/>
      </w:pPr>
      <w:r>
        <w:t>Correct cable type and industrial connector.</w:t>
      </w:r>
    </w:p>
    <w:p>
      <w:pPr>
        <w:pStyle w:val="ListBullet"/>
      </w:pPr>
      <w:r>
        <w:t>Connector locking and strain relief.</w:t>
      </w:r>
    </w:p>
    <w:p>
      <w:pPr>
        <w:pStyle w:val="ListBullet"/>
      </w:pPr>
      <w:r>
        <w:t>Cable routing and separation from noise sources.</w:t>
      </w:r>
    </w:p>
    <w:p>
      <w:pPr>
        <w:pStyle w:val="ListBullet"/>
      </w:pPr>
      <w:r>
        <w:t>Switch power and diagnostic status.</w:t>
      </w:r>
    </w:p>
    <w:p>
      <w:pPr>
        <w:pStyle w:val="ListBullet"/>
      </w:pPr>
      <w:r>
        <w:t>Link and activity indicators.</w:t>
      </w:r>
    </w:p>
    <w:p>
      <w:pPr>
        <w:pStyle w:val="ListBullet"/>
      </w:pPr>
      <w:r>
        <w:t>Port assignments.</w:t>
      </w:r>
    </w:p>
    <w:p>
      <w:pPr>
        <w:pStyle w:val="ListBullet"/>
      </w:pPr>
      <w:r>
        <w:t>Shielding and bonding practices.</w:t>
      </w:r>
    </w:p>
    <w:p>
      <w:pPr>
        <w:pStyle w:val="ListBullet"/>
      </w:pPr>
      <w:r>
        <w:t>Fiber-optic connections, where fitted.</w:t>
      </w:r>
    </w:p>
    <w:p>
      <w:pPr>
        <w:pStyle w:val="ListBullet"/>
      </w:pPr>
      <w:r>
        <w:t>Network redundancy paths, if used.</w:t>
      </w:r>
    </w:p>
    <w:p>
      <w:pPr>
        <w:pStyle w:val="ListBullet"/>
      </w:pPr>
      <w:r>
        <w:t>Device name and labeling.</w:t>
      </w:r>
    </w:p>
    <w:p>
      <w:r>
        <w:t>Avoid disconnecting active network links casually. Doing so can interrupt motion control, remote I/O, safety communication, or other time-critical functions.</w:t>
      </w:r>
    </w:p>
    <w:p>
      <w:pPr>
        <w:pStyle w:val="Heading3"/>
      </w:pPr>
      <w:r>
        <w:t>9.4 IP addressing</w:t>
      </w:r>
    </w:p>
    <w:p>
      <w:r>
        <w:t>An IP address identifies a device on an IP network. The subnet mask determines which addresses are considered local, while the default gateway provides routing to other networks where required.</w:t>
      </w:r>
    </w:p>
    <w:p>
      <w:r>
        <w:t>For example, two devices may be configured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PLC</w:t>
            </w:r>
          </w:p>
        </w:tc>
        <w:tc>
          <w:tcPr>
            <w:tcW w:type="dxa" w:w="3600"/>
            <w:shd w:val="clear" w:color="auto" w:fill="EEF2F7"/>
          </w:tcPr>
          <w:p>
            <w:pPr>
              <w:spacing w:after="0" w:before="0" w:line="240" w:lineRule="auto"/>
              <w:jc w:val="left"/>
            </w:pPr>
            <w:r>
              <w:rPr>
                <w:b/>
                <w:color w:val="1A2E4A"/>
              </w:rPr>
              <w:t>HMI</w:t>
            </w:r>
          </w:p>
        </w:tc>
      </w:tr>
      <w:tr>
        <w:tc>
          <w:tcPr>
            <w:tcW w:type="dxa" w:w="3600"/>
          </w:tcPr>
          <w:p>
            <w:pPr>
              <w:spacing w:after="0" w:before="0" w:line="240" w:lineRule="auto"/>
              <w:jc w:val="left"/>
            </w:pPr>
            <w:r>
              <w:t>IP address</w:t>
            </w:r>
          </w:p>
        </w:tc>
        <w:tc>
          <w:tcPr>
            <w:tcW w:type="dxa" w:w="3600"/>
          </w:tcPr>
          <w:p>
            <w:pPr>
              <w:spacing w:after="0" w:before="0" w:line="240" w:lineRule="auto"/>
              <w:jc w:val="left"/>
            </w:pPr>
            <w:r>
              <w:t>192.168.10.10</w:t>
            </w:r>
          </w:p>
        </w:tc>
        <w:tc>
          <w:tcPr>
            <w:tcW w:type="dxa" w:w="3600"/>
          </w:tcPr>
          <w:p>
            <w:pPr>
              <w:spacing w:after="0" w:before="0" w:line="240" w:lineRule="auto"/>
              <w:jc w:val="left"/>
            </w:pPr>
            <w:r>
              <w:t>192.168.10.20</w:t>
            </w:r>
          </w:p>
        </w:tc>
      </w:tr>
      <w:tr>
        <w:tc>
          <w:tcPr>
            <w:tcW w:type="dxa" w:w="3600"/>
          </w:tcPr>
          <w:p>
            <w:pPr>
              <w:spacing w:after="0" w:before="0" w:line="240" w:lineRule="auto"/>
              <w:jc w:val="left"/>
            </w:pPr>
            <w:r>
              <w:t>Subnet mask</w:t>
            </w:r>
          </w:p>
        </w:tc>
        <w:tc>
          <w:tcPr>
            <w:tcW w:type="dxa" w:w="3600"/>
          </w:tcPr>
          <w:p>
            <w:pPr>
              <w:spacing w:after="0" w:before="0" w:line="240" w:lineRule="auto"/>
              <w:jc w:val="left"/>
            </w:pPr>
            <w:r>
              <w:t>255.255.255.0</w:t>
            </w:r>
          </w:p>
        </w:tc>
        <w:tc>
          <w:tcPr>
            <w:tcW w:type="dxa" w:w="3600"/>
          </w:tcPr>
          <w:p>
            <w:pPr>
              <w:spacing w:after="0" w:before="0" w:line="240" w:lineRule="auto"/>
              <w:jc w:val="left"/>
            </w:pPr>
            <w:r>
              <w:t>255.255.255.0</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192.168.10.1</w:t>
            </w:r>
          </w:p>
        </w:tc>
        <w:tc>
          <w:tcPr>
            <w:tcW w:type="dxa" w:w="3600"/>
          </w:tcPr>
          <w:p>
            <w:pPr>
              <w:spacing w:after="0" w:before="0" w:line="240" w:lineRule="auto"/>
              <w:jc w:val="left"/>
            </w:pPr>
            <w:r>
              <w:t>192.168.10.1</w:t>
            </w:r>
          </w:p>
        </w:tc>
      </w:tr>
    </w:tbl>
    <w:p/>
    <w:p>
      <w:r>
        <w:t>These are illustrative values only. Use the approved machine network plan rather than assigning addresses by guesswork.</w:t>
      </w:r>
    </w:p>
    <w:p>
      <w:r>
        <w:t>Both devices are on the same IPv4 subnet in this example. Duplicate IP addresses, incorrect subnet masks, and unintended routing can prevent communication or cause intermittent faults.</w:t>
      </w:r>
    </w:p>
    <w:p>
      <w:pPr>
        <w:pStyle w:val="Heading3"/>
      </w:pPr>
      <w:r>
        <w:t>9.5 Device names and addressing</w:t>
      </w:r>
    </w:p>
    <w:p>
      <w:r>
        <w:t>Some industrial protocols require both an IP address and a protocol-specific device name or identity.</w:t>
      </w:r>
    </w:p>
    <w:p>
      <w:r>
        <w:t>For example, a PROFINET device may require the correct device name as well as valid IP configuration. A device can be physically connected and have an IP address but still fail to establish the expected controller relationship.</w:t>
      </w:r>
    </w:p>
    <w:p>
      <w:r>
        <w:t>Check:</w:t>
      </w:r>
    </w:p>
    <w:p>
      <w:pPr>
        <w:pStyle w:val="ListBullet"/>
      </w:pPr>
      <w:r>
        <w:t>Device identity.</w:t>
      </w:r>
    </w:p>
    <w:p>
      <w:pPr>
        <w:pStyle w:val="ListBullet"/>
      </w:pPr>
      <w:r>
        <w:t>Configured device name.</w:t>
      </w:r>
    </w:p>
    <w:p>
      <w:pPr>
        <w:pStyle w:val="ListBullet"/>
      </w:pPr>
      <w:r>
        <w:t>IP address and subnet.</w:t>
      </w:r>
    </w:p>
    <w:p>
      <w:pPr>
        <w:pStyle w:val="ListBullet"/>
      </w:pPr>
      <w:r>
        <w:t>Controller project configuration.</w:t>
      </w:r>
    </w:p>
    <w:p>
      <w:pPr>
        <w:pStyle w:val="ListBullet"/>
      </w:pPr>
      <w:r>
        <w:t>Expected topology.</w:t>
      </w:r>
    </w:p>
    <w:p>
      <w:pPr>
        <w:pStyle w:val="ListBullet"/>
      </w:pPr>
      <w:r>
        <w:t>Device firmware and protocol compatibility.</w:t>
      </w:r>
    </w:p>
    <w:p>
      <w:pPr>
        <w:pStyle w:val="ListBullet"/>
      </w:pPr>
      <w:r>
        <w:t>Communication status in the controller diagnostics.</w:t>
      </w:r>
    </w:p>
    <w:p>
      <w:pPr>
        <w:pStyle w:val="Heading3"/>
      </w:pPr>
      <w:r>
        <w:t>9.6 Network communication tests</w:t>
      </w:r>
    </w:p>
    <w:p>
      <w:r>
        <w:t>Use a staged approach:</w:t>
      </w:r>
    </w:p>
    <w:p>
      <w:pPr>
        <w:tabs>
          <w:tab w:pos="403" w:val="left"/>
        </w:tabs>
        <w:spacing w:after="40" w:line="276" w:lineRule="auto"/>
        <w:ind w:left="403" w:hanging="403"/>
        <w:jc w:val="left"/>
      </w:pPr>
      <w:r>
        <w:rPr>
          <w:color w:val="1A2E4A"/>
        </w:rPr>
        <w:t>1.</w:t>
        <w:tab/>
      </w:r>
      <w:r>
        <w:t>Confirm that the device is powered.</w:t>
      </w:r>
    </w:p>
    <w:p>
      <w:pPr>
        <w:tabs>
          <w:tab w:pos="403" w:val="left"/>
        </w:tabs>
        <w:spacing w:after="40" w:line="276" w:lineRule="auto"/>
        <w:ind w:left="403" w:hanging="403"/>
        <w:jc w:val="left"/>
      </w:pPr>
      <w:r>
        <w:rPr>
          <w:color w:val="1A2E4A"/>
        </w:rPr>
        <w:t>2.</w:t>
        <w:tab/>
      </w:r>
      <w:r>
        <w:t>Check physical link status.</w:t>
      </w:r>
    </w:p>
    <w:p>
      <w:pPr>
        <w:tabs>
          <w:tab w:pos="403" w:val="left"/>
        </w:tabs>
        <w:spacing w:after="40" w:line="276" w:lineRule="auto"/>
        <w:ind w:left="403" w:hanging="403"/>
        <w:jc w:val="left"/>
      </w:pPr>
      <w:r>
        <w:rPr>
          <w:color w:val="1A2E4A"/>
        </w:rPr>
        <w:t>3.</w:t>
        <w:tab/>
      </w:r>
      <w:r>
        <w:t>Verify the device's address and identity.</w:t>
      </w:r>
    </w:p>
    <w:p>
      <w:pPr>
        <w:tabs>
          <w:tab w:pos="403" w:val="left"/>
        </w:tabs>
        <w:spacing w:after="40" w:line="276" w:lineRule="auto"/>
        <w:ind w:left="403" w:hanging="403"/>
        <w:jc w:val="left"/>
      </w:pPr>
      <w:r>
        <w:rPr>
          <w:color w:val="1A2E4A"/>
        </w:rPr>
        <w:t>4.</w:t>
        <w:tab/>
      </w:r>
      <w:r>
        <w:t>Confirm that the engineering tool recognizes the device.</w:t>
      </w:r>
    </w:p>
    <w:p>
      <w:pPr>
        <w:tabs>
          <w:tab w:pos="403" w:val="left"/>
        </w:tabs>
        <w:spacing w:after="40" w:line="276" w:lineRule="auto"/>
        <w:ind w:left="403" w:hanging="403"/>
        <w:jc w:val="left"/>
      </w:pPr>
      <w:r>
        <w:rPr>
          <w:color w:val="1A2E4A"/>
        </w:rPr>
        <w:t>5.</w:t>
        <w:tab/>
      </w:r>
      <w:r>
        <w:t>Test basic IP reachability where appropriate.</w:t>
      </w:r>
    </w:p>
    <w:p>
      <w:pPr>
        <w:tabs>
          <w:tab w:pos="403" w:val="left"/>
        </w:tabs>
        <w:spacing w:after="40" w:line="276" w:lineRule="auto"/>
        <w:ind w:left="403" w:hanging="403"/>
        <w:jc w:val="left"/>
      </w:pPr>
      <w:r>
        <w:rPr>
          <w:color w:val="1A2E4A"/>
        </w:rPr>
        <w:t>6.</w:t>
        <w:tab/>
      </w:r>
      <w:r>
        <w:t>Verify the protocol-specific connection.</w:t>
      </w:r>
    </w:p>
    <w:p>
      <w:pPr>
        <w:tabs>
          <w:tab w:pos="403" w:val="left"/>
        </w:tabs>
        <w:spacing w:after="40" w:line="276" w:lineRule="auto"/>
        <w:ind w:left="403" w:hanging="403"/>
        <w:jc w:val="left"/>
      </w:pPr>
      <w:r>
        <w:rPr>
          <w:color w:val="1A2E4A"/>
        </w:rPr>
        <w:t>7.</w:t>
        <w:tab/>
      </w:r>
      <w:r>
        <w:t>Check that data values update correctly.</w:t>
      </w:r>
    </w:p>
    <w:p>
      <w:pPr>
        <w:tabs>
          <w:tab w:pos="403" w:val="left"/>
        </w:tabs>
        <w:spacing w:after="40" w:line="276" w:lineRule="auto"/>
        <w:ind w:left="403" w:hanging="403"/>
        <w:jc w:val="left"/>
      </w:pPr>
      <w:r>
        <w:rPr>
          <w:color w:val="1A2E4A"/>
        </w:rPr>
        <w:t>8.</w:t>
        <w:tab/>
      </w:r>
      <w:r>
        <w:t>Review timeout and diagnostic counters.</w:t>
      </w:r>
    </w:p>
    <w:p>
      <w:pPr>
        <w:tabs>
          <w:tab w:pos="403" w:val="left"/>
        </w:tabs>
        <w:spacing w:after="40" w:line="276" w:lineRule="auto"/>
        <w:ind w:left="403" w:hanging="403"/>
        <w:jc w:val="left"/>
      </w:pPr>
      <w:r>
        <w:rPr>
          <w:color w:val="1A2E4A"/>
        </w:rPr>
        <w:t>9.</w:t>
        <w:tab/>
      </w:r>
      <w:r>
        <w:t>Test recovery from communication loss only when approved.</w:t>
      </w:r>
    </w:p>
    <w:p>
      <w:pPr>
        <w:tabs>
          <w:tab w:pos="403" w:val="left"/>
        </w:tabs>
        <w:spacing w:after="40" w:line="276" w:lineRule="auto"/>
        <w:ind w:left="403" w:hanging="403"/>
        <w:jc w:val="left"/>
      </w:pPr>
      <w:r>
        <w:rPr>
          <w:color w:val="1A2E4A"/>
        </w:rPr>
        <w:t>10.</w:t>
        <w:tab/>
      </w:r>
      <w:r>
        <w:t>Record the result and any corrective action.</w:t>
      </w:r>
    </w:p>
    <w:p>
      <w:r>
        <w:t>A successful ping proves only basic IP reachability at that moment. It does not prove that PLC I/O connections, motion traffic, HMI tags, or application-level data are functioning correctly.</w:t>
      </w:r>
    </w:p>
    <w:p>
      <w:pPr>
        <w:pStyle w:val="Heading3"/>
      </w:pPr>
      <w:r>
        <w:t>9.7 Network topology and performance</w:t>
      </w:r>
    </w:p>
    <w:p>
      <w:r>
        <w:t>Industrial networks may use star, line, ring, or other engineered topologies. Some systems depend on managed-switch configuration, redundancy protocols, real-time communication settings, or device-level topology information.</w:t>
      </w:r>
    </w:p>
    <w:p>
      <w:r>
        <w:t>Check:</w:t>
      </w:r>
    </w:p>
    <w:p>
      <w:pPr>
        <w:pStyle w:val="ListBullet"/>
      </w:pPr>
      <w:r>
        <w:t>Port configuration and VLANs where used.</w:t>
      </w:r>
    </w:p>
    <w:p>
      <w:pPr>
        <w:pStyle w:val="ListBullet"/>
      </w:pPr>
      <w:r>
        <w:t>Network segmentation.</w:t>
      </w:r>
    </w:p>
    <w:p>
      <w:pPr>
        <w:pStyle w:val="ListBullet"/>
      </w:pPr>
      <w:r>
        <w:t>Expected device count.</w:t>
      </w:r>
    </w:p>
    <w:p>
      <w:pPr>
        <w:pStyle w:val="ListBullet"/>
      </w:pPr>
      <w:r>
        <w:t>Link speed and duplex settings where applicable.</w:t>
      </w:r>
    </w:p>
    <w:p>
      <w:pPr>
        <w:pStyle w:val="ListBullet"/>
      </w:pPr>
      <w:r>
        <w:t>Switch diagnostics and error counters.</w:t>
      </w:r>
    </w:p>
    <w:p>
      <w:pPr>
        <w:pStyle w:val="ListBullet"/>
      </w:pPr>
      <w:r>
        <w:t>Redundancy configuration.</w:t>
      </w:r>
    </w:p>
    <w:p>
      <w:pPr>
        <w:pStyle w:val="ListBullet"/>
      </w:pPr>
      <w:r>
        <w:t>Device update rates and timeout settings.</w:t>
      </w:r>
    </w:p>
    <w:p>
      <w:pPr>
        <w:pStyle w:val="ListBullet"/>
      </w:pPr>
      <w:r>
        <w:t>Traffic loading and time-critical communication requirements.</w:t>
      </w:r>
    </w:p>
    <w:p>
      <w:pPr>
        <w:pStyle w:val="ListBullet"/>
      </w:pPr>
      <w:r>
        <w:t>Network security and access controls.</w:t>
      </w:r>
    </w:p>
    <w:p>
      <w:r>
        <w:t>Do not change managed-switch settings during startup without understanding their effect on the control network.</w:t>
      </w:r>
    </w:p>
    <w:p>
      <w:pPr>
        <w:pStyle w:val="Heading2"/>
      </w:pPr>
      <w:r>
        <w:t>10. Coordinated Startup of PLC, HMI, Drives, and Network</w:t>
      </w:r>
    </w:p>
    <w:p>
      <w:r>
        <w:t>Once the individual devices have passed their preliminary checks, verify the complete communication and control path.</w:t>
      </w:r>
    </w:p>
    <w:p>
      <w:pPr>
        <w:shd w:val="clear" w:color="auto" w:fill="F4F4F4"/>
        <w:spacing w:before="0" w:after="0" w:line="240" w:lineRule="auto"/>
        <w:ind w:left="216" w:right="216"/>
        <w:jc w:val="left"/>
      </w:pPr>
      <w:r>
        <w:rPr>
          <w:rFonts w:ascii="Consolas" w:hAnsi="Consolas"/>
          <w:color w:val="202020"/>
          <w:sz w:val="18"/>
        </w:rPr>
        <w:t>Operator Command on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Tag and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Enable and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Mechanical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HMI Status Update</w:t>
      </w:r>
    </w:p>
    <w:p/>
    <w:p>
      <w:r>
        <w:t>This is a conceptual command-and-feedback path. The actual machine may use separate networks, dedicated motion controllers, safety systems, or hardwired control signals.</w:t>
      </w:r>
    </w:p>
    <w:p>
      <w:pPr>
        <w:pStyle w:val="Heading3"/>
      </w:pPr>
      <w:r>
        <w:t>Coordinated verification</w:t>
      </w:r>
    </w:p>
    <w:p>
      <w:pPr>
        <w:pStyle w:val="ListBullet"/>
      </w:pPr>
      <w:r>
        <w:t>Confirm that the HMI is connected to the intended PLC.</w:t>
      </w:r>
    </w:p>
    <w:p>
      <w:pPr>
        <w:pStyle w:val="ListBullet"/>
      </w:pPr>
      <w:r>
        <w:t>Confirm that the PLC recognizes the intended drive.</w:t>
      </w:r>
    </w:p>
    <w:p>
      <w:pPr>
        <w:pStyle w:val="ListBullet"/>
      </w:pPr>
      <w:r>
        <w:t>Confirm that drive status and fault information reach the PLC.</w:t>
      </w:r>
    </w:p>
    <w:p>
      <w:pPr>
        <w:pStyle w:val="ListBullet"/>
      </w:pPr>
      <w:r>
        <w:t>Verify that command and feedback data use the correct mapping and scaling.</w:t>
      </w:r>
    </w:p>
    <w:p>
      <w:pPr>
        <w:pStyle w:val="ListBullet"/>
      </w:pPr>
      <w:r>
        <w:t>Confirm that interlocks and permissives operate according to the design.</w:t>
      </w:r>
    </w:p>
    <w:p>
      <w:pPr>
        <w:pStyle w:val="ListBullet"/>
      </w:pPr>
      <w:r>
        <w:t>Check that communication loss produces the specified response.</w:t>
      </w:r>
    </w:p>
    <w:p>
      <w:pPr>
        <w:pStyle w:val="ListBullet"/>
      </w:pPr>
      <w:r>
        <w:t>Verify that the HMI displays actual equipment status rather than merely displaying the last command sent.</w:t>
      </w:r>
    </w:p>
    <w:p>
      <w:pPr>
        <w:pStyle w:val="ListBullet"/>
      </w:pPr>
      <w:r>
        <w:t>Perform movement tests only after the required safety and machine-readiness conditions are met.</w:t>
      </w:r>
    </w:p>
    <w:p>
      <w:r>
        <w:t>A command being accepted by the HMI does not prove that the PLC executed it. A PLC command being issued does not prove that the drive accepted it. A drive indicating RUN does not necessarily prove that the mechanical process reached the required condition.</w:t>
      </w:r>
    </w:p>
    <w:p>
      <w:pPr>
        <w:pStyle w:val="Heading2"/>
      </w:pPr>
      <w:r>
        <w:t>11. Common Startup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PLC has no power</w:t>
            </w:r>
          </w:p>
        </w:tc>
        <w:tc>
          <w:tcPr>
            <w:tcW w:type="dxa" w:w="3600"/>
          </w:tcPr>
          <w:p>
            <w:pPr>
              <w:spacing w:after="0" w:before="0" w:line="240" w:lineRule="auto"/>
              <w:jc w:val="left"/>
            </w:pPr>
            <w:r>
              <w:t>Missing supply, open protection, wiring fault</w:t>
            </w:r>
          </w:p>
        </w:tc>
        <w:tc>
          <w:tcPr>
            <w:tcW w:type="dxa" w:w="3600"/>
          </w:tcPr>
          <w:p>
            <w:pPr>
              <w:spacing w:after="0" w:before="0" w:line="240" w:lineRule="auto"/>
              <w:jc w:val="left"/>
            </w:pPr>
            <w:r>
              <w:t>Verify supply and protective devices</w:t>
            </w:r>
          </w:p>
        </w:tc>
      </w:tr>
      <w:tr>
        <w:tc>
          <w:tcPr>
            <w:tcW w:type="dxa" w:w="3600"/>
          </w:tcPr>
          <w:p>
            <w:pPr>
              <w:spacing w:after="0" w:before="0" w:line="240" w:lineRule="auto"/>
              <w:jc w:val="left"/>
            </w:pPr>
            <w:r>
              <w:t>PLC remains in STOP</w:t>
            </w:r>
          </w:p>
        </w:tc>
        <w:tc>
          <w:tcPr>
            <w:tcW w:type="dxa" w:w="3600"/>
          </w:tcPr>
          <w:p>
            <w:pPr>
              <w:spacing w:after="0" w:before="0" w:line="240" w:lineRule="auto"/>
              <w:jc w:val="left"/>
            </w:pPr>
            <w:r>
              <w:t>Startup condition, fault, configuration issue, or intentional stop</w:t>
            </w:r>
          </w:p>
        </w:tc>
        <w:tc>
          <w:tcPr>
            <w:tcW w:type="dxa" w:w="3600"/>
          </w:tcPr>
          <w:p>
            <w:pPr>
              <w:spacing w:after="0" w:before="0" w:line="240" w:lineRule="auto"/>
              <w:jc w:val="left"/>
            </w:pPr>
            <w:r>
              <w:t>Review CPU diagnostics and operating requirements</w:t>
            </w:r>
          </w:p>
        </w:tc>
      </w:tr>
      <w:tr>
        <w:tc>
          <w:tcPr>
            <w:tcW w:type="dxa" w:w="3600"/>
          </w:tcPr>
          <w:p>
            <w:pPr>
              <w:spacing w:after="0" w:before="0" w:line="240" w:lineRule="auto"/>
              <w:jc w:val="left"/>
            </w:pPr>
            <w:r>
              <w:t>PLC cannot recognize I/O</w:t>
            </w:r>
          </w:p>
        </w:tc>
        <w:tc>
          <w:tcPr>
            <w:tcW w:type="dxa" w:w="3600"/>
          </w:tcPr>
          <w:p>
            <w:pPr>
              <w:spacing w:after="0" w:before="0" w:line="240" w:lineRule="auto"/>
              <w:jc w:val="left"/>
            </w:pPr>
            <w:r>
              <w:t>Hardware mismatch, missing power, network issue</w:t>
            </w:r>
          </w:p>
        </w:tc>
        <w:tc>
          <w:tcPr>
            <w:tcW w:type="dxa" w:w="3600"/>
          </w:tcPr>
          <w:p>
            <w:pPr>
              <w:spacing w:after="0" w:before="0" w:line="240" w:lineRule="auto"/>
              <w:jc w:val="left"/>
            </w:pPr>
            <w:r>
              <w:t>Check configuration, module status, and communication</w:t>
            </w:r>
          </w:p>
        </w:tc>
      </w:tr>
      <w:tr>
        <w:tc>
          <w:tcPr>
            <w:tcW w:type="dxa" w:w="3600"/>
          </w:tcPr>
          <w:p>
            <w:pPr>
              <w:spacing w:after="0" w:before="0" w:line="240" w:lineRule="auto"/>
              <w:jc w:val="left"/>
            </w:pPr>
            <w:r>
              <w:t>HMI shows communication error</w:t>
            </w:r>
          </w:p>
        </w:tc>
        <w:tc>
          <w:tcPr>
            <w:tcW w:type="dxa" w:w="3600"/>
          </w:tcPr>
          <w:p>
            <w:pPr>
              <w:spacing w:after="0" w:before="0" w:line="240" w:lineRule="auto"/>
              <w:jc w:val="left"/>
            </w:pPr>
            <w:r>
              <w:t>Wrong address, driver, cable, or controller connection</w:t>
            </w:r>
          </w:p>
        </w:tc>
        <w:tc>
          <w:tcPr>
            <w:tcW w:type="dxa" w:w="3600"/>
          </w:tcPr>
          <w:p>
            <w:pPr>
              <w:spacing w:after="0" w:before="0" w:line="240" w:lineRule="auto"/>
              <w:jc w:val="left"/>
            </w:pPr>
            <w:r>
              <w:t>Check link, address, protocol, and connection diagnostics</w:t>
            </w:r>
          </w:p>
        </w:tc>
      </w:tr>
      <w:tr>
        <w:tc>
          <w:tcPr>
            <w:tcW w:type="dxa" w:w="3600"/>
          </w:tcPr>
          <w:p>
            <w:pPr>
              <w:spacing w:after="0" w:before="0" w:line="240" w:lineRule="auto"/>
              <w:jc w:val="left"/>
            </w:pPr>
            <w:r>
              <w:t>HMI values do not change</w:t>
            </w:r>
          </w:p>
        </w:tc>
        <w:tc>
          <w:tcPr>
            <w:tcW w:type="dxa" w:w="3600"/>
          </w:tcPr>
          <w:p>
            <w:pPr>
              <w:spacing w:after="0" w:before="0" w:line="240" w:lineRule="auto"/>
              <w:jc w:val="left"/>
            </w:pPr>
            <w:r>
              <w:t>Wrong tag mapping, stale data, stopped logic, or communication issue</w:t>
            </w:r>
          </w:p>
        </w:tc>
        <w:tc>
          <w:tcPr>
            <w:tcW w:type="dxa" w:w="3600"/>
          </w:tcPr>
          <w:p>
            <w:pPr>
              <w:spacing w:after="0" w:before="0" w:line="240" w:lineRule="auto"/>
              <w:jc w:val="left"/>
            </w:pPr>
            <w:r>
              <w:t>Compare PLC values with HMI tag values</w:t>
            </w:r>
          </w:p>
        </w:tc>
      </w:tr>
      <w:tr>
        <w:tc>
          <w:tcPr>
            <w:tcW w:type="dxa" w:w="3600"/>
          </w:tcPr>
          <w:p>
            <w:pPr>
              <w:spacing w:after="0" w:before="0" w:line="240" w:lineRule="auto"/>
              <w:jc w:val="left"/>
            </w:pPr>
            <w:r>
              <w:t>HMI displays incorrect machine state</w:t>
            </w:r>
          </w:p>
        </w:tc>
        <w:tc>
          <w:tcPr>
            <w:tcW w:type="dxa" w:w="3600"/>
          </w:tcPr>
          <w:p>
            <w:pPr>
              <w:spacing w:after="0" w:before="0" w:line="240" w:lineRule="auto"/>
              <w:jc w:val="left"/>
            </w:pPr>
            <w:r>
              <w:t>Incorrect tag, inverted logic, or stale value</w:t>
            </w:r>
          </w:p>
        </w:tc>
        <w:tc>
          <w:tcPr>
            <w:tcW w:type="dxa" w:w="3600"/>
          </w:tcPr>
          <w:p>
            <w:pPr>
              <w:spacing w:after="0" w:before="0" w:line="240" w:lineRule="auto"/>
              <w:jc w:val="left"/>
            </w:pPr>
            <w:r>
              <w:t>Verify tag mapping and actual PLC state</w:t>
            </w:r>
          </w:p>
        </w:tc>
      </w:tr>
      <w:tr>
        <w:tc>
          <w:tcPr>
            <w:tcW w:type="dxa" w:w="3600"/>
          </w:tcPr>
          <w:p>
            <w:pPr>
              <w:spacing w:after="0" w:before="0" w:line="240" w:lineRule="auto"/>
              <w:jc w:val="left"/>
            </w:pPr>
            <w:r>
              <w:t>Drive powered but not ready</w:t>
            </w:r>
          </w:p>
        </w:tc>
        <w:tc>
          <w:tcPr>
            <w:tcW w:type="dxa" w:w="3600"/>
          </w:tcPr>
          <w:p>
            <w:pPr>
              <w:spacing w:after="0" w:before="0" w:line="240" w:lineRule="auto"/>
              <w:jc w:val="left"/>
            </w:pPr>
            <w:r>
              <w:t>Enable missing, safety inhibit, parameter issue, or active fault</w:t>
            </w:r>
          </w:p>
        </w:tc>
        <w:tc>
          <w:tcPr>
            <w:tcW w:type="dxa" w:w="3600"/>
          </w:tcPr>
          <w:p>
            <w:pPr>
              <w:spacing w:after="0" w:before="0" w:line="240" w:lineRule="auto"/>
              <w:jc w:val="left"/>
            </w:pPr>
            <w:r>
              <w:t>Review drive status word, fault history, and enable chain</w:t>
            </w:r>
          </w:p>
        </w:tc>
      </w:tr>
      <w:tr>
        <w:tc>
          <w:tcPr>
            <w:tcW w:type="dxa" w:w="3600"/>
          </w:tcPr>
          <w:p>
            <w:pPr>
              <w:spacing w:after="0" w:before="0" w:line="240" w:lineRule="auto"/>
              <w:jc w:val="left"/>
            </w:pPr>
            <w:r>
              <w:t>Drive ready but will not run</w:t>
            </w:r>
          </w:p>
        </w:tc>
        <w:tc>
          <w:tcPr>
            <w:tcW w:type="dxa" w:w="3600"/>
          </w:tcPr>
          <w:p>
            <w:pPr>
              <w:spacing w:after="0" w:before="0" w:line="240" w:lineRule="auto"/>
              <w:jc w:val="left"/>
            </w:pPr>
            <w:r>
              <w:t>Wrong command source, zero reference, missing run command, or interlock</w:t>
            </w:r>
          </w:p>
        </w:tc>
        <w:tc>
          <w:tcPr>
            <w:tcW w:type="dxa" w:w="3600"/>
          </w:tcPr>
          <w:p>
            <w:pPr>
              <w:spacing w:after="0" w:before="0" w:line="240" w:lineRule="auto"/>
              <w:jc w:val="left"/>
            </w:pPr>
            <w:r>
              <w:t>Check command source, reference, and permissives</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direction configuration or wiring arrangement</w:t>
            </w:r>
          </w:p>
        </w:tc>
        <w:tc>
          <w:tcPr>
            <w:tcW w:type="dxa" w:w="3600"/>
          </w:tcPr>
          <w:p>
            <w:pPr>
              <w:spacing w:after="0" w:before="0" w:line="240" w:lineRule="auto"/>
              <w:jc w:val="left"/>
            </w:pPr>
            <w:r>
              <w:t>Follow the approved rotation-correction procedure</w:t>
            </w:r>
          </w:p>
        </w:tc>
      </w:tr>
      <w:tr>
        <w:tc>
          <w:tcPr>
            <w:tcW w:type="dxa" w:w="3600"/>
          </w:tcPr>
          <w:p>
            <w:pPr>
              <w:spacing w:after="0" w:before="0" w:line="240" w:lineRule="auto"/>
              <w:jc w:val="left"/>
            </w:pPr>
            <w:r>
              <w:t>Servo axis faults during movement</w:t>
            </w:r>
          </w:p>
        </w:tc>
        <w:tc>
          <w:tcPr>
            <w:tcW w:type="dxa" w:w="3600"/>
          </w:tcPr>
          <w:p>
            <w:pPr>
              <w:spacing w:after="0" w:before="0" w:line="240" w:lineRule="auto"/>
              <w:jc w:val="left"/>
            </w:pPr>
            <w:r>
              <w:t>Feedback issue, tuning, mechanical binding, or incorrect limits</w:t>
            </w:r>
          </w:p>
        </w:tc>
        <w:tc>
          <w:tcPr>
            <w:tcW w:type="dxa" w:w="3600"/>
          </w:tcPr>
          <w:p>
            <w:pPr>
              <w:spacing w:after="0" w:before="0" w:line="240" w:lineRule="auto"/>
              <w:jc w:val="left"/>
            </w:pPr>
            <w:r>
              <w:t>Check feedback, axis configuration, mechanics, and diagnostics</w:t>
            </w:r>
          </w:p>
        </w:tc>
      </w:tr>
      <w:tr>
        <w:tc>
          <w:tcPr>
            <w:tcW w:type="dxa" w:w="3600"/>
          </w:tcPr>
          <w:p>
            <w:pPr>
              <w:spacing w:after="0" w:before="0" w:line="240" w:lineRule="auto"/>
              <w:jc w:val="left"/>
            </w:pPr>
            <w:r>
              <w:t>Remote I/O station unavailable</w:t>
            </w:r>
          </w:p>
        </w:tc>
        <w:tc>
          <w:tcPr>
            <w:tcW w:type="dxa" w:w="3600"/>
          </w:tcPr>
          <w:p>
            <w:pPr>
              <w:spacing w:after="0" w:before="0" w:line="240" w:lineRule="auto"/>
              <w:jc w:val="left"/>
            </w:pPr>
            <w:r>
              <w:t>Device name, address, power, cabling, or configuration fault</w:t>
            </w:r>
          </w:p>
        </w:tc>
        <w:tc>
          <w:tcPr>
            <w:tcW w:type="dxa" w:w="3600"/>
          </w:tcPr>
          <w:p>
            <w:pPr>
              <w:spacing w:after="0" w:before="0" w:line="240" w:lineRule="auto"/>
              <w:jc w:val="left"/>
            </w:pPr>
            <w:r>
              <w:t>Check station diagnostics and network configuration</w:t>
            </w:r>
          </w:p>
        </w:tc>
      </w:tr>
      <w:tr>
        <w:tc>
          <w:tcPr>
            <w:tcW w:type="dxa" w:w="3600"/>
          </w:tcPr>
          <w:p>
            <w:pPr>
              <w:spacing w:after="0" w:before="0" w:line="240" w:lineRule="auto"/>
              <w:jc w:val="left"/>
            </w:pPr>
            <w:r>
              <w:t>Intermittent network timeouts</w:t>
            </w:r>
          </w:p>
        </w:tc>
        <w:tc>
          <w:tcPr>
            <w:tcW w:type="dxa" w:w="3600"/>
          </w:tcPr>
          <w:p>
            <w:pPr>
              <w:spacing w:after="0" w:before="0" w:line="240" w:lineRule="auto"/>
              <w:jc w:val="left"/>
            </w:pPr>
            <w:r>
              <w:t>Cable fault, EMI, switch issue, overload, or unstable power</w:t>
            </w:r>
          </w:p>
        </w:tc>
        <w:tc>
          <w:tcPr>
            <w:tcW w:type="dxa" w:w="3600"/>
          </w:tcPr>
          <w:p>
            <w:pPr>
              <w:spacing w:after="0" w:before="0" w:line="240" w:lineRule="auto"/>
              <w:jc w:val="left"/>
            </w:pPr>
            <w:r>
              <w:t>Check physical link, counters, grounding, and power</w:t>
            </w:r>
          </w:p>
        </w:tc>
      </w:tr>
      <w:tr>
        <w:tc>
          <w:tcPr>
            <w:tcW w:type="dxa" w:w="3600"/>
          </w:tcPr>
          <w:p>
            <w:pPr>
              <w:spacing w:after="0" w:before="0" w:line="240" w:lineRule="auto"/>
              <w:jc w:val="left"/>
            </w:pPr>
            <w:r>
              <w:t>Multiple devices reset together</w:t>
            </w:r>
          </w:p>
        </w:tc>
        <w:tc>
          <w:tcPr>
            <w:tcW w:type="dxa" w:w="3600"/>
          </w:tcPr>
          <w:p>
            <w:pPr>
              <w:spacing w:after="0" w:before="0" w:line="240" w:lineRule="auto"/>
              <w:jc w:val="left"/>
            </w:pPr>
            <w:r>
              <w:t>Shared control-power problem</w:t>
            </w:r>
          </w:p>
        </w:tc>
        <w:tc>
          <w:tcPr>
            <w:tcW w:type="dxa" w:w="3600"/>
          </w:tcPr>
          <w:p>
            <w:pPr>
              <w:spacing w:after="0" w:before="0" w:line="240" w:lineRule="auto"/>
              <w:jc w:val="left"/>
            </w:pPr>
            <w:r>
              <w:t>Monitor supply voltage and inspect shared distribution</w:t>
            </w:r>
          </w:p>
        </w:tc>
      </w:tr>
      <w:tr>
        <w:tc>
          <w:tcPr>
            <w:tcW w:type="dxa" w:w="3600"/>
          </w:tcPr>
          <w:p>
            <w:pPr>
              <w:spacing w:after="0" w:before="0" w:line="240" w:lineRule="auto"/>
              <w:jc w:val="left"/>
            </w:pPr>
            <w:r>
              <w:t>Communication works but control does not</w:t>
            </w:r>
          </w:p>
        </w:tc>
        <w:tc>
          <w:tcPr>
            <w:tcW w:type="dxa" w:w="3600"/>
          </w:tcPr>
          <w:p>
            <w:pPr>
              <w:spacing w:after="0" w:before="0" w:line="240" w:lineRule="auto"/>
              <w:jc w:val="left"/>
            </w:pPr>
            <w:r>
              <w:t>Application mapping, interlock, mode, or command-source issue</w:t>
            </w:r>
          </w:p>
        </w:tc>
        <w:tc>
          <w:tcPr>
            <w:tcW w:type="dxa" w:w="3600"/>
          </w:tcPr>
          <w:p>
            <w:pPr>
              <w:spacing w:after="0" w:before="0" w:line="240" w:lineRule="auto"/>
              <w:jc w:val="left"/>
            </w:pPr>
            <w:r>
              <w:t>Trace command and status through each layer</w:t>
            </w:r>
          </w:p>
        </w:tc>
      </w:tr>
      <w:tr>
        <w:tc>
          <w:tcPr>
            <w:tcW w:type="dxa" w:w="3600"/>
          </w:tcPr>
          <w:p>
            <w:pPr>
              <w:spacing w:after="0" w:before="0" w:line="240" w:lineRule="auto"/>
              <w:jc w:val="left"/>
            </w:pPr>
            <w:r>
              <w:t>Drive trips when motor starts</w:t>
            </w:r>
          </w:p>
        </w:tc>
        <w:tc>
          <w:tcPr>
            <w:tcW w:type="dxa" w:w="3600"/>
          </w:tcPr>
          <w:p>
            <w:pPr>
              <w:spacing w:after="0" w:before="0" w:line="240" w:lineRule="auto"/>
              <w:jc w:val="left"/>
            </w:pPr>
            <w:r>
              <w:t>Motor data, mechanical load, wiring, or drive setting issue</w:t>
            </w:r>
          </w:p>
        </w:tc>
        <w:tc>
          <w:tcPr>
            <w:tcW w:type="dxa" w:w="3600"/>
          </w:tcPr>
          <w:p>
            <w:pPr>
              <w:spacing w:after="0" w:before="0" w:line="240" w:lineRule="auto"/>
              <w:jc w:val="left"/>
            </w:pPr>
            <w:r>
              <w:t>Review trip history, motor parameters, and load condition</w:t>
            </w:r>
          </w:p>
        </w:tc>
      </w:tr>
    </w:tbl>
    <w:p/>
    <w:p>
      <w:pPr>
        <w:pStyle w:val="Heading3"/>
      </w:pPr>
      <w:r>
        <w:t>Troubleshooting principle</w:t>
      </w:r>
    </w:p>
    <w:p>
      <w:r>
        <w:t>Follow the evidence from the physical device toward the application:</w:t>
      </w:r>
    </w:p>
    <w:p>
      <w:pPr>
        <w:tabs>
          <w:tab w:pos="403" w:val="left"/>
        </w:tabs>
        <w:spacing w:after="40" w:line="276" w:lineRule="auto"/>
        <w:ind w:left="403" w:hanging="403"/>
        <w:jc w:val="left"/>
      </w:pPr>
      <w:r>
        <w:rPr>
          <w:color w:val="1A2E4A"/>
        </w:rPr>
        <w:t>1.</w:t>
        <w:tab/>
      </w:r>
      <w:r>
        <w:t>Power.</w:t>
      </w:r>
    </w:p>
    <w:p>
      <w:pPr>
        <w:tabs>
          <w:tab w:pos="403" w:val="left"/>
        </w:tabs>
        <w:spacing w:after="40" w:line="276" w:lineRule="auto"/>
        <w:ind w:left="403" w:hanging="403"/>
        <w:jc w:val="left"/>
      </w:pPr>
      <w:r>
        <w:rPr>
          <w:color w:val="1A2E4A"/>
        </w:rPr>
        <w:t>2.</w:t>
        <w:tab/>
      </w:r>
      <w:r>
        <w:t>Physical connection.</w:t>
      </w:r>
    </w:p>
    <w:p>
      <w:pPr>
        <w:tabs>
          <w:tab w:pos="403" w:val="left"/>
        </w:tabs>
        <w:spacing w:after="40" w:line="276" w:lineRule="auto"/>
        <w:ind w:left="403" w:hanging="403"/>
        <w:jc w:val="left"/>
      </w:pPr>
      <w:r>
        <w:rPr>
          <w:color w:val="1A2E4A"/>
        </w:rPr>
        <w:t>3.</w:t>
        <w:tab/>
      </w:r>
      <w:r>
        <w:t>Addressing and identity.</w:t>
      </w:r>
    </w:p>
    <w:p>
      <w:pPr>
        <w:tabs>
          <w:tab w:pos="403" w:val="left"/>
        </w:tabs>
        <w:spacing w:after="40" w:line="276" w:lineRule="auto"/>
        <w:ind w:left="403" w:hanging="403"/>
        <w:jc w:val="left"/>
      </w:pPr>
      <w:r>
        <w:rPr>
          <w:color w:val="1A2E4A"/>
        </w:rPr>
        <w:t>4.</w:t>
        <w:tab/>
      </w:r>
      <w:r>
        <w:t>Device configuration.</w:t>
      </w:r>
    </w:p>
    <w:p>
      <w:pPr>
        <w:tabs>
          <w:tab w:pos="403" w:val="left"/>
        </w:tabs>
        <w:spacing w:after="40" w:line="276" w:lineRule="auto"/>
        <w:ind w:left="403" w:hanging="403"/>
        <w:jc w:val="left"/>
      </w:pPr>
      <w:r>
        <w:rPr>
          <w:color w:val="1A2E4A"/>
        </w:rPr>
        <w:t>5.</w:t>
        <w:tab/>
      </w:r>
      <w:r>
        <w:t>Protocol communication.</w:t>
      </w:r>
    </w:p>
    <w:p>
      <w:pPr>
        <w:tabs>
          <w:tab w:pos="403" w:val="left"/>
        </w:tabs>
        <w:spacing w:after="40" w:line="276" w:lineRule="auto"/>
        <w:ind w:left="403" w:hanging="403"/>
        <w:jc w:val="left"/>
      </w:pPr>
      <w:r>
        <w:rPr>
          <w:color w:val="1A2E4A"/>
        </w:rPr>
        <w:t>6.</w:t>
        <w:tab/>
      </w:r>
      <w:r>
        <w:t>Data mapping.</w:t>
      </w:r>
    </w:p>
    <w:p>
      <w:pPr>
        <w:tabs>
          <w:tab w:pos="403" w:val="left"/>
        </w:tabs>
        <w:spacing w:after="40" w:line="276" w:lineRule="auto"/>
        <w:ind w:left="403" w:hanging="403"/>
        <w:jc w:val="left"/>
      </w:pPr>
      <w:r>
        <w:rPr>
          <w:color w:val="1A2E4A"/>
        </w:rPr>
        <w:t>7.</w:t>
        <w:tab/>
      </w:r>
      <w:r>
        <w:t>Control logic and interlocks.</w:t>
      </w:r>
    </w:p>
    <w:p>
      <w:pPr>
        <w:tabs>
          <w:tab w:pos="403" w:val="left"/>
        </w:tabs>
        <w:spacing w:after="40" w:line="276" w:lineRule="auto"/>
        <w:ind w:left="403" w:hanging="403"/>
        <w:jc w:val="left"/>
      </w:pPr>
      <w:r>
        <w:rPr>
          <w:color w:val="1A2E4A"/>
        </w:rPr>
        <w:t>8.</w:t>
        <w:tab/>
      </w:r>
      <w:r>
        <w:t>Mechanical response.</w:t>
      </w:r>
    </w:p>
    <w:p>
      <w:r>
        <w:t>This sequence helps separate hardware faults from configuration faults and software faults.</w:t>
      </w:r>
    </w:p>
    <w:p>
      <w:pPr>
        <w:pStyle w:val="Heading2"/>
      </w:pPr>
      <w:r>
        <w:t>12. Startup Versus I/O Commissioning</w:t>
      </w:r>
    </w:p>
    <w:p>
      <w:r>
        <w:t>Startup and I/O commissioning are related but distinct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PLC/HMI/drive/network startup</w:t>
            </w:r>
          </w:p>
        </w:tc>
        <w:tc>
          <w:tcPr>
            <w:tcW w:type="dxa" w:w="3600"/>
            <w:shd w:val="clear" w:color="auto" w:fill="EEF2F7"/>
          </w:tcPr>
          <w:p>
            <w:pPr>
              <w:spacing w:after="0" w:before="0" w:line="240" w:lineRule="auto"/>
              <w:jc w:val="left"/>
            </w:pPr>
            <w:r>
              <w:rPr>
                <w:b/>
                <w:color w:val="1A2E4A"/>
              </w:rPr>
              <w:t>I/O commissioning</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Establish device readiness and communication</w:t>
            </w:r>
          </w:p>
        </w:tc>
        <w:tc>
          <w:tcPr>
            <w:tcW w:type="dxa" w:w="3600"/>
          </w:tcPr>
          <w:p>
            <w:pPr>
              <w:spacing w:after="0" w:before="0" w:line="240" w:lineRule="auto"/>
              <w:jc w:val="left"/>
            </w:pPr>
            <w:r>
              <w:t>Verify each field signal and channel</w:t>
            </w:r>
          </w:p>
        </w:tc>
      </w:tr>
      <w:tr>
        <w:tc>
          <w:tcPr>
            <w:tcW w:type="dxa" w:w="3600"/>
          </w:tcPr>
          <w:p>
            <w:pPr>
              <w:spacing w:after="0" w:before="0" w:line="240" w:lineRule="auto"/>
              <w:jc w:val="left"/>
            </w:pPr>
            <w:r>
              <w:t>PLC activity</w:t>
            </w:r>
          </w:p>
        </w:tc>
        <w:tc>
          <w:tcPr>
            <w:tcW w:type="dxa" w:w="3600"/>
          </w:tcPr>
          <w:p>
            <w:pPr>
              <w:spacing w:after="0" w:before="0" w:line="240" w:lineRule="auto"/>
              <w:jc w:val="left"/>
            </w:pPr>
            <w:r>
              <w:t>Confirm hardware, program, and operating state</w:t>
            </w:r>
          </w:p>
        </w:tc>
        <w:tc>
          <w:tcPr>
            <w:tcW w:type="dxa" w:w="3600"/>
          </w:tcPr>
          <w:p>
            <w:pPr>
              <w:spacing w:after="0" w:before="0" w:line="240" w:lineRule="auto"/>
              <w:jc w:val="left"/>
            </w:pPr>
            <w:r>
              <w:t>Confirm input/output channel behavior</w:t>
            </w:r>
          </w:p>
        </w:tc>
      </w:tr>
      <w:tr>
        <w:tc>
          <w:tcPr>
            <w:tcW w:type="dxa" w:w="3600"/>
          </w:tcPr>
          <w:p>
            <w:pPr>
              <w:spacing w:after="0" w:before="0" w:line="240" w:lineRule="auto"/>
              <w:jc w:val="left"/>
            </w:pPr>
            <w:r>
              <w:t>HMI activity</w:t>
            </w:r>
          </w:p>
        </w:tc>
        <w:tc>
          <w:tcPr>
            <w:tcW w:type="dxa" w:w="3600"/>
          </w:tcPr>
          <w:p>
            <w:pPr>
              <w:spacing w:after="0" w:before="0" w:line="240" w:lineRule="auto"/>
              <w:jc w:val="left"/>
            </w:pPr>
            <w:r>
              <w:t>Confirm runtime, connection, and critical tags</w:t>
            </w:r>
          </w:p>
        </w:tc>
        <w:tc>
          <w:tcPr>
            <w:tcW w:type="dxa" w:w="3600"/>
          </w:tcPr>
          <w:p>
            <w:pPr>
              <w:spacing w:after="0" w:before="0" w:line="240" w:lineRule="auto"/>
              <w:jc w:val="left"/>
            </w:pPr>
            <w:r>
              <w:t>Verify field status indications and controls</w:t>
            </w:r>
          </w:p>
        </w:tc>
      </w:tr>
      <w:tr>
        <w:tc>
          <w:tcPr>
            <w:tcW w:type="dxa" w:w="3600"/>
          </w:tcPr>
          <w:p>
            <w:pPr>
              <w:spacing w:after="0" w:before="0" w:line="240" w:lineRule="auto"/>
              <w:jc w:val="left"/>
            </w:pPr>
            <w:r>
              <w:t>Drive activity</w:t>
            </w:r>
          </w:p>
        </w:tc>
        <w:tc>
          <w:tcPr>
            <w:tcW w:type="dxa" w:w="3600"/>
          </w:tcPr>
          <w:p>
            <w:pPr>
              <w:spacing w:after="0" w:before="0" w:line="240" w:lineRule="auto"/>
              <w:jc w:val="left"/>
            </w:pPr>
            <w:r>
              <w:t>Verify configuration, readiness, and safe test conditions</w:t>
            </w:r>
          </w:p>
        </w:tc>
        <w:tc>
          <w:tcPr>
            <w:tcW w:type="dxa" w:w="3600"/>
          </w:tcPr>
          <w:p>
            <w:pPr>
              <w:spacing w:after="0" w:before="0" w:line="240" w:lineRule="auto"/>
              <w:jc w:val="left"/>
            </w:pPr>
            <w:r>
              <w:t>Verify relevant control and feedback signals</w:t>
            </w:r>
          </w:p>
        </w:tc>
      </w:tr>
      <w:tr>
        <w:tc>
          <w:tcPr>
            <w:tcW w:type="dxa" w:w="3600"/>
          </w:tcPr>
          <w:p>
            <w:pPr>
              <w:spacing w:after="0" w:before="0" w:line="240" w:lineRule="auto"/>
              <w:jc w:val="left"/>
            </w:pPr>
            <w:r>
              <w:t>Network activity</w:t>
            </w:r>
          </w:p>
        </w:tc>
        <w:tc>
          <w:tcPr>
            <w:tcW w:type="dxa" w:w="3600"/>
          </w:tcPr>
          <w:p>
            <w:pPr>
              <w:spacing w:after="0" w:before="0" w:line="240" w:lineRule="auto"/>
              <w:jc w:val="left"/>
            </w:pPr>
            <w:r>
              <w:t>Confirm physical links and protocol communication</w:t>
            </w:r>
          </w:p>
        </w:tc>
        <w:tc>
          <w:tcPr>
            <w:tcW w:type="dxa" w:w="3600"/>
          </w:tcPr>
          <w:p>
            <w:pPr>
              <w:spacing w:after="0" w:before="0" w:line="240" w:lineRule="auto"/>
              <w:jc w:val="left"/>
            </w:pPr>
            <w:r>
              <w:t>Verify field-device data and mapped status</w:t>
            </w:r>
          </w:p>
        </w:tc>
      </w:tr>
      <w:tr>
        <w:tc>
          <w:tcPr>
            <w:tcW w:type="dxa" w:w="3600"/>
          </w:tcPr>
          <w:p>
            <w:pPr>
              <w:spacing w:after="0" w:before="0" w:line="240" w:lineRule="auto"/>
              <w:jc w:val="left"/>
            </w:pPr>
            <w:r>
              <w:t>Typical evidence</w:t>
            </w:r>
          </w:p>
        </w:tc>
        <w:tc>
          <w:tcPr>
            <w:tcW w:type="dxa" w:w="3600"/>
          </w:tcPr>
          <w:p>
            <w:pPr>
              <w:spacing w:after="0" w:before="0" w:line="240" w:lineRule="auto"/>
              <w:jc w:val="left"/>
            </w:pPr>
            <w:r>
              <w:t>Diagnostics, configuration records, communication status</w:t>
            </w:r>
          </w:p>
        </w:tc>
        <w:tc>
          <w:tcPr>
            <w:tcW w:type="dxa" w:w="3600"/>
          </w:tcPr>
          <w:p>
            <w:pPr>
              <w:spacing w:after="0" w:before="0" w:line="240" w:lineRule="auto"/>
              <w:jc w:val="left"/>
            </w:pPr>
            <w:r>
              <w:t>Point-to-point test results and I/O records</w:t>
            </w:r>
          </w:p>
        </w:tc>
      </w:tr>
      <w:tr>
        <w:tc>
          <w:tcPr>
            <w:tcW w:type="dxa" w:w="3600"/>
          </w:tcPr>
          <w:p>
            <w:pPr>
              <w:spacing w:after="0" w:before="0" w:line="240" w:lineRule="auto"/>
              <w:jc w:val="left"/>
            </w:pPr>
            <w:r>
              <w:t>Completion condition</w:t>
            </w:r>
          </w:p>
        </w:tc>
        <w:tc>
          <w:tcPr>
            <w:tcW w:type="dxa" w:w="3600"/>
          </w:tcPr>
          <w:p>
            <w:pPr>
              <w:spacing w:after="0" w:before="0" w:line="240" w:lineRule="auto"/>
              <w:jc w:val="left"/>
            </w:pPr>
            <w:r>
              <w:t>Devices are ready for the next stage</w:t>
            </w:r>
          </w:p>
        </w:tc>
        <w:tc>
          <w:tcPr>
            <w:tcW w:type="dxa" w:w="3600"/>
          </w:tcPr>
          <w:p>
            <w:pPr>
              <w:spacing w:after="0" w:before="0" w:line="240" w:lineRule="auto"/>
              <w:jc w:val="left"/>
            </w:pPr>
            <w:r>
              <w:t>Required I/O points are individually verified</w:t>
            </w:r>
          </w:p>
        </w:tc>
      </w:tr>
    </w:tbl>
    <w:p/>
    <w:p>
      <w:r>
        <w:t>A PLC can communicate with a remote I/O station even if the field sensor wired to a particular input is incorrect. Likewise, a drive can communicate normally while a hardwired enable signal is missing.</w:t>
      </w:r>
    </w:p>
    <w:p>
      <w:r>
        <w:t>This is why successful startup must be followed by systematic I/O commissioning.</w:t>
      </w:r>
    </w:p>
    <w:p>
      <w:pPr>
        <w:pStyle w:val="Heading2"/>
      </w:pPr>
      <w:r>
        <w:t>13. Startup Records and Handover</w:t>
      </w:r>
    </w:p>
    <w:p>
      <w:r>
        <w:t>Record the actual configuration and test results rather than relying on memory or screenshots without context.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PLC record</w:t>
            </w:r>
          </w:p>
        </w:tc>
        <w:tc>
          <w:tcPr>
            <w:tcW w:type="dxa" w:w="5400"/>
          </w:tcPr>
          <w:p>
            <w:pPr>
              <w:spacing w:after="0" w:before="0" w:line="240" w:lineRule="auto"/>
              <w:jc w:val="left"/>
            </w:pPr>
            <w:r>
              <w:t>CPU model, firmware, application revision, operating mode, diagnostics</w:t>
            </w:r>
          </w:p>
        </w:tc>
      </w:tr>
      <w:tr>
        <w:tc>
          <w:tcPr>
            <w:tcW w:type="dxa" w:w="5400"/>
          </w:tcPr>
          <w:p>
            <w:pPr>
              <w:spacing w:after="0" w:before="0" w:line="240" w:lineRule="auto"/>
              <w:jc w:val="left"/>
            </w:pPr>
            <w:r>
              <w:t>HMI record</w:t>
            </w:r>
          </w:p>
        </w:tc>
        <w:tc>
          <w:tcPr>
            <w:tcW w:type="dxa" w:w="5400"/>
          </w:tcPr>
          <w:p>
            <w:pPr>
              <w:spacing w:after="0" w:before="0" w:line="240" w:lineRule="auto"/>
              <w:jc w:val="left"/>
            </w:pPr>
            <w:r>
              <w:t>Panel model, runtime version, project revision, communication result</w:t>
            </w:r>
          </w:p>
        </w:tc>
      </w:tr>
      <w:tr>
        <w:tc>
          <w:tcPr>
            <w:tcW w:type="dxa" w:w="5400"/>
          </w:tcPr>
          <w:p>
            <w:pPr>
              <w:spacing w:after="0" w:before="0" w:line="240" w:lineRule="auto"/>
              <w:jc w:val="left"/>
            </w:pPr>
            <w:r>
              <w:t>Drive record</w:t>
            </w:r>
          </w:p>
        </w:tc>
        <w:tc>
          <w:tcPr>
            <w:tcW w:type="dxa" w:w="5400"/>
          </w:tcPr>
          <w:p>
            <w:pPr>
              <w:spacing w:after="0" w:before="0" w:line="240" w:lineRule="auto"/>
              <w:jc w:val="left"/>
            </w:pPr>
            <w:r>
              <w:t>Model, firmware, motor data, parameter backup, fault status</w:t>
            </w:r>
          </w:p>
        </w:tc>
      </w:tr>
      <w:tr>
        <w:tc>
          <w:tcPr>
            <w:tcW w:type="dxa" w:w="5400"/>
          </w:tcPr>
          <w:p>
            <w:pPr>
              <w:spacing w:after="0" w:before="0" w:line="240" w:lineRule="auto"/>
              <w:jc w:val="left"/>
            </w:pPr>
            <w:r>
              <w:t>Network record</w:t>
            </w:r>
          </w:p>
        </w:tc>
        <w:tc>
          <w:tcPr>
            <w:tcW w:type="dxa" w:w="5400"/>
          </w:tcPr>
          <w:p>
            <w:pPr>
              <w:spacing w:after="0" w:before="0" w:line="240" w:lineRule="auto"/>
              <w:jc w:val="left"/>
            </w:pPr>
            <w:r>
              <w:t>IP addresses, device names, topology, switch ports, communication result</w:t>
            </w:r>
          </w:p>
        </w:tc>
      </w:tr>
      <w:tr>
        <w:tc>
          <w:tcPr>
            <w:tcW w:type="dxa" w:w="5400"/>
          </w:tcPr>
          <w:p>
            <w:pPr>
              <w:spacing w:after="0" w:before="0" w:line="240" w:lineRule="auto"/>
              <w:jc w:val="left"/>
            </w:pPr>
            <w:r>
              <w:t>Test record</w:t>
            </w:r>
          </w:p>
        </w:tc>
        <w:tc>
          <w:tcPr>
            <w:tcW w:type="dxa" w:w="5400"/>
          </w:tcPr>
          <w:p>
            <w:pPr>
              <w:spacing w:after="0" w:before="0" w:line="240" w:lineRule="auto"/>
              <w:jc w:val="left"/>
            </w:pPr>
            <w:r>
              <w:t>Test condition, expected result, actual result, pass/fail status</w:t>
            </w:r>
          </w:p>
        </w:tc>
      </w:tr>
      <w:tr>
        <w:tc>
          <w:tcPr>
            <w:tcW w:type="dxa" w:w="5400"/>
          </w:tcPr>
          <w:p>
            <w:pPr>
              <w:spacing w:after="0" w:before="0" w:line="240" w:lineRule="auto"/>
              <w:jc w:val="left"/>
            </w:pPr>
            <w:r>
              <w:t>Deviation record</w:t>
            </w:r>
          </w:p>
        </w:tc>
        <w:tc>
          <w:tcPr>
            <w:tcW w:type="dxa" w:w="5400"/>
          </w:tcPr>
          <w:p>
            <w:pPr>
              <w:spacing w:after="0" w:before="0" w:line="240" w:lineRule="auto"/>
              <w:jc w:val="left"/>
            </w:pPr>
            <w:r>
              <w:t>Fault description, impact, corrective action, outstanding issue</w:t>
            </w:r>
          </w:p>
        </w:tc>
      </w:tr>
      <w:tr>
        <w:tc>
          <w:tcPr>
            <w:tcW w:type="dxa" w:w="5400"/>
          </w:tcPr>
          <w:p>
            <w:pPr>
              <w:spacing w:after="0" w:before="0" w:line="240" w:lineRule="auto"/>
              <w:jc w:val="left"/>
            </w:pPr>
            <w:r>
              <w:t>Backup record</w:t>
            </w:r>
          </w:p>
        </w:tc>
        <w:tc>
          <w:tcPr>
            <w:tcW w:type="dxa" w:w="5400"/>
          </w:tcPr>
          <w:p>
            <w:pPr>
              <w:spacing w:after="0" w:before="0" w:line="240" w:lineRule="auto"/>
              <w:jc w:val="left"/>
            </w:pPr>
            <w:r>
              <w:t>File identity, revision, storage location, and authorization</w:t>
            </w:r>
          </w:p>
        </w:tc>
      </w:tr>
      <w:tr>
        <w:tc>
          <w:tcPr>
            <w:tcW w:type="dxa" w:w="5400"/>
          </w:tcPr>
          <w:p>
            <w:pPr>
              <w:spacing w:after="0" w:before="0" w:line="240" w:lineRule="auto"/>
              <w:jc w:val="left"/>
            </w:pPr>
            <w:r>
              <w:t>Sign-off</w:t>
            </w:r>
          </w:p>
        </w:tc>
        <w:tc>
          <w:tcPr>
            <w:tcW w:type="dxa" w:w="5400"/>
          </w:tcPr>
          <w:p>
            <w:pPr>
              <w:spacing w:after="0" w:before="0" w:line="240" w:lineRule="auto"/>
              <w:jc w:val="left"/>
            </w:pPr>
            <w:r>
              <w:t>Responsible engineer, date, and commissioning stage accepted</w:t>
            </w:r>
          </w:p>
        </w:tc>
      </w:tr>
    </w:tbl>
    <w:p/>
    <w:p>
      <w:r>
        <w:t>If an issue remains open, document its impact and the restrictions required before proceeding. A warning must not be hidden by deleting a diagnostic message or bypassing a monitoring function.</w:t>
      </w:r>
    </w:p>
    <w:p>
      <w:pPr>
        <w:pStyle w:val="Heading2"/>
      </w:pPr>
      <w:r>
        <w:t>14. Startup Acceptance Checklist</w:t>
      </w:r>
    </w:p>
    <w:p>
      <w:pPr>
        <w:pStyle w:val="Heading3"/>
      </w:pPr>
      <w:r>
        <w:t>PLC</w:t>
      </w:r>
    </w:p>
    <w:p>
      <w:pPr>
        <w:pStyle w:val="ListBullet"/>
      </w:pPr>
      <w:r>
        <w:t>Correct CPU and installed hardware recognized.</w:t>
      </w:r>
    </w:p>
    <w:p>
      <w:pPr>
        <w:pStyle w:val="ListBullet"/>
      </w:pPr>
      <w:r>
        <w:t>Approved application and hardware configuration verified.</w:t>
      </w:r>
    </w:p>
    <w:p>
      <w:pPr>
        <w:pStyle w:val="ListBullet"/>
      </w:pPr>
      <w:r>
        <w:t>Firmware compatibility confirmed.</w:t>
      </w:r>
    </w:p>
    <w:p>
      <w:pPr>
        <w:pStyle w:val="ListBullet"/>
      </w:pPr>
      <w:r>
        <w:t>Intended operating mode established.</w:t>
      </w:r>
    </w:p>
    <w:p>
      <w:pPr>
        <w:pStyle w:val="ListBullet"/>
      </w:pPr>
      <w:r>
        <w:t>Required I/O and network devices recognized.</w:t>
      </w:r>
    </w:p>
    <w:p>
      <w:pPr>
        <w:pStyle w:val="ListBullet"/>
      </w:pPr>
      <w:r>
        <w:t>Critical diagnostics reviewed and resolved or formally assessed.</w:t>
      </w:r>
    </w:p>
    <w:p>
      <w:pPr>
        <w:pStyle w:val="ListBullet"/>
      </w:pPr>
      <w:r>
        <w:t>Approved backup and version record available.</w:t>
      </w:r>
    </w:p>
    <w:p>
      <w:pPr>
        <w:pStyle w:val="Heading3"/>
      </w:pPr>
      <w:r>
        <w:t>HMI</w:t>
      </w:r>
    </w:p>
    <w:p>
      <w:pPr>
        <w:pStyle w:val="ListBullet"/>
      </w:pPr>
      <w:r>
        <w:t>Correct runtime and project loaded.</w:t>
      </w:r>
    </w:p>
    <w:p>
      <w:pPr>
        <w:pStyle w:val="ListBullet"/>
      </w:pPr>
      <w:r>
        <w:t>Intended PLC connection established.</w:t>
      </w:r>
    </w:p>
    <w:p>
      <w:pPr>
        <w:pStyle w:val="ListBullet"/>
      </w:pPr>
      <w:r>
        <w:t>Critical tags display correct live values.</w:t>
      </w:r>
    </w:p>
    <w:p>
      <w:pPr>
        <w:pStyle w:val="ListBullet"/>
      </w:pPr>
      <w:r>
        <w:t>Alarms and acknowledgments behave as specified.</w:t>
      </w:r>
    </w:p>
    <w:p>
      <w:pPr>
        <w:pStyle w:val="ListBullet"/>
      </w:pPr>
      <w:r>
        <w:t>User access and control permissions verified.</w:t>
      </w:r>
    </w:p>
    <w:p>
      <w:pPr>
        <w:pStyle w:val="ListBullet"/>
      </w:pPr>
      <w:r>
        <w:t>Trends and history functions checked where applicable.</w:t>
      </w:r>
    </w:p>
    <w:p>
      <w:pPr>
        <w:pStyle w:val="Heading3"/>
      </w:pPr>
      <w:r>
        <w:t>Drives</w:t>
      </w:r>
    </w:p>
    <w:p>
      <w:pPr>
        <w:pStyle w:val="ListBullet"/>
      </w:pPr>
      <w:r>
        <w:t>Supply and motor wiring verified.</w:t>
      </w:r>
    </w:p>
    <w:p>
      <w:pPr>
        <w:pStyle w:val="ListBullet"/>
      </w:pPr>
      <w:r>
        <w:t>Motor nameplate data and parameters confirmed.</w:t>
      </w:r>
    </w:p>
    <w:p>
      <w:pPr>
        <w:pStyle w:val="ListBullet"/>
      </w:pPr>
      <w:r>
        <w:t>Command source and reference verified.</w:t>
      </w:r>
    </w:p>
    <w:p>
      <w:pPr>
        <w:pStyle w:val="ListBullet"/>
      </w:pPr>
      <w:r>
        <w:t>Enable conditions and safety functions checked.</w:t>
      </w:r>
    </w:p>
    <w:p>
      <w:pPr>
        <w:pStyle w:val="ListBullet"/>
      </w:pPr>
      <w:r>
        <w:t>Feedback and diagnostics verified where applicable.</w:t>
      </w:r>
    </w:p>
    <w:p>
      <w:pPr>
        <w:pStyle w:val="ListBullet"/>
      </w:pPr>
      <w:r>
        <w:t>Controlled motion test completed only under approved conditions.</w:t>
      </w:r>
    </w:p>
    <w:p>
      <w:pPr>
        <w:pStyle w:val="ListBullet"/>
      </w:pPr>
      <w:r>
        <w:t>Parameter backup preserved.</w:t>
      </w:r>
    </w:p>
    <w:p>
      <w:pPr>
        <w:pStyle w:val="Heading3"/>
      </w:pPr>
      <w:r>
        <w:t>Network</w:t>
      </w:r>
    </w:p>
    <w:p>
      <w:pPr>
        <w:pStyle w:val="ListBullet"/>
      </w:pPr>
      <w:r>
        <w:t>Device power and physical links verified.</w:t>
      </w:r>
    </w:p>
    <w:p>
      <w:pPr>
        <w:pStyle w:val="ListBullet"/>
      </w:pPr>
      <w:r>
        <w:t>IP addresses and device names match the approved plan.</w:t>
      </w:r>
    </w:p>
    <w:p>
      <w:pPr>
        <w:pStyle w:val="ListBullet"/>
      </w:pPr>
      <w:r>
        <w:t>Required protocol connections established.</w:t>
      </w:r>
    </w:p>
    <w:p>
      <w:pPr>
        <w:pStyle w:val="ListBullet"/>
      </w:pPr>
      <w:r>
        <w:t>Controller diagnostics show expected communication status.</w:t>
      </w:r>
    </w:p>
    <w:p>
      <w:pPr>
        <w:pStyle w:val="ListBullet"/>
      </w:pPr>
      <w:r>
        <w:t>Critical data updates correctly.</w:t>
      </w:r>
    </w:p>
    <w:p>
      <w:pPr>
        <w:pStyle w:val="ListBullet"/>
      </w:pPr>
      <w:r>
        <w:t>Network faults and recovery behavior assessed as required.</w:t>
      </w:r>
    </w:p>
    <w:p>
      <w:pPr>
        <w:pStyle w:val="Heading3"/>
      </w:pPr>
      <w:r>
        <w:t>Overall readiness</w:t>
      </w:r>
    </w:p>
    <w:p>
      <w:pPr>
        <w:pStyle w:val="ListBullet"/>
      </w:pPr>
      <w:r>
        <w:t>Required startup acceptance criteria met.</w:t>
      </w:r>
    </w:p>
    <w:p>
      <w:pPr>
        <w:pStyle w:val="ListBullet"/>
      </w:pPr>
      <w:r>
        <w:t>No unresolved critical issue prevents the next commissioning stage.</w:t>
      </w:r>
    </w:p>
    <w:p>
      <w:pPr>
        <w:pStyle w:val="ListBullet"/>
      </w:pPr>
      <w:r>
        <w:t>All deviations documented.</w:t>
      </w:r>
    </w:p>
    <w:p>
      <w:pPr>
        <w:pStyle w:val="ListBullet"/>
      </w:pPr>
      <w:r>
        <w:t>Relevant backups and records stored.</w:t>
      </w:r>
    </w:p>
    <w:p>
      <w:pPr>
        <w:pStyle w:val="ListBullet"/>
      </w:pPr>
      <w:r>
        <w:t>Authorization to proceed obtained.</w:t>
      </w:r>
    </w:p>
    <w:p>
      <w:pPr>
        <w:pStyle w:val="Heading2"/>
      </w:pPr>
      <w:r>
        <w:t>15. Interview Questions and Answers</w:t>
      </w:r>
    </w:p>
    <w:p>
      <w:r>
        <w:t>Q1. What is meant by PLC startup?</w:t>
      </w:r>
    </w:p>
    <w:p>
      <w:r>
        <w:t>PLC startup is the controlled process of energizing and checking the controller, verifying its hardware configuration and application, reviewing diagnostics, and establishing the intended operating state.</w:t>
      </w:r>
    </w:p>
    <w:p>
      <w:r>
        <w:t>Q2. Is a PLC in RUN mode proof that the machine is ready?</w:t>
      </w:r>
    </w:p>
    <w:p>
      <w:r>
        <w:t>No. The program may be running while field wiring, interlocks, communication, safety functions, or connected devices remain faulty.</w:t>
      </w:r>
    </w:p>
    <w:p>
      <w:r>
        <w:t>Q3. What is the difference between HMI startup and HMI functional testing?</w:t>
      </w:r>
    </w:p>
    <w:p>
      <w:r>
        <w:t>Startup verifies that the HMI hardware and runtime are operating and communicating. Functional testing verifies that displays, commands, alarms, permissions, and operator interactions behave according to the design.</w:t>
      </w:r>
    </w:p>
    <w:p>
      <w:r>
        <w:t>Q4. Why might an HMI show a green communication indicator but incorrect data?</w:t>
      </w:r>
    </w:p>
    <w:p>
      <w:r>
        <w:t>The connection may be active while tags are incorrectly mapped, values are stale, scaling is wrong, or the HMI is communicating with the wrong controller or data source.</w:t>
      </w:r>
    </w:p>
    <w:p>
      <w:r>
        <w:t>Q5. Why might a VFD be powered but not run?</w:t>
      </w:r>
    </w:p>
    <w:p>
      <w:r>
        <w:t>Possible causes include an active fault, missing enable, incorrect command source, zero speed reference, an unmet interlock, or an active safety inhibit.</w:t>
      </w:r>
    </w:p>
    <w:p>
      <w:r>
        <w:t>Q6. What does a successful ping prove?</w:t>
      </w:r>
    </w:p>
    <w:p>
      <w:r>
        <w:t>It indicates basic IP reachability at the time of the test. It does not prove that application-level communication, remote I/O, drive control, or data mapping is correct.</w:t>
      </w:r>
    </w:p>
    <w:p>
      <w:r>
        <w:t>Q7. What is the purpose of verifying the PLC hardware configuration?</w:t>
      </w:r>
    </w:p>
    <w:p>
      <w:r>
        <w:t>It confirms that the engineering project matches the installed CPU, I/O modules, communication hardware, and other configured components.</w:t>
      </w:r>
    </w:p>
    <w:p>
      <w:r>
        <w:t>Q8. Why should drive parameters be backed up?</w:t>
      </w:r>
    </w:p>
    <w:p>
      <w:r>
        <w:t>The backup preserves the approved configuration, supports recovery after replacement, and provides a baseline for troubleshooting and future maintenance.</w:t>
      </w:r>
    </w:p>
    <w:p>
      <w:r>
        <w:t>Q9. What is the difference between STO and electrical isolation?</w:t>
      </w:r>
    </w:p>
    <w:p>
      <w:r>
        <w:t>STO is a drive safety function that prevents torque production as designed. Electrical isolation disconnects the relevant energy source according to the isolation arrangement. STO alone does not establish an electrically safe working condition.</w:t>
      </w:r>
    </w:p>
    <w:p>
      <w:r>
        <w:t>Q10. What should be done when a startup fault appears?</w:t>
      </w:r>
    </w:p>
    <w:p>
      <w:r>
        <w:t>Record the symptom, inspect the relevant diagnostics, verify power and physical connections, check configuration and communication, identify the root cause, apply an authorized correction, and repeat the affected test.</w:t>
      </w:r>
    </w:p>
    <w:p>
      <w:r>
        <w:t>Q11. Why should startup be completed before I/O commissioning?</w:t>
      </w:r>
    </w:p>
    <w:p>
      <w:r>
        <w:t>Startup establishes that the controller, interface devices, drives, and communication infrastructure are ready. I/O commissioning can then systematically verify individual field signals and channel behavior.</w:t>
      </w:r>
    </w:p>
    <w:p>
      <w:r>
        <w:t>Q12. What makes a startup test complete?</w:t>
      </w:r>
    </w:p>
    <w:p>
      <w:r>
        <w:t>A test is complete when the specified condition has been tested, the actual result meets the acceptance criteria, relevant faults are resolved or formally assessed, and the result is documented.</w:t>
      </w:r>
    </w:p>
    <w:p>
      <w:pPr>
        <w:pStyle w:val="Heading2"/>
      </w:pPr>
      <w:r>
        <w:t>16. Key Takeaways</w:t>
      </w:r>
    </w:p>
    <w:p>
      <w:pPr>
        <w:pStyle w:val="ListBullet"/>
      </w:pPr>
      <w:r>
        <w:t>Startup is a controlled commissioning stage, not simply a power-on activity.</w:t>
      </w:r>
    </w:p>
    <w:p>
      <w:pPr>
        <w:pStyle w:val="ListBullet"/>
      </w:pPr>
      <w:r>
        <w:t>Verify the PLC, HMI, drives, and network individually before integrated testing.</w:t>
      </w:r>
    </w:p>
    <w:p>
      <w:pPr>
        <w:pStyle w:val="ListBullet"/>
      </w:pPr>
      <w:r>
        <w:t>Confirm software and hardware versions against approved project records.</w:t>
      </w:r>
    </w:p>
    <w:p>
      <w:pPr>
        <w:pStyle w:val="ListBullet"/>
      </w:pPr>
      <w:r>
        <w:t>A RUN indication, green communication icon, or powered drive does not prove complete system functionality.</w:t>
      </w:r>
    </w:p>
    <w:p>
      <w:pPr>
        <w:pStyle w:val="ListBullet"/>
      </w:pPr>
      <w:r>
        <w:t>Diagnose network issues through physical connectivity, addressing, protocol communication, data mapping, and application behavior.</w:t>
      </w:r>
    </w:p>
    <w:p>
      <w:pPr>
        <w:pStyle w:val="ListBullet"/>
      </w:pPr>
      <w:r>
        <w:t>Verify drive parameters, motor data, command sources, enable conditions, and safety functions before motion testing.</w:t>
      </w:r>
    </w:p>
    <w:p>
      <w:pPr>
        <w:pStyle w:val="ListBullet"/>
      </w:pPr>
      <w:r>
        <w:t>Do not bypass safety functions or force outputs to overcome startup faults.</w:t>
      </w:r>
    </w:p>
    <w:p>
      <w:pPr>
        <w:pStyle w:val="ListBullet"/>
      </w:pPr>
      <w:r>
        <w:t>Preserve approved programs, HMI projects, drive parameters, and network configuration records.</w:t>
      </w:r>
    </w:p>
    <w:p>
      <w:pPr>
        <w:pStyle w:val="ListBullet"/>
      </w:pPr>
      <w:r>
        <w:t>Complete startup acceptance before moving into detailed I/O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02_PLAN_WISE_2026\02_INDUSTRY3_0\13_Commissioning\02_Stage2_IO_Commissioning\01_Inputs - Inputs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of PLC, HMI, Drives, and Industrial Network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