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CNC Commissioning</w:t>
      </w:r>
    </w:p>
    <w:p>
      <w:pPr>
        <w:pStyle w:val="Heading2"/>
      </w:pPr>
      <w:r>
        <w:t>1. Definition and Purpose</w:t>
      </w:r>
    </w:p>
    <w:p>
      <w:r>
        <w:t>CNC commissioning is the systematic process of verifying, configuring, testing, and validating a Computer Numerical Control machine after installation, relocation, major repair, control replacement, retrofit, or software upgrade, before releasing it for production.</w:t>
      </w:r>
    </w:p>
    <w:p>
      <w:r>
        <w:t>The objective is to confirm that the machine operates safely and accurately according to its approved design, manufacturer specifications, process requirements, and acceptance criteria.</w:t>
      </w:r>
    </w:p>
    <w:p>
      <w:r>
        <w:t>CNC commissioning covers more than checking whether the machine powers on or executes a program. It includes mechanical condition, electrical power, CNC parameters, servo drives, feedback devices, axis movement, spindle operation, tool systems, workholding, safety functions, communication, machining accuracy, and production readiness.</w:t>
      </w:r>
    </w:p>
    <w:p>
      <w:r>
        <w:t>Typical CNC-controlled equipment includes:</w:t>
      </w:r>
    </w:p>
    <w:p>
      <w:pPr>
        <w:pStyle w:val="ListBullet"/>
      </w:pPr>
      <w:r>
        <w:t>CNC turning machines and turning centers.</w:t>
      </w:r>
    </w:p>
    <w:p>
      <w:pPr>
        <w:pStyle w:val="ListBullet"/>
      </w:pPr>
      <w:r>
        <w:t>CNC machining centers, including vertical and horizontal machining centers.</w:t>
      </w:r>
    </w:p>
    <w:p>
      <w:pPr>
        <w:pStyle w:val="ListBullet"/>
      </w:pPr>
      <w:r>
        <w:t>CNC grinding machines.</w:t>
      </w:r>
    </w:p>
    <w:p>
      <w:pPr>
        <w:pStyle w:val="ListBullet"/>
      </w:pPr>
      <w:r>
        <w:t>CNC drilling, boring, milling, and tapping machines.</w:t>
      </w:r>
    </w:p>
    <w:p>
      <w:pPr>
        <w:pStyle w:val="ListBullet"/>
      </w:pPr>
      <w:r>
        <w:t>CNC gear-cutting and specialized automotive machining equipment.</w:t>
      </w:r>
    </w:p>
    <w:p>
      <w:pPr>
        <w:pStyle w:val="ListBullet"/>
      </w:pPr>
      <w:r>
        <w:t>CNC-controlled honing, superfinishing, and other precision process machines.</w:t>
      </w:r>
    </w:p>
    <w:p>
      <w:pPr>
        <w:pStyle w:val="Heading2"/>
      </w:pPr>
      <w:r>
        <w:t>2. Objectives of CNC Commissioning</w:t>
      </w:r>
    </w:p>
    <w:p>
      <w:r>
        <w:t>The main objectives are:</w:t>
      </w:r>
    </w:p>
    <w:p>
      <w:pPr>
        <w:pStyle w:val="ListBullet"/>
      </w:pPr>
      <w:r>
        <w:t>Verify that installation and machine foundations meet the required specifications.</w:t>
      </w:r>
    </w:p>
    <w:p>
      <w:pPr>
        <w:pStyle w:val="ListBullet"/>
      </w:pPr>
      <w:r>
        <w:t>Confirm correct incoming power, grounding, protection, and control-panel wiring.</w:t>
      </w:r>
    </w:p>
    <w:p>
      <w:pPr>
        <w:pStyle w:val="ListBullet"/>
      </w:pPr>
      <w:r>
        <w:t>Verify the CNC controller, PLC, HMI, servo drives, spindle drive, and feedback systems.</w:t>
      </w:r>
    </w:p>
    <w:p>
      <w:pPr>
        <w:pStyle w:val="ListBullet"/>
      </w:pPr>
      <w:r>
        <w:t>Establish machine reference positions and validate axis travel.</w:t>
      </w:r>
    </w:p>
    <w:p>
      <w:pPr>
        <w:pStyle w:val="ListBullet"/>
      </w:pPr>
      <w:r>
        <w:t>Confirm correct spindle rotation, speed control, orientation, and stopping.</w:t>
      </w:r>
    </w:p>
    <w:p>
      <w:pPr>
        <w:pStyle w:val="ListBullet"/>
      </w:pPr>
      <w:r>
        <w:t>Verify tool changing, tool clamping, workholding, lubrication, coolant, hydraulics, and pneumatics.</w:t>
      </w:r>
    </w:p>
    <w:p>
      <w:pPr>
        <w:pStyle w:val="ListBullet"/>
      </w:pPr>
      <w:r>
        <w:t>Validate machine interlocks, emergency stops, guards, and other safety functions.</w:t>
      </w:r>
    </w:p>
    <w:p>
      <w:pPr>
        <w:pStyle w:val="ListBullet"/>
      </w:pPr>
      <w:r>
        <w:t>Verify program execution, offsets, tool compensation, and machining cycles.</w:t>
      </w:r>
    </w:p>
    <w:p>
      <w:pPr>
        <w:pStyle w:val="ListBullet"/>
      </w:pPr>
      <w:r>
        <w:t>Establish positioning accuracy, repeatability, and machining capability against defined acceptance criteria.</w:t>
      </w:r>
    </w:p>
    <w:p>
      <w:pPr>
        <w:pStyle w:val="ListBullet"/>
      </w:pPr>
      <w:r>
        <w:t>Record final parameters, backups, defects, corrective actions, and handover evidence.</w:t>
      </w:r>
    </w:p>
    <w:p>
      <w:pPr>
        <w:pStyle w:val="Heading2"/>
      </w:pPr>
      <w:r>
        <w:t>3. CNC Machine Architecture</w:t>
      </w:r>
    </w:p>
    <w:p>
      <w:r>
        <w:t>A CNC machine integrates mechanical systems, electrical power, motion control, programmable logic, operator interfaces, and manufacturing processes.</w:t>
      </w:r>
    </w:p>
    <w:p>
      <w:pPr>
        <w:shd w:val="clear" w:color="auto" w:fill="F4F4F4"/>
        <w:spacing w:before="0" w:after="0" w:line="240" w:lineRule="auto"/>
        <w:ind w:left="216" w:right="216"/>
        <w:jc w:val="left"/>
      </w:pPr>
      <w:r>
        <w:rPr>
          <w:rFonts w:ascii="Consolas" w:hAnsi="Consolas"/>
          <w:color w:val="202020"/>
          <w:sz w:val="18"/>
        </w:rPr>
        <w:t>Part Program / NC Program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CNC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Motion Planning and Interpolation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Axis and Spindle Commands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Servo Drives / Spindle Drive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Servo Motors / Spindle Motor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Mechanical Transmission and Machine Tool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Cutting Tool and Workpiece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Axis Encoders / Linear Scales / Spindle Feedback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CNC Controller Feedback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Operator Panel / HMI ↔ CNC Controller ↔ Machine PLC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Sensors, Valves, Contactors,</w:t>
      </w:r>
    </w:p>
    <w:p>
      <w:pPr>
        <w:shd w:val="clear" w:color="auto" w:fill="F4F4F4"/>
        <w:spacing w:before="0" w:after="0" w:line="240" w:lineRule="auto"/>
        <w:ind w:left="216" w:right="216"/>
        <w:jc w:val="left"/>
      </w:pPr>
      <w:r>
        <w:rPr>
          <w:rFonts w:ascii="Consolas" w:hAnsi="Consolas"/>
          <w:color w:val="202020"/>
          <w:sz w:val="18"/>
        </w:rPr>
        <w:t xml:space="preserve">                         Tool Changer and Auxiliary Systems</w:t>
      </w:r>
    </w:p>
    <w:p/>
    <w:p>
      <w:r>
        <w:t>The exact architecture depends on the CNC manufacturer and machine-tool builder. Some controllers integrate the CNC and PLC functions closely, while others use separate controller hardware connected over industrial networks.</w:t>
      </w:r>
    </w:p>
    <w:p>
      <w:pPr>
        <w:pStyle w:val="Heading2"/>
      </w:pPr>
      <w:r>
        <w:t>4. Main CNC Commissioning Subsystems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Subsystem</w:t>
            </w:r>
          </w:p>
        </w:tc>
        <w:tc>
          <w:tcPr>
            <w:tcW w:type="dxa" w:w="5400"/>
            <w:shd w:val="clear" w:color="auto" w:fill="EEF2F7"/>
          </w:tcPr>
          <w:p>
            <w:pPr>
              <w:spacing w:after="0" w:before="0" w:line="240" w:lineRule="auto"/>
              <w:jc w:val="left"/>
            </w:pPr>
            <w:r>
              <w:rPr>
                <w:b/>
                <w:color w:val="1A2E4A"/>
              </w:rPr>
              <w:t>Main commissioning objective</w:t>
            </w:r>
          </w:p>
        </w:tc>
      </w:tr>
      <w:tr>
        <w:tc>
          <w:tcPr>
            <w:tcW w:type="dxa" w:w="5400"/>
          </w:tcPr>
          <w:p>
            <w:pPr>
              <w:spacing w:after="0" w:before="0" w:line="240" w:lineRule="auto"/>
              <w:jc w:val="left"/>
            </w:pPr>
            <w:r>
              <w:t>Mechanical structure</w:t>
            </w:r>
          </w:p>
        </w:tc>
        <w:tc>
          <w:tcPr>
            <w:tcW w:type="dxa" w:w="5400"/>
          </w:tcPr>
          <w:p>
            <w:pPr>
              <w:spacing w:after="0" w:before="0" w:line="240" w:lineRule="auto"/>
              <w:jc w:val="left"/>
            </w:pPr>
            <w:r>
              <w:t>Verify foundation, leveling, alignment, guides, and mechanical condition</w:t>
            </w:r>
          </w:p>
        </w:tc>
      </w:tr>
      <w:tr>
        <w:tc>
          <w:tcPr>
            <w:tcW w:type="dxa" w:w="5400"/>
          </w:tcPr>
          <w:p>
            <w:pPr>
              <w:spacing w:after="0" w:before="0" w:line="240" w:lineRule="auto"/>
              <w:jc w:val="left"/>
            </w:pPr>
            <w:r>
              <w:t>Electrical supply</w:t>
            </w:r>
          </w:p>
        </w:tc>
        <w:tc>
          <w:tcPr>
            <w:tcW w:type="dxa" w:w="5400"/>
          </w:tcPr>
          <w:p>
            <w:pPr>
              <w:spacing w:after="0" w:before="0" w:line="240" w:lineRule="auto"/>
              <w:jc w:val="left"/>
            </w:pPr>
            <w:r>
              <w:t>Verify voltage, phases, protective devices, grounding, and wiring</w:t>
            </w:r>
          </w:p>
        </w:tc>
      </w:tr>
      <w:tr>
        <w:tc>
          <w:tcPr>
            <w:tcW w:type="dxa" w:w="5400"/>
          </w:tcPr>
          <w:p>
            <w:pPr>
              <w:spacing w:after="0" w:before="0" w:line="240" w:lineRule="auto"/>
              <w:jc w:val="left"/>
            </w:pPr>
            <w:r>
              <w:t>CNC controller</w:t>
            </w:r>
          </w:p>
        </w:tc>
        <w:tc>
          <w:tcPr>
            <w:tcW w:type="dxa" w:w="5400"/>
          </w:tcPr>
          <w:p>
            <w:pPr>
              <w:spacing w:after="0" w:before="0" w:line="240" w:lineRule="auto"/>
              <w:jc w:val="left"/>
            </w:pPr>
            <w:r>
              <w:t>Verify hardware, software, parameters, alarms, and configuration</w:t>
            </w:r>
          </w:p>
        </w:tc>
      </w:tr>
      <w:tr>
        <w:tc>
          <w:tcPr>
            <w:tcW w:type="dxa" w:w="5400"/>
          </w:tcPr>
          <w:p>
            <w:pPr>
              <w:spacing w:after="0" w:before="0" w:line="240" w:lineRule="auto"/>
              <w:jc w:val="left"/>
            </w:pPr>
            <w:r>
              <w:t>Machine PLC</w:t>
            </w:r>
          </w:p>
        </w:tc>
        <w:tc>
          <w:tcPr>
            <w:tcW w:type="dxa" w:w="5400"/>
          </w:tcPr>
          <w:p>
            <w:pPr>
              <w:spacing w:after="0" w:before="0" w:line="240" w:lineRule="auto"/>
              <w:jc w:val="left"/>
            </w:pPr>
            <w:r>
              <w:t>Verify sequence logic, permissives, interlocks, and auxiliary functions</w:t>
            </w:r>
          </w:p>
        </w:tc>
      </w:tr>
      <w:tr>
        <w:tc>
          <w:tcPr>
            <w:tcW w:type="dxa" w:w="5400"/>
          </w:tcPr>
          <w:p>
            <w:pPr>
              <w:spacing w:after="0" w:before="0" w:line="240" w:lineRule="auto"/>
              <w:jc w:val="left"/>
            </w:pPr>
            <w:r>
              <w:t>Servo system</w:t>
            </w:r>
          </w:p>
        </w:tc>
        <w:tc>
          <w:tcPr>
            <w:tcW w:type="dxa" w:w="5400"/>
          </w:tcPr>
          <w:p>
            <w:pPr>
              <w:spacing w:after="0" w:before="0" w:line="240" w:lineRule="auto"/>
              <w:jc w:val="left"/>
            </w:pPr>
            <w:r>
              <w:t>Verify drives, motors, feedback, direction, tuning, and axis response</w:t>
            </w:r>
          </w:p>
        </w:tc>
      </w:tr>
      <w:tr>
        <w:tc>
          <w:tcPr>
            <w:tcW w:type="dxa" w:w="5400"/>
          </w:tcPr>
          <w:p>
            <w:pPr>
              <w:spacing w:after="0" w:before="0" w:line="240" w:lineRule="auto"/>
              <w:jc w:val="left"/>
            </w:pPr>
            <w:r>
              <w:t>Spindle system</w:t>
            </w:r>
          </w:p>
        </w:tc>
        <w:tc>
          <w:tcPr>
            <w:tcW w:type="dxa" w:w="5400"/>
          </w:tcPr>
          <w:p>
            <w:pPr>
              <w:spacing w:after="0" w:before="0" w:line="240" w:lineRule="auto"/>
              <w:jc w:val="left"/>
            </w:pPr>
            <w:r>
              <w:t>Verify rotation, speed, orientation, feedback, and stopping</w:t>
            </w:r>
          </w:p>
        </w:tc>
      </w:tr>
      <w:tr>
        <w:tc>
          <w:tcPr>
            <w:tcW w:type="dxa" w:w="5400"/>
          </w:tcPr>
          <w:p>
            <w:pPr>
              <w:spacing w:after="0" w:before="0" w:line="240" w:lineRule="auto"/>
              <w:jc w:val="left"/>
            </w:pPr>
            <w:r>
              <w:t>Feedback system</w:t>
            </w:r>
          </w:p>
        </w:tc>
        <w:tc>
          <w:tcPr>
            <w:tcW w:type="dxa" w:w="5400"/>
          </w:tcPr>
          <w:p>
            <w:pPr>
              <w:spacing w:after="0" w:before="0" w:line="240" w:lineRule="auto"/>
              <w:jc w:val="left"/>
            </w:pPr>
            <w:r>
              <w:t>Verify encoders, scales, reference switches, and signal integrity</w:t>
            </w:r>
          </w:p>
        </w:tc>
      </w:tr>
      <w:tr>
        <w:tc>
          <w:tcPr>
            <w:tcW w:type="dxa" w:w="5400"/>
          </w:tcPr>
          <w:p>
            <w:pPr>
              <w:spacing w:after="0" w:before="0" w:line="240" w:lineRule="auto"/>
              <w:jc w:val="left"/>
            </w:pPr>
            <w:r>
              <w:t>Tool system</w:t>
            </w:r>
          </w:p>
        </w:tc>
        <w:tc>
          <w:tcPr>
            <w:tcW w:type="dxa" w:w="5400"/>
          </w:tcPr>
          <w:p>
            <w:pPr>
              <w:spacing w:after="0" w:before="0" w:line="240" w:lineRule="auto"/>
              <w:jc w:val="left"/>
            </w:pPr>
            <w:r>
              <w:t>Verify tool magazine, tool changer, clamping, and tool identification</w:t>
            </w:r>
          </w:p>
        </w:tc>
      </w:tr>
      <w:tr>
        <w:tc>
          <w:tcPr>
            <w:tcW w:type="dxa" w:w="5400"/>
          </w:tcPr>
          <w:p>
            <w:pPr>
              <w:spacing w:after="0" w:before="0" w:line="240" w:lineRule="auto"/>
              <w:jc w:val="left"/>
            </w:pPr>
            <w:r>
              <w:t>Workholding</w:t>
            </w:r>
          </w:p>
        </w:tc>
        <w:tc>
          <w:tcPr>
            <w:tcW w:type="dxa" w:w="5400"/>
          </w:tcPr>
          <w:p>
            <w:pPr>
              <w:spacing w:after="0" w:before="0" w:line="240" w:lineRule="auto"/>
              <w:jc w:val="left"/>
            </w:pPr>
            <w:r>
              <w:t>Verify chuck, fixture, clamps, pressure, and workpiece security</w:t>
            </w:r>
          </w:p>
        </w:tc>
      </w:tr>
      <w:tr>
        <w:tc>
          <w:tcPr>
            <w:tcW w:type="dxa" w:w="5400"/>
          </w:tcPr>
          <w:p>
            <w:pPr>
              <w:spacing w:after="0" w:before="0" w:line="240" w:lineRule="auto"/>
              <w:jc w:val="left"/>
            </w:pPr>
            <w:r>
              <w:t>Auxiliary systems</w:t>
            </w:r>
          </w:p>
        </w:tc>
        <w:tc>
          <w:tcPr>
            <w:tcW w:type="dxa" w:w="5400"/>
          </w:tcPr>
          <w:p>
            <w:pPr>
              <w:spacing w:after="0" w:before="0" w:line="240" w:lineRule="auto"/>
              <w:jc w:val="left"/>
            </w:pPr>
            <w:r>
              <w:t>Verify lubrication, coolant, hydraulics, pneumatics, and chip handling</w:t>
            </w:r>
          </w:p>
        </w:tc>
      </w:tr>
      <w:tr>
        <w:tc>
          <w:tcPr>
            <w:tcW w:type="dxa" w:w="5400"/>
          </w:tcPr>
          <w:p>
            <w:pPr>
              <w:spacing w:after="0" w:before="0" w:line="240" w:lineRule="auto"/>
              <w:jc w:val="left"/>
            </w:pPr>
            <w:r>
              <w:t>Safety system</w:t>
            </w:r>
          </w:p>
        </w:tc>
        <w:tc>
          <w:tcPr>
            <w:tcW w:type="dxa" w:w="5400"/>
          </w:tcPr>
          <w:p>
            <w:pPr>
              <w:spacing w:after="0" w:before="0" w:line="240" w:lineRule="auto"/>
              <w:jc w:val="left"/>
            </w:pPr>
            <w:r>
              <w:t>Verify guards, emergency stops, safety interlocks, and safe motion functions</w:t>
            </w:r>
          </w:p>
        </w:tc>
      </w:tr>
      <w:tr>
        <w:tc>
          <w:tcPr>
            <w:tcW w:type="dxa" w:w="5400"/>
          </w:tcPr>
          <w:p>
            <w:pPr>
              <w:spacing w:after="0" w:before="0" w:line="240" w:lineRule="auto"/>
              <w:jc w:val="left"/>
            </w:pPr>
            <w:r>
              <w:t>Communication</w:t>
            </w:r>
          </w:p>
        </w:tc>
        <w:tc>
          <w:tcPr>
            <w:tcW w:type="dxa" w:w="5400"/>
          </w:tcPr>
          <w:p>
            <w:pPr>
              <w:spacing w:after="0" w:before="0" w:line="240" w:lineRule="auto"/>
              <w:jc w:val="left"/>
            </w:pPr>
            <w:r>
              <w:t>Verify CNC, PLC, drives, HMI, remote I/O, and external interfaces</w:t>
            </w:r>
          </w:p>
        </w:tc>
      </w:tr>
      <w:tr>
        <w:tc>
          <w:tcPr>
            <w:tcW w:type="dxa" w:w="5400"/>
          </w:tcPr>
          <w:p>
            <w:pPr>
              <w:spacing w:after="0" w:before="0" w:line="240" w:lineRule="auto"/>
              <w:jc w:val="left"/>
            </w:pPr>
            <w:r>
              <w:t>Machining process</w:t>
            </w:r>
          </w:p>
        </w:tc>
        <w:tc>
          <w:tcPr>
            <w:tcW w:type="dxa" w:w="5400"/>
          </w:tcPr>
          <w:p>
            <w:pPr>
              <w:spacing w:after="0" w:before="0" w:line="240" w:lineRule="auto"/>
              <w:jc w:val="left"/>
            </w:pPr>
            <w:r>
              <w:t>Verify programs, offsets, cutting conditions, accuracy, and part quality</w:t>
            </w:r>
          </w:p>
        </w:tc>
      </w:tr>
    </w:tbl>
    <w:p/>
    <w:p>
      <w:pPr>
        <w:pStyle w:val="Heading2"/>
      </w:pPr>
      <w:r>
        <w:t>5. CNC Terminology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Term</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CNC</w:t>
            </w:r>
          </w:p>
        </w:tc>
        <w:tc>
          <w:tcPr>
            <w:tcW w:type="dxa" w:w="5400"/>
          </w:tcPr>
          <w:p>
            <w:pPr>
              <w:spacing w:after="0" w:before="0" w:line="240" w:lineRule="auto"/>
              <w:jc w:val="left"/>
            </w:pPr>
            <w:r>
              <w:t>Computer Numerical Control</w:t>
            </w:r>
          </w:p>
        </w:tc>
      </w:tr>
      <w:tr>
        <w:tc>
          <w:tcPr>
            <w:tcW w:type="dxa" w:w="5400"/>
          </w:tcPr>
          <w:p>
            <w:pPr>
              <w:spacing w:after="0" w:before="0" w:line="240" w:lineRule="auto"/>
              <w:jc w:val="left"/>
            </w:pPr>
            <w:r>
              <w:t>NC program</w:t>
            </w:r>
          </w:p>
        </w:tc>
        <w:tc>
          <w:tcPr>
            <w:tcW w:type="dxa" w:w="5400"/>
          </w:tcPr>
          <w:p>
            <w:pPr>
              <w:spacing w:after="0" w:before="0" w:line="240" w:lineRule="auto"/>
              <w:jc w:val="left"/>
            </w:pPr>
            <w:r>
              <w:t>Instructions defining machining operations and machine movements</w:t>
            </w:r>
          </w:p>
        </w:tc>
      </w:tr>
      <w:tr>
        <w:tc>
          <w:tcPr>
            <w:tcW w:type="dxa" w:w="5400"/>
          </w:tcPr>
          <w:p>
            <w:pPr>
              <w:spacing w:after="0" w:before="0" w:line="240" w:lineRule="auto"/>
              <w:jc w:val="left"/>
            </w:pPr>
            <w:r>
              <w:t>Machine coordinate system</w:t>
            </w:r>
          </w:p>
        </w:tc>
        <w:tc>
          <w:tcPr>
            <w:tcW w:type="dxa" w:w="5400"/>
          </w:tcPr>
          <w:p>
            <w:pPr>
              <w:spacing w:after="0" w:before="0" w:line="240" w:lineRule="auto"/>
              <w:jc w:val="left"/>
            </w:pPr>
            <w:r>
              <w:t>Coordinate reference defined by the machine builder</w:t>
            </w:r>
          </w:p>
        </w:tc>
      </w:tr>
      <w:tr>
        <w:tc>
          <w:tcPr>
            <w:tcW w:type="dxa" w:w="5400"/>
          </w:tcPr>
          <w:p>
            <w:pPr>
              <w:spacing w:after="0" w:before="0" w:line="240" w:lineRule="auto"/>
              <w:jc w:val="left"/>
            </w:pPr>
            <w:r>
              <w:t>Work coordinate system</w:t>
            </w:r>
          </w:p>
        </w:tc>
        <w:tc>
          <w:tcPr>
            <w:tcW w:type="dxa" w:w="5400"/>
          </w:tcPr>
          <w:p>
            <w:pPr>
              <w:spacing w:after="0" w:before="0" w:line="240" w:lineRule="auto"/>
              <w:jc w:val="left"/>
            </w:pPr>
            <w:r>
              <w:t>Coordinate reference used to locate the workpiece</w:t>
            </w:r>
          </w:p>
        </w:tc>
      </w:tr>
      <w:tr>
        <w:tc>
          <w:tcPr>
            <w:tcW w:type="dxa" w:w="5400"/>
          </w:tcPr>
          <w:p>
            <w:pPr>
              <w:spacing w:after="0" w:before="0" w:line="240" w:lineRule="auto"/>
              <w:jc w:val="left"/>
            </w:pPr>
            <w:r>
              <w:t>Machine zero</w:t>
            </w:r>
          </w:p>
        </w:tc>
        <w:tc>
          <w:tcPr>
            <w:tcW w:type="dxa" w:w="5400"/>
          </w:tcPr>
          <w:p>
            <w:pPr>
              <w:spacing w:after="0" w:before="0" w:line="240" w:lineRule="auto"/>
              <w:jc w:val="left"/>
            </w:pPr>
            <w:r>
              <w:t>Machine-defined coordinate reference</w:t>
            </w:r>
          </w:p>
        </w:tc>
      </w:tr>
      <w:tr>
        <w:tc>
          <w:tcPr>
            <w:tcW w:type="dxa" w:w="5400"/>
          </w:tcPr>
          <w:p>
            <w:pPr>
              <w:spacing w:after="0" w:before="0" w:line="240" w:lineRule="auto"/>
              <w:jc w:val="left"/>
            </w:pPr>
            <w:r>
              <w:t>Work zero</w:t>
            </w:r>
          </w:p>
        </w:tc>
        <w:tc>
          <w:tcPr>
            <w:tcW w:type="dxa" w:w="5400"/>
          </w:tcPr>
          <w:p>
            <w:pPr>
              <w:spacing w:after="0" w:before="0" w:line="240" w:lineRule="auto"/>
              <w:jc w:val="left"/>
            </w:pPr>
            <w:r>
              <w:t>Program reference established for the workpiece</w:t>
            </w:r>
          </w:p>
        </w:tc>
      </w:tr>
      <w:tr>
        <w:tc>
          <w:tcPr>
            <w:tcW w:type="dxa" w:w="5400"/>
          </w:tcPr>
          <w:p>
            <w:pPr>
              <w:spacing w:after="0" w:before="0" w:line="240" w:lineRule="auto"/>
              <w:jc w:val="left"/>
            </w:pPr>
            <w:r>
              <w:t>Reference return</w:t>
            </w:r>
          </w:p>
        </w:tc>
        <w:tc>
          <w:tcPr>
            <w:tcW w:type="dxa" w:w="5400"/>
          </w:tcPr>
          <w:p>
            <w:pPr>
              <w:spacing w:after="0" w:before="0" w:line="240" w:lineRule="auto"/>
              <w:jc w:val="left"/>
            </w:pPr>
            <w:r>
              <w:t>Procedure for establishing a known axis reference</w:t>
            </w:r>
          </w:p>
        </w:tc>
      </w:tr>
      <w:tr>
        <w:tc>
          <w:tcPr>
            <w:tcW w:type="dxa" w:w="5400"/>
          </w:tcPr>
          <w:p>
            <w:pPr>
              <w:spacing w:after="0" w:before="0" w:line="240" w:lineRule="auto"/>
              <w:jc w:val="left"/>
            </w:pPr>
            <w:r>
              <w:t>Homing</w:t>
            </w:r>
          </w:p>
        </w:tc>
        <w:tc>
          <w:tcPr>
            <w:tcW w:type="dxa" w:w="5400"/>
          </w:tcPr>
          <w:p>
            <w:pPr>
              <w:spacing w:after="0" w:before="0" w:line="240" w:lineRule="auto"/>
              <w:jc w:val="left"/>
            </w:pPr>
            <w:r>
              <w:t>Common term for establishing an axis reference position</w:t>
            </w:r>
          </w:p>
        </w:tc>
      </w:tr>
      <w:tr>
        <w:tc>
          <w:tcPr>
            <w:tcW w:type="dxa" w:w="5400"/>
          </w:tcPr>
          <w:p>
            <w:pPr>
              <w:spacing w:after="0" w:before="0" w:line="240" w:lineRule="auto"/>
              <w:jc w:val="left"/>
            </w:pPr>
            <w:r>
              <w:t>Absolute position</w:t>
            </w:r>
          </w:p>
        </w:tc>
        <w:tc>
          <w:tcPr>
            <w:tcW w:type="dxa" w:w="5400"/>
          </w:tcPr>
          <w:p>
            <w:pPr>
              <w:spacing w:after="0" w:before="0" w:line="240" w:lineRule="auto"/>
              <w:jc w:val="left"/>
            </w:pPr>
            <w:r>
              <w:t>Position expressed relative to a defined coordinate origin</w:t>
            </w:r>
          </w:p>
        </w:tc>
      </w:tr>
      <w:tr>
        <w:tc>
          <w:tcPr>
            <w:tcW w:type="dxa" w:w="5400"/>
          </w:tcPr>
          <w:p>
            <w:pPr>
              <w:spacing w:after="0" w:before="0" w:line="240" w:lineRule="auto"/>
              <w:jc w:val="left"/>
            </w:pPr>
            <w:r>
              <w:t>Incremental position</w:t>
            </w:r>
          </w:p>
        </w:tc>
        <w:tc>
          <w:tcPr>
            <w:tcW w:type="dxa" w:w="5400"/>
          </w:tcPr>
          <w:p>
            <w:pPr>
              <w:spacing w:after="0" w:before="0" w:line="240" w:lineRule="auto"/>
              <w:jc w:val="left"/>
            </w:pPr>
            <w:r>
              <w:t>Movement expressed relative to the current or specified reference position</w:t>
            </w:r>
          </w:p>
        </w:tc>
      </w:tr>
      <w:tr>
        <w:tc>
          <w:tcPr>
            <w:tcW w:type="dxa" w:w="5400"/>
          </w:tcPr>
          <w:p>
            <w:pPr>
              <w:spacing w:after="0" w:before="0" w:line="240" w:lineRule="auto"/>
              <w:jc w:val="left"/>
            </w:pPr>
            <w:r>
              <w:t>Servo axis</w:t>
            </w:r>
          </w:p>
        </w:tc>
        <w:tc>
          <w:tcPr>
            <w:tcW w:type="dxa" w:w="5400"/>
          </w:tcPr>
          <w:p>
            <w:pPr>
              <w:spacing w:after="0" w:before="0" w:line="240" w:lineRule="auto"/>
              <w:jc w:val="left"/>
            </w:pPr>
            <w:r>
              <w:t>Controlled axis using feedback for position or motion regulation</w:t>
            </w:r>
          </w:p>
        </w:tc>
      </w:tr>
      <w:tr>
        <w:tc>
          <w:tcPr>
            <w:tcW w:type="dxa" w:w="5400"/>
          </w:tcPr>
          <w:p>
            <w:pPr>
              <w:spacing w:after="0" w:before="0" w:line="240" w:lineRule="auto"/>
              <w:jc w:val="left"/>
            </w:pPr>
            <w:r>
              <w:t>Spindle</w:t>
            </w:r>
          </w:p>
        </w:tc>
        <w:tc>
          <w:tcPr>
            <w:tcW w:type="dxa" w:w="5400"/>
          </w:tcPr>
          <w:p>
            <w:pPr>
              <w:spacing w:after="0" w:before="0" w:line="240" w:lineRule="auto"/>
              <w:jc w:val="left"/>
            </w:pPr>
            <w:r>
              <w:t>Rotating machine element that drives the cutting tool or workpiece</w:t>
            </w:r>
          </w:p>
        </w:tc>
      </w:tr>
      <w:tr>
        <w:tc>
          <w:tcPr>
            <w:tcW w:type="dxa" w:w="5400"/>
          </w:tcPr>
          <w:p>
            <w:pPr>
              <w:spacing w:after="0" w:before="0" w:line="240" w:lineRule="auto"/>
              <w:jc w:val="left"/>
            </w:pPr>
            <w:r>
              <w:t>Tool offset</w:t>
            </w:r>
          </w:p>
        </w:tc>
        <w:tc>
          <w:tcPr>
            <w:tcW w:type="dxa" w:w="5400"/>
          </w:tcPr>
          <w:p>
            <w:pPr>
              <w:spacing w:after="0" w:before="0" w:line="240" w:lineRule="auto"/>
              <w:jc w:val="left"/>
            </w:pPr>
            <w:r>
              <w:t>Stored data defining tool geometry or related tool corrections</w:t>
            </w:r>
          </w:p>
        </w:tc>
      </w:tr>
      <w:tr>
        <w:tc>
          <w:tcPr>
            <w:tcW w:type="dxa" w:w="5400"/>
          </w:tcPr>
          <w:p>
            <w:pPr>
              <w:spacing w:after="0" w:before="0" w:line="240" w:lineRule="auto"/>
              <w:jc w:val="left"/>
            </w:pPr>
            <w:r>
              <w:t>Work offset</w:t>
            </w:r>
          </w:p>
        </w:tc>
        <w:tc>
          <w:tcPr>
            <w:tcW w:type="dxa" w:w="5400"/>
          </w:tcPr>
          <w:p>
            <w:pPr>
              <w:spacing w:after="0" w:before="0" w:line="240" w:lineRule="auto"/>
              <w:jc w:val="left"/>
            </w:pPr>
            <w:r>
              <w:t>Stored coordinate shift locating the workpiece relative to machine coordinates</w:t>
            </w:r>
          </w:p>
        </w:tc>
      </w:tr>
      <w:tr>
        <w:tc>
          <w:tcPr>
            <w:tcW w:type="dxa" w:w="5400"/>
          </w:tcPr>
          <w:p>
            <w:pPr>
              <w:spacing w:after="0" w:before="0" w:line="240" w:lineRule="auto"/>
              <w:jc w:val="left"/>
            </w:pPr>
            <w:r>
              <w:t>Backlash</w:t>
            </w:r>
          </w:p>
        </w:tc>
        <w:tc>
          <w:tcPr>
            <w:tcW w:type="dxa" w:w="5400"/>
          </w:tcPr>
          <w:p>
            <w:pPr>
              <w:spacing w:after="0" w:before="0" w:line="240" w:lineRule="auto"/>
              <w:jc w:val="left"/>
            </w:pPr>
            <w:r>
              <w:t>Lost motion caused by mechanical clearance or transmission characteristics</w:t>
            </w:r>
          </w:p>
        </w:tc>
      </w:tr>
      <w:tr>
        <w:tc>
          <w:tcPr>
            <w:tcW w:type="dxa" w:w="5400"/>
          </w:tcPr>
          <w:p>
            <w:pPr>
              <w:spacing w:after="0" w:before="0" w:line="240" w:lineRule="auto"/>
              <w:jc w:val="left"/>
            </w:pPr>
            <w:r>
              <w:t>Following error</w:t>
            </w:r>
          </w:p>
        </w:tc>
        <w:tc>
          <w:tcPr>
            <w:tcW w:type="dxa" w:w="5400"/>
          </w:tcPr>
          <w:p>
            <w:pPr>
              <w:spacing w:after="0" w:before="0" w:line="240" w:lineRule="auto"/>
              <w:jc w:val="left"/>
            </w:pPr>
            <w:r>
              <w:t>Difference between commanded and measured position</w:t>
            </w:r>
          </w:p>
        </w:tc>
      </w:tr>
      <w:tr>
        <w:tc>
          <w:tcPr>
            <w:tcW w:type="dxa" w:w="5400"/>
          </w:tcPr>
          <w:p>
            <w:pPr>
              <w:spacing w:after="0" w:before="0" w:line="240" w:lineRule="auto"/>
              <w:jc w:val="left"/>
            </w:pPr>
            <w:r>
              <w:t>Interpolation</w:t>
            </w:r>
          </w:p>
        </w:tc>
        <w:tc>
          <w:tcPr>
            <w:tcW w:type="dxa" w:w="5400"/>
          </w:tcPr>
          <w:p>
            <w:pPr>
              <w:spacing w:after="0" w:before="0" w:line="240" w:lineRule="auto"/>
              <w:jc w:val="left"/>
            </w:pPr>
            <w:r>
              <w:t>Coordinated calculation of motion along a programmed path</w:t>
            </w:r>
          </w:p>
        </w:tc>
      </w:tr>
      <w:tr>
        <w:tc>
          <w:tcPr>
            <w:tcW w:type="dxa" w:w="5400"/>
          </w:tcPr>
          <w:p>
            <w:pPr>
              <w:spacing w:after="0" w:before="0" w:line="240" w:lineRule="auto"/>
              <w:jc w:val="left"/>
            </w:pPr>
            <w:r>
              <w:t>Dry run</w:t>
            </w:r>
          </w:p>
        </w:tc>
        <w:tc>
          <w:tcPr>
            <w:tcW w:type="dxa" w:w="5400"/>
          </w:tcPr>
          <w:p>
            <w:pPr>
              <w:spacing w:after="0" w:before="0" w:line="240" w:lineRule="auto"/>
              <w:jc w:val="left"/>
            </w:pPr>
            <w:r>
              <w:t>Program execution under designated non-cutting test conditions</w:t>
            </w:r>
          </w:p>
        </w:tc>
      </w:tr>
      <w:tr>
        <w:tc>
          <w:tcPr>
            <w:tcW w:type="dxa" w:w="5400"/>
          </w:tcPr>
          <w:p>
            <w:pPr>
              <w:spacing w:after="0" w:before="0" w:line="240" w:lineRule="auto"/>
              <w:jc w:val="left"/>
            </w:pPr>
            <w:r>
              <w:t>Single block</w:t>
            </w:r>
          </w:p>
        </w:tc>
        <w:tc>
          <w:tcPr>
            <w:tcW w:type="dxa" w:w="5400"/>
          </w:tcPr>
          <w:p>
            <w:pPr>
              <w:spacing w:after="0" w:before="0" w:line="240" w:lineRule="auto"/>
              <w:jc w:val="left"/>
            </w:pPr>
            <w:r>
              <w:t>Execution of one program block at a time</w:t>
            </w:r>
          </w:p>
        </w:tc>
      </w:tr>
      <w:tr>
        <w:tc>
          <w:tcPr>
            <w:tcW w:type="dxa" w:w="5400"/>
          </w:tcPr>
          <w:p>
            <w:pPr>
              <w:spacing w:after="0" w:before="0" w:line="240" w:lineRule="auto"/>
              <w:jc w:val="left"/>
            </w:pPr>
            <w:r>
              <w:t>MDI</w:t>
            </w:r>
          </w:p>
        </w:tc>
        <w:tc>
          <w:tcPr>
            <w:tcW w:type="dxa" w:w="5400"/>
          </w:tcPr>
          <w:p>
            <w:pPr>
              <w:spacing w:after="0" w:before="0" w:line="240" w:lineRule="auto"/>
              <w:jc w:val="left"/>
            </w:pPr>
            <w:r>
              <w:t>Manual Data Input mode</w:t>
            </w:r>
          </w:p>
        </w:tc>
      </w:tr>
      <w:tr>
        <w:tc>
          <w:tcPr>
            <w:tcW w:type="dxa" w:w="5400"/>
          </w:tcPr>
          <w:p>
            <w:pPr>
              <w:spacing w:after="0" w:before="0" w:line="240" w:lineRule="auto"/>
              <w:jc w:val="left"/>
            </w:pPr>
            <w:r>
              <w:t>ATC</w:t>
            </w:r>
          </w:p>
        </w:tc>
        <w:tc>
          <w:tcPr>
            <w:tcW w:type="dxa" w:w="5400"/>
          </w:tcPr>
          <w:p>
            <w:pPr>
              <w:spacing w:after="0" w:before="0" w:line="240" w:lineRule="auto"/>
              <w:jc w:val="left"/>
            </w:pPr>
            <w:r>
              <w:t>Automatic Tool Changer</w:t>
            </w:r>
          </w:p>
        </w:tc>
      </w:tr>
      <w:tr>
        <w:tc>
          <w:tcPr>
            <w:tcW w:type="dxa" w:w="5400"/>
          </w:tcPr>
          <w:p>
            <w:pPr>
              <w:spacing w:after="0" w:before="0" w:line="240" w:lineRule="auto"/>
              <w:jc w:val="left"/>
            </w:pPr>
            <w:r>
              <w:t>APC</w:t>
            </w:r>
          </w:p>
        </w:tc>
        <w:tc>
          <w:tcPr>
            <w:tcW w:type="dxa" w:w="5400"/>
          </w:tcPr>
          <w:p>
            <w:pPr>
              <w:spacing w:after="0" w:before="0" w:line="240" w:lineRule="auto"/>
              <w:jc w:val="left"/>
            </w:pPr>
            <w:r>
              <w:t>Automatic Pallet Changer</w:t>
            </w:r>
          </w:p>
        </w:tc>
      </w:tr>
      <w:tr>
        <w:tc>
          <w:tcPr>
            <w:tcW w:type="dxa" w:w="5400"/>
          </w:tcPr>
          <w:p>
            <w:pPr>
              <w:spacing w:after="0" w:before="0" w:line="240" w:lineRule="auto"/>
              <w:jc w:val="left"/>
            </w:pPr>
            <w:r>
              <w:t>PLC</w:t>
            </w:r>
          </w:p>
        </w:tc>
        <w:tc>
          <w:tcPr>
            <w:tcW w:type="dxa" w:w="5400"/>
          </w:tcPr>
          <w:p>
            <w:pPr>
              <w:spacing w:after="0" w:before="0" w:line="240" w:lineRule="auto"/>
              <w:jc w:val="left"/>
            </w:pPr>
            <w:r>
              <w:t>Programmable Logic Controller</w:t>
            </w:r>
          </w:p>
        </w:tc>
      </w:tr>
      <w:tr>
        <w:tc>
          <w:tcPr>
            <w:tcW w:type="dxa" w:w="5400"/>
          </w:tcPr>
          <w:p>
            <w:pPr>
              <w:spacing w:after="0" w:before="0" w:line="240" w:lineRule="auto"/>
              <w:jc w:val="left"/>
            </w:pPr>
            <w:r>
              <w:t>PMC</w:t>
            </w:r>
          </w:p>
        </w:tc>
        <w:tc>
          <w:tcPr>
            <w:tcW w:type="dxa" w:w="5400"/>
          </w:tcPr>
          <w:p>
            <w:pPr>
              <w:spacing w:after="0" w:before="0" w:line="240" w:lineRule="auto"/>
              <w:jc w:val="left"/>
            </w:pPr>
            <w:r>
              <w:t>Programmable Machine Controller, commonly used for machine-side logic in FANUC terminology</w:t>
            </w:r>
          </w:p>
        </w:tc>
      </w:tr>
      <w:tr>
        <w:tc>
          <w:tcPr>
            <w:tcW w:type="dxa" w:w="5400"/>
          </w:tcPr>
          <w:p>
            <w:pPr>
              <w:spacing w:after="0" w:before="0" w:line="240" w:lineRule="auto"/>
              <w:jc w:val="left"/>
            </w:pPr>
            <w:r>
              <w:t>DNC</w:t>
            </w:r>
          </w:p>
        </w:tc>
        <w:tc>
          <w:tcPr>
            <w:tcW w:type="dxa" w:w="5400"/>
          </w:tcPr>
          <w:p>
            <w:pPr>
              <w:spacing w:after="0" w:before="0" w:line="240" w:lineRule="auto"/>
              <w:jc w:val="left"/>
            </w:pPr>
            <w:r>
              <w:t>Distributed or Direct Numerical Control, depending on context</w:t>
            </w:r>
          </w:p>
        </w:tc>
      </w:tr>
      <w:tr>
        <w:tc>
          <w:tcPr>
            <w:tcW w:type="dxa" w:w="5400"/>
          </w:tcPr>
          <w:p>
            <w:pPr>
              <w:spacing w:after="0" w:before="0" w:line="240" w:lineRule="auto"/>
              <w:jc w:val="left"/>
            </w:pPr>
            <w:r>
              <w:t>TCP</w:t>
            </w:r>
          </w:p>
        </w:tc>
        <w:tc>
          <w:tcPr>
            <w:tcW w:type="dxa" w:w="5400"/>
          </w:tcPr>
          <w:p>
            <w:pPr>
              <w:spacing w:after="0" w:before="0" w:line="240" w:lineRule="auto"/>
              <w:jc w:val="left"/>
            </w:pPr>
            <w:r>
              <w:t>Tool Center Point; exact meaning depends on the controller and application</w:t>
            </w:r>
          </w:p>
        </w:tc>
      </w:tr>
      <w:tr>
        <w:tc>
          <w:tcPr>
            <w:tcW w:type="dxa" w:w="5400"/>
          </w:tcPr>
          <w:p>
            <w:pPr>
              <w:spacing w:after="0" w:before="0" w:line="240" w:lineRule="auto"/>
              <w:jc w:val="left"/>
            </w:pPr>
            <w:r>
              <w:t>Machine acceptance test</w:t>
            </w:r>
          </w:p>
        </w:tc>
        <w:tc>
          <w:tcPr>
            <w:tcW w:type="dxa" w:w="5400"/>
          </w:tcPr>
          <w:p>
            <w:pPr>
              <w:spacing w:after="0" w:before="0" w:line="240" w:lineRule="auto"/>
              <w:jc w:val="left"/>
            </w:pPr>
            <w:r>
              <w:t>Formal verification against agreed machine specifications</w:t>
            </w:r>
          </w:p>
        </w:tc>
      </w:tr>
      <w:tr>
        <w:tc>
          <w:tcPr>
            <w:tcW w:type="dxa" w:w="5400"/>
          </w:tcPr>
          <w:p>
            <w:pPr>
              <w:spacing w:after="0" w:before="0" w:line="240" w:lineRule="auto"/>
              <w:jc w:val="left"/>
            </w:pPr>
            <w:r>
              <w:t>Ballbar test</w:t>
            </w:r>
          </w:p>
        </w:tc>
        <w:tc>
          <w:tcPr>
            <w:tcW w:type="dxa" w:w="5400"/>
          </w:tcPr>
          <w:p>
            <w:pPr>
              <w:spacing w:after="0" w:before="0" w:line="240" w:lineRule="auto"/>
              <w:jc w:val="left"/>
            </w:pPr>
            <w:r>
              <w:t>Circular-motion test used to evaluate contouring performance and geometric errors</w:t>
            </w:r>
          </w:p>
        </w:tc>
      </w:tr>
      <w:tr>
        <w:tc>
          <w:tcPr>
            <w:tcW w:type="dxa" w:w="5400"/>
          </w:tcPr>
          <w:p>
            <w:pPr>
              <w:spacing w:after="0" w:before="0" w:line="240" w:lineRule="auto"/>
              <w:jc w:val="left"/>
            </w:pPr>
            <w:r>
              <w:t>Laser interferometer</w:t>
            </w:r>
          </w:p>
        </w:tc>
        <w:tc>
          <w:tcPr>
            <w:tcW w:type="dxa" w:w="5400"/>
          </w:tcPr>
          <w:p>
            <w:pPr>
              <w:spacing w:after="0" w:before="0" w:line="240" w:lineRule="auto"/>
              <w:jc w:val="left"/>
            </w:pPr>
            <w:r>
              <w:t>Precision instrument used to measure positioning and related axis errors</w:t>
            </w:r>
          </w:p>
        </w:tc>
      </w:tr>
    </w:tbl>
    <w:p/>
    <w:p>
      <w:pPr>
        <w:pStyle w:val="Heading2"/>
      </w:pPr>
      <w:r>
        <w:t>6. CNC Manufacturers and Control Platforms</w:t>
      </w:r>
    </w:p>
    <w:p>
      <w:r>
        <w:t>Differentiate between the CNC control manufacturer and the machine-tool builder. A machine may be manufactured by one company and use a controller supplied by another.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CNC control manufacturer</w:t>
            </w:r>
          </w:p>
        </w:tc>
        <w:tc>
          <w:tcPr>
            <w:tcW w:type="dxa" w:w="5400"/>
            <w:shd w:val="clear" w:color="auto" w:fill="EEF2F7"/>
          </w:tcPr>
          <w:p>
            <w:pPr>
              <w:spacing w:after="0" w:before="0" w:line="240" w:lineRule="auto"/>
              <w:jc w:val="left"/>
            </w:pPr>
            <w:r>
              <w:rPr>
                <w:b/>
                <w:color w:val="1A2E4A"/>
              </w:rPr>
              <w:t>Common platform or environment</w:t>
            </w:r>
          </w:p>
        </w:tc>
      </w:tr>
      <w:tr>
        <w:tc>
          <w:tcPr>
            <w:tcW w:type="dxa" w:w="5400"/>
          </w:tcPr>
          <w:p>
            <w:pPr>
              <w:spacing w:after="0" w:before="0" w:line="240" w:lineRule="auto"/>
              <w:jc w:val="left"/>
            </w:pPr>
            <w:r>
              <w:t>FANUC</w:t>
            </w:r>
          </w:p>
        </w:tc>
        <w:tc>
          <w:tcPr>
            <w:tcW w:type="dxa" w:w="5400"/>
          </w:tcPr>
          <w:p>
            <w:pPr>
              <w:spacing w:after="0" w:before="0" w:line="240" w:lineRule="auto"/>
              <w:jc w:val="left"/>
            </w:pPr>
            <w:r>
              <w:t>FANUC CNC systems and PMC</w:t>
            </w:r>
          </w:p>
        </w:tc>
      </w:tr>
      <w:tr>
        <w:tc>
          <w:tcPr>
            <w:tcW w:type="dxa" w:w="5400"/>
          </w:tcPr>
          <w:p>
            <w:pPr>
              <w:spacing w:after="0" w:before="0" w:line="240" w:lineRule="auto"/>
              <w:jc w:val="left"/>
            </w:pPr>
            <w:r>
              <w:t>Siemens</w:t>
            </w:r>
          </w:p>
        </w:tc>
        <w:tc>
          <w:tcPr>
            <w:tcW w:type="dxa" w:w="5400"/>
          </w:tcPr>
          <w:p>
            <w:pPr>
              <w:spacing w:after="0" w:before="0" w:line="240" w:lineRule="auto"/>
              <w:jc w:val="left"/>
            </w:pPr>
            <w:r>
              <w:t>SINUMERIK CNC systems</w:t>
            </w:r>
          </w:p>
        </w:tc>
      </w:tr>
      <w:tr>
        <w:tc>
          <w:tcPr>
            <w:tcW w:type="dxa" w:w="5400"/>
          </w:tcPr>
          <w:p>
            <w:pPr>
              <w:spacing w:after="0" w:before="0" w:line="240" w:lineRule="auto"/>
              <w:jc w:val="left"/>
            </w:pPr>
            <w:r>
              <w:t>Mitsubishi Electric</w:t>
            </w:r>
          </w:p>
        </w:tc>
        <w:tc>
          <w:tcPr>
            <w:tcW w:type="dxa" w:w="5400"/>
          </w:tcPr>
          <w:p>
            <w:pPr>
              <w:spacing w:after="0" w:before="0" w:line="240" w:lineRule="auto"/>
              <w:jc w:val="left"/>
            </w:pPr>
            <w:r>
              <w:t>M800/M80 and other CNC series</w:t>
            </w:r>
          </w:p>
        </w:tc>
      </w:tr>
      <w:tr>
        <w:tc>
          <w:tcPr>
            <w:tcW w:type="dxa" w:w="5400"/>
          </w:tcPr>
          <w:p>
            <w:pPr>
              <w:spacing w:after="0" w:before="0" w:line="240" w:lineRule="auto"/>
              <w:jc w:val="left"/>
            </w:pPr>
            <w:r>
              <w:t>Haas Automation</w:t>
            </w:r>
          </w:p>
        </w:tc>
        <w:tc>
          <w:tcPr>
            <w:tcW w:type="dxa" w:w="5400"/>
          </w:tcPr>
          <w:p>
            <w:pPr>
              <w:spacing w:after="0" w:before="0" w:line="240" w:lineRule="auto"/>
              <w:jc w:val="left"/>
            </w:pPr>
            <w:r>
              <w:t>Integrated Haas CNC control</w:t>
            </w:r>
          </w:p>
        </w:tc>
      </w:tr>
      <w:tr>
        <w:tc>
          <w:tcPr>
            <w:tcW w:type="dxa" w:w="5400"/>
          </w:tcPr>
          <w:p>
            <w:pPr>
              <w:spacing w:after="0" w:before="0" w:line="240" w:lineRule="auto"/>
              <w:jc w:val="left"/>
            </w:pPr>
            <w:r>
              <w:t>HEIDENHAIN</w:t>
            </w:r>
          </w:p>
        </w:tc>
        <w:tc>
          <w:tcPr>
            <w:tcW w:type="dxa" w:w="5400"/>
          </w:tcPr>
          <w:p>
            <w:pPr>
              <w:spacing w:after="0" w:before="0" w:line="240" w:lineRule="auto"/>
              <w:jc w:val="left"/>
            </w:pPr>
            <w:r>
              <w:t>TNC and related CNC controls</w:t>
            </w:r>
          </w:p>
        </w:tc>
      </w:tr>
      <w:tr>
        <w:tc>
          <w:tcPr>
            <w:tcW w:type="dxa" w:w="5400"/>
          </w:tcPr>
          <w:p>
            <w:pPr>
              <w:spacing w:after="0" w:before="0" w:line="240" w:lineRule="auto"/>
              <w:jc w:val="left"/>
            </w:pPr>
            <w:r>
              <w:t>Okuma</w:t>
            </w:r>
          </w:p>
        </w:tc>
        <w:tc>
          <w:tcPr>
            <w:tcW w:type="dxa" w:w="5400"/>
          </w:tcPr>
          <w:p>
            <w:pPr>
              <w:spacing w:after="0" w:before="0" w:line="240" w:lineRule="auto"/>
              <w:jc w:val="left"/>
            </w:pPr>
            <w:r>
              <w:t>OSP control systems</w:t>
            </w:r>
          </w:p>
        </w:tc>
      </w:tr>
      <w:tr>
        <w:tc>
          <w:tcPr>
            <w:tcW w:type="dxa" w:w="5400"/>
          </w:tcPr>
          <w:p>
            <w:pPr>
              <w:spacing w:after="0" w:before="0" w:line="240" w:lineRule="auto"/>
              <w:jc w:val="left"/>
            </w:pPr>
            <w:r>
              <w:t>NUM</w:t>
            </w:r>
          </w:p>
        </w:tc>
        <w:tc>
          <w:tcPr>
            <w:tcW w:type="dxa" w:w="5400"/>
          </w:tcPr>
          <w:p>
            <w:pPr>
              <w:spacing w:after="0" w:before="0" w:line="240" w:lineRule="auto"/>
              <w:jc w:val="left"/>
            </w:pPr>
            <w:r>
              <w:t>NUM CNC control platforms</w:t>
            </w:r>
          </w:p>
        </w:tc>
      </w:tr>
    </w:tbl>
    <w:p/>
    <w:p>
      <w:r>
        <w:t>Examples of machine-tool builders include Makino, Mazak, DMG MORI, Haas Automation, Okuma, and other specialized manufacturers.</w:t>
      </w:r>
    </w:p>
    <w:p>
      <w:r>
        <w:t>Commissioning rule: use the machine builder's approved electrical drawings, parameter documentation, commissioning procedures, and controller-specific manuals. Similar-looking controllers do not necessarily use identical parameters, homing procedures, safety configurations, or recovery sequences.</w:t>
      </w:r>
    </w:p>
    <w:p>
      <w:pPr>
        <w:pStyle w:val="Heading2"/>
      </w:pPr>
      <w:r>
        <w:t>7. Pre-Commissioning Preparation</w:t>
      </w:r>
    </w:p>
    <w:p>
      <w:r>
        <w:t>Before applying power or commanding movement, collect and review the necessary documents.</w:t>
      </w:r>
    </w:p>
    <w:p>
      <w:pPr>
        <w:pStyle w:val="Heading3"/>
      </w:pPr>
      <w:r>
        <w:t>7.1 Required Documents</w:t>
      </w:r>
    </w:p>
    <w:p>
      <w:pPr>
        <w:pStyle w:val="ListBullet"/>
      </w:pPr>
      <w:r>
        <w:t>Approved machine layout and foundation drawings.</w:t>
      </w:r>
    </w:p>
    <w:p>
      <w:pPr>
        <w:pStyle w:val="ListBullet"/>
      </w:pPr>
      <w:r>
        <w:t>Electrical schematics and power distribution drawings.</w:t>
      </w:r>
    </w:p>
    <w:p>
      <w:pPr>
        <w:pStyle w:val="ListBullet"/>
      </w:pPr>
      <w:r>
        <w:t>CNC and PLC architecture drawings.</w:t>
      </w:r>
    </w:p>
    <w:p>
      <w:pPr>
        <w:pStyle w:val="ListBullet"/>
      </w:pPr>
      <w:r>
        <w:t>Axis and spindle drive configuration documents.</w:t>
      </w:r>
    </w:p>
    <w:p>
      <w:pPr>
        <w:pStyle w:val="ListBullet"/>
      </w:pPr>
      <w:r>
        <w:t>CNC parameter and machine-data lists.</w:t>
      </w:r>
    </w:p>
    <w:p>
      <w:pPr>
        <w:pStyle w:val="ListBullet"/>
      </w:pPr>
      <w:r>
        <w:t>Servo motor and encoder specifications.</w:t>
      </w:r>
    </w:p>
    <w:p>
      <w:pPr>
        <w:pStyle w:val="ListBullet"/>
      </w:pPr>
      <w:r>
        <w:t>Hydraulic and pneumatic circuit diagrams.</w:t>
      </w:r>
    </w:p>
    <w:p>
      <w:pPr>
        <w:pStyle w:val="ListBullet"/>
      </w:pPr>
      <w:r>
        <w:t>Lubrication and coolant circuit documentation.</w:t>
      </w:r>
    </w:p>
    <w:p>
      <w:pPr>
        <w:pStyle w:val="ListBullet"/>
      </w:pPr>
      <w:r>
        <w:t>Tool changer and pallet changer sequence descriptions.</w:t>
      </w:r>
    </w:p>
    <w:p>
      <w:pPr>
        <w:pStyle w:val="ListBullet"/>
      </w:pPr>
      <w:r>
        <w:t>Safety risk assessment and safety circuit drawings.</w:t>
      </w:r>
    </w:p>
    <w:p>
      <w:pPr>
        <w:pStyle w:val="ListBullet"/>
      </w:pPr>
      <w:r>
        <w:t>Network architecture, IP address list, and communication configuration.</w:t>
      </w:r>
    </w:p>
    <w:p>
      <w:pPr>
        <w:pStyle w:val="ListBullet"/>
      </w:pPr>
      <w:r>
        <w:t>Machine acceptance specifications and test procedures.</w:t>
      </w:r>
    </w:p>
    <w:p>
      <w:pPr>
        <w:pStyle w:val="ListBullet"/>
      </w:pPr>
      <w:r>
        <w:t>OEM commissioning and recovery instructions.</w:t>
      </w:r>
    </w:p>
    <w:p>
      <w:pPr>
        <w:pStyle w:val="ListBullet"/>
      </w:pPr>
      <w:r>
        <w:t>Backup copies of the original CNC parameters, PLC programs, and machine configuration, where available.</w:t>
      </w:r>
    </w:p>
    <w:p>
      <w:pPr>
        <w:pStyle w:val="Heading3"/>
      </w:pPr>
      <w:r>
        <w:t>7.2 Tools and Instruments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Instrument or tool</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Digital multimeter</w:t>
            </w:r>
          </w:p>
        </w:tc>
        <w:tc>
          <w:tcPr>
            <w:tcW w:type="dxa" w:w="5400"/>
          </w:tcPr>
          <w:p>
            <w:pPr>
              <w:spacing w:after="0" w:before="0" w:line="240" w:lineRule="auto"/>
              <w:jc w:val="left"/>
            </w:pPr>
            <w:r>
              <w:t>Voltage, resistance, continuity, and basic electrical checks</w:t>
            </w:r>
          </w:p>
        </w:tc>
      </w:tr>
      <w:tr>
        <w:tc>
          <w:tcPr>
            <w:tcW w:type="dxa" w:w="5400"/>
          </w:tcPr>
          <w:p>
            <w:pPr>
              <w:spacing w:after="0" w:before="0" w:line="240" w:lineRule="auto"/>
              <w:jc w:val="left"/>
            </w:pPr>
            <w:r>
              <w:t>Clamp meter</w:t>
            </w:r>
          </w:p>
        </w:tc>
        <w:tc>
          <w:tcPr>
            <w:tcW w:type="dxa" w:w="5400"/>
          </w:tcPr>
          <w:p>
            <w:pPr>
              <w:spacing w:after="0" w:before="0" w:line="240" w:lineRule="auto"/>
              <w:jc w:val="left"/>
            </w:pPr>
            <w:r>
              <w:t>Current measurement within instrument and circuit ratings</w:t>
            </w:r>
          </w:p>
        </w:tc>
      </w:tr>
      <w:tr>
        <w:tc>
          <w:tcPr>
            <w:tcW w:type="dxa" w:w="5400"/>
          </w:tcPr>
          <w:p>
            <w:pPr>
              <w:spacing w:after="0" w:before="0" w:line="240" w:lineRule="auto"/>
              <w:jc w:val="left"/>
            </w:pPr>
            <w:r>
              <w:t>Insulation resistance tester</w:t>
            </w:r>
          </w:p>
        </w:tc>
        <w:tc>
          <w:tcPr>
            <w:tcW w:type="dxa" w:w="5400"/>
          </w:tcPr>
          <w:p>
            <w:pPr>
              <w:spacing w:after="0" w:before="0" w:line="240" w:lineRule="auto"/>
              <w:jc w:val="left"/>
            </w:pPr>
            <w:r>
              <w:t>Insulation testing when permitted by OEM procedures</w:t>
            </w:r>
          </w:p>
        </w:tc>
      </w:tr>
      <w:tr>
        <w:tc>
          <w:tcPr>
            <w:tcW w:type="dxa" w:w="5400"/>
          </w:tcPr>
          <w:p>
            <w:pPr>
              <w:spacing w:after="0" w:before="0" w:line="240" w:lineRule="auto"/>
              <w:jc w:val="left"/>
            </w:pPr>
            <w:r>
              <w:t>Phase-sequence meter</w:t>
            </w:r>
          </w:p>
        </w:tc>
        <w:tc>
          <w:tcPr>
            <w:tcW w:type="dxa" w:w="5400"/>
          </w:tcPr>
          <w:p>
            <w:pPr>
              <w:spacing w:after="0" w:before="0" w:line="240" w:lineRule="auto"/>
              <w:jc w:val="left"/>
            </w:pPr>
            <w:r>
              <w:t>Verification of incoming phase sequence</w:t>
            </w:r>
          </w:p>
        </w:tc>
      </w:tr>
      <w:tr>
        <w:tc>
          <w:tcPr>
            <w:tcW w:type="dxa" w:w="5400"/>
          </w:tcPr>
          <w:p>
            <w:pPr>
              <w:spacing w:after="0" w:before="0" w:line="240" w:lineRule="auto"/>
              <w:jc w:val="left"/>
            </w:pPr>
            <w:r>
              <w:t>Precision level</w:t>
            </w:r>
          </w:p>
        </w:tc>
        <w:tc>
          <w:tcPr>
            <w:tcW w:type="dxa" w:w="5400"/>
          </w:tcPr>
          <w:p>
            <w:pPr>
              <w:spacing w:after="0" w:before="0" w:line="240" w:lineRule="auto"/>
              <w:jc w:val="left"/>
            </w:pPr>
            <w:r>
              <w:t>Machine leveling</w:t>
            </w:r>
          </w:p>
        </w:tc>
      </w:tr>
      <w:tr>
        <w:tc>
          <w:tcPr>
            <w:tcW w:type="dxa" w:w="5400"/>
          </w:tcPr>
          <w:p>
            <w:pPr>
              <w:spacing w:after="0" w:before="0" w:line="240" w:lineRule="auto"/>
              <w:jc w:val="left"/>
            </w:pPr>
            <w:r>
              <w:t>Dial indicator and test mandrel</w:t>
            </w:r>
          </w:p>
        </w:tc>
        <w:tc>
          <w:tcPr>
            <w:tcW w:type="dxa" w:w="5400"/>
          </w:tcPr>
          <w:p>
            <w:pPr>
              <w:spacing w:after="0" w:before="0" w:line="240" w:lineRule="auto"/>
              <w:jc w:val="left"/>
            </w:pPr>
            <w:r>
              <w:t>Mechanical alignment and runout checks</w:t>
            </w:r>
          </w:p>
        </w:tc>
      </w:tr>
      <w:tr>
        <w:tc>
          <w:tcPr>
            <w:tcW w:type="dxa" w:w="5400"/>
          </w:tcPr>
          <w:p>
            <w:pPr>
              <w:spacing w:after="0" w:before="0" w:line="240" w:lineRule="auto"/>
              <w:jc w:val="left"/>
            </w:pPr>
            <w:r>
              <w:t>Torque wrench</w:t>
            </w:r>
          </w:p>
        </w:tc>
        <w:tc>
          <w:tcPr>
            <w:tcW w:type="dxa" w:w="5400"/>
          </w:tcPr>
          <w:p>
            <w:pPr>
              <w:spacing w:after="0" w:before="0" w:line="240" w:lineRule="auto"/>
              <w:jc w:val="left"/>
            </w:pPr>
            <w:r>
              <w:t>Controlled tightening of specified fasteners</w:t>
            </w:r>
          </w:p>
        </w:tc>
      </w:tr>
      <w:tr>
        <w:tc>
          <w:tcPr>
            <w:tcW w:type="dxa" w:w="5400"/>
          </w:tcPr>
          <w:p>
            <w:pPr>
              <w:spacing w:after="0" w:before="0" w:line="240" w:lineRule="auto"/>
              <w:jc w:val="left"/>
            </w:pPr>
            <w:r>
              <w:t>Laser interferometer</w:t>
            </w:r>
          </w:p>
        </w:tc>
        <w:tc>
          <w:tcPr>
            <w:tcW w:type="dxa" w:w="5400"/>
          </w:tcPr>
          <w:p>
            <w:pPr>
              <w:spacing w:after="0" w:before="0" w:line="240" w:lineRule="auto"/>
              <w:jc w:val="left"/>
            </w:pPr>
            <w:r>
              <w:t>Axis positioning accuracy measurements</w:t>
            </w:r>
          </w:p>
        </w:tc>
      </w:tr>
      <w:tr>
        <w:tc>
          <w:tcPr>
            <w:tcW w:type="dxa" w:w="5400"/>
          </w:tcPr>
          <w:p>
            <w:pPr>
              <w:spacing w:after="0" w:before="0" w:line="240" w:lineRule="auto"/>
              <w:jc w:val="left"/>
            </w:pPr>
            <w:r>
              <w:t>Ballbar</w:t>
            </w:r>
          </w:p>
        </w:tc>
        <w:tc>
          <w:tcPr>
            <w:tcW w:type="dxa" w:w="5400"/>
          </w:tcPr>
          <w:p>
            <w:pPr>
              <w:spacing w:after="0" w:before="0" w:line="240" w:lineRule="auto"/>
              <w:jc w:val="left"/>
            </w:pPr>
            <w:r>
              <w:t>Circular interpolation and contouring evaluation</w:t>
            </w:r>
          </w:p>
        </w:tc>
      </w:tr>
      <w:tr>
        <w:tc>
          <w:tcPr>
            <w:tcW w:type="dxa" w:w="5400"/>
          </w:tcPr>
          <w:p>
            <w:pPr>
              <w:spacing w:after="0" w:before="0" w:line="240" w:lineRule="auto"/>
              <w:jc w:val="left"/>
            </w:pPr>
            <w:r>
              <w:t>Vibration analyzer</w:t>
            </w:r>
          </w:p>
        </w:tc>
        <w:tc>
          <w:tcPr>
            <w:tcW w:type="dxa" w:w="5400"/>
          </w:tcPr>
          <w:p>
            <w:pPr>
              <w:spacing w:after="0" w:before="0" w:line="240" w:lineRule="auto"/>
              <w:jc w:val="left"/>
            </w:pPr>
            <w:r>
              <w:t>Spindle and rotating-system vibration analysis</w:t>
            </w:r>
          </w:p>
        </w:tc>
      </w:tr>
      <w:tr>
        <w:tc>
          <w:tcPr>
            <w:tcW w:type="dxa" w:w="5400"/>
          </w:tcPr>
          <w:p>
            <w:pPr>
              <w:spacing w:after="0" w:before="0" w:line="240" w:lineRule="auto"/>
              <w:jc w:val="left"/>
            </w:pPr>
            <w:r>
              <w:t>Thermal measuring instrument</w:t>
            </w:r>
          </w:p>
        </w:tc>
        <w:tc>
          <w:tcPr>
            <w:tcW w:type="dxa" w:w="5400"/>
          </w:tcPr>
          <w:p>
            <w:pPr>
              <w:spacing w:after="0" w:before="0" w:line="240" w:lineRule="auto"/>
              <w:jc w:val="left"/>
            </w:pPr>
            <w:r>
              <w:t>Temperature checks during warm-up and testing</w:t>
            </w:r>
          </w:p>
        </w:tc>
      </w:tr>
      <w:tr>
        <w:tc>
          <w:tcPr>
            <w:tcW w:type="dxa" w:w="5400"/>
          </w:tcPr>
          <w:p>
            <w:pPr>
              <w:spacing w:after="0" w:before="0" w:line="240" w:lineRule="auto"/>
              <w:jc w:val="left"/>
            </w:pPr>
            <w:r>
              <w:t>Network diagnostic tools</w:t>
            </w:r>
          </w:p>
        </w:tc>
        <w:tc>
          <w:tcPr>
            <w:tcW w:type="dxa" w:w="5400"/>
          </w:tcPr>
          <w:p>
            <w:pPr>
              <w:spacing w:after="0" w:before="0" w:line="240" w:lineRule="auto"/>
              <w:jc w:val="left"/>
            </w:pPr>
            <w:r>
              <w:t>Industrial communication troubleshooting</w:t>
            </w:r>
          </w:p>
        </w:tc>
      </w:tr>
      <w:tr>
        <w:tc>
          <w:tcPr>
            <w:tcW w:type="dxa" w:w="5400"/>
          </w:tcPr>
          <w:p>
            <w:pPr>
              <w:spacing w:after="0" w:before="0" w:line="240" w:lineRule="auto"/>
              <w:jc w:val="left"/>
            </w:pPr>
            <w:r>
              <w:t>OEM service software</w:t>
            </w:r>
          </w:p>
        </w:tc>
        <w:tc>
          <w:tcPr>
            <w:tcW w:type="dxa" w:w="5400"/>
          </w:tcPr>
          <w:p>
            <w:pPr>
              <w:spacing w:after="0" w:before="0" w:line="240" w:lineRule="auto"/>
              <w:jc w:val="left"/>
            </w:pPr>
            <w:r>
              <w:t>Controller diagnostics, parameter management, and authorized backup</w:t>
            </w:r>
          </w:p>
        </w:tc>
      </w:tr>
    </w:tbl>
    <w:p/>
    <w:p>
      <w:r>
        <w:t>Instrument suitability, calibration status, measurement range, and safe connection methods must be verified before use.</w:t>
      </w:r>
    </w:p>
    <w:p>
      <w:pPr>
        <w:pStyle w:val="Heading2"/>
      </w:pPr>
      <w:r>
        <w:t>8. Safety Before CNC Power-Up</w:t>
      </w:r>
    </w:p>
    <w:p>
      <w:r>
        <w:t>CNC machines combine electrical energy, rotating machinery, heavy moving axes, cutting tools, stored hydraulic or pneumatic pressure, and automated tool-changing mechanisms.</w:t>
      </w:r>
    </w:p>
    <w:p>
      <w:r>
        <w:t>A controller that appears idle can still have hazardous stored energy or unexpected movement potential.</w:t>
      </w:r>
    </w:p>
    <w:p>
      <w:pPr>
        <w:pStyle w:val="Heading3"/>
      </w:pPr>
      <w:r>
        <w:t>8.1 Safety Requirements</w:t>
      </w:r>
    </w:p>
    <w:p>
      <w:pPr>
        <w:pStyle w:val="ListBullet"/>
      </w:pPr>
      <w:r>
        <w:t>Conduct a job hazard analysis and pre-job briefing.</w:t>
      </w:r>
    </w:p>
    <w:p>
      <w:pPr>
        <w:pStyle w:val="ListBullet"/>
      </w:pPr>
      <w:r>
        <w:t>Identify electrical, mechanical, hydraulic, pneumatic, gravitational, and thermal hazards.</w:t>
      </w:r>
    </w:p>
    <w:p>
      <w:pPr>
        <w:pStyle w:val="ListBullet"/>
      </w:pPr>
      <w:r>
        <w:t>Apply lockout/tagout when performing work that exposes personnel to hazardous energy.</w:t>
      </w:r>
    </w:p>
    <w:p>
      <w:pPr>
        <w:pStyle w:val="ListBullet"/>
      </w:pPr>
      <w:r>
        <w:t>Verify the isolation of all relevant energy sources, including auxiliary supplies and stored energy.</w:t>
      </w:r>
    </w:p>
    <w:p>
      <w:pPr>
        <w:pStyle w:val="ListBullet"/>
      </w:pPr>
      <w:r>
        <w:t>Use appropriate test instruments and prove the absence of voltage using an approved procedure.</w:t>
      </w:r>
    </w:p>
    <w:p>
      <w:pPr>
        <w:pStyle w:val="ListBullet"/>
      </w:pPr>
      <w:r>
        <w:t>Inspect machine guards, doors, interlocks, emergency stops, and safety circuits.</w:t>
      </w:r>
    </w:p>
    <w:p>
      <w:pPr>
        <w:pStyle w:val="ListBullet"/>
      </w:pPr>
      <w:r>
        <w:t>Keep personnel outside the travel envelope during initial movement tests.</w:t>
      </w:r>
    </w:p>
    <w:p>
      <w:pPr>
        <w:pStyle w:val="ListBullet"/>
      </w:pPr>
      <w:r>
        <w:t>Ensure that axes, tool changers, pallets, and workholding devices cannot collide with obstructions.</w:t>
      </w:r>
    </w:p>
    <w:p>
      <w:pPr>
        <w:pStyle w:val="ListBullet"/>
      </w:pPr>
      <w:r>
        <w:t>Confirm that the chuck, fixture, workpiece, and tool are correctly secured before rotation or machining.</w:t>
      </w:r>
    </w:p>
    <w:p>
      <w:pPr>
        <w:pStyle w:val="ListBullet"/>
      </w:pPr>
      <w:r>
        <w:t>Use OEM-approved procedures for releasing brakes, recovering axes, and operating the tool changer.</w:t>
      </w:r>
    </w:p>
    <w:p>
      <w:pPr>
        <w:pStyle w:val="ListBullet"/>
      </w:pPr>
      <w:r>
        <w:t>Never bypass safety devices to make commissioning easier.</w:t>
      </w:r>
    </w:p>
    <w:p>
      <w:pPr>
        <w:pStyle w:val="ListBullet"/>
      </w:pPr>
      <w:r>
        <w:t>Do not enter a guarded area based only on a stopped spindle or a displayed zero-speed value.</w:t>
      </w:r>
    </w:p>
    <w:p>
      <w:r>
        <w:t>Important distinction: an ordinary CNC stop, feed hold, emergency stop, safe torque off (STO), and energy isolation are not interchangeable. STO prevents the drive from producing motor torque when correctly implemented, but it does not necessarily isolate electrical power or eliminate gravity, stored energy, or mechanical movement hazards.</w:t>
      </w:r>
    </w:p>
    <w:p>
      <w:r>
        <w:t>Safety validation must follow the machine's risk assessment, applicable standards, and OEM procedures.</w:t>
      </w:r>
    </w:p>
    <w:p>
      <w:pPr>
        <w:pStyle w:val="Heading2"/>
      </w:pPr>
      <w:r>
        <w:t>9. Mechanical Installation Verification</w:t>
      </w:r>
    </w:p>
    <w:p>
      <w:r>
        <w:t>Mechanical condition directly affects accuracy, vibration, tool life, and long-term reliability.</w:t>
      </w:r>
    </w:p>
    <w:p>
      <w:pPr>
        <w:pStyle w:val="Heading3"/>
      </w:pPr>
      <w:r>
        <w:t>9.1 Foundation and Leveling</w:t>
      </w:r>
    </w:p>
    <w:p>
      <w:r>
        <w:t>Verify:</w:t>
      </w:r>
    </w:p>
    <w:p>
      <w:pPr>
        <w:pStyle w:val="ListBullet"/>
      </w:pPr>
      <w:r>
        <w:t>Foundation design, condition, and curing requirements.</w:t>
      </w:r>
    </w:p>
    <w:p>
      <w:pPr>
        <w:pStyle w:val="ListBullet"/>
      </w:pPr>
      <w:r>
        <w:t>Anchor bolts and mounting arrangements.</w:t>
      </w:r>
    </w:p>
    <w:p>
      <w:pPr>
        <w:pStyle w:val="ListBullet"/>
      </w:pPr>
      <w:r>
        <w:t>Machine leveling according to the manufacturer's specified measurement locations and tolerances.</w:t>
      </w:r>
    </w:p>
    <w:p>
      <w:pPr>
        <w:pStyle w:val="ListBullet"/>
      </w:pPr>
      <w:r>
        <w:t>Vibration sources near the machine.</w:t>
      </w:r>
    </w:p>
    <w:p>
      <w:pPr>
        <w:pStyle w:val="ListBullet"/>
      </w:pPr>
      <w:r>
        <w:t>Machine alignment after transport or relocation.</w:t>
      </w:r>
    </w:p>
    <w:p>
      <w:pPr>
        <w:pStyle w:val="ListBullet"/>
      </w:pPr>
      <w:r>
        <w:t>Clearance for doors, maintenance access, chip conveyors, coolant tanks, and service equipment.</w:t>
      </w:r>
    </w:p>
    <w:p>
      <w:r>
        <w:t>A machine may be powered and operational while still being mechanically unsuitable for precision machining.</w:t>
      </w:r>
    </w:p>
    <w:p>
      <w:pPr>
        <w:pStyle w:val="Heading3"/>
      </w:pPr>
      <w:r>
        <w:t>9.2 Mechanical Inspection</w:t>
      </w:r>
    </w:p>
    <w:p>
      <w:r>
        <w:t>Inspect:</w:t>
      </w:r>
    </w:p>
    <w:p>
      <w:pPr>
        <w:pStyle w:val="ListBullet"/>
      </w:pPr>
      <w:r>
        <w:t>Linear guides, slideways, ball screws, couplings, and bearings.</w:t>
      </w:r>
    </w:p>
    <w:p>
      <w:pPr>
        <w:pStyle w:val="ListBullet"/>
      </w:pPr>
      <w:r>
        <w:t>Axis covers, telescopic covers, and protective bellows.</w:t>
      </w:r>
    </w:p>
    <w:p>
      <w:pPr>
        <w:pStyle w:val="ListBullet"/>
      </w:pPr>
      <w:r>
        <w:t>Spindle bearings, taper condition, and tool interface.</w:t>
      </w:r>
    </w:p>
    <w:p>
      <w:pPr>
        <w:pStyle w:val="ListBullet"/>
      </w:pPr>
      <w:r>
        <w:t>Tool magazine, changer arms, and tool pockets.</w:t>
      </w:r>
    </w:p>
    <w:p>
      <w:pPr>
        <w:pStyle w:val="ListBullet"/>
      </w:pPr>
      <w:r>
        <w:t>Hydraulic cylinders, pneumatic actuators, hoses, and fittings.</w:t>
      </w:r>
    </w:p>
    <w:p>
      <w:pPr>
        <w:pStyle w:val="ListBullet"/>
      </w:pPr>
      <w:r>
        <w:t>Chuck, fixture, pallet, clamping system, and locating surfaces.</w:t>
      </w:r>
    </w:p>
    <w:p>
      <w:pPr>
        <w:pStyle w:val="ListBullet"/>
      </w:pPr>
      <w:r>
        <w:t>Lubrication distribution lines and metering devices.</w:t>
      </w:r>
    </w:p>
    <w:p>
      <w:pPr>
        <w:pStyle w:val="ListBullet"/>
      </w:pPr>
      <w:r>
        <w:t>Chip conveyor, coolant tank, filters, and drainage.</w:t>
      </w:r>
    </w:p>
    <w:p>
      <w:pPr>
        <w:pStyle w:val="ListBullet"/>
      </w:pPr>
      <w:r>
        <w:t>Fasteners, loose components, shipping restraints, and transit locks.</w:t>
      </w:r>
    </w:p>
    <w:p>
      <w:r>
        <w:t>Do not adjust mechanical alignment or preload without approved procedures and the necessary expertise. Incorrect adjustments can create errors that are expensive to diagnose later.</w:t>
      </w:r>
    </w:p>
    <w:p>
      <w:pPr>
        <w:pStyle w:val="Heading2"/>
      </w:pPr>
      <w:r>
        <w:t>10. Electrical Supply and Control Panel Checks</w:t>
      </w:r>
    </w:p>
    <w:p>
      <w:r>
        <w:t>Before energizing the CNC system, verify the electrical installation against the approved drawings.</w:t>
      </w:r>
    </w:p>
    <w:p>
      <w:pPr>
        <w:pStyle w:val="Heading3"/>
      </w:pPr>
      <w:r>
        <w:t>10.1 Incoming Supply</w:t>
      </w:r>
    </w:p>
    <w:p>
      <w:r>
        <w:t>Check:</w:t>
      </w:r>
    </w:p>
    <w:p>
      <w:pPr>
        <w:pStyle w:val="ListBullet"/>
      </w:pPr>
      <w:r>
        <w:t>Rated supply voltage and allowable variation.</w:t>
      </w:r>
    </w:p>
    <w:p>
      <w:pPr>
        <w:pStyle w:val="ListBullet"/>
      </w:pPr>
      <w:r>
        <w:t>Phase configuration and phase sequence where relevant.</w:t>
      </w:r>
    </w:p>
    <w:p>
      <w:pPr>
        <w:pStyle w:val="ListBullet"/>
      </w:pPr>
      <w:r>
        <w:t>Protective devices and circuit ratings.</w:t>
      </w:r>
    </w:p>
    <w:p>
      <w:pPr>
        <w:pStyle w:val="ListBullet"/>
      </w:pPr>
      <w:r>
        <w:t>Protective earth and bonding connections.</w:t>
      </w:r>
    </w:p>
    <w:p>
      <w:pPr>
        <w:pStyle w:val="ListBullet"/>
      </w:pPr>
      <w:r>
        <w:t>Control transformer outputs and auxiliary supplies.</w:t>
      </w:r>
    </w:p>
    <w:p>
      <w:pPr>
        <w:pStyle w:val="ListBullet"/>
      </w:pPr>
      <w:r>
        <w:t>Separate supplies for machine controls, drives, cooling units, and peripherals.</w:t>
      </w:r>
    </w:p>
    <w:p>
      <w:pPr>
        <w:pStyle w:val="ListBullet"/>
      </w:pPr>
      <w:r>
        <w:t>Cable sizing, terminal tightness, and routing.</w:t>
      </w:r>
    </w:p>
    <w:p>
      <w:pPr>
        <w:pStyle w:val="ListBullet"/>
      </w:pPr>
      <w:r>
        <w:t>Cooling fans, heat exchangers, and control-panel ventilation.</w:t>
      </w:r>
    </w:p>
    <w:p>
      <w:pPr>
        <w:pStyle w:val="ListBullet"/>
      </w:pPr>
      <w:r>
        <w:t>EMC measures, shield terminations, and separation of power and signal wiring.</w:t>
      </w:r>
    </w:p>
    <w:p>
      <w:r>
        <w:t>Measure supply conditions against the machine builder's specifications. Do not assume that a supply acceptable for a general-purpose motor is automatically suitable for the CNC system.</w:t>
      </w:r>
    </w:p>
    <w:p>
      <w:pPr>
        <w:pStyle w:val="Heading3"/>
      </w:pPr>
      <w:r>
        <w:t>10.2 Wiring and Connection Verification</w:t>
      </w:r>
    </w:p>
    <w:p>
      <w:r>
        <w:t>Verify the following against drawings and terminal schedules:</w:t>
      </w:r>
    </w:p>
    <w:p>
      <w:pPr>
        <w:pStyle w:val="ListBullet"/>
      </w:pPr>
      <w:r>
        <w:t>CNC power and control connections.</w:t>
      </w:r>
    </w:p>
    <w:p>
      <w:pPr>
        <w:pStyle w:val="ListBullet"/>
      </w:pPr>
      <w:r>
        <w:t>Servo and spindle drive connections.</w:t>
      </w:r>
    </w:p>
    <w:p>
      <w:pPr>
        <w:pStyle w:val="ListBullet"/>
      </w:pPr>
      <w:r>
        <w:t>Encoder and feedback wiring.</w:t>
      </w:r>
    </w:p>
    <w:p>
      <w:pPr>
        <w:pStyle w:val="ListBullet"/>
      </w:pPr>
      <w:r>
        <w:t>Limit switches and reference switches.</w:t>
      </w:r>
    </w:p>
    <w:p>
      <w:pPr>
        <w:pStyle w:val="ListBullet"/>
      </w:pPr>
      <w:r>
        <w:t>Safety relays or safety controller connections.</w:t>
      </w:r>
    </w:p>
    <w:p>
      <w:pPr>
        <w:pStyle w:val="ListBullet"/>
      </w:pPr>
      <w:r>
        <w:t>Remote I/O and fieldbus wiring.</w:t>
      </w:r>
    </w:p>
    <w:p>
      <w:pPr>
        <w:pStyle w:val="ListBullet"/>
      </w:pPr>
      <w:r>
        <w:t>Tool changer, chuck, and auxiliary actuator circuits.</w:t>
      </w:r>
    </w:p>
    <w:p>
      <w:pPr>
        <w:pStyle w:val="ListBullet"/>
      </w:pPr>
      <w:r>
        <w:t>Analog speed commands or feedback where used.</w:t>
      </w:r>
    </w:p>
    <w:p>
      <w:pPr>
        <w:pStyle w:val="ListBullet"/>
      </w:pPr>
      <w:r>
        <w:t>Ethernet, serial, and other communication connections.</w:t>
      </w:r>
    </w:p>
    <w:p>
      <w:r>
        <w:t>Insulation testing caution: do not apply an insulation resistance tester to connected CNC electronics, servo drives, encoders, PLC modules, or other sensitive components unless the OEM explicitly authorizes the procedure and specifies the required disconnections and test voltage.</w:t>
      </w:r>
    </w:p>
    <w:p>
      <w:pPr>
        <w:pStyle w:val="Heading2"/>
      </w:pPr>
      <w:r>
        <w:t>11. CNC Controller and Machine PLC Verification</w:t>
      </w:r>
    </w:p>
    <w:p>
      <w:pPr>
        <w:pStyle w:val="Heading3"/>
      </w:pPr>
      <w:r>
        <w:t>11.1 CNC Controller Checks</w:t>
      </w:r>
    </w:p>
    <w:p>
      <w:r>
        <w:t>Verify:</w:t>
      </w:r>
    </w:p>
    <w:p>
      <w:pPr>
        <w:pStyle w:val="ListBullet"/>
      </w:pPr>
      <w:r>
        <w:t>Correct controller model and installed hardware.</w:t>
      </w:r>
    </w:p>
    <w:p>
      <w:pPr>
        <w:pStyle w:val="ListBullet"/>
      </w:pPr>
      <w:r>
        <w:t>CNC software version and licensed options.</w:t>
      </w:r>
    </w:p>
    <w:p>
      <w:pPr>
        <w:pStyle w:val="ListBullet"/>
      </w:pPr>
      <w:r>
        <w:t>Machine configuration and axis count.</w:t>
      </w:r>
    </w:p>
    <w:p>
      <w:pPr>
        <w:pStyle w:val="ListBullet"/>
      </w:pPr>
      <w:r>
        <w:t>Spindle and axis configuration.</w:t>
      </w:r>
    </w:p>
    <w:p>
      <w:pPr>
        <w:pStyle w:val="ListBullet"/>
      </w:pPr>
      <w:r>
        <w:t>Correct units, coordinate conventions, and machine limits.</w:t>
      </w:r>
    </w:p>
    <w:p>
      <w:pPr>
        <w:pStyle w:val="ListBullet"/>
      </w:pPr>
      <w:r>
        <w:t>Parameter integrity and compatibility with the machine.</w:t>
      </w:r>
    </w:p>
    <w:p>
      <w:pPr>
        <w:pStyle w:val="ListBullet"/>
      </w:pPr>
      <w:r>
        <w:t>Correct HMI screens, alarms, and diagnostic functions.</w:t>
      </w:r>
    </w:p>
    <w:p>
      <w:pPr>
        <w:pStyle w:val="ListBullet"/>
      </w:pPr>
      <w:r>
        <w:t>Storage media, program access, and approved network connectivity.</w:t>
      </w:r>
    </w:p>
    <w:p>
      <w:pPr>
        <w:pStyle w:val="ListBullet"/>
      </w:pPr>
      <w:r>
        <w:t>Controller battery condition and data-retention requirements.</w:t>
      </w:r>
    </w:p>
    <w:p>
      <w:r>
        <w:t>Never load parameters from a different machine merely because the CNC controller model matches. Parameters may depend on motor types, encoder resolution, ball-screw pitch, gear ratios, travel limits, safety configuration, and machine-builder options.</w:t>
      </w:r>
    </w:p>
    <w:p>
      <w:pPr>
        <w:pStyle w:val="Heading3"/>
      </w:pPr>
      <w:r>
        <w:t>11.2 Machine PLC or PMC</w:t>
      </w:r>
    </w:p>
    <w:p>
      <w:r>
        <w:t>The machine-side logic controls or coordinates many functions, including:</w:t>
      </w:r>
    </w:p>
    <w:p>
      <w:pPr>
        <w:pStyle w:val="ListBullet"/>
      </w:pPr>
      <w:r>
        <w:t>Axis enable permissives.</w:t>
      </w:r>
    </w:p>
    <w:p>
      <w:pPr>
        <w:pStyle w:val="ListBullet"/>
      </w:pPr>
      <w:r>
        <w:t>Spindle start and stop sequences.</w:t>
      </w:r>
    </w:p>
    <w:p>
      <w:pPr>
        <w:pStyle w:val="ListBullet"/>
      </w:pPr>
      <w:r>
        <w:t>Tool clamping and unclamping.</w:t>
      </w:r>
    </w:p>
    <w:p>
      <w:pPr>
        <w:pStyle w:val="ListBullet"/>
      </w:pPr>
      <w:r>
        <w:t>Tool changer sequencing.</w:t>
      </w:r>
    </w:p>
    <w:p>
      <w:pPr>
        <w:pStyle w:val="ListBullet"/>
      </w:pPr>
      <w:r>
        <w:t>Chuck and fixture clamping.</w:t>
      </w:r>
    </w:p>
    <w:p>
      <w:pPr>
        <w:pStyle w:val="ListBullet"/>
      </w:pPr>
      <w:r>
        <w:t>Door and guard interlocks.</w:t>
      </w:r>
    </w:p>
    <w:p>
      <w:pPr>
        <w:pStyle w:val="ListBullet"/>
      </w:pPr>
      <w:r>
        <w:t>Lubrication and coolant functions.</w:t>
      </w:r>
    </w:p>
    <w:p>
      <w:pPr>
        <w:pStyle w:val="ListBullet"/>
      </w:pPr>
      <w:r>
        <w:t>Hydraulic and pneumatic pressure monitoring.</w:t>
      </w:r>
    </w:p>
    <w:p>
      <w:pPr>
        <w:pStyle w:val="ListBullet"/>
      </w:pPr>
      <w:r>
        <w:t>Alarm handling and recovery sequences.</w:t>
      </w:r>
    </w:p>
    <w:p>
      <w:pPr>
        <w:pStyle w:val="ListBullet"/>
      </w:pPr>
      <w:r>
        <w:t>Communication between the CNC and external automation.</w:t>
      </w:r>
    </w:p>
    <w:p>
      <w:r>
        <w:t>Verify the correct PLC/PMC program version, I/O mapping, interlocks, sequence conditions, and fault recovery behavior.</w:t>
      </w:r>
    </w:p>
    <w:p>
      <w:pPr>
        <w:pStyle w:val="Heading3"/>
      </w:pPr>
      <w:r>
        <w:t>11.3 Diagnostic Review</w:t>
      </w:r>
    </w:p>
    <w:p>
      <w:r>
        <w:t>Before moving the machine:</w:t>
      </w:r>
    </w:p>
    <w:p>
      <w:pPr>
        <w:tabs>
          <w:tab w:pos="403" w:val="left"/>
        </w:tabs>
        <w:spacing w:after="40" w:line="276" w:lineRule="auto"/>
        <w:ind w:left="403" w:hanging="403"/>
        <w:jc w:val="left"/>
      </w:pPr>
      <w:r>
        <w:rPr>
          <w:color w:val="1A2E4A"/>
        </w:rPr>
        <w:t>1.</w:t>
        <w:tab/>
      </w:r>
      <w:r>
        <w:t>Record the initial alarm list.</w:t>
      </w:r>
    </w:p>
    <w:p>
      <w:pPr>
        <w:tabs>
          <w:tab w:pos="403" w:val="left"/>
        </w:tabs>
        <w:spacing w:after="40" w:line="276" w:lineRule="auto"/>
        <w:ind w:left="403" w:hanging="403"/>
        <w:jc w:val="left"/>
      </w:pPr>
      <w:r>
        <w:rPr>
          <w:color w:val="1A2E4A"/>
        </w:rPr>
        <w:t>2.</w:t>
        <w:tab/>
      </w:r>
      <w:r>
        <w:t>Identify alarms associated with missing hardware, feedback, safety circuits, drives, and auxiliary systems.</w:t>
      </w:r>
    </w:p>
    <w:p>
      <w:pPr>
        <w:tabs>
          <w:tab w:pos="403" w:val="left"/>
        </w:tabs>
        <w:spacing w:after="40" w:line="276" w:lineRule="auto"/>
        <w:ind w:left="403" w:hanging="403"/>
        <w:jc w:val="left"/>
      </w:pPr>
      <w:r>
        <w:rPr>
          <w:color w:val="1A2E4A"/>
        </w:rPr>
        <w:t>3.</w:t>
        <w:tab/>
      </w:r>
      <w:r>
        <w:t>Resolve the cause of each alarm rather than clearing alarms blindly.</w:t>
      </w:r>
    </w:p>
    <w:p>
      <w:pPr>
        <w:tabs>
          <w:tab w:pos="403" w:val="left"/>
        </w:tabs>
        <w:spacing w:after="40" w:line="276" w:lineRule="auto"/>
        <w:ind w:left="403" w:hanging="403"/>
        <w:jc w:val="left"/>
      </w:pPr>
      <w:r>
        <w:rPr>
          <w:color w:val="1A2E4A"/>
        </w:rPr>
        <w:t>4.</w:t>
        <w:tab/>
      </w:r>
      <w:r>
        <w:t>Confirm that the controller and machine PLC exchange the expected status and command signals.</w:t>
      </w:r>
    </w:p>
    <w:p>
      <w:pPr>
        <w:tabs>
          <w:tab w:pos="403" w:val="left"/>
        </w:tabs>
        <w:spacing w:after="40" w:line="276" w:lineRule="auto"/>
        <w:ind w:left="403" w:hanging="403"/>
        <w:jc w:val="left"/>
      </w:pPr>
      <w:r>
        <w:rPr>
          <w:color w:val="1A2E4A"/>
        </w:rPr>
        <w:t>5.</w:t>
        <w:tab/>
      </w:r>
      <w:r>
        <w:t>Record any configuration changes and obtain approval where required.</w:t>
      </w:r>
    </w:p>
    <w:p>
      <w:pPr>
        <w:pStyle w:val="Heading2"/>
      </w:pPr>
      <w:r>
        <w:t>12. Servo Drive and Axis Commissioning</w:t>
      </w:r>
    </w:p>
    <w:p>
      <w:r>
        <w:t>Servo commissioning is one of the most critical stages because incorrect feedback, direction, or configuration can cause uncontrolled or unexpected movement.</w:t>
      </w:r>
    </w:p>
    <w:p>
      <w:pPr>
        <w:pStyle w:val="Heading3"/>
      </w:pPr>
      <w:r>
        <w:t>12.1 Servo System Components</w:t>
      </w:r>
    </w:p>
    <w:p>
      <w:r>
        <w:t>A typical servo axis contains:</w:t>
      </w:r>
    </w:p>
    <w:p>
      <w:pPr>
        <w:pStyle w:val="ListBullet"/>
      </w:pPr>
      <w:r>
        <w:t>CNC motion controller.</w:t>
      </w:r>
    </w:p>
    <w:p>
      <w:pPr>
        <w:pStyle w:val="ListBullet"/>
      </w:pPr>
      <w:r>
        <w:t>Servo drive.</w:t>
      </w:r>
    </w:p>
    <w:p>
      <w:pPr>
        <w:pStyle w:val="ListBullet"/>
      </w:pPr>
      <w:r>
        <w:t>Servo motor.</w:t>
      </w:r>
    </w:p>
    <w:p>
      <w:pPr>
        <w:pStyle w:val="ListBullet"/>
      </w:pPr>
      <w:r>
        <w:t>Motor encoder or resolver.</w:t>
      </w:r>
    </w:p>
    <w:p>
      <w:pPr>
        <w:pStyle w:val="ListBullet"/>
      </w:pPr>
      <w:r>
        <w:t>Optional linear scale.</w:t>
      </w:r>
    </w:p>
    <w:p>
      <w:pPr>
        <w:pStyle w:val="ListBullet"/>
      </w:pPr>
      <w:r>
        <w:t>Mechanical transmission such as a ball screw or direct-drive system.</w:t>
      </w:r>
    </w:p>
    <w:p>
      <w:pPr>
        <w:pStyle w:val="ListBullet"/>
      </w:pPr>
      <w:r>
        <w:t>Braking system where required.</w:t>
      </w:r>
    </w:p>
    <w:p>
      <w:pPr>
        <w:pStyle w:val="ListBullet"/>
      </w:pPr>
      <w:r>
        <w:t>Limit switches, reference sensors, and travel protection.</w:t>
      </w:r>
    </w:p>
    <w:p>
      <w:pPr>
        <w:pStyle w:val="Heading3"/>
      </w:pPr>
      <w:r>
        <w:t>12.2 Initial Checks</w:t>
      </w:r>
    </w:p>
    <w:p>
      <w:r>
        <w:t>Verify:</w:t>
      </w:r>
    </w:p>
    <w:p>
      <w:pPr>
        <w:pStyle w:val="ListBullet"/>
      </w:pPr>
      <w:r>
        <w:t>Motor and drive model compatibility.</w:t>
      </w:r>
    </w:p>
    <w:p>
      <w:pPr>
        <w:pStyle w:val="ListBullet"/>
      </w:pPr>
      <w:r>
        <w:t>Rated voltage, current, power, and speed.</w:t>
      </w:r>
    </w:p>
    <w:p>
      <w:pPr>
        <w:pStyle w:val="ListBullet"/>
      </w:pPr>
      <w:r>
        <w:t>Motor and encoder cable connections.</w:t>
      </w:r>
    </w:p>
    <w:p>
      <w:pPr>
        <w:pStyle w:val="ListBullet"/>
      </w:pPr>
      <w:r>
        <w:t>Correct encoder type and resolution.</w:t>
      </w:r>
    </w:p>
    <w:p>
      <w:pPr>
        <w:pStyle w:val="ListBullet"/>
      </w:pPr>
      <w:r>
        <w:t>Correct axis-to-drive assignment.</w:t>
      </w:r>
    </w:p>
    <w:p>
      <w:pPr>
        <w:pStyle w:val="ListBullet"/>
      </w:pPr>
      <w:r>
        <w:t>Brake wiring and release conditions.</w:t>
      </w:r>
    </w:p>
    <w:p>
      <w:pPr>
        <w:pStyle w:val="ListBullet"/>
      </w:pPr>
      <w:r>
        <w:t>Feedback polarity and signal integrity.</w:t>
      </w:r>
    </w:p>
    <w:p>
      <w:pPr>
        <w:pStyle w:val="ListBullet"/>
      </w:pPr>
      <w:r>
        <w:t>Mechanical freedom of movement, within the OEM-approved inspection procedure.</w:t>
      </w:r>
    </w:p>
    <w:p>
      <w:pPr>
        <w:pStyle w:val="ListBullet"/>
      </w:pPr>
      <w:r>
        <w:t>Correct drive status and fault history.</w:t>
      </w:r>
    </w:p>
    <w:p>
      <w:pPr>
        <w:pStyle w:val="Heading3"/>
      </w:pPr>
      <w:r>
        <w:t>12.3 Direction and Movement Tests</w:t>
      </w:r>
    </w:p>
    <w:p>
      <w:r>
        <w:t>Use the OEM-prescribed commissioning sequence and the lowest practical approved movement conditions.</w:t>
      </w:r>
    </w:p>
    <w:p>
      <w:pPr>
        <w:tabs>
          <w:tab w:pos="403" w:val="left"/>
        </w:tabs>
        <w:spacing w:after="40" w:line="276" w:lineRule="auto"/>
        <w:ind w:left="403" w:hanging="403"/>
        <w:jc w:val="left"/>
      </w:pPr>
      <w:r>
        <w:rPr>
          <w:color w:val="1A2E4A"/>
        </w:rPr>
        <w:t>1.</w:t>
        <w:tab/>
      </w:r>
      <w:r>
        <w:t>Confirm that the machine is clear of obstructions.</w:t>
      </w:r>
    </w:p>
    <w:p>
      <w:pPr>
        <w:tabs>
          <w:tab w:pos="403" w:val="left"/>
        </w:tabs>
        <w:spacing w:after="40" w:line="276" w:lineRule="auto"/>
        <w:ind w:left="403" w:hanging="403"/>
        <w:jc w:val="left"/>
      </w:pPr>
      <w:r>
        <w:rPr>
          <w:color w:val="1A2E4A"/>
        </w:rPr>
        <w:t>2.</w:t>
        <w:tab/>
      </w:r>
      <w:r>
        <w:t>Verify the expected direction of each axis using approved diagnostics.</w:t>
      </w:r>
    </w:p>
    <w:p>
      <w:pPr>
        <w:tabs>
          <w:tab w:pos="403" w:val="left"/>
        </w:tabs>
        <w:spacing w:after="40" w:line="276" w:lineRule="auto"/>
        <w:ind w:left="403" w:hanging="403"/>
        <w:jc w:val="left"/>
      </w:pPr>
      <w:r>
        <w:rPr>
          <w:color w:val="1A2E4A"/>
        </w:rPr>
        <w:t>3.</w:t>
        <w:tab/>
      </w:r>
      <w:r>
        <w:t>Test controlled jog movement in each direction.</w:t>
      </w:r>
    </w:p>
    <w:p>
      <w:pPr>
        <w:tabs>
          <w:tab w:pos="403" w:val="left"/>
        </w:tabs>
        <w:spacing w:after="40" w:line="276" w:lineRule="auto"/>
        <w:ind w:left="403" w:hanging="403"/>
        <w:jc w:val="left"/>
      </w:pPr>
      <w:r>
        <w:rPr>
          <w:color w:val="1A2E4A"/>
        </w:rPr>
        <w:t>4.</w:t>
        <w:tab/>
      </w:r>
      <w:r>
        <w:t>Observe actual position, commanded position, following error, and drive status.</w:t>
      </w:r>
    </w:p>
    <w:p>
      <w:pPr>
        <w:tabs>
          <w:tab w:pos="403" w:val="left"/>
        </w:tabs>
        <w:spacing w:after="40" w:line="276" w:lineRule="auto"/>
        <w:ind w:left="403" w:hanging="403"/>
        <w:jc w:val="left"/>
      </w:pPr>
      <w:r>
        <w:rPr>
          <w:color w:val="1A2E4A"/>
        </w:rPr>
        <w:t>5.</w:t>
        <w:tab/>
      </w:r>
      <w:r>
        <w:t>Verify that travel limits and reference sensors operate correctly.</w:t>
      </w:r>
    </w:p>
    <w:p>
      <w:pPr>
        <w:tabs>
          <w:tab w:pos="403" w:val="left"/>
        </w:tabs>
        <w:spacing w:after="40" w:line="276" w:lineRule="auto"/>
        <w:ind w:left="403" w:hanging="403"/>
        <w:jc w:val="left"/>
      </w:pPr>
      <w:r>
        <w:rPr>
          <w:color w:val="1A2E4A"/>
        </w:rPr>
        <w:t>6.</w:t>
        <w:tab/>
      </w:r>
      <w:r>
        <w:t>Stop immediately if movement is unexpected, noisy, unstable, or inconsistent with the command.</w:t>
      </w:r>
    </w:p>
    <w:p>
      <w:r>
        <w:t>Never change encoder polarity, motor phase relationships, or servo direction parameters by trial and error. Incorrect changes can defeat expected motion behavior or cause the axis to move in the wrong direction.</w:t>
      </w:r>
    </w:p>
    <w:p>
      <w:pPr>
        <w:pStyle w:val="Heading3"/>
      </w:pPr>
      <w:r>
        <w:t>12.4 Servo Tuning and Performance</w:t>
      </w:r>
    </w:p>
    <w:p>
      <w:r>
        <w:t>Servo tuning balances response speed, stability, overshoot, vibration, and contouring accuracy.</w:t>
      </w:r>
    </w:p>
    <w:p>
      <w:r>
        <w:t>Important concepts include:</w:t>
      </w:r>
    </w:p>
    <w:p>
      <w:pPr>
        <w:pStyle w:val="ListBullet"/>
      </w:pPr>
      <w:r>
        <w:t>Position loop.</w:t>
      </w:r>
    </w:p>
    <w:p>
      <w:pPr>
        <w:pStyle w:val="ListBullet"/>
      </w:pPr>
      <w:r>
        <w:t>Velocity loop.</w:t>
      </w:r>
    </w:p>
    <w:p>
      <w:pPr>
        <w:pStyle w:val="ListBullet"/>
      </w:pPr>
      <w:r>
        <w:t>Current or torque loop.</w:t>
      </w:r>
    </w:p>
    <w:p>
      <w:pPr>
        <w:pStyle w:val="ListBullet"/>
      </w:pPr>
      <w:r>
        <w:t>Feedforward compensation.</w:t>
      </w:r>
    </w:p>
    <w:p>
      <w:pPr>
        <w:pStyle w:val="ListBullet"/>
      </w:pPr>
      <w:r>
        <w:t>Acceleration and deceleration limits.</w:t>
      </w:r>
    </w:p>
    <w:p>
      <w:pPr>
        <w:pStyle w:val="ListBullet"/>
      </w:pPr>
      <w:r>
        <w:t>Following error.</w:t>
      </w:r>
    </w:p>
    <w:p>
      <w:pPr>
        <w:pStyle w:val="ListBullet"/>
      </w:pPr>
      <w:r>
        <w:t>Resonance suppression.</w:t>
      </w:r>
    </w:p>
    <w:p>
      <w:pPr>
        <w:pStyle w:val="ListBullet"/>
      </w:pPr>
      <w:r>
        <w:t>Mechanical compliance and backlash.</w:t>
      </w:r>
    </w:p>
    <w:p>
      <w:pPr>
        <w:pStyle w:val="ListBullet"/>
      </w:pPr>
      <w:r>
        <w:t>Inertia matching.</w:t>
      </w:r>
    </w:p>
    <w:p>
      <w:r>
        <w:t>Tuning must follow the controller and drive manufacturer's methods. Record original settings, approved changes, test conditions, and final results.</w:t>
      </w:r>
    </w:p>
    <w:p>
      <w:pPr>
        <w:pStyle w:val="Heading2"/>
      </w:pPr>
      <w:r>
        <w:t>13. Axis Reference, Homing, and Machine Coordinates</w:t>
      </w:r>
    </w:p>
    <w:p>
      <w:r>
        <w:t>CNC machines need a reliable reference to establish axis positions.</w:t>
      </w:r>
    </w:p>
    <w:p>
      <w:pPr>
        <w:pStyle w:val="Heading3"/>
      </w:pPr>
      <w:r>
        <w:t>13.1 Reference Return</w:t>
      </w:r>
    </w:p>
    <w:p>
      <w:r>
        <w:t>Depending on the machine design, the reference procedure may use:</w:t>
      </w:r>
    </w:p>
    <w:p>
      <w:pPr>
        <w:pStyle w:val="ListBullet"/>
      </w:pPr>
      <w:r>
        <w:t>A reference switch and encoder marker.</w:t>
      </w:r>
    </w:p>
    <w:p>
      <w:pPr>
        <w:pStyle w:val="ListBullet"/>
      </w:pPr>
      <w:r>
        <w:t>An absolute encoder with a validated reference system.</w:t>
      </w:r>
    </w:p>
    <w:p>
      <w:pPr>
        <w:pStyle w:val="ListBullet"/>
      </w:pPr>
      <w:r>
        <w:t>A linear scale or other position-feedback arrangement.</w:t>
      </w:r>
    </w:p>
    <w:p>
      <w:pPr>
        <w:pStyle w:val="ListBullet"/>
      </w:pPr>
      <w:r>
        <w:t>A manufacturer-specific reference recovery procedure.</w:t>
      </w:r>
    </w:p>
    <w:p>
      <w:r>
        <w:t>The exact method is controller- and machine-dependent.</w:t>
      </w:r>
    </w:p>
    <w:p>
      <w:pPr>
        <w:pStyle w:val="Heading3"/>
      </w:pPr>
      <w:r>
        <w:t>13.2 Commissioning Verification</w:t>
      </w:r>
    </w:p>
    <w:p>
      <w:pPr>
        <w:pStyle w:val="ListBullet"/>
      </w:pPr>
      <w:r>
        <w:t>Confirm that the axis reference method matches the machine documentation.</w:t>
      </w:r>
    </w:p>
    <w:p>
      <w:pPr>
        <w:pStyle w:val="ListBullet"/>
      </w:pPr>
      <w:r>
        <w:t>Check that reference sensors operate and are correctly mapped.</w:t>
      </w:r>
    </w:p>
    <w:p>
      <w:pPr>
        <w:pStyle w:val="ListBullet"/>
      </w:pPr>
      <w:r>
        <w:t>Verify reference return direction and sequence.</w:t>
      </w:r>
    </w:p>
    <w:p>
      <w:pPr>
        <w:pStyle w:val="ListBullet"/>
      </w:pPr>
      <w:r>
        <w:t>Confirm that the final reference position is repeatable.</w:t>
      </w:r>
    </w:p>
    <w:p>
      <w:pPr>
        <w:pStyle w:val="ListBullet"/>
      </w:pPr>
      <w:r>
        <w:t>Verify machine coordinate readings after reference return.</w:t>
      </w:r>
    </w:p>
    <w:p>
      <w:pPr>
        <w:pStyle w:val="ListBullet"/>
      </w:pPr>
      <w:r>
        <w:t>Confirm that travel limits and software limits are consistent with the approved configuration.</w:t>
      </w:r>
    </w:p>
    <w:p>
      <w:pPr>
        <w:pStyle w:val="ListBullet"/>
      </w:pPr>
      <w:r>
        <w:t>Check for mechanical obstructions throughout the permitted travel.</w:t>
      </w:r>
    </w:p>
    <w:p>
      <w:pPr>
        <w:pStyle w:val="ListBullet"/>
      </w:pPr>
      <w:r>
        <w:t>Record the reference position and any relevant diagnostics.</w:t>
      </w:r>
    </w:p>
    <w:p>
      <w:r>
        <w:t>Machine zero is not automatically the same as work zero. Machine coordinates establish the machine's coordinate reference. Work offsets establish where the workpiece is located within that reference system.</w:t>
      </w:r>
    </w:p>
    <w:p>
      <w:pPr>
        <w:pStyle w:val="Heading2"/>
      </w:pPr>
      <w:r>
        <w:t>14. Position Feedback and Accuracy</w:t>
      </w:r>
    </w:p>
    <w:p>
      <w:r>
        <w:t>CNC positioning depends on feedback quality and correct interpretation of position.</w:t>
      </w:r>
    </w:p>
    <w:p>
      <w:pPr>
        <w:pStyle w:val="Heading3"/>
      </w:pPr>
      <w:r>
        <w:t>14.1 Feedback Devices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Device</w:t>
            </w:r>
          </w:p>
        </w:tc>
        <w:tc>
          <w:tcPr>
            <w:tcW w:type="dxa" w:w="3600"/>
            <w:shd w:val="clear" w:color="auto" w:fill="EEF2F7"/>
          </w:tcPr>
          <w:p>
            <w:pPr>
              <w:spacing w:after="0" w:before="0" w:line="240" w:lineRule="auto"/>
              <w:jc w:val="left"/>
            </w:pPr>
            <w:r>
              <w:rPr>
                <w:b/>
                <w:color w:val="1A2E4A"/>
              </w:rPr>
              <w:t>Typical function</w:t>
            </w:r>
          </w:p>
        </w:tc>
        <w:tc>
          <w:tcPr>
            <w:tcW w:type="dxa" w:w="3600"/>
            <w:shd w:val="clear" w:color="auto" w:fill="EEF2F7"/>
          </w:tcPr>
          <w:p>
            <w:pPr>
              <w:spacing w:after="0" w:before="0" w:line="240" w:lineRule="auto"/>
              <w:jc w:val="left"/>
            </w:pPr>
            <w:r>
              <w:rPr>
                <w:b/>
                <w:color w:val="1A2E4A"/>
              </w:rPr>
              <w:t>Commissioning concern</w:t>
            </w:r>
          </w:p>
        </w:tc>
      </w:tr>
      <w:tr>
        <w:tc>
          <w:tcPr>
            <w:tcW w:type="dxa" w:w="3600"/>
          </w:tcPr>
          <w:p>
            <w:pPr>
              <w:spacing w:after="0" w:before="0" w:line="240" w:lineRule="auto"/>
              <w:jc w:val="left"/>
            </w:pPr>
            <w:r>
              <w:t>Rotary encoder</w:t>
            </w:r>
          </w:p>
        </w:tc>
        <w:tc>
          <w:tcPr>
            <w:tcW w:type="dxa" w:w="3600"/>
          </w:tcPr>
          <w:p>
            <w:pPr>
              <w:spacing w:after="0" w:before="0" w:line="240" w:lineRule="auto"/>
              <w:jc w:val="left"/>
            </w:pPr>
            <w:r>
              <w:t>Measures motor or rotary-axis position</w:t>
            </w:r>
          </w:p>
        </w:tc>
        <w:tc>
          <w:tcPr>
            <w:tcW w:type="dxa" w:w="3600"/>
          </w:tcPr>
          <w:p>
            <w:pPr>
              <w:spacing w:after="0" w:before="0" w:line="240" w:lineRule="auto"/>
              <w:jc w:val="left"/>
            </w:pPr>
            <w:r>
              <w:t>Resolution, direction, signal quality, and configuration</w:t>
            </w:r>
          </w:p>
        </w:tc>
      </w:tr>
      <w:tr>
        <w:tc>
          <w:tcPr>
            <w:tcW w:type="dxa" w:w="3600"/>
          </w:tcPr>
          <w:p>
            <w:pPr>
              <w:spacing w:after="0" w:before="0" w:line="240" w:lineRule="auto"/>
              <w:jc w:val="left"/>
            </w:pPr>
            <w:r>
              <w:t>Linear scale</w:t>
            </w:r>
          </w:p>
        </w:tc>
        <w:tc>
          <w:tcPr>
            <w:tcW w:type="dxa" w:w="3600"/>
          </w:tcPr>
          <w:p>
            <w:pPr>
              <w:spacing w:after="0" w:before="0" w:line="240" w:lineRule="auto"/>
              <w:jc w:val="left"/>
            </w:pPr>
            <w:r>
              <w:t>Measures linear axis position directly</w:t>
            </w:r>
          </w:p>
        </w:tc>
        <w:tc>
          <w:tcPr>
            <w:tcW w:type="dxa" w:w="3600"/>
          </w:tcPr>
          <w:p>
            <w:pPr>
              <w:spacing w:after="0" w:before="0" w:line="240" w:lineRule="auto"/>
              <w:jc w:val="left"/>
            </w:pPr>
            <w:r>
              <w:t>Alignment, signal quality, contamination, and thermal effects</w:t>
            </w:r>
          </w:p>
        </w:tc>
      </w:tr>
      <w:tr>
        <w:tc>
          <w:tcPr>
            <w:tcW w:type="dxa" w:w="3600"/>
          </w:tcPr>
          <w:p>
            <w:pPr>
              <w:spacing w:after="0" w:before="0" w:line="240" w:lineRule="auto"/>
              <w:jc w:val="left"/>
            </w:pPr>
            <w:r>
              <w:t>Absolute encoder</w:t>
            </w:r>
          </w:p>
        </w:tc>
        <w:tc>
          <w:tcPr>
            <w:tcW w:type="dxa" w:w="3600"/>
          </w:tcPr>
          <w:p>
            <w:pPr>
              <w:spacing w:after="0" w:before="0" w:line="240" w:lineRule="auto"/>
              <w:jc w:val="left"/>
            </w:pPr>
            <w:r>
              <w:t>Provides position information without conventional incremental homing in supported systems</w:t>
            </w:r>
          </w:p>
        </w:tc>
        <w:tc>
          <w:tcPr>
            <w:tcW w:type="dxa" w:w="3600"/>
          </w:tcPr>
          <w:p>
            <w:pPr>
              <w:spacing w:after="0" w:before="0" w:line="240" w:lineRule="auto"/>
              <w:jc w:val="left"/>
            </w:pPr>
            <w:r>
              <w:t>Absolute reference validity and battery or data-retention requirements, as applicable</w:t>
            </w:r>
          </w:p>
        </w:tc>
      </w:tr>
      <w:tr>
        <w:tc>
          <w:tcPr>
            <w:tcW w:type="dxa" w:w="3600"/>
          </w:tcPr>
          <w:p>
            <w:pPr>
              <w:spacing w:after="0" w:before="0" w:line="240" w:lineRule="auto"/>
              <w:jc w:val="left"/>
            </w:pPr>
            <w:r>
              <w:t>Incremental encoder</w:t>
            </w:r>
          </w:p>
        </w:tc>
        <w:tc>
          <w:tcPr>
            <w:tcW w:type="dxa" w:w="3600"/>
          </w:tcPr>
          <w:p>
            <w:pPr>
              <w:spacing w:after="0" w:before="0" w:line="240" w:lineRule="auto"/>
              <w:jc w:val="left"/>
            </w:pPr>
            <w:r>
              <w:t>Measures movement through incremental signals</w:t>
            </w:r>
          </w:p>
        </w:tc>
        <w:tc>
          <w:tcPr>
            <w:tcW w:type="dxa" w:w="3600"/>
          </w:tcPr>
          <w:p>
            <w:pPr>
              <w:spacing w:after="0" w:before="0" w:line="240" w:lineRule="auto"/>
              <w:jc w:val="left"/>
            </w:pPr>
            <w:r>
              <w:t>Reference acquisition and signal integrity</w:t>
            </w:r>
          </w:p>
        </w:tc>
      </w:tr>
      <w:tr>
        <w:tc>
          <w:tcPr>
            <w:tcW w:type="dxa" w:w="3600"/>
          </w:tcPr>
          <w:p>
            <w:pPr>
              <w:spacing w:after="0" w:before="0" w:line="240" w:lineRule="auto"/>
              <w:jc w:val="left"/>
            </w:pPr>
            <w:r>
              <w:t>Reference switch</w:t>
            </w:r>
          </w:p>
        </w:tc>
        <w:tc>
          <w:tcPr>
            <w:tcW w:type="dxa" w:w="3600"/>
          </w:tcPr>
          <w:p>
            <w:pPr>
              <w:spacing w:after="0" w:before="0" w:line="240" w:lineRule="auto"/>
              <w:jc w:val="left"/>
            </w:pPr>
            <w:r>
              <w:t>Identifies a reference region or position</w:t>
            </w:r>
          </w:p>
        </w:tc>
        <w:tc>
          <w:tcPr>
            <w:tcW w:type="dxa" w:w="3600"/>
          </w:tcPr>
          <w:p>
            <w:pPr>
              <w:spacing w:after="0" w:before="0" w:line="240" w:lineRule="auto"/>
              <w:jc w:val="left"/>
            </w:pPr>
            <w:r>
              <w:t>Repeatability, mounting, and I/O mapping</w:t>
            </w:r>
          </w:p>
        </w:tc>
      </w:tr>
      <w:tr>
        <w:tc>
          <w:tcPr>
            <w:tcW w:type="dxa" w:w="3600"/>
          </w:tcPr>
          <w:p>
            <w:pPr>
              <w:spacing w:after="0" w:before="0" w:line="240" w:lineRule="auto"/>
              <w:jc w:val="left"/>
            </w:pPr>
            <w:r>
              <w:t>Limit switch</w:t>
            </w:r>
          </w:p>
        </w:tc>
        <w:tc>
          <w:tcPr>
            <w:tcW w:type="dxa" w:w="3600"/>
          </w:tcPr>
          <w:p>
            <w:pPr>
              <w:spacing w:after="0" w:before="0" w:line="240" w:lineRule="auto"/>
              <w:jc w:val="left"/>
            </w:pPr>
            <w:r>
              <w:t>Detects a defined travel boundary</w:t>
            </w:r>
          </w:p>
        </w:tc>
        <w:tc>
          <w:tcPr>
            <w:tcW w:type="dxa" w:w="3600"/>
          </w:tcPr>
          <w:p>
            <w:pPr>
              <w:spacing w:after="0" w:before="0" w:line="240" w:lineRule="auto"/>
              <w:jc w:val="left"/>
            </w:pPr>
            <w:r>
              <w:t>Correct actuation, wiring, and protection behavior</w:t>
            </w:r>
          </w:p>
        </w:tc>
      </w:tr>
    </w:tbl>
    <w:p/>
    <w:p>
      <w:pPr>
        <w:pStyle w:val="Heading3"/>
      </w:pPr>
      <w:r>
        <w:t>14.2 Common Accuracy Terms</w:t>
      </w:r>
    </w:p>
    <w:p>
      <w:pPr>
        <w:pStyle w:val="ListBullet"/>
      </w:pPr>
      <w:r>
        <w:t>Resolution: smallest position increment represented by the measurement or control system.</w:t>
      </w:r>
    </w:p>
    <w:p>
      <w:pPr>
        <w:pStyle w:val="ListBullet"/>
      </w:pPr>
      <w:r>
        <w:t>Accuracy: closeness of the measured or achieved value to the intended value.</w:t>
      </w:r>
    </w:p>
    <w:p>
      <w:pPr>
        <w:pStyle w:val="ListBullet"/>
      </w:pPr>
      <w:r>
        <w:t>Repeatability: ability to return to the same position under defined conditions.</w:t>
      </w:r>
    </w:p>
    <w:p>
      <w:pPr>
        <w:pStyle w:val="ListBullet"/>
      </w:pPr>
      <w:r>
        <w:t>Reversal error: position error associated with a change in direction.</w:t>
      </w:r>
    </w:p>
    <w:p>
      <w:pPr>
        <w:pStyle w:val="ListBullet"/>
      </w:pPr>
      <w:r>
        <w:t>Backlash: lost motion caused by mechanical clearance or transmission behavior.</w:t>
      </w:r>
    </w:p>
    <w:p>
      <w:pPr>
        <w:pStyle w:val="ListBullet"/>
      </w:pPr>
      <w:r>
        <w:t>Straightness: deviation from a straight path during linear movement.</w:t>
      </w:r>
    </w:p>
    <w:p>
      <w:pPr>
        <w:pStyle w:val="ListBullet"/>
      </w:pPr>
      <w:r>
        <w:t>Squareness: angular relationship between axes.</w:t>
      </w:r>
    </w:p>
    <w:p>
      <w:pPr>
        <w:pStyle w:val="ListBullet"/>
      </w:pPr>
      <w:r>
        <w:t>Thermal drift: position change caused by temperature variation.</w:t>
      </w:r>
    </w:p>
    <w:p>
      <w:pPr>
        <w:pStyle w:val="ListBullet"/>
      </w:pPr>
      <w:r>
        <w:t>Volumetric accuracy: combined geometric and positioning performance throughout the working volume.</w:t>
      </w:r>
    </w:p>
    <w:p>
      <w:r>
        <w:t>A high-resolution encoder does not, by itself, guarantee high machine accuracy. Mechanical geometry, thermal effects, feedback installation, servo tuning, and compensation also matter.</w:t>
      </w:r>
    </w:p>
    <w:p>
      <w:pPr>
        <w:pStyle w:val="Heading2"/>
      </w:pPr>
      <w:r>
        <w:t>15. Spindle Commissioning</w:t>
      </w:r>
    </w:p>
    <w:p>
      <w:r>
        <w:t>The spindle provides the rotation needed for cutting, grinding, drilling, or other machining operations.</w:t>
      </w:r>
    </w:p>
    <w:p>
      <w:pPr>
        <w:pStyle w:val="Heading3"/>
      </w:pPr>
      <w:r>
        <w:t>15.1 Checks Before Rotation</w:t>
      </w:r>
    </w:p>
    <w:p>
      <w:r>
        <w:t>Verify:</w:t>
      </w:r>
    </w:p>
    <w:p>
      <w:pPr>
        <w:pStyle w:val="ListBullet"/>
      </w:pPr>
      <w:r>
        <w:t>Correct spindle motor and drive configuration.</w:t>
      </w:r>
    </w:p>
    <w:p>
      <w:pPr>
        <w:pStyle w:val="ListBullet"/>
      </w:pPr>
      <w:r>
        <w:t>Spindle bearing lubrication and cooling.</w:t>
      </w:r>
    </w:p>
    <w:p>
      <w:pPr>
        <w:pStyle w:val="ListBullet"/>
      </w:pPr>
      <w:r>
        <w:t>Tool taper and interface condition.</w:t>
      </w:r>
    </w:p>
    <w:p>
      <w:pPr>
        <w:pStyle w:val="ListBullet"/>
      </w:pPr>
      <w:r>
        <w:t>Correct tool clamping mechanism.</w:t>
      </w:r>
    </w:p>
    <w:p>
      <w:pPr>
        <w:pStyle w:val="ListBullet"/>
      </w:pPr>
      <w:r>
        <w:t>Spindle orientation sensor or encoder configuration.</w:t>
      </w:r>
    </w:p>
    <w:p>
      <w:pPr>
        <w:pStyle w:val="ListBullet"/>
      </w:pPr>
      <w:r>
        <w:t>Cooling unit operation where fitted.</w:t>
      </w:r>
    </w:p>
    <w:p>
      <w:pPr>
        <w:pStyle w:val="ListBullet"/>
      </w:pPr>
      <w:r>
        <w:t>Door and guard permissives.</w:t>
      </w:r>
    </w:p>
    <w:p>
      <w:pPr>
        <w:pStyle w:val="ListBullet"/>
      </w:pPr>
      <w:r>
        <w:t>Correct gear range or transmission selection, where applicable.</w:t>
      </w:r>
    </w:p>
    <w:p>
      <w:pPr>
        <w:pStyle w:val="Heading3"/>
      </w:pPr>
      <w:r>
        <w:t>15.2 Controlled Functional Testing</w:t>
      </w:r>
    </w:p>
    <w:p>
      <w:pPr>
        <w:tabs>
          <w:tab w:pos="403" w:val="left"/>
        </w:tabs>
        <w:spacing w:after="40" w:line="276" w:lineRule="auto"/>
        <w:ind w:left="403" w:hanging="403"/>
        <w:jc w:val="left"/>
      </w:pPr>
      <w:r>
        <w:rPr>
          <w:color w:val="1A2E4A"/>
        </w:rPr>
        <w:t>1.</w:t>
        <w:tab/>
      </w:r>
      <w:r>
        <w:t>Confirm that the machine is clear and the spindle is in a permitted operating state.</w:t>
      </w:r>
    </w:p>
    <w:p>
      <w:pPr>
        <w:tabs>
          <w:tab w:pos="403" w:val="left"/>
        </w:tabs>
        <w:spacing w:after="40" w:line="276" w:lineRule="auto"/>
        <w:ind w:left="403" w:hanging="403"/>
        <w:jc w:val="left"/>
      </w:pPr>
      <w:r>
        <w:rPr>
          <w:color w:val="1A2E4A"/>
        </w:rPr>
        <w:t>2.</w:t>
        <w:tab/>
      </w:r>
      <w:r>
        <w:t>Test the approved spindle start and stop sequence.</w:t>
      </w:r>
    </w:p>
    <w:p>
      <w:pPr>
        <w:tabs>
          <w:tab w:pos="403" w:val="left"/>
        </w:tabs>
        <w:spacing w:after="40" w:line="276" w:lineRule="auto"/>
        <w:ind w:left="403" w:hanging="403"/>
        <w:jc w:val="left"/>
      </w:pPr>
      <w:r>
        <w:rPr>
          <w:color w:val="1A2E4A"/>
        </w:rPr>
        <w:t>3.</w:t>
        <w:tab/>
      </w:r>
      <w:r>
        <w:t>Verify commanded and actual speed.</w:t>
      </w:r>
    </w:p>
    <w:p>
      <w:pPr>
        <w:tabs>
          <w:tab w:pos="403" w:val="left"/>
        </w:tabs>
        <w:spacing w:after="40" w:line="276" w:lineRule="auto"/>
        <w:ind w:left="403" w:hanging="403"/>
        <w:jc w:val="left"/>
      </w:pPr>
      <w:r>
        <w:rPr>
          <w:color w:val="1A2E4A"/>
        </w:rPr>
        <w:t>4.</w:t>
        <w:tab/>
      </w:r>
      <w:r>
        <w:t>Verify rotation direction according to the machine specification.</w:t>
      </w:r>
    </w:p>
    <w:p>
      <w:pPr>
        <w:tabs>
          <w:tab w:pos="403" w:val="left"/>
        </w:tabs>
        <w:spacing w:after="40" w:line="276" w:lineRule="auto"/>
        <w:ind w:left="403" w:hanging="403"/>
        <w:jc w:val="left"/>
      </w:pPr>
      <w:r>
        <w:rPr>
          <w:color w:val="1A2E4A"/>
        </w:rPr>
        <w:t>5.</w:t>
        <w:tab/>
      </w:r>
      <w:r>
        <w:t>Test speed changes within approved limits.</w:t>
      </w:r>
    </w:p>
    <w:p>
      <w:pPr>
        <w:tabs>
          <w:tab w:pos="403" w:val="left"/>
        </w:tabs>
        <w:spacing w:after="40" w:line="276" w:lineRule="auto"/>
        <w:ind w:left="403" w:hanging="403"/>
        <w:jc w:val="left"/>
      </w:pPr>
      <w:r>
        <w:rPr>
          <w:color w:val="1A2E4A"/>
        </w:rPr>
        <w:t>6.</w:t>
        <w:tab/>
      </w:r>
      <w:r>
        <w:t>Check spindle orientation where required for tool changes or machining.</w:t>
      </w:r>
    </w:p>
    <w:p>
      <w:pPr>
        <w:tabs>
          <w:tab w:pos="403" w:val="left"/>
        </w:tabs>
        <w:spacing w:after="40" w:line="276" w:lineRule="auto"/>
        <w:ind w:left="403" w:hanging="403"/>
        <w:jc w:val="left"/>
      </w:pPr>
      <w:r>
        <w:rPr>
          <w:color w:val="1A2E4A"/>
        </w:rPr>
        <w:t>7.</w:t>
        <w:tab/>
      </w:r>
      <w:r>
        <w:t>Observe vibration, noise, temperature, current, and alarms.</w:t>
      </w:r>
    </w:p>
    <w:p>
      <w:pPr>
        <w:tabs>
          <w:tab w:pos="403" w:val="left"/>
        </w:tabs>
        <w:spacing w:after="40" w:line="276" w:lineRule="auto"/>
        <w:ind w:left="403" w:hanging="403"/>
        <w:jc w:val="left"/>
      </w:pPr>
      <w:r>
        <w:rPr>
          <w:color w:val="1A2E4A"/>
        </w:rPr>
        <w:t>8.</w:t>
        <w:tab/>
      </w:r>
      <w:r>
        <w:t>Test braking and stopping performance using the approved procedure.</w:t>
      </w:r>
    </w:p>
    <w:p>
      <w:r>
        <w:t>Do not infer correct rotation direction from an assumed motor phase sequence alone. Verify the machine's actual spindle direction according to the builder's procedure.</w:t>
      </w:r>
    </w:p>
    <w:p>
      <w:pPr>
        <w:pStyle w:val="Heading3"/>
      </w:pPr>
      <w:r>
        <w:t>15.3 Spindle Performance Measurements</w:t>
      </w:r>
    </w:p>
    <w:p>
      <w:r>
        <w:t>Depending on the machine specification, evaluate:</w:t>
      </w:r>
    </w:p>
    <w:p>
      <w:pPr>
        <w:pStyle w:val="ListBullet"/>
      </w:pPr>
      <w:r>
        <w:t>Speed accuracy.</w:t>
      </w:r>
    </w:p>
    <w:p>
      <w:pPr>
        <w:pStyle w:val="ListBullet"/>
      </w:pPr>
      <w:r>
        <w:t>Spindle runout.</w:t>
      </w:r>
    </w:p>
    <w:p>
      <w:pPr>
        <w:pStyle w:val="ListBullet"/>
      </w:pPr>
      <w:r>
        <w:t>Vibration.</w:t>
      </w:r>
    </w:p>
    <w:p>
      <w:pPr>
        <w:pStyle w:val="ListBullet"/>
      </w:pPr>
      <w:r>
        <w:t>Bearing temperature.</w:t>
      </w:r>
    </w:p>
    <w:p>
      <w:pPr>
        <w:pStyle w:val="ListBullet"/>
      </w:pPr>
      <w:r>
        <w:t>Spindle orientation repeatability.</w:t>
      </w:r>
    </w:p>
    <w:p>
      <w:pPr>
        <w:pStyle w:val="ListBullet"/>
      </w:pPr>
      <w:r>
        <w:t>Tool taper contact condition.</w:t>
      </w:r>
    </w:p>
    <w:p>
      <w:pPr>
        <w:pStyle w:val="ListBullet"/>
      </w:pPr>
      <w:r>
        <w:t>Warm-up behavior.</w:t>
      </w:r>
    </w:p>
    <w:p>
      <w:pPr>
        <w:pStyle w:val="ListBullet"/>
      </w:pPr>
      <w:r>
        <w:t>Stopping time and braking performance.</w:t>
      </w:r>
    </w:p>
    <w:p>
      <w:r>
        <w:t>Use the machine builder's acceptance limits and suitable measurement methods. Do not invent universal acceptance tolerances.</w:t>
      </w:r>
    </w:p>
    <w:p>
      <w:pPr>
        <w:pStyle w:val="Heading2"/>
      </w:pPr>
      <w:r>
        <w:t>16. Tool Changer and Tool Management</w:t>
      </w:r>
    </w:p>
    <w:p>
      <w:r>
        <w:t>Automatic tool changing introduces mechanical, electrical, pneumatic, hydraulic, and sequence-related risks.</w:t>
      </w:r>
    </w:p>
    <w:p>
      <w:pPr>
        <w:pStyle w:val="Heading3"/>
      </w:pPr>
      <w:r>
        <w:t>16.1 Tool Changer Components</w:t>
      </w:r>
    </w:p>
    <w:p>
      <w:r>
        <w:t>A tool-changing system may include:</w:t>
      </w:r>
    </w:p>
    <w:p>
      <w:pPr>
        <w:pStyle w:val="ListBullet"/>
      </w:pPr>
      <w:r>
        <w:t>Tool magazine or turret.</w:t>
      </w:r>
    </w:p>
    <w:p>
      <w:pPr>
        <w:pStyle w:val="ListBullet"/>
      </w:pPr>
      <w:r>
        <w:t>Tool pockets and identification devices.</w:t>
      </w:r>
    </w:p>
    <w:p>
      <w:pPr>
        <w:pStyle w:val="ListBullet"/>
      </w:pPr>
      <w:r>
        <w:t>Tool-change arm.</w:t>
      </w:r>
    </w:p>
    <w:p>
      <w:pPr>
        <w:pStyle w:val="ListBullet"/>
      </w:pPr>
      <w:r>
        <w:t>Spindle tool-clamping mechanism.</w:t>
      </w:r>
    </w:p>
    <w:p>
      <w:pPr>
        <w:pStyle w:val="ListBullet"/>
      </w:pPr>
      <w:r>
        <w:t>Position sensors.</w:t>
      </w:r>
    </w:p>
    <w:p>
      <w:pPr>
        <w:pStyle w:val="ListBullet"/>
      </w:pPr>
      <w:r>
        <w:t>Magazine drive.</w:t>
      </w:r>
    </w:p>
    <w:p>
      <w:pPr>
        <w:pStyle w:val="ListBullet"/>
      </w:pPr>
      <w:r>
        <w:t>Pneumatic or hydraulic actuators.</w:t>
      </w:r>
    </w:p>
    <w:p>
      <w:pPr>
        <w:pStyle w:val="ListBullet"/>
      </w:pPr>
      <w:r>
        <w:t>CNC and PLC/PMC sequence logic.</w:t>
      </w:r>
    </w:p>
    <w:p>
      <w:pPr>
        <w:pStyle w:val="Heading3"/>
      </w:pPr>
      <w:r>
        <w:t>16.2 Commissioning Checks</w:t>
      </w:r>
    </w:p>
    <w:p>
      <w:pPr>
        <w:pStyle w:val="ListBullet"/>
      </w:pPr>
      <w:r>
        <w:t>Verify the magazine reference position and pocket numbering.</w:t>
      </w:r>
    </w:p>
    <w:p>
      <w:pPr>
        <w:pStyle w:val="ListBullet"/>
      </w:pPr>
      <w:r>
        <w:t>Confirm that tools and holders are compatible with the spindle.</w:t>
      </w:r>
    </w:p>
    <w:p>
      <w:pPr>
        <w:pStyle w:val="ListBullet"/>
      </w:pPr>
      <w:r>
        <w:t>Verify tool-clamping and unclamping feedback.</w:t>
      </w:r>
    </w:p>
    <w:p>
      <w:pPr>
        <w:pStyle w:val="ListBullet"/>
      </w:pPr>
      <w:r>
        <w:t>Check magazine and changer-arm movement under approved conditions.</w:t>
      </w:r>
    </w:p>
    <w:p>
      <w:pPr>
        <w:pStyle w:val="ListBullet"/>
      </w:pPr>
      <w:r>
        <w:t>Verify that the spindle reaches the required orientation before a tool change.</w:t>
      </w:r>
    </w:p>
    <w:p>
      <w:pPr>
        <w:pStyle w:val="ListBullet"/>
      </w:pPr>
      <w:r>
        <w:t>Confirm that the correct interlocks prevent unsafe tool-change initiation.</w:t>
      </w:r>
    </w:p>
    <w:p>
      <w:pPr>
        <w:pStyle w:val="ListBullet"/>
      </w:pPr>
      <w:r>
        <w:t>Test tool-change recovery following an interrupted sequence.</w:t>
      </w:r>
    </w:p>
    <w:p>
      <w:pPr>
        <w:pStyle w:val="ListBullet"/>
      </w:pPr>
      <w:r>
        <w:t>Verify tool identification and tool-table consistency where supported.</w:t>
      </w:r>
    </w:p>
    <w:p>
      <w:pPr>
        <w:pStyle w:val="ListBullet"/>
      </w:pPr>
      <w:r>
        <w:t>Confirm that the tool changer does not collide with fixtures, workpieces, or machine components.</w:t>
      </w:r>
    </w:p>
    <w:p>
      <w:r>
        <w:t>Tool changes must be tested using the OEM-defined procedure. Do not manually force an arm, rotate a magazine, or release a tool mechanism without confirming the correct recovery method.</w:t>
      </w:r>
    </w:p>
    <w:p>
      <w:pPr>
        <w:pStyle w:val="Heading2"/>
      </w:pPr>
      <w:r>
        <w:t>17. Tool Offsets and Work Coordinate Systems</w:t>
      </w:r>
    </w:p>
    <w:p>
      <w:r>
        <w:t>Correct offsets are essential for machining the intended geometry.</w:t>
      </w:r>
    </w:p>
    <w:p>
      <w:pPr>
        <w:pStyle w:val="Heading3"/>
      </w:pPr>
      <w:r>
        <w:t>17.1 Work Offsets</w:t>
      </w:r>
    </w:p>
    <w:p>
      <w:r>
        <w:t>Work offsets define the workpiece reference relative to the machine coordinate system.</w:t>
      </w:r>
    </w:p>
    <w:p>
      <w:r>
        <w:t>Examples include commonly used G54 through G59 work coordinate systems on controllers that support those conventions. Extended work offsets and behavior vary by controller.</w:t>
      </w:r>
    </w:p>
    <w:p>
      <w:r>
        <w:t>Commissioning should verify:</w:t>
      </w:r>
    </w:p>
    <w:p>
      <w:pPr>
        <w:pStyle w:val="ListBullet"/>
      </w:pPr>
      <w:r>
        <w:t>Correct work offset selection.</w:t>
      </w:r>
    </w:p>
    <w:p>
      <w:pPr>
        <w:pStyle w:val="ListBullet"/>
      </w:pPr>
      <w:r>
        <w:t>Correct workpiece datum.</w:t>
      </w:r>
    </w:p>
    <w:p>
      <w:pPr>
        <w:pStyle w:val="ListBullet"/>
      </w:pPr>
      <w:r>
        <w:t>Correct axis sign conventions.</w:t>
      </w:r>
    </w:p>
    <w:p>
      <w:pPr>
        <w:pStyle w:val="ListBullet"/>
      </w:pPr>
      <w:r>
        <w:t>Correct offset values and units.</w:t>
      </w:r>
    </w:p>
    <w:p>
      <w:pPr>
        <w:pStyle w:val="ListBullet"/>
      </w:pPr>
      <w:r>
        <w:t>Agreement between the setup sheet, program, fixture, and physical workpiece.</w:t>
      </w:r>
    </w:p>
    <w:p>
      <w:pPr>
        <w:pStyle w:val="ListBullet"/>
      </w:pPr>
      <w:r>
        <w:t>Consistency after power cycling or program changes where relevant.</w:t>
      </w:r>
    </w:p>
    <w:p>
      <w:pPr>
        <w:pStyle w:val="Heading3"/>
      </w:pPr>
      <w:r>
        <w:t>17.2 Tool Geometry and Wear Offsets</w:t>
      </w:r>
    </w:p>
    <w:p>
      <w:r>
        <w:t>Tool data may include:</w:t>
      </w:r>
    </w:p>
    <w:p>
      <w:pPr>
        <w:pStyle w:val="ListBullet"/>
      </w:pPr>
      <w:r>
        <w:t>Tool length.</w:t>
      </w:r>
    </w:p>
    <w:p>
      <w:pPr>
        <w:pStyle w:val="ListBullet"/>
      </w:pPr>
      <w:r>
        <w:t>Tool radius or diameter.</w:t>
      </w:r>
    </w:p>
    <w:p>
      <w:pPr>
        <w:pStyle w:val="ListBullet"/>
      </w:pPr>
      <w:r>
        <w:t>Nose radius.</w:t>
      </w:r>
    </w:p>
    <w:p>
      <w:pPr>
        <w:pStyle w:val="ListBullet"/>
      </w:pPr>
      <w:r>
        <w:t>Tool orientation.</w:t>
      </w:r>
    </w:p>
    <w:p>
      <w:pPr>
        <w:pStyle w:val="ListBullet"/>
      </w:pPr>
      <w:r>
        <w:t>Wear compensation.</w:t>
      </w:r>
    </w:p>
    <w:p>
      <w:pPr>
        <w:pStyle w:val="ListBullet"/>
      </w:pPr>
      <w:r>
        <w:t>Tool life and identification data.</w:t>
      </w:r>
    </w:p>
    <w:p>
      <w:r>
        <w:t>Verify the correct offset number, tool assignment, units, sign convention, and compensation mode according to the specific controller.</w:t>
      </w:r>
    </w:p>
    <w:p>
      <w:pPr>
        <w:pStyle w:val="Heading3"/>
      </w:pPr>
      <w:r>
        <w:t>17.3 Practical Example</w:t>
      </w:r>
    </w:p>
    <w:p>
      <w:r>
        <w:t>A machining center has a correctly referenced machine coordinate system, but the workpiece fixture is installed at a different position from the previous setup. If the work offset is not updated, the machine may execute the correct program in the wrong physical location.</w:t>
      </w:r>
    </w:p>
    <w:p>
      <w:r>
        <w:t>This can cause:</w:t>
      </w:r>
    </w:p>
    <w:p>
      <w:pPr>
        <w:pStyle w:val="ListBullet"/>
      </w:pPr>
      <w:r>
        <w:t>Tool collision.</w:t>
      </w:r>
    </w:p>
    <w:p>
      <w:pPr>
        <w:pStyle w:val="ListBullet"/>
      </w:pPr>
      <w:r>
        <w:t>Incorrect hole locations.</w:t>
      </w:r>
    </w:p>
    <w:p>
      <w:pPr>
        <w:pStyle w:val="ListBullet"/>
      </w:pPr>
      <w:r>
        <w:t>Excessive cutting depth.</w:t>
      </w:r>
    </w:p>
    <w:p>
      <w:pPr>
        <w:pStyle w:val="ListBullet"/>
      </w:pPr>
      <w:r>
        <w:t>Scrap parts.</w:t>
      </w:r>
    </w:p>
    <w:p>
      <w:pPr>
        <w:pStyle w:val="ListBullet"/>
      </w:pPr>
      <w:r>
        <w:t>Damage to tools, fixtures, or machine components.</w:t>
      </w:r>
    </w:p>
    <w:p>
      <w:r>
        <w:t>Offset validation must be part of setup verification, not an assumption made because the program previously worked.</w:t>
      </w:r>
    </w:p>
    <w:p>
      <w:pPr>
        <w:pStyle w:val="Heading2"/>
      </w:pPr>
      <w:r>
        <w:t>18. CNC Programming and Program Verification</w:t>
      </w:r>
    </w:p>
    <w:p>
      <w:r>
        <w:t>CNC commissioning includes verification that approved programs execute correctly under the intended machine configuration.</w:t>
      </w:r>
    </w:p>
    <w:p>
      <w:pPr>
        <w:pStyle w:val="Heading3"/>
      </w:pPr>
      <w:r>
        <w:t>18.1 Program Checks</w:t>
      </w:r>
    </w:p>
    <w:p>
      <w:pPr>
        <w:pStyle w:val="ListBullet"/>
      </w:pPr>
      <w:r>
        <w:t>Confirm the correct program number and revision.</w:t>
      </w:r>
    </w:p>
    <w:p>
      <w:pPr>
        <w:pStyle w:val="ListBullet"/>
      </w:pPr>
      <w:r>
        <w:t>Verify that the program matches the machine type and controller.</w:t>
      </w:r>
    </w:p>
    <w:p>
      <w:pPr>
        <w:pStyle w:val="ListBullet"/>
      </w:pPr>
      <w:r>
        <w:t>Check tool calls and tool-table assignments.</w:t>
      </w:r>
    </w:p>
    <w:p>
      <w:pPr>
        <w:pStyle w:val="ListBullet"/>
      </w:pPr>
      <w:r>
        <w:t>Verify work coordinate selection.</w:t>
      </w:r>
    </w:p>
    <w:p>
      <w:pPr>
        <w:pStyle w:val="ListBullet"/>
      </w:pPr>
      <w:r>
        <w:t>Review spindle speed, feed rate, and tool compensation.</w:t>
      </w:r>
    </w:p>
    <w:p>
      <w:pPr>
        <w:pStyle w:val="ListBullet"/>
      </w:pPr>
      <w:r>
        <w:t>Check coolant and auxiliary M-codes.</w:t>
      </w:r>
    </w:p>
    <w:p>
      <w:pPr>
        <w:pStyle w:val="ListBullet"/>
      </w:pPr>
      <w:r>
        <w:t>Verify safe approach and retract movements.</w:t>
      </w:r>
    </w:p>
    <w:p>
      <w:pPr>
        <w:pStyle w:val="ListBullet"/>
      </w:pPr>
      <w:r>
        <w:t>Check coordinate values against the machine's working envelope.</w:t>
      </w:r>
    </w:p>
    <w:p>
      <w:pPr>
        <w:pStyle w:val="ListBullet"/>
      </w:pPr>
      <w:r>
        <w:t>Verify subprograms, macros, probing routines, and optional functions where used.</w:t>
      </w:r>
    </w:p>
    <w:p>
      <w:pPr>
        <w:pStyle w:val="ListBullet"/>
      </w:pPr>
      <w:r>
        <w:t>Confirm the expected sequence of machining and auxiliary operations.</w:t>
      </w:r>
    </w:p>
    <w:p>
      <w:pPr>
        <w:pStyle w:val="Heading3"/>
      </w:pPr>
      <w:r>
        <w:t>18.2 Common G-Code Concepts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Code or code family</w:t>
            </w:r>
          </w:p>
        </w:tc>
        <w:tc>
          <w:tcPr>
            <w:tcW w:type="dxa" w:w="3600"/>
            <w:shd w:val="clear" w:color="auto" w:fill="EEF2F7"/>
          </w:tcPr>
          <w:p>
            <w:pPr>
              <w:spacing w:after="0" w:before="0" w:line="240" w:lineRule="auto"/>
              <w:jc w:val="left"/>
            </w:pPr>
            <w:r>
              <w:rPr>
                <w:b/>
                <w:color w:val="1A2E4A"/>
              </w:rPr>
              <w:t>Common purpose</w:t>
            </w:r>
          </w:p>
        </w:tc>
        <w:tc>
          <w:tcPr>
            <w:tcW w:type="dxa" w:w="3600"/>
            <w:shd w:val="clear" w:color="auto" w:fill="EEF2F7"/>
          </w:tcPr>
          <w:p>
            <w:pPr>
              <w:spacing w:after="0" w:before="0" w:line="240" w:lineRule="auto"/>
              <w:jc w:val="left"/>
            </w:pPr>
            <w:r>
              <w:rPr>
                <w:b/>
                <w:color w:val="1A2E4A"/>
              </w:rPr>
              <w:t>Caution</w:t>
            </w:r>
          </w:p>
        </w:tc>
      </w:tr>
      <w:tr>
        <w:tc>
          <w:tcPr>
            <w:tcW w:type="dxa" w:w="3600"/>
          </w:tcPr>
          <w:p>
            <w:pPr>
              <w:spacing w:after="0" w:before="0" w:line="240" w:lineRule="auto"/>
              <w:jc w:val="left"/>
            </w:pPr>
            <w:r>
              <w:t>G00</w:t>
            </w:r>
          </w:p>
        </w:tc>
        <w:tc>
          <w:tcPr>
            <w:tcW w:type="dxa" w:w="3600"/>
          </w:tcPr>
          <w:p>
            <w:pPr>
              <w:spacing w:after="0" w:before="0" w:line="240" w:lineRule="auto"/>
              <w:jc w:val="left"/>
            </w:pPr>
            <w:r>
              <w:t>Rapid positioning</w:t>
            </w:r>
          </w:p>
        </w:tc>
        <w:tc>
          <w:tcPr>
            <w:tcW w:type="dxa" w:w="3600"/>
          </w:tcPr>
          <w:p>
            <w:pPr>
              <w:spacing w:after="0" w:before="0" w:line="240" w:lineRule="auto"/>
              <w:jc w:val="left"/>
            </w:pPr>
            <w:r>
              <w:t>Confirm safe path and clearance</w:t>
            </w:r>
          </w:p>
        </w:tc>
      </w:tr>
      <w:tr>
        <w:tc>
          <w:tcPr>
            <w:tcW w:type="dxa" w:w="3600"/>
          </w:tcPr>
          <w:p>
            <w:pPr>
              <w:spacing w:after="0" w:before="0" w:line="240" w:lineRule="auto"/>
              <w:jc w:val="left"/>
            </w:pPr>
            <w:r>
              <w:t>G01</w:t>
            </w:r>
          </w:p>
        </w:tc>
        <w:tc>
          <w:tcPr>
            <w:tcW w:type="dxa" w:w="3600"/>
          </w:tcPr>
          <w:p>
            <w:pPr>
              <w:spacing w:after="0" w:before="0" w:line="240" w:lineRule="auto"/>
              <w:jc w:val="left"/>
            </w:pPr>
            <w:r>
              <w:t>Linear interpolation</w:t>
            </w:r>
          </w:p>
        </w:tc>
        <w:tc>
          <w:tcPr>
            <w:tcW w:type="dxa" w:w="3600"/>
          </w:tcPr>
          <w:p>
            <w:pPr>
              <w:spacing w:after="0" w:before="0" w:line="240" w:lineRule="auto"/>
              <w:jc w:val="left"/>
            </w:pPr>
            <w:r>
              <w:t>Verify feed rate and direction</w:t>
            </w:r>
          </w:p>
        </w:tc>
      </w:tr>
      <w:tr>
        <w:tc>
          <w:tcPr>
            <w:tcW w:type="dxa" w:w="3600"/>
          </w:tcPr>
          <w:p>
            <w:pPr>
              <w:spacing w:after="0" w:before="0" w:line="240" w:lineRule="auto"/>
              <w:jc w:val="left"/>
            </w:pPr>
            <w:r>
              <w:t>G02/G03</w:t>
            </w:r>
          </w:p>
        </w:tc>
        <w:tc>
          <w:tcPr>
            <w:tcW w:type="dxa" w:w="3600"/>
          </w:tcPr>
          <w:p>
            <w:pPr>
              <w:spacing w:after="0" w:before="0" w:line="240" w:lineRule="auto"/>
              <w:jc w:val="left"/>
            </w:pPr>
            <w:r>
              <w:t>Circular interpolation</w:t>
            </w:r>
          </w:p>
        </w:tc>
        <w:tc>
          <w:tcPr>
            <w:tcW w:type="dxa" w:w="3600"/>
          </w:tcPr>
          <w:p>
            <w:pPr>
              <w:spacing w:after="0" w:before="0" w:line="240" w:lineRule="auto"/>
              <w:jc w:val="left"/>
            </w:pPr>
            <w:r>
              <w:t>Confirm plane, center format, and arc parameters</w:t>
            </w:r>
          </w:p>
        </w:tc>
      </w:tr>
      <w:tr>
        <w:tc>
          <w:tcPr>
            <w:tcW w:type="dxa" w:w="3600"/>
          </w:tcPr>
          <w:p>
            <w:pPr>
              <w:spacing w:after="0" w:before="0" w:line="240" w:lineRule="auto"/>
              <w:jc w:val="left"/>
            </w:pPr>
            <w:r>
              <w:t>G17/G18/G19</w:t>
            </w:r>
          </w:p>
        </w:tc>
        <w:tc>
          <w:tcPr>
            <w:tcW w:type="dxa" w:w="3600"/>
          </w:tcPr>
          <w:p>
            <w:pPr>
              <w:spacing w:after="0" w:before="0" w:line="240" w:lineRule="auto"/>
              <w:jc w:val="left"/>
            </w:pPr>
            <w:r>
              <w:t>Plane selection on many controls</w:t>
            </w:r>
          </w:p>
        </w:tc>
        <w:tc>
          <w:tcPr>
            <w:tcW w:type="dxa" w:w="3600"/>
          </w:tcPr>
          <w:p>
            <w:pPr>
              <w:spacing w:after="0" w:before="0" w:line="240" w:lineRule="auto"/>
              <w:jc w:val="left"/>
            </w:pPr>
            <w:r>
              <w:t>Behavior and supported functions vary</w:t>
            </w:r>
          </w:p>
        </w:tc>
      </w:tr>
      <w:tr>
        <w:tc>
          <w:tcPr>
            <w:tcW w:type="dxa" w:w="3600"/>
          </w:tcPr>
          <w:p>
            <w:pPr>
              <w:spacing w:after="0" w:before="0" w:line="240" w:lineRule="auto"/>
              <w:jc w:val="left"/>
            </w:pPr>
            <w:r>
              <w:t>G20/G21</w:t>
            </w:r>
          </w:p>
        </w:tc>
        <w:tc>
          <w:tcPr>
            <w:tcW w:type="dxa" w:w="3600"/>
          </w:tcPr>
          <w:p>
            <w:pPr>
              <w:spacing w:after="0" w:before="0" w:line="240" w:lineRule="auto"/>
              <w:jc w:val="left"/>
            </w:pPr>
            <w:r>
              <w:t>Inch/metric selection on many controls</w:t>
            </w:r>
          </w:p>
        </w:tc>
        <w:tc>
          <w:tcPr>
            <w:tcW w:type="dxa" w:w="3600"/>
          </w:tcPr>
          <w:p>
            <w:pPr>
              <w:spacing w:after="0" w:before="0" w:line="240" w:lineRule="auto"/>
              <w:jc w:val="left"/>
            </w:pPr>
            <w:r>
              <w:t>Confirm program units and machine conventions</w:t>
            </w:r>
          </w:p>
        </w:tc>
      </w:tr>
      <w:tr>
        <w:tc>
          <w:tcPr>
            <w:tcW w:type="dxa" w:w="3600"/>
          </w:tcPr>
          <w:p>
            <w:pPr>
              <w:spacing w:after="0" w:before="0" w:line="240" w:lineRule="auto"/>
              <w:jc w:val="left"/>
            </w:pPr>
            <w:r>
              <w:t>G40/G41/G42</w:t>
            </w:r>
          </w:p>
        </w:tc>
        <w:tc>
          <w:tcPr>
            <w:tcW w:type="dxa" w:w="3600"/>
          </w:tcPr>
          <w:p>
            <w:pPr>
              <w:spacing w:after="0" w:before="0" w:line="240" w:lineRule="auto"/>
              <w:jc w:val="left"/>
            </w:pPr>
            <w:r>
              <w:t>Cutter compensation functions on many controls</w:t>
            </w:r>
          </w:p>
        </w:tc>
        <w:tc>
          <w:tcPr>
            <w:tcW w:type="dxa" w:w="3600"/>
          </w:tcPr>
          <w:p>
            <w:pPr>
              <w:spacing w:after="0" w:before="0" w:line="240" w:lineRule="auto"/>
              <w:jc w:val="left"/>
            </w:pPr>
            <w:r>
              <w:t>Verify geometry, entry, exit, and controller rules</w:t>
            </w:r>
          </w:p>
        </w:tc>
      </w:tr>
      <w:tr>
        <w:tc>
          <w:tcPr>
            <w:tcW w:type="dxa" w:w="3600"/>
          </w:tcPr>
          <w:p>
            <w:pPr>
              <w:spacing w:after="0" w:before="0" w:line="240" w:lineRule="auto"/>
              <w:jc w:val="left"/>
            </w:pPr>
            <w:r>
              <w:t>G54-G59</w:t>
            </w:r>
          </w:p>
        </w:tc>
        <w:tc>
          <w:tcPr>
            <w:tcW w:type="dxa" w:w="3600"/>
          </w:tcPr>
          <w:p>
            <w:pPr>
              <w:spacing w:after="0" w:before="0" w:line="240" w:lineRule="auto"/>
              <w:jc w:val="left"/>
            </w:pPr>
            <w:r>
              <w:t>Common work coordinate selections</w:t>
            </w:r>
          </w:p>
        </w:tc>
        <w:tc>
          <w:tcPr>
            <w:tcW w:type="dxa" w:w="3600"/>
          </w:tcPr>
          <w:p>
            <w:pPr>
              <w:spacing w:after="0" w:before="0" w:line="240" w:lineRule="auto"/>
              <w:jc w:val="left"/>
            </w:pPr>
            <w:r>
              <w:t>Verify actual supported work offset system</w:t>
            </w:r>
          </w:p>
        </w:tc>
      </w:tr>
      <w:tr>
        <w:tc>
          <w:tcPr>
            <w:tcW w:type="dxa" w:w="3600"/>
          </w:tcPr>
          <w:p>
            <w:pPr>
              <w:spacing w:after="0" w:before="0" w:line="240" w:lineRule="auto"/>
              <w:jc w:val="left"/>
            </w:pPr>
            <w:r>
              <w:t>G90/G91</w:t>
            </w:r>
          </w:p>
        </w:tc>
        <w:tc>
          <w:tcPr>
            <w:tcW w:type="dxa" w:w="3600"/>
          </w:tcPr>
          <w:p>
            <w:pPr>
              <w:spacing w:after="0" w:before="0" w:line="240" w:lineRule="auto"/>
              <w:jc w:val="left"/>
            </w:pPr>
            <w:r>
              <w:t>Absolute/incremental programming on many controls</w:t>
            </w:r>
          </w:p>
        </w:tc>
        <w:tc>
          <w:tcPr>
            <w:tcW w:type="dxa" w:w="3600"/>
          </w:tcPr>
          <w:p>
            <w:pPr>
              <w:spacing w:after="0" w:before="0" w:line="240" w:lineRule="auto"/>
              <w:jc w:val="left"/>
            </w:pPr>
            <w:r>
              <w:t>Verify mode before movement</w:t>
            </w:r>
          </w:p>
        </w:tc>
      </w:tr>
      <w:tr>
        <w:tc>
          <w:tcPr>
            <w:tcW w:type="dxa" w:w="3600"/>
          </w:tcPr>
          <w:p>
            <w:pPr>
              <w:spacing w:after="0" w:before="0" w:line="240" w:lineRule="auto"/>
              <w:jc w:val="left"/>
            </w:pPr>
            <w:r>
              <w:t>M03/M04/M05</w:t>
            </w:r>
          </w:p>
        </w:tc>
        <w:tc>
          <w:tcPr>
            <w:tcW w:type="dxa" w:w="3600"/>
          </w:tcPr>
          <w:p>
            <w:pPr>
              <w:spacing w:after="0" w:before="0" w:line="240" w:lineRule="auto"/>
              <w:jc w:val="left"/>
            </w:pPr>
            <w:r>
              <w:t>Common spindle start directions and stop</w:t>
            </w:r>
          </w:p>
        </w:tc>
        <w:tc>
          <w:tcPr>
            <w:tcW w:type="dxa" w:w="3600"/>
          </w:tcPr>
          <w:p>
            <w:pPr>
              <w:spacing w:after="0" w:before="0" w:line="240" w:lineRule="auto"/>
              <w:jc w:val="left"/>
            </w:pPr>
            <w:r>
              <w:t>Actual implementation may vary</w:t>
            </w:r>
          </w:p>
        </w:tc>
      </w:tr>
      <w:tr>
        <w:tc>
          <w:tcPr>
            <w:tcW w:type="dxa" w:w="3600"/>
          </w:tcPr>
          <w:p>
            <w:pPr>
              <w:spacing w:after="0" w:before="0" w:line="240" w:lineRule="auto"/>
              <w:jc w:val="left"/>
            </w:pPr>
            <w:r>
              <w:t>M06</w:t>
            </w:r>
          </w:p>
        </w:tc>
        <w:tc>
          <w:tcPr>
            <w:tcW w:type="dxa" w:w="3600"/>
          </w:tcPr>
          <w:p>
            <w:pPr>
              <w:spacing w:after="0" w:before="0" w:line="240" w:lineRule="auto"/>
              <w:jc w:val="left"/>
            </w:pPr>
            <w:r>
              <w:t>Common tool-change command on machining centers</w:t>
            </w:r>
          </w:p>
        </w:tc>
        <w:tc>
          <w:tcPr>
            <w:tcW w:type="dxa" w:w="3600"/>
          </w:tcPr>
          <w:p>
            <w:pPr>
              <w:spacing w:after="0" w:before="0" w:line="240" w:lineRule="auto"/>
              <w:jc w:val="left"/>
            </w:pPr>
            <w:r>
              <w:t>Builder-specific sequencing and requirements</w:t>
            </w:r>
          </w:p>
        </w:tc>
      </w:tr>
      <w:tr>
        <w:tc>
          <w:tcPr>
            <w:tcW w:type="dxa" w:w="3600"/>
          </w:tcPr>
          <w:p>
            <w:pPr>
              <w:spacing w:after="0" w:before="0" w:line="240" w:lineRule="auto"/>
              <w:jc w:val="left"/>
            </w:pPr>
            <w:r>
              <w:t>M08/M09</w:t>
            </w:r>
          </w:p>
        </w:tc>
        <w:tc>
          <w:tcPr>
            <w:tcW w:type="dxa" w:w="3600"/>
          </w:tcPr>
          <w:p>
            <w:pPr>
              <w:spacing w:after="0" w:before="0" w:line="240" w:lineRule="auto"/>
              <w:jc w:val="left"/>
            </w:pPr>
            <w:r>
              <w:t>Common coolant on/off commands</w:t>
            </w:r>
          </w:p>
        </w:tc>
        <w:tc>
          <w:tcPr>
            <w:tcW w:type="dxa" w:w="3600"/>
          </w:tcPr>
          <w:p>
            <w:pPr>
              <w:spacing w:after="0" w:before="0" w:line="240" w:lineRule="auto"/>
              <w:jc w:val="left"/>
            </w:pPr>
            <w:r>
              <w:t>Auxiliary implementation varies</w:t>
            </w:r>
          </w:p>
        </w:tc>
      </w:tr>
    </w:tbl>
    <w:p/>
    <w:p>
      <w:r>
        <w:t>These codes are common conventions, not a universal language specification. Machine-builder M-codes and some G-code functions can be customized.</w:t>
      </w:r>
    </w:p>
    <w:p>
      <w:pPr>
        <w:pStyle w:val="Heading3"/>
      </w:pPr>
      <w:r>
        <w:t>18.3 Program Test Methods</w:t>
      </w:r>
    </w:p>
    <w:p>
      <w:r>
        <w:t>Single-block execution: executes one program block at a time and allows inspection of the sequence.</w:t>
      </w:r>
    </w:p>
    <w:p>
      <w:r>
        <w:t>Dry run: executes a program under approved non-cutting conditions. Axis speeds, spindle behavior, offsets, and dry-run implementation depend on the control.</w:t>
      </w:r>
    </w:p>
    <w:p>
      <w:r>
        <w:t>Graphics simulation: displays the programmed toolpath without necessarily moving the physical machine.</w:t>
      </w:r>
    </w:p>
    <w:p>
      <w:r>
        <w:t>Machine lock or axis-inhibit modes: may prevent selected physical movements on supported controllers, but they do not automatically make every test safe. Some auxiliary functions may still operate.</w:t>
      </w:r>
    </w:p>
    <w:p>
      <w:r>
        <w:t>Feed override: reduces or adjusts programmed feed within the capabilities and limits of the control. It is not a substitute for safe programming or a verified travel path.</w:t>
      </w:r>
    </w:p>
    <w:p>
      <w:r>
        <w:t>A program must be checked for safe motion, tool clearance, workholding, coordinate modes, and auxiliary commands before actual cutting begins.</w:t>
      </w:r>
    </w:p>
    <w:p>
      <w:pPr>
        <w:pStyle w:val="Heading2"/>
      </w:pPr>
      <w:r>
        <w:t>19. Coolant, Lubrication, Hydraulics, and Pneumatics</w:t>
      </w:r>
    </w:p>
    <w:p>
      <w:r>
        <w:t>Auxiliary systems are essential to machine reliability and process quality.</w:t>
      </w:r>
    </w:p>
    <w:p>
      <w:pPr>
        <w:pStyle w:val="Heading3"/>
      </w:pPr>
      <w:r>
        <w:t>19.1 Lubrication</w:t>
      </w:r>
    </w:p>
    <w:p>
      <w:r>
        <w:t>Verify:</w:t>
      </w:r>
    </w:p>
    <w:p>
      <w:pPr>
        <w:pStyle w:val="ListBullet"/>
      </w:pPr>
      <w:r>
        <w:t>Correct lubricant grade and quantity.</w:t>
      </w:r>
    </w:p>
    <w:p>
      <w:pPr>
        <w:pStyle w:val="ListBullet"/>
      </w:pPr>
      <w:r>
        <w:t>Tank level and condition.</w:t>
      </w:r>
    </w:p>
    <w:p>
      <w:pPr>
        <w:pStyle w:val="ListBullet"/>
      </w:pPr>
      <w:r>
        <w:t>Lubrication pump operation.</w:t>
      </w:r>
    </w:p>
    <w:p>
      <w:pPr>
        <w:pStyle w:val="ListBullet"/>
      </w:pPr>
      <w:r>
        <w:t>Distribution to the specified lubrication points.</w:t>
      </w:r>
    </w:p>
    <w:p>
      <w:pPr>
        <w:pStyle w:val="ListBullet"/>
      </w:pPr>
      <w:r>
        <w:t>Pressure, flow, or cycle monitoring where provided.</w:t>
      </w:r>
    </w:p>
    <w:p>
      <w:pPr>
        <w:pStyle w:val="ListBullet"/>
      </w:pPr>
      <w:r>
        <w:t>Low-level and lubrication-failure alarms.</w:t>
      </w:r>
    </w:p>
    <w:p>
      <w:pPr>
        <w:pStyle w:val="ListBullet"/>
      </w:pPr>
      <w:r>
        <w:t>Correct behavior after power restoration.</w:t>
      </w:r>
    </w:p>
    <w:p>
      <w:r>
        <w:t>A lubrication pump running does not prove that lubricant reaches every required component.</w:t>
      </w:r>
    </w:p>
    <w:p>
      <w:pPr>
        <w:pStyle w:val="Heading3"/>
      </w:pPr>
      <w:r>
        <w:t>19.2 Coolant System</w:t>
      </w:r>
    </w:p>
    <w:p>
      <w:r>
        <w:t>Check:</w:t>
      </w:r>
    </w:p>
    <w:p>
      <w:pPr>
        <w:pStyle w:val="ListBullet"/>
      </w:pPr>
      <w:r>
        <w:t>Coolant concentration and condition, as applicable.</w:t>
      </w:r>
    </w:p>
    <w:p>
      <w:pPr>
        <w:pStyle w:val="ListBullet"/>
      </w:pPr>
      <w:r>
        <w:t>Pump rotation and operation.</w:t>
      </w:r>
    </w:p>
    <w:p>
      <w:pPr>
        <w:pStyle w:val="ListBullet"/>
      </w:pPr>
      <w:r>
        <w:t>Tank level and filtration.</w:t>
      </w:r>
    </w:p>
    <w:p>
      <w:pPr>
        <w:pStyle w:val="ListBullet"/>
      </w:pPr>
      <w:r>
        <w:t>Flow and pressure.</w:t>
      </w:r>
    </w:p>
    <w:p>
      <w:pPr>
        <w:pStyle w:val="ListBullet"/>
      </w:pPr>
      <w:r>
        <w:t>Nozzle direction and delivery.</w:t>
      </w:r>
    </w:p>
    <w:p>
      <w:pPr>
        <w:pStyle w:val="ListBullet"/>
      </w:pPr>
      <w:r>
        <w:t>Through-spindle coolant, if fitted.</w:t>
      </w:r>
    </w:p>
    <w:p>
      <w:pPr>
        <w:pStyle w:val="ListBullet"/>
      </w:pPr>
      <w:r>
        <w:t>Coolant alarms and permissives.</w:t>
      </w:r>
    </w:p>
    <w:p>
      <w:pPr>
        <w:pStyle w:val="ListBullet"/>
      </w:pPr>
      <w:r>
        <w:t>Leakage, drainage, and chip contamination.</w:t>
      </w:r>
    </w:p>
    <w:p>
      <w:pPr>
        <w:pStyle w:val="Heading3"/>
      </w:pPr>
      <w:r>
        <w:t>19.3 Hydraulic and Pneumatic Systems</w:t>
      </w:r>
    </w:p>
    <w:p>
      <w:r>
        <w:t>Verify:</w:t>
      </w:r>
    </w:p>
    <w:p>
      <w:pPr>
        <w:pStyle w:val="ListBullet"/>
      </w:pPr>
      <w:r>
        <w:t>Correct pressure and flow against OEM specifications.</w:t>
      </w:r>
    </w:p>
    <w:p>
      <w:pPr>
        <w:pStyle w:val="ListBullet"/>
      </w:pPr>
      <w:r>
        <w:t>Filter condition and regulator settings.</w:t>
      </w:r>
    </w:p>
    <w:p>
      <w:pPr>
        <w:pStyle w:val="ListBullet"/>
      </w:pPr>
      <w:r>
        <w:t>Leak-free hoses, fittings, valves, and cylinders.</w:t>
      </w:r>
    </w:p>
    <w:p>
      <w:pPr>
        <w:pStyle w:val="ListBullet"/>
      </w:pPr>
      <w:r>
        <w:t>Correct pressure switches and sensor signals.</w:t>
      </w:r>
    </w:p>
    <w:p>
      <w:pPr>
        <w:pStyle w:val="ListBullet"/>
      </w:pPr>
      <w:r>
        <w:t>Chuck and fixture clamping confirmation.</w:t>
      </w:r>
    </w:p>
    <w:p>
      <w:pPr>
        <w:pStyle w:val="ListBullet"/>
      </w:pPr>
      <w:r>
        <w:t>Tool-clamping and unclamping sequence.</w:t>
      </w:r>
    </w:p>
    <w:p>
      <w:pPr>
        <w:pStyle w:val="ListBullet"/>
      </w:pPr>
      <w:r>
        <w:t>Pressure-loss behavior and safe recovery.</w:t>
      </w:r>
    </w:p>
    <w:p>
      <w:r>
        <w:t>Never assume that a pressure switch indicates successful clamping unless the complete mechanism and feedback have been validated.</w:t>
      </w:r>
    </w:p>
    <w:p>
      <w:pPr>
        <w:pStyle w:val="Heading2"/>
      </w:pPr>
      <w:r>
        <w:t>20. Safety and Interlock Commissioning</w:t>
      </w:r>
    </w:p>
    <w:p>
      <w:r>
        <w:t>Safety verification is a formal commissioning activity. It must not be reduced to checking whether an emergency-stop button illuminates an alarm.</w:t>
      </w:r>
    </w:p>
    <w:p>
      <w:pPr>
        <w:pStyle w:val="Heading3"/>
      </w:pPr>
      <w:r>
        <w:t>20.1 Safety Functions</w:t>
      </w:r>
    </w:p>
    <w:p>
      <w:r>
        <w:t>Depending on machine design, verify:</w:t>
      </w:r>
    </w:p>
    <w:p>
      <w:pPr>
        <w:pStyle w:val="ListBullet"/>
      </w:pPr>
      <w:r>
        <w:t>Emergency-stop devices.</w:t>
      </w:r>
    </w:p>
    <w:p>
      <w:pPr>
        <w:pStyle w:val="ListBullet"/>
      </w:pPr>
      <w:r>
        <w:t>Guard and door interlocks.</w:t>
      </w:r>
    </w:p>
    <w:p>
      <w:pPr>
        <w:pStyle w:val="ListBullet"/>
      </w:pPr>
      <w:r>
        <w:t>Safety-rated access control.</w:t>
      </w:r>
    </w:p>
    <w:p>
      <w:pPr>
        <w:pStyle w:val="ListBullet"/>
      </w:pPr>
      <w:r>
        <w:t>Safe stop functions.</w:t>
      </w:r>
    </w:p>
    <w:p>
      <w:pPr>
        <w:pStyle w:val="ListBullet"/>
      </w:pPr>
      <w:r>
        <w:t>Safe torque off or other safety-related drive functions.</w:t>
      </w:r>
    </w:p>
    <w:p>
      <w:pPr>
        <w:pStyle w:val="ListBullet"/>
      </w:pPr>
      <w:r>
        <w:t>Spindle and axis safety functions, where fitted.</w:t>
      </w:r>
    </w:p>
    <w:p>
      <w:pPr>
        <w:pStyle w:val="ListBullet"/>
      </w:pPr>
      <w:r>
        <w:t>Safe recovery and reset behavior.</w:t>
      </w:r>
    </w:p>
    <w:p>
      <w:pPr>
        <w:pStyle w:val="ListBullet"/>
      </w:pPr>
      <w:r>
        <w:t>Tool changer and pallet changer access protection.</w:t>
      </w:r>
    </w:p>
    <w:p>
      <w:pPr>
        <w:pStyle w:val="ListBullet"/>
      </w:pPr>
      <w:r>
        <w:t>Safety circuit diagnostics and fault reporting.</w:t>
      </w:r>
    </w:p>
    <w:p>
      <w:pPr>
        <w:pStyle w:val="Heading3"/>
      </w:pPr>
      <w:r>
        <w:t>20.2 Functional Verification</w:t>
      </w:r>
    </w:p>
    <w:p>
      <w:r>
        <w:t>For each safety function:</w:t>
      </w:r>
    </w:p>
    <w:p>
      <w:pPr>
        <w:tabs>
          <w:tab w:pos="403" w:val="left"/>
        </w:tabs>
        <w:spacing w:after="40" w:line="276" w:lineRule="auto"/>
        <w:ind w:left="403" w:hanging="403"/>
        <w:jc w:val="left"/>
      </w:pPr>
      <w:r>
        <w:rPr>
          <w:color w:val="1A2E4A"/>
        </w:rPr>
        <w:t>1.</w:t>
        <w:tab/>
      </w:r>
      <w:r>
        <w:t>Identify the approved function and required response from the risk assessment and safety design.</w:t>
      </w:r>
    </w:p>
    <w:p>
      <w:pPr>
        <w:tabs>
          <w:tab w:pos="403" w:val="left"/>
        </w:tabs>
        <w:spacing w:after="40" w:line="276" w:lineRule="auto"/>
        <w:ind w:left="403" w:hanging="403"/>
        <w:jc w:val="left"/>
      </w:pPr>
      <w:r>
        <w:rPr>
          <w:color w:val="1A2E4A"/>
        </w:rPr>
        <w:t>2.</w:t>
        <w:tab/>
      </w:r>
      <w:r>
        <w:t>Establish a controlled test condition.</w:t>
      </w:r>
    </w:p>
    <w:p>
      <w:pPr>
        <w:tabs>
          <w:tab w:pos="403" w:val="left"/>
        </w:tabs>
        <w:spacing w:after="40" w:line="276" w:lineRule="auto"/>
        <w:ind w:left="403" w:hanging="403"/>
        <w:jc w:val="left"/>
      </w:pPr>
      <w:r>
        <w:rPr>
          <w:color w:val="1A2E4A"/>
        </w:rPr>
        <w:t>3.</w:t>
        <w:tab/>
      </w:r>
      <w:r>
        <w:t>Activate the safety input or device according to the approved procedure.</w:t>
      </w:r>
    </w:p>
    <w:p>
      <w:pPr>
        <w:tabs>
          <w:tab w:pos="403" w:val="left"/>
        </w:tabs>
        <w:spacing w:after="40" w:line="276" w:lineRule="auto"/>
        <w:ind w:left="403" w:hanging="403"/>
        <w:jc w:val="left"/>
      </w:pPr>
      <w:r>
        <w:rPr>
          <w:color w:val="1A2E4A"/>
        </w:rPr>
        <w:t>4.</w:t>
        <w:tab/>
      </w:r>
      <w:r>
        <w:t>Verify the actual machine response.</w:t>
      </w:r>
    </w:p>
    <w:p>
      <w:pPr>
        <w:tabs>
          <w:tab w:pos="403" w:val="left"/>
        </w:tabs>
        <w:spacing w:after="40" w:line="276" w:lineRule="auto"/>
        <w:ind w:left="403" w:hanging="403"/>
        <w:jc w:val="left"/>
      </w:pPr>
      <w:r>
        <w:rPr>
          <w:color w:val="1A2E4A"/>
        </w:rPr>
        <w:t>5.</w:t>
        <w:tab/>
      </w:r>
      <w:r>
        <w:t>Confirm that hazardous motion or operation is prevented or stopped as designed.</w:t>
      </w:r>
    </w:p>
    <w:p>
      <w:pPr>
        <w:tabs>
          <w:tab w:pos="403" w:val="left"/>
        </w:tabs>
        <w:spacing w:after="40" w:line="276" w:lineRule="auto"/>
        <w:ind w:left="403" w:hanging="403"/>
        <w:jc w:val="left"/>
      </w:pPr>
      <w:r>
        <w:rPr>
          <w:color w:val="1A2E4A"/>
        </w:rPr>
        <w:t>6.</w:t>
        <w:tab/>
      </w:r>
      <w:r>
        <w:t>Verify reset conditions and whether deliberate restart is required.</w:t>
      </w:r>
    </w:p>
    <w:p>
      <w:pPr>
        <w:tabs>
          <w:tab w:pos="403" w:val="left"/>
        </w:tabs>
        <w:spacing w:after="40" w:line="276" w:lineRule="auto"/>
        <w:ind w:left="403" w:hanging="403"/>
        <w:jc w:val="left"/>
      </w:pPr>
      <w:r>
        <w:rPr>
          <w:color w:val="1A2E4A"/>
        </w:rPr>
        <w:t>7.</w:t>
        <w:tab/>
      </w:r>
      <w:r>
        <w:t>Record the result and any observed defects.</w:t>
      </w:r>
    </w:p>
    <w:p>
      <w:r>
        <w:t>Safety tests must be conducted by authorized personnel using the specified test method. Do not create hazardous conditions merely to see what happens.</w:t>
      </w:r>
    </w:p>
    <w:p>
      <w:pPr>
        <w:pStyle w:val="Heading3"/>
      </w:pPr>
      <w:r>
        <w:t>20.3 Interlock Versus Safety Function</w:t>
      </w:r>
    </w:p>
    <w:p>
      <w:r>
        <w:t>A normal PLC interlock may prevent a sequence from running when a condition is false. A safety function is designed and validated to achieve a required risk-reduction objective.</w:t>
      </w:r>
    </w:p>
    <w:p>
      <w:r>
        <w:t>Not every PLC input, software alarm, or HMI permissive is a safety-rated function. The required architecture and performance level depend on the risk assessment and applicable standards.</w:t>
      </w:r>
    </w:p>
    <w:p>
      <w:pPr>
        <w:pStyle w:val="Heading2"/>
      </w:pPr>
      <w:r>
        <w:t>21. CNC and External Automation Communication</w:t>
      </w:r>
    </w:p>
    <w:p>
      <w:r>
        <w:t>CNC machines in automotive manufacturing may exchange signals with line PLCs, robots, conveyors, inspection systems, and plant data systems.</w:t>
      </w:r>
    </w:p>
    <w:p>
      <w:pPr>
        <w:pStyle w:val="Heading3"/>
      </w:pPr>
      <w:r>
        <w:t>21.1 Common Interfaces</w:t>
      </w:r>
    </w:p>
    <w:p>
      <w:pPr>
        <w:pStyle w:val="ListBullet"/>
      </w:pPr>
      <w:r>
        <w:t>Hardwired digital I/O.</w:t>
      </w:r>
    </w:p>
    <w:p>
      <w:pPr>
        <w:pStyle w:val="ListBullet"/>
      </w:pPr>
      <w:r>
        <w:t>Industrial Ethernet.</w:t>
      </w:r>
    </w:p>
    <w:p>
      <w:pPr>
        <w:pStyle w:val="ListBullet"/>
      </w:pPr>
      <w:r>
        <w:t>PROFINET.</w:t>
      </w:r>
    </w:p>
    <w:p>
      <w:pPr>
        <w:pStyle w:val="ListBullet"/>
      </w:pPr>
      <w:r>
        <w:t>EtherNet/IP.</w:t>
      </w:r>
    </w:p>
    <w:p>
      <w:pPr>
        <w:pStyle w:val="ListBullet"/>
      </w:pPr>
      <w:r>
        <w:t>PROFIBUS.</w:t>
      </w:r>
    </w:p>
    <w:p>
      <w:pPr>
        <w:pStyle w:val="ListBullet"/>
      </w:pPr>
      <w:r>
        <w:t>CC-Link and related networks.</w:t>
      </w:r>
    </w:p>
    <w:p>
      <w:pPr>
        <w:pStyle w:val="ListBullet"/>
      </w:pPr>
      <w:r>
        <w:t>OPC UA or other supported data interfaces.</w:t>
      </w:r>
    </w:p>
    <w:p>
      <w:pPr>
        <w:pStyle w:val="ListBullet"/>
      </w:pPr>
      <w:r>
        <w:t>Serial communication or OEM-specific protocols.</w:t>
      </w:r>
    </w:p>
    <w:p>
      <w:r>
        <w:t>Support depends on the CNC control, machine builder, installed options, and network architecture.</w:t>
      </w:r>
    </w:p>
    <w:p>
      <w:pPr>
        <w:pStyle w:val="Heading3"/>
      </w:pPr>
      <w:r>
        <w:t>21.2 Typical Machine Handshake</w:t>
      </w:r>
    </w:p>
    <w:p>
      <w:pPr>
        <w:shd w:val="clear" w:color="auto" w:fill="F4F4F4"/>
        <w:spacing w:before="0" w:after="0" w:line="240" w:lineRule="auto"/>
        <w:ind w:left="216" w:right="216"/>
        <w:jc w:val="left"/>
      </w:pPr>
      <w:r>
        <w:rPr>
          <w:rFonts w:ascii="Consolas" w:hAnsi="Consolas"/>
          <w:color w:val="202020"/>
          <w:sz w:val="18"/>
        </w:rPr>
        <w:t>Line PLC Requests Machine Cycle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CNC / Machine PLC Validates Permissives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 Ready Signal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Cycle Start Request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CNC Cycle Running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Machining Complete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Cycle Complete Signal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Line PLC Permits Next Operation</w:t>
      </w:r>
    </w:p>
    <w:p/>
    <w:p>
      <w:r>
        <w:t>The exact handshake must be taken from the approved interface specification. Signal names and sequencing differ among machine builders.</w:t>
      </w:r>
    </w:p>
    <w:p>
      <w:pPr>
        <w:pStyle w:val="Heading3"/>
      </w:pPr>
      <w:r>
        <w:t>21.3 Commissioning Checks</w:t>
      </w:r>
    </w:p>
    <w:p>
      <w:pPr>
        <w:pStyle w:val="ListBullet"/>
      </w:pPr>
      <w:r>
        <w:t>Confirm communication settings and network addressing.</w:t>
      </w:r>
    </w:p>
    <w:p>
      <w:pPr>
        <w:pStyle w:val="ListBullet"/>
      </w:pPr>
      <w:r>
        <w:t>Verify correct device identity and network topology.</w:t>
      </w:r>
    </w:p>
    <w:p>
      <w:pPr>
        <w:pStyle w:val="ListBullet"/>
      </w:pPr>
      <w:r>
        <w:t>Check I/O mapping and signal polarity.</w:t>
      </w:r>
    </w:p>
    <w:p>
      <w:pPr>
        <w:pStyle w:val="ListBullet"/>
      </w:pPr>
      <w:r>
        <w:t>Validate ready, busy, cycle start, cycle complete, and fault signals.</w:t>
      </w:r>
    </w:p>
    <w:p>
      <w:pPr>
        <w:pStyle w:val="ListBullet"/>
      </w:pPr>
      <w:r>
        <w:t>Verify that a start request is accepted only when the required permissives are satisfied.</w:t>
      </w:r>
    </w:p>
    <w:p>
      <w:pPr>
        <w:pStyle w:val="ListBullet"/>
      </w:pPr>
      <w:r>
        <w:t>Confirm behavior when communication is interrupted.</w:t>
      </w:r>
    </w:p>
    <w:p>
      <w:pPr>
        <w:pStyle w:val="ListBullet"/>
      </w:pPr>
      <w:r>
        <w:t>Verify timeout handling, fault recovery, and restart behavior.</w:t>
      </w:r>
    </w:p>
    <w:p>
      <w:pPr>
        <w:pStyle w:val="ListBullet"/>
      </w:pPr>
      <w:r>
        <w:t>Confirm that cycle-complete signals correspond to the correct process state.</w:t>
      </w:r>
    </w:p>
    <w:p>
      <w:pPr>
        <w:pStyle w:val="ListBullet"/>
      </w:pPr>
      <w:r>
        <w:t>Verify that repeated or stuck requests cannot trigger unintended cycles.</w:t>
      </w:r>
    </w:p>
    <w:p>
      <w:r>
        <w:t>For an automotive transfer line, the machine should not report a successful cycle merely because the NC program ended. The process-complete condition may also require correct clamping status, required measurements, part identification, and other machine-specific checks.</w:t>
      </w:r>
    </w:p>
    <w:p>
      <w:pPr>
        <w:pStyle w:val="Heading2"/>
      </w:pPr>
      <w:r>
        <w:t>22. Thermal Stabilization and Machine Warm-Up</w:t>
      </w:r>
    </w:p>
    <w:p>
      <w:r>
        <w:t>Precision machines can change dimensionally as the spindle, motors, bearings, screws, and structure warm up.</w:t>
      </w:r>
    </w:p>
    <w:p>
      <w:pPr>
        <w:pStyle w:val="Heading3"/>
      </w:pPr>
      <w:r>
        <w:t>22.1 Warm-Up Procedure</w:t>
      </w:r>
    </w:p>
    <w:p>
      <w:r>
        <w:t>Use the manufacturer's approved warm-up routine. It may include:</w:t>
      </w:r>
    </w:p>
    <w:p>
      <w:pPr>
        <w:pStyle w:val="ListBullet"/>
      </w:pPr>
      <w:r>
        <w:t>Axis movement at prescribed speeds.</w:t>
      </w:r>
    </w:p>
    <w:p>
      <w:pPr>
        <w:pStyle w:val="ListBullet"/>
      </w:pPr>
      <w:r>
        <w:t>Spindle operation at defined speed stages.</w:t>
      </w:r>
    </w:p>
    <w:p>
      <w:pPr>
        <w:pStyle w:val="ListBullet"/>
      </w:pPr>
      <w:r>
        <w:t>Lubrication verification.</w:t>
      </w:r>
    </w:p>
    <w:p>
      <w:pPr>
        <w:pStyle w:val="ListBullet"/>
      </w:pPr>
      <w:r>
        <w:t>Coolant circulation.</w:t>
      </w:r>
    </w:p>
    <w:p>
      <w:pPr>
        <w:pStyle w:val="ListBullet"/>
      </w:pPr>
      <w:r>
        <w:t>Temperature monitoring.</w:t>
      </w:r>
    </w:p>
    <w:p>
      <w:pPr>
        <w:pStyle w:val="ListBullet"/>
      </w:pPr>
      <w:r>
        <w:t>Thermal compensation checks where fitted.</w:t>
      </w:r>
    </w:p>
    <w:p>
      <w:r>
        <w:t>Do not improvise a high-speed warm-up sequence on a machine with unknown mechanical condition.</w:t>
      </w:r>
    </w:p>
    <w:p>
      <w:pPr>
        <w:pStyle w:val="Heading3"/>
      </w:pPr>
      <w:r>
        <w:t>22.2 What to Observe</w:t>
      </w:r>
    </w:p>
    <w:p>
      <w:pPr>
        <w:pStyle w:val="ListBullet"/>
      </w:pPr>
      <w:r>
        <w:t>Spindle bearing temperature.</w:t>
      </w:r>
    </w:p>
    <w:p>
      <w:pPr>
        <w:pStyle w:val="ListBullet"/>
      </w:pPr>
      <w:r>
        <w:t>Drive and motor temperature.</w:t>
      </w:r>
    </w:p>
    <w:p>
      <w:pPr>
        <w:pStyle w:val="ListBullet"/>
      </w:pPr>
      <w:r>
        <w:t>Vibration and unusual noise.</w:t>
      </w:r>
    </w:p>
    <w:p>
      <w:pPr>
        <w:pStyle w:val="ListBullet"/>
      </w:pPr>
      <w:r>
        <w:t>Position drift.</w:t>
      </w:r>
    </w:p>
    <w:p>
      <w:pPr>
        <w:pStyle w:val="ListBullet"/>
      </w:pPr>
      <w:r>
        <w:t>Lubrication status.</w:t>
      </w:r>
    </w:p>
    <w:p>
      <w:pPr>
        <w:pStyle w:val="ListBullet"/>
      </w:pPr>
      <w:r>
        <w:t>Coolant temperature.</w:t>
      </w:r>
    </w:p>
    <w:p>
      <w:pPr>
        <w:pStyle w:val="ListBullet"/>
      </w:pPr>
      <w:r>
        <w:t>Alarm history.</w:t>
      </w:r>
    </w:p>
    <w:p>
      <w:pPr>
        <w:pStyle w:val="ListBullet"/>
      </w:pPr>
      <w:r>
        <w:t>Repeatability before and after warm-up.</w:t>
      </w:r>
    </w:p>
    <w:p>
      <w:r>
        <w:t>Warm-up requirements depend on the machine design and accuracy specification. A stable thermal condition is especially important when evaluating precision machining capability.</w:t>
      </w:r>
    </w:p>
    <w:p>
      <w:pPr>
        <w:pStyle w:val="Heading2"/>
      </w:pPr>
      <w:r>
        <w:t>23. CNC Accuracy and Performance Testing</w:t>
      </w:r>
    </w:p>
    <w:p>
      <w:r>
        <w:t>The machine's ability to move is different from its ability to machine an acceptable part.</w:t>
      </w:r>
    </w:p>
    <w:p>
      <w:pPr>
        <w:pStyle w:val="Heading3"/>
      </w:pPr>
      <w:r>
        <w:t>23.1 Typical Tests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Test</w:t>
            </w:r>
          </w:p>
        </w:tc>
        <w:tc>
          <w:tcPr>
            <w:tcW w:type="dxa" w:w="5400"/>
            <w:shd w:val="clear" w:color="auto" w:fill="EEF2F7"/>
          </w:tcPr>
          <w:p>
            <w:pPr>
              <w:spacing w:after="0" w:before="0" w:line="240" w:lineRule="auto"/>
              <w:jc w:val="left"/>
            </w:pPr>
            <w:r>
              <w:rPr>
                <w:b/>
                <w:color w:val="1A2E4A"/>
              </w:rPr>
              <w:t>What it evaluates</w:t>
            </w:r>
          </w:p>
        </w:tc>
      </w:tr>
      <w:tr>
        <w:tc>
          <w:tcPr>
            <w:tcW w:type="dxa" w:w="5400"/>
          </w:tcPr>
          <w:p>
            <w:pPr>
              <w:spacing w:after="0" w:before="0" w:line="240" w:lineRule="auto"/>
              <w:jc w:val="left"/>
            </w:pPr>
            <w:r>
              <w:t>Axis positioning test</w:t>
            </w:r>
          </w:p>
        </w:tc>
        <w:tc>
          <w:tcPr>
            <w:tcW w:type="dxa" w:w="5400"/>
          </w:tcPr>
          <w:p>
            <w:pPr>
              <w:spacing w:after="0" w:before="0" w:line="240" w:lineRule="auto"/>
              <w:jc w:val="left"/>
            </w:pPr>
            <w:r>
              <w:t>Accuracy of commanded axis positions</w:t>
            </w:r>
          </w:p>
        </w:tc>
      </w:tr>
      <w:tr>
        <w:tc>
          <w:tcPr>
            <w:tcW w:type="dxa" w:w="5400"/>
          </w:tcPr>
          <w:p>
            <w:pPr>
              <w:spacing w:after="0" w:before="0" w:line="240" w:lineRule="auto"/>
              <w:jc w:val="left"/>
            </w:pPr>
            <w:r>
              <w:t>Repeatability test</w:t>
            </w:r>
          </w:p>
        </w:tc>
        <w:tc>
          <w:tcPr>
            <w:tcW w:type="dxa" w:w="5400"/>
          </w:tcPr>
          <w:p>
            <w:pPr>
              <w:spacing w:after="0" w:before="0" w:line="240" w:lineRule="auto"/>
              <w:jc w:val="left"/>
            </w:pPr>
            <w:r>
              <w:t>Consistency of returning to defined positions</w:t>
            </w:r>
          </w:p>
        </w:tc>
      </w:tr>
      <w:tr>
        <w:tc>
          <w:tcPr>
            <w:tcW w:type="dxa" w:w="5400"/>
          </w:tcPr>
          <w:p>
            <w:pPr>
              <w:spacing w:after="0" w:before="0" w:line="240" w:lineRule="auto"/>
              <w:jc w:val="left"/>
            </w:pPr>
            <w:r>
              <w:t>Backlash or reversal test</w:t>
            </w:r>
          </w:p>
        </w:tc>
        <w:tc>
          <w:tcPr>
            <w:tcW w:type="dxa" w:w="5400"/>
          </w:tcPr>
          <w:p>
            <w:pPr>
              <w:spacing w:after="0" w:before="0" w:line="240" w:lineRule="auto"/>
              <w:jc w:val="left"/>
            </w:pPr>
            <w:r>
              <w:t>Direction-dependent position error</w:t>
            </w:r>
          </w:p>
        </w:tc>
      </w:tr>
      <w:tr>
        <w:tc>
          <w:tcPr>
            <w:tcW w:type="dxa" w:w="5400"/>
          </w:tcPr>
          <w:p>
            <w:pPr>
              <w:spacing w:after="0" w:before="0" w:line="240" w:lineRule="auto"/>
              <w:jc w:val="left"/>
            </w:pPr>
            <w:r>
              <w:t>Ballbar test</w:t>
            </w:r>
          </w:p>
        </w:tc>
        <w:tc>
          <w:tcPr>
            <w:tcW w:type="dxa" w:w="5400"/>
          </w:tcPr>
          <w:p>
            <w:pPr>
              <w:spacing w:after="0" w:before="0" w:line="240" w:lineRule="auto"/>
              <w:jc w:val="left"/>
            </w:pPr>
            <w:r>
              <w:t>Circular interpolation and contouring behavior</w:t>
            </w:r>
          </w:p>
        </w:tc>
      </w:tr>
      <w:tr>
        <w:tc>
          <w:tcPr>
            <w:tcW w:type="dxa" w:w="5400"/>
          </w:tcPr>
          <w:p>
            <w:pPr>
              <w:spacing w:after="0" w:before="0" w:line="240" w:lineRule="auto"/>
              <w:jc w:val="left"/>
            </w:pPr>
            <w:r>
              <w:t>Laser interferometer test</w:t>
            </w:r>
          </w:p>
        </w:tc>
        <w:tc>
          <w:tcPr>
            <w:tcW w:type="dxa" w:w="5400"/>
          </w:tcPr>
          <w:p>
            <w:pPr>
              <w:spacing w:after="0" w:before="0" w:line="240" w:lineRule="auto"/>
              <w:jc w:val="left"/>
            </w:pPr>
            <w:r>
              <w:t>Axis positioning accuracy and related error characteristics</w:t>
            </w:r>
          </w:p>
        </w:tc>
      </w:tr>
      <w:tr>
        <w:tc>
          <w:tcPr>
            <w:tcW w:type="dxa" w:w="5400"/>
          </w:tcPr>
          <w:p>
            <w:pPr>
              <w:spacing w:after="0" w:before="0" w:line="240" w:lineRule="auto"/>
              <w:jc w:val="left"/>
            </w:pPr>
            <w:r>
              <w:t>Squareness test</w:t>
            </w:r>
          </w:p>
        </w:tc>
        <w:tc>
          <w:tcPr>
            <w:tcW w:type="dxa" w:w="5400"/>
          </w:tcPr>
          <w:p>
            <w:pPr>
              <w:spacing w:after="0" w:before="0" w:line="240" w:lineRule="auto"/>
              <w:jc w:val="left"/>
            </w:pPr>
            <w:r>
              <w:t>Geometric relationship between axes</w:t>
            </w:r>
          </w:p>
        </w:tc>
      </w:tr>
      <w:tr>
        <w:tc>
          <w:tcPr>
            <w:tcW w:type="dxa" w:w="5400"/>
          </w:tcPr>
          <w:p>
            <w:pPr>
              <w:spacing w:after="0" w:before="0" w:line="240" w:lineRule="auto"/>
              <w:jc w:val="left"/>
            </w:pPr>
            <w:r>
              <w:t>Spindle runout test</w:t>
            </w:r>
          </w:p>
        </w:tc>
        <w:tc>
          <w:tcPr>
            <w:tcW w:type="dxa" w:w="5400"/>
          </w:tcPr>
          <w:p>
            <w:pPr>
              <w:spacing w:after="0" w:before="0" w:line="240" w:lineRule="auto"/>
              <w:jc w:val="left"/>
            </w:pPr>
            <w:r>
              <w:t>Radial or axial runout under specified measurement conditions</w:t>
            </w:r>
          </w:p>
        </w:tc>
      </w:tr>
      <w:tr>
        <w:tc>
          <w:tcPr>
            <w:tcW w:type="dxa" w:w="5400"/>
          </w:tcPr>
          <w:p>
            <w:pPr>
              <w:spacing w:after="0" w:before="0" w:line="240" w:lineRule="auto"/>
              <w:jc w:val="left"/>
            </w:pPr>
            <w:r>
              <w:t>Spindle vibration test</w:t>
            </w:r>
          </w:p>
        </w:tc>
        <w:tc>
          <w:tcPr>
            <w:tcW w:type="dxa" w:w="5400"/>
          </w:tcPr>
          <w:p>
            <w:pPr>
              <w:spacing w:after="0" w:before="0" w:line="240" w:lineRule="auto"/>
              <w:jc w:val="left"/>
            </w:pPr>
            <w:r>
              <w:t>Rotating-system vibration behavior</w:t>
            </w:r>
          </w:p>
        </w:tc>
      </w:tr>
      <w:tr>
        <w:tc>
          <w:tcPr>
            <w:tcW w:type="dxa" w:w="5400"/>
          </w:tcPr>
          <w:p>
            <w:pPr>
              <w:spacing w:after="0" w:before="0" w:line="240" w:lineRule="auto"/>
              <w:jc w:val="left"/>
            </w:pPr>
            <w:r>
              <w:t>Spindle orientation test</w:t>
            </w:r>
          </w:p>
        </w:tc>
        <w:tc>
          <w:tcPr>
            <w:tcW w:type="dxa" w:w="5400"/>
          </w:tcPr>
          <w:p>
            <w:pPr>
              <w:spacing w:after="0" w:before="0" w:line="240" w:lineRule="auto"/>
              <w:jc w:val="left"/>
            </w:pPr>
            <w:r>
              <w:t>Repeatability of spindle angular positioning</w:t>
            </w:r>
          </w:p>
        </w:tc>
      </w:tr>
      <w:tr>
        <w:tc>
          <w:tcPr>
            <w:tcW w:type="dxa" w:w="5400"/>
          </w:tcPr>
          <w:p>
            <w:pPr>
              <w:spacing w:after="0" w:before="0" w:line="240" w:lineRule="auto"/>
              <w:jc w:val="left"/>
            </w:pPr>
            <w:r>
              <w:t>Test-piece machining</w:t>
            </w:r>
          </w:p>
        </w:tc>
        <w:tc>
          <w:tcPr>
            <w:tcW w:type="dxa" w:w="5400"/>
          </w:tcPr>
          <w:p>
            <w:pPr>
              <w:spacing w:after="0" w:before="0" w:line="240" w:lineRule="auto"/>
              <w:jc w:val="left"/>
            </w:pPr>
            <w:r>
              <w:t>Combined machine, tooling, setup, program, and process performance</w:t>
            </w:r>
          </w:p>
        </w:tc>
      </w:tr>
      <w:tr>
        <w:tc>
          <w:tcPr>
            <w:tcW w:type="dxa" w:w="5400"/>
          </w:tcPr>
          <w:p>
            <w:pPr>
              <w:spacing w:after="0" w:before="0" w:line="240" w:lineRule="auto"/>
              <w:jc w:val="left"/>
            </w:pPr>
            <w:r>
              <w:t>Capability study</w:t>
            </w:r>
          </w:p>
        </w:tc>
        <w:tc>
          <w:tcPr>
            <w:tcW w:type="dxa" w:w="5400"/>
          </w:tcPr>
          <w:p>
            <w:pPr>
              <w:spacing w:after="0" w:before="0" w:line="240" w:lineRule="auto"/>
              <w:jc w:val="left"/>
            </w:pPr>
            <w:r>
              <w:t>Process variation against defined engineering requirements</w:t>
            </w:r>
          </w:p>
        </w:tc>
      </w:tr>
    </w:tbl>
    <w:p/>
    <w:p>
      <w:pPr>
        <w:pStyle w:val="Heading3"/>
      </w:pPr>
      <w:r>
        <w:t>23.2 Acceptance Criteria</w:t>
      </w:r>
    </w:p>
    <w:p>
      <w:r>
        <w:t>Use acceptance criteria defined by:</w:t>
      </w:r>
    </w:p>
    <w:p>
      <w:pPr>
        <w:pStyle w:val="ListBullet"/>
      </w:pPr>
      <w:r>
        <w:t>Machine builder specifications.</w:t>
      </w:r>
    </w:p>
    <w:p>
      <w:pPr>
        <w:pStyle w:val="ListBullet"/>
      </w:pPr>
      <w:r>
        <w:t>Purchase-order and technical agreement requirements.</w:t>
      </w:r>
    </w:p>
    <w:p>
      <w:pPr>
        <w:pStyle w:val="ListBullet"/>
      </w:pPr>
      <w:r>
        <w:t>Customer drawings and product tolerances.</w:t>
      </w:r>
    </w:p>
    <w:p>
      <w:pPr>
        <w:pStyle w:val="ListBullet"/>
      </w:pPr>
      <w:r>
        <w:t>Applicable machine-tool test standards.</w:t>
      </w:r>
    </w:p>
    <w:p>
      <w:pPr>
        <w:pStyle w:val="ListBullet"/>
      </w:pPr>
      <w:r>
        <w:t>Approved internal process requirements.</w:t>
      </w:r>
    </w:p>
    <w:p>
      <w:r>
        <w:t>Do not use a generic internet tolerance as the acceptance limit for a specific machine.</w:t>
      </w:r>
    </w:p>
    <w:p>
      <w:pPr>
        <w:pStyle w:val="Heading3"/>
      </w:pPr>
      <w:r>
        <w:t>23.3 Test-Piece Validation</w:t>
      </w:r>
    </w:p>
    <w:p>
      <w:r>
        <w:t>A controlled test piece should verify the complete machining chain:</w:t>
      </w:r>
    </w:p>
    <w:p>
      <w:pPr>
        <w:pStyle w:val="ListBullet"/>
      </w:pPr>
      <w:r>
        <w:t>Correct machine configuration.</w:t>
      </w:r>
    </w:p>
    <w:p>
      <w:pPr>
        <w:pStyle w:val="ListBullet"/>
      </w:pPr>
      <w:r>
        <w:t>Correct tool and holder.</w:t>
      </w:r>
    </w:p>
    <w:p>
      <w:pPr>
        <w:pStyle w:val="ListBullet"/>
      </w:pPr>
      <w:r>
        <w:t>Correct offsets.</w:t>
      </w:r>
    </w:p>
    <w:p>
      <w:pPr>
        <w:pStyle w:val="ListBullet"/>
      </w:pPr>
      <w:r>
        <w:t>Correct workholding.</w:t>
      </w:r>
    </w:p>
    <w:p>
      <w:pPr>
        <w:pStyle w:val="ListBullet"/>
      </w:pPr>
      <w:r>
        <w:t>Correct NC program.</w:t>
      </w:r>
    </w:p>
    <w:p>
      <w:pPr>
        <w:pStyle w:val="ListBullet"/>
      </w:pPr>
      <w:r>
        <w:t>Correct cutting parameters.</w:t>
      </w:r>
    </w:p>
    <w:p>
      <w:pPr>
        <w:pStyle w:val="ListBullet"/>
      </w:pPr>
      <w:r>
        <w:t>Correct coolant and process conditions.</w:t>
      </w:r>
    </w:p>
    <w:p>
      <w:pPr>
        <w:pStyle w:val="ListBullet"/>
      </w:pPr>
      <w:r>
        <w:t>Dimensional inspection using calibrated equipment.</w:t>
      </w:r>
    </w:p>
    <w:p>
      <w:r>
        <w:t>If a part is out of tolerance, investigate the full process rather than immediately changing CNC parameters. Tool wear, fixture alignment, thermal drift, cutting conditions, measurement technique, and material variation can all contribute.</w:t>
      </w:r>
    </w:p>
    <w:p>
      <w:pPr>
        <w:pStyle w:val="Heading2"/>
      </w:pPr>
      <w:r>
        <w:t>24. CNC Parameter and Configuration Management</w:t>
      </w:r>
    </w:p>
    <w:p>
      <w:r>
        <w:t>CNC parameters can affect machine travel, speed, acceleration, feedback interpretation, safety-related behavior, tool changing, and machining accuracy.</w:t>
      </w:r>
    </w:p>
    <w:p>
      <w:pPr>
        <w:pStyle w:val="Heading3"/>
      </w:pPr>
      <w:r>
        <w:t>24.1 Configuration Items</w:t>
      </w:r>
    </w:p>
    <w:p>
      <w:r>
        <w:t>Maintain controlled records of:</w:t>
      </w:r>
    </w:p>
    <w:p>
      <w:pPr>
        <w:pStyle w:val="ListBullet"/>
      </w:pPr>
      <w:r>
        <w:t>CNC parameter files.</w:t>
      </w:r>
    </w:p>
    <w:p>
      <w:pPr>
        <w:pStyle w:val="ListBullet"/>
      </w:pPr>
      <w:r>
        <w:t>Machine data and compensation tables.</w:t>
      </w:r>
    </w:p>
    <w:p>
      <w:pPr>
        <w:pStyle w:val="ListBullet"/>
      </w:pPr>
      <w:r>
        <w:t>PLC/PMC programs.</w:t>
      </w:r>
    </w:p>
    <w:p>
      <w:pPr>
        <w:pStyle w:val="ListBullet"/>
      </w:pPr>
      <w:r>
        <w:t>HMI configuration.</w:t>
      </w:r>
    </w:p>
    <w:p>
      <w:pPr>
        <w:pStyle w:val="ListBullet"/>
      </w:pPr>
      <w:r>
        <w:t>Servo and spindle drive parameters.</w:t>
      </w:r>
    </w:p>
    <w:p>
      <w:pPr>
        <w:pStyle w:val="ListBullet"/>
      </w:pPr>
      <w:r>
        <w:t>Tool and work offset data, where required by site policy.</w:t>
      </w:r>
    </w:p>
    <w:p>
      <w:pPr>
        <w:pStyle w:val="ListBullet"/>
      </w:pPr>
      <w:r>
        <w:t>NC programs and revisions.</w:t>
      </w:r>
    </w:p>
    <w:p>
      <w:pPr>
        <w:pStyle w:val="ListBullet"/>
      </w:pPr>
      <w:r>
        <w:t>Network configuration.</w:t>
      </w:r>
    </w:p>
    <w:p>
      <w:pPr>
        <w:pStyle w:val="ListBullet"/>
      </w:pPr>
      <w:r>
        <w:t>Safety configuration and validated changes.</w:t>
      </w:r>
    </w:p>
    <w:p>
      <w:pPr>
        <w:pStyle w:val="ListBullet"/>
      </w:pPr>
      <w:r>
        <w:t>Software versions, licenses, and installed options.</w:t>
      </w:r>
    </w:p>
    <w:p>
      <w:pPr>
        <w:pStyle w:val="Heading3"/>
      </w:pPr>
      <w:r>
        <w:t>24.2 Before Changing Parameters</w:t>
      </w:r>
    </w:p>
    <w:p>
      <w:pPr>
        <w:tabs>
          <w:tab w:pos="403" w:val="left"/>
        </w:tabs>
        <w:spacing w:after="40" w:line="276" w:lineRule="auto"/>
        <w:ind w:left="403" w:hanging="403"/>
        <w:jc w:val="left"/>
      </w:pPr>
      <w:r>
        <w:rPr>
          <w:color w:val="1A2E4A"/>
        </w:rPr>
        <w:t>1.</w:t>
        <w:tab/>
      </w:r>
      <w:r>
        <w:t>Identify the actual fault or engineering requirement.</w:t>
      </w:r>
    </w:p>
    <w:p>
      <w:pPr>
        <w:tabs>
          <w:tab w:pos="403" w:val="left"/>
        </w:tabs>
        <w:spacing w:after="40" w:line="276" w:lineRule="auto"/>
        <w:ind w:left="403" w:hanging="403"/>
        <w:jc w:val="left"/>
      </w:pPr>
      <w:r>
        <w:rPr>
          <w:color w:val="1A2E4A"/>
        </w:rPr>
        <w:t>2.</w:t>
        <w:tab/>
      </w:r>
      <w:r>
        <w:t>Confirm the parameter's purpose using OEM documentation.</w:t>
      </w:r>
    </w:p>
    <w:p>
      <w:pPr>
        <w:tabs>
          <w:tab w:pos="403" w:val="left"/>
        </w:tabs>
        <w:spacing w:after="40" w:line="276" w:lineRule="auto"/>
        <w:ind w:left="403" w:hanging="403"/>
        <w:jc w:val="left"/>
      </w:pPr>
      <w:r>
        <w:rPr>
          <w:color w:val="1A2E4A"/>
        </w:rPr>
        <w:t>3.</w:t>
        <w:tab/>
      </w:r>
      <w:r>
        <w:t>Capture the original value and machine state.</w:t>
      </w:r>
    </w:p>
    <w:p>
      <w:pPr>
        <w:tabs>
          <w:tab w:pos="403" w:val="left"/>
        </w:tabs>
        <w:spacing w:after="40" w:line="276" w:lineRule="auto"/>
        <w:ind w:left="403" w:hanging="403"/>
        <w:jc w:val="left"/>
      </w:pPr>
      <w:r>
        <w:rPr>
          <w:color w:val="1A2E4A"/>
        </w:rPr>
        <w:t>4.</w:t>
        <w:tab/>
      </w:r>
      <w:r>
        <w:t>Obtain authorization for changes affecting controlled equipment.</w:t>
      </w:r>
    </w:p>
    <w:p>
      <w:pPr>
        <w:tabs>
          <w:tab w:pos="403" w:val="left"/>
        </w:tabs>
        <w:spacing w:after="40" w:line="276" w:lineRule="auto"/>
        <w:ind w:left="403" w:hanging="403"/>
        <w:jc w:val="left"/>
      </w:pPr>
      <w:r>
        <w:rPr>
          <w:color w:val="1A2E4A"/>
        </w:rPr>
        <w:t>5.</w:t>
        <w:tab/>
      </w:r>
      <w:r>
        <w:t>Change only the required item.</w:t>
      </w:r>
    </w:p>
    <w:p>
      <w:pPr>
        <w:tabs>
          <w:tab w:pos="403" w:val="left"/>
        </w:tabs>
        <w:spacing w:after="40" w:line="276" w:lineRule="auto"/>
        <w:ind w:left="403" w:hanging="403"/>
        <w:jc w:val="left"/>
      </w:pPr>
      <w:r>
        <w:rPr>
          <w:color w:val="1A2E4A"/>
        </w:rPr>
        <w:t>6.</w:t>
        <w:tab/>
      </w:r>
      <w:r>
        <w:t>Validate the change under an approved test procedure.</w:t>
      </w:r>
    </w:p>
    <w:p>
      <w:pPr>
        <w:tabs>
          <w:tab w:pos="403" w:val="left"/>
        </w:tabs>
        <w:spacing w:after="40" w:line="276" w:lineRule="auto"/>
        <w:ind w:left="403" w:hanging="403"/>
        <w:jc w:val="left"/>
      </w:pPr>
      <w:r>
        <w:rPr>
          <w:color w:val="1A2E4A"/>
        </w:rPr>
        <w:t>7.</w:t>
        <w:tab/>
      </w:r>
      <w:r>
        <w:t>Record the new value, reason, test result, and approver.</w:t>
      </w:r>
    </w:p>
    <w:p>
      <w:pPr>
        <w:tabs>
          <w:tab w:pos="403" w:val="left"/>
        </w:tabs>
        <w:spacing w:after="40" w:line="276" w:lineRule="auto"/>
        <w:ind w:left="403" w:hanging="403"/>
        <w:jc w:val="left"/>
      </w:pPr>
      <w:r>
        <w:rPr>
          <w:color w:val="1A2E4A"/>
        </w:rPr>
        <w:t>8.</w:t>
        <w:tab/>
      </w:r>
      <w:r>
        <w:t>Update the backup and change history.</w:t>
      </w:r>
    </w:p>
    <w:p>
      <w:pPr>
        <w:pStyle w:val="Heading3"/>
      </w:pPr>
      <w:r>
        <w:t>24.3 Backup and Restore</w:t>
      </w:r>
    </w:p>
    <w:p>
      <w:r>
        <w:t>A useful backup package may contain:</w:t>
      </w:r>
    </w:p>
    <w:p>
      <w:pPr>
        <w:pStyle w:val="ListBullet"/>
      </w:pPr>
      <w:r>
        <w:t>CNC parameters and machine data.</w:t>
      </w:r>
    </w:p>
    <w:p>
      <w:pPr>
        <w:pStyle w:val="ListBullet"/>
      </w:pPr>
      <w:r>
        <w:t>PLC/PMC source or approved backup.</w:t>
      </w:r>
    </w:p>
    <w:p>
      <w:pPr>
        <w:pStyle w:val="ListBullet"/>
      </w:pPr>
      <w:r>
        <w:t>Drive configurations.</w:t>
      </w:r>
    </w:p>
    <w:p>
      <w:pPr>
        <w:pStyle w:val="ListBullet"/>
      </w:pPr>
      <w:r>
        <w:t>HMI data.</w:t>
      </w:r>
    </w:p>
    <w:p>
      <w:pPr>
        <w:pStyle w:val="ListBullet"/>
      </w:pPr>
      <w:r>
        <w:t>Compensation tables.</w:t>
      </w:r>
    </w:p>
    <w:p>
      <w:pPr>
        <w:pStyle w:val="ListBullet"/>
      </w:pPr>
      <w:r>
        <w:t>Machine-builder files and relevant software versions.</w:t>
      </w:r>
    </w:p>
    <w:p>
      <w:pPr>
        <w:pStyle w:val="ListBullet"/>
      </w:pPr>
      <w:r>
        <w:t>Network settings.</w:t>
      </w:r>
    </w:p>
    <w:p>
      <w:pPr>
        <w:pStyle w:val="ListBullet"/>
      </w:pPr>
      <w:r>
        <w:t>Restoration instructions and backup date.</w:t>
      </w:r>
    </w:p>
    <w:p>
      <w:r>
        <w:t>A backup is not proven usable merely because a file exists. Where feasible, verify backup completeness and restoration procedures under an approved maintenance or engineering process.</w:t>
      </w:r>
    </w:p>
    <w:p>
      <w:pPr>
        <w:pStyle w:val="Heading2"/>
      </w:pPr>
      <w:r>
        <w:t>25. Common CNC Commissioning Faults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Diagnostic approach</w:t>
            </w:r>
          </w:p>
        </w:tc>
      </w:tr>
      <w:tr>
        <w:tc>
          <w:tcPr>
            <w:tcW w:type="dxa" w:w="3600"/>
          </w:tcPr>
          <w:p>
            <w:pPr>
              <w:spacing w:after="0" w:before="0" w:line="240" w:lineRule="auto"/>
              <w:jc w:val="left"/>
            </w:pPr>
            <w:r>
              <w:t>CNC fails to power up</w:t>
            </w:r>
          </w:p>
        </w:tc>
        <w:tc>
          <w:tcPr>
            <w:tcW w:type="dxa" w:w="3600"/>
          </w:tcPr>
          <w:p>
            <w:pPr>
              <w:spacing w:after="0" w:before="0" w:line="240" w:lineRule="auto"/>
              <w:jc w:val="left"/>
            </w:pPr>
            <w:r>
              <w:t>Supply fault, protective device trip, control power issue</w:t>
            </w:r>
          </w:p>
        </w:tc>
        <w:tc>
          <w:tcPr>
            <w:tcW w:type="dxa" w:w="3600"/>
          </w:tcPr>
          <w:p>
            <w:pPr>
              <w:spacing w:after="0" w:before="0" w:line="240" w:lineRule="auto"/>
              <w:jc w:val="left"/>
            </w:pPr>
            <w:r>
              <w:t>Verify incoming supply and control power against drawings</w:t>
            </w:r>
          </w:p>
        </w:tc>
      </w:tr>
      <w:tr>
        <w:tc>
          <w:tcPr>
            <w:tcW w:type="dxa" w:w="3600"/>
          </w:tcPr>
          <w:p>
            <w:pPr>
              <w:spacing w:after="0" w:before="0" w:line="240" w:lineRule="auto"/>
              <w:jc w:val="left"/>
            </w:pPr>
            <w:r>
              <w:t>Servo not ready</w:t>
            </w:r>
          </w:p>
        </w:tc>
        <w:tc>
          <w:tcPr>
            <w:tcW w:type="dxa" w:w="3600"/>
          </w:tcPr>
          <w:p>
            <w:pPr>
              <w:spacing w:after="0" w:before="0" w:line="240" w:lineRule="auto"/>
              <w:jc w:val="left"/>
            </w:pPr>
            <w:r>
              <w:t>Drive fault, missing enable, safety permissive, feedback issue</w:t>
            </w:r>
          </w:p>
        </w:tc>
        <w:tc>
          <w:tcPr>
            <w:tcW w:type="dxa" w:w="3600"/>
          </w:tcPr>
          <w:p>
            <w:pPr>
              <w:spacing w:after="0" w:before="0" w:line="240" w:lineRule="auto"/>
              <w:jc w:val="left"/>
            </w:pPr>
            <w:r>
              <w:t>Inspect drive diagnostics and permissive chain</w:t>
            </w:r>
          </w:p>
        </w:tc>
      </w:tr>
      <w:tr>
        <w:tc>
          <w:tcPr>
            <w:tcW w:type="dxa" w:w="3600"/>
          </w:tcPr>
          <w:p>
            <w:pPr>
              <w:spacing w:after="0" w:before="0" w:line="240" w:lineRule="auto"/>
              <w:jc w:val="left"/>
            </w:pPr>
            <w:r>
              <w:t>Axis moves in the wrong direction</w:t>
            </w:r>
          </w:p>
        </w:tc>
        <w:tc>
          <w:tcPr>
            <w:tcW w:type="dxa" w:w="3600"/>
          </w:tcPr>
          <w:p>
            <w:pPr>
              <w:spacing w:after="0" w:before="0" w:line="240" w:lineRule="auto"/>
              <w:jc w:val="left"/>
            </w:pPr>
            <w:r>
              <w:t>Incorrect configuration, feedback polarity, wiring, or axis assignment</w:t>
            </w:r>
          </w:p>
        </w:tc>
        <w:tc>
          <w:tcPr>
            <w:tcW w:type="dxa" w:w="3600"/>
          </w:tcPr>
          <w:p>
            <w:pPr>
              <w:spacing w:after="0" w:before="0" w:line="240" w:lineRule="auto"/>
              <w:jc w:val="left"/>
            </w:pPr>
            <w:r>
              <w:t>Stop movement and follow OEM direction-verification procedure</w:t>
            </w:r>
          </w:p>
        </w:tc>
      </w:tr>
      <w:tr>
        <w:tc>
          <w:tcPr>
            <w:tcW w:type="dxa" w:w="3600"/>
          </w:tcPr>
          <w:p>
            <w:pPr>
              <w:spacing w:after="0" w:before="0" w:line="240" w:lineRule="auto"/>
              <w:jc w:val="left"/>
            </w:pPr>
            <w:r>
              <w:t>Axis fails to reference</w:t>
            </w:r>
          </w:p>
        </w:tc>
        <w:tc>
          <w:tcPr>
            <w:tcW w:type="dxa" w:w="3600"/>
          </w:tcPr>
          <w:p>
            <w:pPr>
              <w:spacing w:after="0" w:before="0" w:line="240" w:lineRule="auto"/>
              <w:jc w:val="left"/>
            </w:pPr>
            <w:r>
              <w:t>Faulty reference sensor, encoder issue, incorrect sequence, travel obstruction</w:t>
            </w:r>
          </w:p>
        </w:tc>
        <w:tc>
          <w:tcPr>
            <w:tcW w:type="dxa" w:w="3600"/>
          </w:tcPr>
          <w:p>
            <w:pPr>
              <w:spacing w:after="0" w:before="0" w:line="240" w:lineRule="auto"/>
              <w:jc w:val="left"/>
            </w:pPr>
            <w:r>
              <w:t>Check reference inputs, diagnostics, and approved homing sequence</w:t>
            </w:r>
          </w:p>
        </w:tc>
      </w:tr>
      <w:tr>
        <w:tc>
          <w:tcPr>
            <w:tcW w:type="dxa" w:w="3600"/>
          </w:tcPr>
          <w:p>
            <w:pPr>
              <w:spacing w:after="0" w:before="0" w:line="240" w:lineRule="auto"/>
              <w:jc w:val="left"/>
            </w:pPr>
            <w:r>
              <w:t>Following error alarm</w:t>
            </w:r>
          </w:p>
        </w:tc>
        <w:tc>
          <w:tcPr>
            <w:tcW w:type="dxa" w:w="3600"/>
          </w:tcPr>
          <w:p>
            <w:pPr>
              <w:spacing w:after="0" w:before="0" w:line="240" w:lineRule="auto"/>
              <w:jc w:val="left"/>
            </w:pPr>
            <w:r>
              <w:t>Mechanical binding, overload, tuning issue, feedback fault</w:t>
            </w:r>
          </w:p>
        </w:tc>
        <w:tc>
          <w:tcPr>
            <w:tcW w:type="dxa" w:w="3600"/>
          </w:tcPr>
          <w:p>
            <w:pPr>
              <w:spacing w:after="0" w:before="0" w:line="240" w:lineRule="auto"/>
              <w:jc w:val="left"/>
            </w:pPr>
            <w:r>
              <w:t>Review commanded and actual position, load, and drive diagnostics</w:t>
            </w:r>
          </w:p>
        </w:tc>
      </w:tr>
      <w:tr>
        <w:tc>
          <w:tcPr>
            <w:tcW w:type="dxa" w:w="3600"/>
          </w:tcPr>
          <w:p>
            <w:pPr>
              <w:spacing w:after="0" w:before="0" w:line="240" w:lineRule="auto"/>
              <w:jc w:val="left"/>
            </w:pPr>
            <w:r>
              <w:t>Position is inconsistent</w:t>
            </w:r>
          </w:p>
        </w:tc>
        <w:tc>
          <w:tcPr>
            <w:tcW w:type="dxa" w:w="3600"/>
          </w:tcPr>
          <w:p>
            <w:pPr>
              <w:spacing w:after="0" w:before="0" w:line="240" w:lineRule="auto"/>
              <w:jc w:val="left"/>
            </w:pPr>
            <w:r>
              <w:t>Feedback noise, loose coupling, mechanical wear, thermal effects</w:t>
            </w:r>
          </w:p>
        </w:tc>
        <w:tc>
          <w:tcPr>
            <w:tcW w:type="dxa" w:w="3600"/>
          </w:tcPr>
          <w:p>
            <w:pPr>
              <w:spacing w:after="0" w:before="0" w:line="240" w:lineRule="auto"/>
              <w:jc w:val="left"/>
            </w:pPr>
            <w:r>
              <w:t>Compare feedback, mechanical condition, and measurements</w:t>
            </w:r>
          </w:p>
        </w:tc>
      </w:tr>
      <w:tr>
        <w:tc>
          <w:tcPr>
            <w:tcW w:type="dxa" w:w="3600"/>
          </w:tcPr>
          <w:p>
            <w:pPr>
              <w:spacing w:after="0" w:before="0" w:line="240" w:lineRule="auto"/>
              <w:jc w:val="left"/>
            </w:pPr>
            <w:r>
              <w:t>Spindle will not start</w:t>
            </w:r>
          </w:p>
        </w:tc>
        <w:tc>
          <w:tcPr>
            <w:tcW w:type="dxa" w:w="3600"/>
          </w:tcPr>
          <w:p>
            <w:pPr>
              <w:spacing w:after="0" w:before="0" w:line="240" w:lineRule="auto"/>
              <w:jc w:val="left"/>
            </w:pPr>
            <w:r>
              <w:t>Interlock, drive fault, missing command, orientation or lubrication permissive</w:t>
            </w:r>
          </w:p>
        </w:tc>
        <w:tc>
          <w:tcPr>
            <w:tcW w:type="dxa" w:w="3600"/>
          </w:tcPr>
          <w:p>
            <w:pPr>
              <w:spacing w:after="0" w:before="0" w:line="240" w:lineRule="auto"/>
              <w:jc w:val="left"/>
            </w:pPr>
            <w:r>
              <w:t>Review spindle status and machine PLC/PMC logic</w:t>
            </w:r>
          </w:p>
        </w:tc>
      </w:tr>
      <w:tr>
        <w:tc>
          <w:tcPr>
            <w:tcW w:type="dxa" w:w="3600"/>
          </w:tcPr>
          <w:p>
            <w:pPr>
              <w:spacing w:after="0" w:before="0" w:line="240" w:lineRule="auto"/>
              <w:jc w:val="left"/>
            </w:pPr>
            <w:r>
              <w:t>Spindle vibration is high</w:t>
            </w:r>
          </w:p>
        </w:tc>
        <w:tc>
          <w:tcPr>
            <w:tcW w:type="dxa" w:w="3600"/>
          </w:tcPr>
          <w:p>
            <w:pPr>
              <w:spacing w:after="0" w:before="0" w:line="240" w:lineRule="auto"/>
              <w:jc w:val="left"/>
            </w:pPr>
            <w:r>
              <w:t>Tool imbalance, bearing damage, poor tool seating, mechanical issue</w:t>
            </w:r>
          </w:p>
        </w:tc>
        <w:tc>
          <w:tcPr>
            <w:tcW w:type="dxa" w:w="3600"/>
          </w:tcPr>
          <w:p>
            <w:pPr>
              <w:spacing w:after="0" w:before="0" w:line="240" w:lineRule="auto"/>
              <w:jc w:val="left"/>
            </w:pPr>
            <w:r>
              <w:t>Check tool interface, runout, vibration, and OEM limits</w:t>
            </w:r>
          </w:p>
        </w:tc>
      </w:tr>
      <w:tr>
        <w:tc>
          <w:tcPr>
            <w:tcW w:type="dxa" w:w="3600"/>
          </w:tcPr>
          <w:p>
            <w:pPr>
              <w:spacing w:after="0" w:before="0" w:line="240" w:lineRule="auto"/>
              <w:jc w:val="left"/>
            </w:pPr>
            <w:r>
              <w:t>Tool changer fails</w:t>
            </w:r>
          </w:p>
        </w:tc>
        <w:tc>
          <w:tcPr>
            <w:tcW w:type="dxa" w:w="3600"/>
          </w:tcPr>
          <w:p>
            <w:pPr>
              <w:spacing w:after="0" w:before="0" w:line="240" w:lineRule="auto"/>
              <w:jc w:val="left"/>
            </w:pPr>
            <w:r>
              <w:t>Position sensor, clamp feedback, air pressure, sequence fault</w:t>
            </w:r>
          </w:p>
        </w:tc>
        <w:tc>
          <w:tcPr>
            <w:tcW w:type="dxa" w:w="3600"/>
          </w:tcPr>
          <w:p>
            <w:pPr>
              <w:spacing w:after="0" w:before="0" w:line="240" w:lineRule="auto"/>
              <w:jc w:val="left"/>
            </w:pPr>
            <w:r>
              <w:t>Inspect the sequence and all required feedback signals</w:t>
            </w:r>
          </w:p>
        </w:tc>
      </w:tr>
      <w:tr>
        <w:tc>
          <w:tcPr>
            <w:tcW w:type="dxa" w:w="3600"/>
          </w:tcPr>
          <w:p>
            <w:pPr>
              <w:spacing w:after="0" w:before="0" w:line="240" w:lineRule="auto"/>
              <w:jc w:val="left"/>
            </w:pPr>
            <w:r>
              <w:t>Workpiece dimensions are wrong</w:t>
            </w:r>
          </w:p>
        </w:tc>
        <w:tc>
          <w:tcPr>
            <w:tcW w:type="dxa" w:w="3600"/>
          </w:tcPr>
          <w:p>
            <w:pPr>
              <w:spacing w:after="0" w:before="0" w:line="240" w:lineRule="auto"/>
              <w:jc w:val="left"/>
            </w:pPr>
            <w:r>
              <w:t>Incorrect offsets, tool wear, setup error, thermal drift, geometry error</w:t>
            </w:r>
          </w:p>
        </w:tc>
        <w:tc>
          <w:tcPr>
            <w:tcW w:type="dxa" w:w="3600"/>
          </w:tcPr>
          <w:p>
            <w:pPr>
              <w:spacing w:after="0" w:before="0" w:line="240" w:lineRule="auto"/>
              <w:jc w:val="left"/>
            </w:pPr>
            <w:r>
              <w:t>Verify datum, tool data, program, process, and measurement method</w:t>
            </w:r>
          </w:p>
        </w:tc>
      </w:tr>
      <w:tr>
        <w:tc>
          <w:tcPr>
            <w:tcW w:type="dxa" w:w="3600"/>
          </w:tcPr>
          <w:p>
            <w:pPr>
              <w:spacing w:after="0" w:before="0" w:line="240" w:lineRule="auto"/>
              <w:jc w:val="left"/>
            </w:pPr>
            <w:r>
              <w:t>Coolant does not flow</w:t>
            </w:r>
          </w:p>
        </w:tc>
        <w:tc>
          <w:tcPr>
            <w:tcW w:type="dxa" w:w="3600"/>
          </w:tcPr>
          <w:p>
            <w:pPr>
              <w:spacing w:after="0" w:before="0" w:line="240" w:lineRule="auto"/>
              <w:jc w:val="left"/>
            </w:pPr>
            <w:r>
              <w:t>Pump fault, blocked filter, low level, valve or wiring issue</w:t>
            </w:r>
          </w:p>
        </w:tc>
        <w:tc>
          <w:tcPr>
            <w:tcW w:type="dxa" w:w="3600"/>
          </w:tcPr>
          <w:p>
            <w:pPr>
              <w:spacing w:after="0" w:before="0" w:line="240" w:lineRule="auto"/>
              <w:jc w:val="left"/>
            </w:pPr>
            <w:r>
              <w:t>Check electrical command, pump condition, flow path, and feedback</w:t>
            </w:r>
          </w:p>
        </w:tc>
      </w:tr>
      <w:tr>
        <w:tc>
          <w:tcPr>
            <w:tcW w:type="dxa" w:w="3600"/>
          </w:tcPr>
          <w:p>
            <w:pPr>
              <w:spacing w:after="0" w:before="0" w:line="240" w:lineRule="auto"/>
              <w:jc w:val="left"/>
            </w:pPr>
            <w:r>
              <w:t>CNC communication fails</w:t>
            </w:r>
          </w:p>
        </w:tc>
        <w:tc>
          <w:tcPr>
            <w:tcW w:type="dxa" w:w="3600"/>
          </w:tcPr>
          <w:p>
            <w:pPr>
              <w:spacing w:after="0" w:before="0" w:line="240" w:lineRule="auto"/>
              <w:jc w:val="left"/>
            </w:pPr>
            <w:r>
              <w:t>Network configuration, cabling, device mismatch, protocol issue</w:t>
            </w:r>
          </w:p>
        </w:tc>
        <w:tc>
          <w:tcPr>
            <w:tcW w:type="dxa" w:w="3600"/>
          </w:tcPr>
          <w:p>
            <w:pPr>
              <w:spacing w:after="0" w:before="0" w:line="240" w:lineRule="auto"/>
              <w:jc w:val="left"/>
            </w:pPr>
            <w:r>
              <w:t>Check link status, diagnostics, addressing, and mapped signals</w:t>
            </w:r>
          </w:p>
        </w:tc>
      </w:tr>
      <w:tr>
        <w:tc>
          <w:tcPr>
            <w:tcW w:type="dxa" w:w="3600"/>
          </w:tcPr>
          <w:p>
            <w:pPr>
              <w:spacing w:after="0" w:before="0" w:line="240" w:lineRule="auto"/>
              <w:jc w:val="left"/>
            </w:pPr>
            <w:r>
              <w:t>Machine does not start from line PLC</w:t>
            </w:r>
          </w:p>
        </w:tc>
        <w:tc>
          <w:tcPr>
            <w:tcW w:type="dxa" w:w="3600"/>
          </w:tcPr>
          <w:p>
            <w:pPr>
              <w:spacing w:after="0" w:before="0" w:line="240" w:lineRule="auto"/>
              <w:jc w:val="left"/>
            </w:pPr>
            <w:r>
              <w:t>Missing permissive, wrong handshake state, interlock, stale request</w:t>
            </w:r>
          </w:p>
        </w:tc>
        <w:tc>
          <w:tcPr>
            <w:tcW w:type="dxa" w:w="3600"/>
          </w:tcPr>
          <w:p>
            <w:pPr>
              <w:spacing w:after="0" w:before="0" w:line="240" w:lineRule="auto"/>
              <w:jc w:val="left"/>
            </w:pPr>
            <w:r>
              <w:t>Monitor handshake states and identify the first missing condition</w:t>
            </w:r>
          </w:p>
        </w:tc>
      </w:tr>
      <w:tr>
        <w:tc>
          <w:tcPr>
            <w:tcW w:type="dxa" w:w="3600"/>
          </w:tcPr>
          <w:p>
            <w:pPr>
              <w:spacing w:after="0" w:before="0" w:line="240" w:lineRule="auto"/>
              <w:jc w:val="left"/>
            </w:pPr>
            <w:r>
              <w:t>Alarms return after reset</w:t>
            </w:r>
          </w:p>
        </w:tc>
        <w:tc>
          <w:tcPr>
            <w:tcW w:type="dxa" w:w="3600"/>
          </w:tcPr>
          <w:p>
            <w:pPr>
              <w:spacing w:after="0" w:before="0" w:line="240" w:lineRule="auto"/>
              <w:jc w:val="left"/>
            </w:pPr>
            <w:r>
              <w:t>Underlying fault remains active or sequence is incomplete</w:t>
            </w:r>
          </w:p>
        </w:tc>
        <w:tc>
          <w:tcPr>
            <w:tcW w:type="dxa" w:w="3600"/>
          </w:tcPr>
          <w:p>
            <w:pPr>
              <w:spacing w:after="0" w:before="0" w:line="240" w:lineRule="auto"/>
              <w:jc w:val="left"/>
            </w:pPr>
            <w:r>
              <w:t>Diagnose the initiating fault before resetting again</w:t>
            </w:r>
          </w:p>
        </w:tc>
      </w:tr>
    </w:tbl>
    <w:p/>
    <w:p>
      <w:pPr>
        <w:pStyle w:val="Heading2"/>
      </w:pPr>
      <w:r>
        <w:t>26. Troubleshooting Method</w:t>
      </w:r>
    </w:p>
    <w:p>
      <w:r>
        <w:t>Use a repeatable diagnostic process instead of replacing components until something happens to work.</w:t>
      </w:r>
    </w:p>
    <w:p>
      <w:pPr>
        <w:tabs>
          <w:tab w:pos="403" w:val="left"/>
        </w:tabs>
        <w:spacing w:after="40" w:line="276" w:lineRule="auto"/>
        <w:ind w:left="403" w:hanging="403"/>
        <w:jc w:val="left"/>
      </w:pPr>
      <w:r>
        <w:rPr>
          <w:color w:val="1A2E4A"/>
        </w:rPr>
        <w:t>1.</w:t>
        <w:tab/>
      </w:r>
      <w:r>
        <w:t>Define the symptom. Record the alarm number, operating mode, affected axis or subsystem, and time of occurrence.</w:t>
      </w:r>
    </w:p>
    <w:p>
      <w:pPr>
        <w:tabs>
          <w:tab w:pos="403" w:val="left"/>
        </w:tabs>
        <w:spacing w:after="40" w:line="276" w:lineRule="auto"/>
        <w:ind w:left="403" w:hanging="403"/>
        <w:jc w:val="left"/>
      </w:pPr>
      <w:r>
        <w:rPr>
          <w:color w:val="1A2E4A"/>
        </w:rPr>
        <w:t>2.</w:t>
        <w:tab/>
      </w:r>
      <w:r>
        <w:t>Establish the conditions. Identify the program, tool, axis position, temperature, load, and sequence state.</w:t>
      </w:r>
    </w:p>
    <w:p>
      <w:pPr>
        <w:tabs>
          <w:tab w:pos="403" w:val="left"/>
        </w:tabs>
        <w:spacing w:after="40" w:line="276" w:lineRule="auto"/>
        <w:ind w:left="403" w:hanging="403"/>
        <w:jc w:val="left"/>
      </w:pPr>
      <w:r>
        <w:rPr>
          <w:color w:val="1A2E4A"/>
        </w:rPr>
        <w:t>3.</w:t>
        <w:tab/>
      </w:r>
      <w:r>
        <w:t>Check safety first. Confirm that troubleshooting will not expose personnel to unexpected motion or stored energy.</w:t>
      </w:r>
    </w:p>
    <w:p>
      <w:pPr>
        <w:tabs>
          <w:tab w:pos="403" w:val="left"/>
        </w:tabs>
        <w:spacing w:after="40" w:line="276" w:lineRule="auto"/>
        <w:ind w:left="403" w:hanging="403"/>
        <w:jc w:val="left"/>
      </w:pPr>
      <w:r>
        <w:rPr>
          <w:color w:val="1A2E4A"/>
        </w:rPr>
        <w:t>4.</w:t>
        <w:tab/>
      </w:r>
      <w:r>
        <w:t>Review diagnostics. Examine CNC alarms, drive fault history, PLC/PMC status, and relevant I/O.</w:t>
      </w:r>
    </w:p>
    <w:p>
      <w:pPr>
        <w:tabs>
          <w:tab w:pos="403" w:val="left"/>
        </w:tabs>
        <w:spacing w:after="40" w:line="276" w:lineRule="auto"/>
        <w:ind w:left="403" w:hanging="403"/>
        <w:jc w:val="left"/>
      </w:pPr>
      <w:r>
        <w:rPr>
          <w:color w:val="1A2E4A"/>
        </w:rPr>
        <w:t>5.</w:t>
        <w:tab/>
      </w:r>
      <w:r>
        <w:t>Compare command and feedback. Determine whether the command was issued and whether the expected response occurred.</w:t>
      </w:r>
    </w:p>
    <w:p>
      <w:pPr>
        <w:tabs>
          <w:tab w:pos="403" w:val="left"/>
        </w:tabs>
        <w:spacing w:after="40" w:line="276" w:lineRule="auto"/>
        <w:ind w:left="403" w:hanging="403"/>
        <w:jc w:val="left"/>
      </w:pPr>
      <w:r>
        <w:rPr>
          <w:color w:val="1A2E4A"/>
        </w:rPr>
        <w:t>6.</w:t>
        <w:tab/>
      </w:r>
      <w:r>
        <w:t>Separate control and mechanical causes. Verify sensors, wiring, configuration, actuator behavior, and mechanical condition.</w:t>
      </w:r>
    </w:p>
    <w:p>
      <w:pPr>
        <w:tabs>
          <w:tab w:pos="403" w:val="left"/>
        </w:tabs>
        <w:spacing w:after="40" w:line="276" w:lineRule="auto"/>
        <w:ind w:left="403" w:hanging="403"/>
        <w:jc w:val="left"/>
      </w:pPr>
      <w:r>
        <w:rPr>
          <w:color w:val="1A2E4A"/>
        </w:rPr>
        <w:t>7.</w:t>
        <w:tab/>
      </w:r>
      <w:r>
        <w:t>Change one controlled variable at a time. Preserve original values and avoid unrelated parameter changes.</w:t>
      </w:r>
    </w:p>
    <w:p>
      <w:pPr>
        <w:tabs>
          <w:tab w:pos="403" w:val="left"/>
        </w:tabs>
        <w:spacing w:after="40" w:line="276" w:lineRule="auto"/>
        <w:ind w:left="403" w:hanging="403"/>
        <w:jc w:val="left"/>
      </w:pPr>
      <w:r>
        <w:rPr>
          <w:color w:val="1A2E4A"/>
        </w:rPr>
        <w:t>8.</w:t>
        <w:tab/>
      </w:r>
      <w:r>
        <w:t>Verify the correction. Repeat the relevant test under the same conditions and check for secondary effects.</w:t>
      </w:r>
    </w:p>
    <w:p>
      <w:pPr>
        <w:tabs>
          <w:tab w:pos="403" w:val="left"/>
        </w:tabs>
        <w:spacing w:after="40" w:line="276" w:lineRule="auto"/>
        <w:ind w:left="403" w:hanging="403"/>
        <w:jc w:val="left"/>
      </w:pPr>
      <w:r>
        <w:rPr>
          <w:color w:val="1A2E4A"/>
        </w:rPr>
        <w:t>9.</w:t>
        <w:tab/>
      </w:r>
      <w:r>
        <w:t>Document the outcome. Record the root cause, corrective action, evidence, and recurrence-prevention measure.</w:t>
      </w:r>
    </w:p>
    <w:p>
      <w:pPr>
        <w:pStyle w:val="Heading3"/>
      </w:pPr>
      <w:r>
        <w:t>Example: Axis Following Error</w:t>
      </w:r>
    </w:p>
    <w:p>
      <w:r>
        <w:t>An axis receives a movement command but actual position does not track the command within the allowed error.</w:t>
      </w:r>
    </w:p>
    <w:p>
      <w:pPr>
        <w:shd w:val="clear" w:color="auto" w:fill="F4F4F4"/>
        <w:spacing w:before="0" w:after="0" w:line="240" w:lineRule="auto"/>
        <w:ind w:left="216" w:right="216"/>
        <w:jc w:val="left"/>
      </w:pPr>
      <w:r>
        <w:rPr>
          <w:rFonts w:ascii="Consolas" w:hAnsi="Consolas"/>
          <w:color w:val="202020"/>
          <w:sz w:val="18"/>
        </w:rPr>
        <w:t>Following Error Alarm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 Drive and CNC Diagnostics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 Mechanical Load and Obstruction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 Servo Enable and Motor Feedback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Review Motor, Encoder, and Drive Configuration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Evaluate Tuning Only After Basic Faults Are Excluded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Repeat Controlled Movement Test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Record Result and Approved Settings</w:t>
      </w:r>
    </w:p>
    <w:p/>
    <w:p>
      <w:r>
        <w:t>Do not increase the allowable following-error limit merely to suppress the alarm. That can conceal a real mechanical, feedback, or motion-control problem.</w:t>
      </w:r>
    </w:p>
    <w:p>
      <w:pPr>
        <w:pStyle w:val="Heading2"/>
      </w:pPr>
      <w:r>
        <w:t>27. CNC Commissioning in an Automotive Manufacturing Plant</w:t>
      </w:r>
    </w:p>
    <w:p>
      <w:r>
        <w:t>Consider a CNC machining center used to machine an engine or transmission component.</w:t>
      </w:r>
    </w:p>
    <w:p>
      <w:pPr>
        <w:pStyle w:val="Heading3"/>
      </w:pPr>
      <w:r>
        <w:t>27.1 Example Commissioning Sequence</w:t>
      </w:r>
    </w:p>
    <w:p>
      <w:pPr>
        <w:tabs>
          <w:tab w:pos="403" w:val="left"/>
        </w:tabs>
        <w:spacing w:after="40" w:line="276" w:lineRule="auto"/>
        <w:ind w:left="403" w:hanging="403"/>
        <w:jc w:val="left"/>
      </w:pPr>
      <w:r>
        <w:rPr>
          <w:color w:val="1A2E4A"/>
        </w:rPr>
        <w:t>1.</w:t>
        <w:tab/>
      </w:r>
      <w:r>
        <w:t>Verify the machine foundation, mechanical installation, and utility connections.</w:t>
      </w:r>
    </w:p>
    <w:p>
      <w:pPr>
        <w:tabs>
          <w:tab w:pos="403" w:val="left"/>
        </w:tabs>
        <w:spacing w:after="40" w:line="276" w:lineRule="auto"/>
        <w:ind w:left="403" w:hanging="403"/>
        <w:jc w:val="left"/>
      </w:pPr>
      <w:r>
        <w:rPr>
          <w:color w:val="1A2E4A"/>
        </w:rPr>
        <w:t>2.</w:t>
        <w:tab/>
      </w:r>
      <w:r>
        <w:t>Confirm electrical supply, protective earth, and control-panel wiring.</w:t>
      </w:r>
    </w:p>
    <w:p>
      <w:pPr>
        <w:tabs>
          <w:tab w:pos="403" w:val="left"/>
        </w:tabs>
        <w:spacing w:after="40" w:line="276" w:lineRule="auto"/>
        <w:ind w:left="403" w:hanging="403"/>
        <w:jc w:val="left"/>
      </w:pPr>
      <w:r>
        <w:rPr>
          <w:color w:val="1A2E4A"/>
        </w:rPr>
        <w:t>3.</w:t>
        <w:tab/>
      </w:r>
      <w:r>
        <w:t>Verify CNC, PLC/PMC, servo drives, spindle drive, and feedback hardware.</w:t>
      </w:r>
    </w:p>
    <w:p>
      <w:pPr>
        <w:tabs>
          <w:tab w:pos="403" w:val="left"/>
        </w:tabs>
        <w:spacing w:after="40" w:line="276" w:lineRule="auto"/>
        <w:ind w:left="403" w:hanging="403"/>
        <w:jc w:val="left"/>
      </w:pPr>
      <w:r>
        <w:rPr>
          <w:color w:val="1A2E4A"/>
        </w:rPr>
        <w:t>4.</w:t>
        <w:tab/>
      </w:r>
      <w:r>
        <w:t>Resolve initial controller and drive alarms.</w:t>
      </w:r>
    </w:p>
    <w:p>
      <w:pPr>
        <w:tabs>
          <w:tab w:pos="403" w:val="left"/>
        </w:tabs>
        <w:spacing w:after="40" w:line="276" w:lineRule="auto"/>
        <w:ind w:left="403" w:hanging="403"/>
        <w:jc w:val="left"/>
      </w:pPr>
      <w:r>
        <w:rPr>
          <w:color w:val="1A2E4A"/>
        </w:rPr>
        <w:t>5.</w:t>
        <w:tab/>
      </w:r>
      <w:r>
        <w:t>Test approved reference-return procedures and axis travel.</w:t>
      </w:r>
    </w:p>
    <w:p>
      <w:pPr>
        <w:tabs>
          <w:tab w:pos="403" w:val="left"/>
        </w:tabs>
        <w:spacing w:after="40" w:line="276" w:lineRule="auto"/>
        <w:ind w:left="403" w:hanging="403"/>
        <w:jc w:val="left"/>
      </w:pPr>
      <w:r>
        <w:rPr>
          <w:color w:val="1A2E4A"/>
        </w:rPr>
        <w:t>6.</w:t>
        <w:tab/>
      </w:r>
      <w:r>
        <w:t>Validate spindle functions and tool-clamping systems.</w:t>
      </w:r>
    </w:p>
    <w:p>
      <w:pPr>
        <w:tabs>
          <w:tab w:pos="403" w:val="left"/>
        </w:tabs>
        <w:spacing w:after="40" w:line="276" w:lineRule="auto"/>
        <w:ind w:left="403" w:hanging="403"/>
        <w:jc w:val="left"/>
      </w:pPr>
      <w:r>
        <w:rPr>
          <w:color w:val="1A2E4A"/>
        </w:rPr>
        <w:t>7.</w:t>
        <w:tab/>
      </w:r>
      <w:r>
        <w:t>Test the tool changer, fixture clamps, coolant, lubrication, and chip removal.</w:t>
      </w:r>
    </w:p>
    <w:p>
      <w:pPr>
        <w:tabs>
          <w:tab w:pos="403" w:val="left"/>
        </w:tabs>
        <w:spacing w:after="40" w:line="276" w:lineRule="auto"/>
        <w:ind w:left="403" w:hanging="403"/>
        <w:jc w:val="left"/>
      </w:pPr>
      <w:r>
        <w:rPr>
          <w:color w:val="1A2E4A"/>
        </w:rPr>
        <w:t>8.</w:t>
        <w:tab/>
      </w:r>
      <w:r>
        <w:t>Verify machine safety functions and guarded operating modes.</w:t>
      </w:r>
    </w:p>
    <w:p>
      <w:pPr>
        <w:tabs>
          <w:tab w:pos="403" w:val="left"/>
        </w:tabs>
        <w:spacing w:after="40" w:line="276" w:lineRule="auto"/>
        <w:ind w:left="403" w:hanging="403"/>
        <w:jc w:val="left"/>
      </w:pPr>
      <w:r>
        <w:rPr>
          <w:color w:val="1A2E4A"/>
        </w:rPr>
        <w:t>9.</w:t>
        <w:tab/>
      </w:r>
      <w:r>
        <w:t>Confirm the NC program revision, tool list, work offsets, and process settings.</w:t>
      </w:r>
    </w:p>
    <w:p>
      <w:pPr>
        <w:tabs>
          <w:tab w:pos="403" w:val="left"/>
        </w:tabs>
        <w:spacing w:after="40" w:line="276" w:lineRule="auto"/>
        <w:ind w:left="403" w:hanging="403"/>
        <w:jc w:val="left"/>
      </w:pPr>
      <w:r>
        <w:rPr>
          <w:color w:val="1A2E4A"/>
        </w:rPr>
        <w:t>10.</w:t>
        <w:tab/>
      </w:r>
      <w:r>
        <w:t>Validate communication with the line PLC, robot, and part-handling system.</w:t>
      </w:r>
    </w:p>
    <w:p>
      <w:pPr>
        <w:tabs>
          <w:tab w:pos="403" w:val="left"/>
        </w:tabs>
        <w:spacing w:after="40" w:line="276" w:lineRule="auto"/>
        <w:ind w:left="403" w:hanging="403"/>
        <w:jc w:val="left"/>
      </w:pPr>
      <w:r>
        <w:rPr>
          <w:color w:val="1A2E4A"/>
        </w:rPr>
        <w:t>11.</w:t>
        <w:tab/>
      </w:r>
      <w:r>
        <w:t>Execute the approved dry-run and controlled machining tests.</w:t>
      </w:r>
    </w:p>
    <w:p>
      <w:pPr>
        <w:tabs>
          <w:tab w:pos="403" w:val="left"/>
        </w:tabs>
        <w:spacing w:after="40" w:line="276" w:lineRule="auto"/>
        <w:ind w:left="403" w:hanging="403"/>
        <w:jc w:val="left"/>
      </w:pPr>
      <w:r>
        <w:rPr>
          <w:color w:val="1A2E4A"/>
        </w:rPr>
        <w:t>12.</w:t>
        <w:tab/>
      </w:r>
      <w:r>
        <w:t>Machine sample parts and verify critical dimensions.</w:t>
      </w:r>
    </w:p>
    <w:p>
      <w:pPr>
        <w:tabs>
          <w:tab w:pos="403" w:val="left"/>
        </w:tabs>
        <w:spacing w:after="40" w:line="276" w:lineRule="auto"/>
        <w:ind w:left="403" w:hanging="403"/>
        <w:jc w:val="left"/>
      </w:pPr>
      <w:r>
        <w:rPr>
          <w:color w:val="1A2E4A"/>
        </w:rPr>
        <w:t>13.</w:t>
        <w:tab/>
      </w:r>
      <w:r>
        <w:t>Complete defect closure, backups, documentation, and production handover.</w:t>
      </w:r>
    </w:p>
    <w:p>
      <w:pPr>
        <w:pStyle w:val="Heading3"/>
      </w:pPr>
      <w:r>
        <w:t>27.2 Integration With a Robot</w:t>
      </w:r>
    </w:p>
    <w:p>
      <w:r>
        <w:t>If a robot loads and unloads the CNC machine, the integrated cycle may include:</w:t>
      </w:r>
    </w:p>
    <w:p>
      <w:pPr>
        <w:pStyle w:val="ListBullet"/>
      </w:pPr>
      <w:r>
        <w:t>Robot enters the designated loading position.</w:t>
      </w:r>
    </w:p>
    <w:p>
      <w:pPr>
        <w:pStyle w:val="ListBullet"/>
      </w:pPr>
      <w:r>
        <w:t>Machine confirms the permitted access state.</w:t>
      </w:r>
    </w:p>
    <w:p>
      <w:pPr>
        <w:pStyle w:val="ListBullet"/>
      </w:pPr>
      <w:r>
        <w:t>Robot loads the component into the fixture.</w:t>
      </w:r>
    </w:p>
    <w:p>
      <w:pPr>
        <w:pStyle w:val="ListBullet"/>
      </w:pPr>
      <w:r>
        <w:t>Robot confirms load completion and leaves the machine's hazardous area.</w:t>
      </w:r>
    </w:p>
    <w:p>
      <w:pPr>
        <w:pStyle w:val="ListBullet"/>
      </w:pPr>
      <w:r>
        <w:t>Machine verifies required clamp and safety conditions.</w:t>
      </w:r>
    </w:p>
    <w:p>
      <w:pPr>
        <w:pStyle w:val="ListBullet"/>
      </w:pPr>
      <w:r>
        <w:t>CNC cycle starts.</w:t>
      </w:r>
    </w:p>
    <w:p>
      <w:pPr>
        <w:pStyle w:val="ListBullet"/>
      </w:pPr>
      <w:r>
        <w:t>Machining completes and the machine reports a valid completion state.</w:t>
      </w:r>
    </w:p>
    <w:p>
      <w:pPr>
        <w:pStyle w:val="ListBullet"/>
      </w:pPr>
      <w:r>
        <w:t>Machine enters the permitted unloading state.</w:t>
      </w:r>
    </w:p>
    <w:p>
      <w:pPr>
        <w:pStyle w:val="ListBullet"/>
      </w:pPr>
      <w:r>
        <w:t>Robot unloads the part and sends the relevant status.</w:t>
      </w:r>
    </w:p>
    <w:p>
      <w:r>
        <w:t xml:space="preserve">The exact sequence must be defined in the approved integration specification. A single </w:t>
      </w:r>
      <w:r>
        <w:rPr>
          <w:rFonts w:ascii="Consolas" w:hAnsi="Consolas"/>
          <w:color w:val="333333"/>
          <w:sz w:val="19"/>
          <w:shd w:val="clear" w:color="auto" w:fill="EFEFEF"/>
        </w:rPr>
        <w:t>CYCLE_COMPLETE</w:t>
      </w:r>
      <w:r>
        <w:t xml:space="preserve"> signal may not be enough if the line also needs part identity, quality status, tool condition, or process traceability.</w:t>
      </w:r>
    </w:p>
    <w:p>
      <w:pPr>
        <w:pStyle w:val="Heading2"/>
      </w:pPr>
      <w:r>
        <w:t>28. FAT, SAT, and CNC Commissioning</w:t>
      </w:r>
    </w:p>
    <w:p>
      <w:r>
        <w:t>CNC commissioning often connects to the wider equipment acceptance process.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Activity</w:t>
            </w:r>
          </w:p>
        </w:tc>
        <w:tc>
          <w:tcPr>
            <w:tcW w:type="dxa" w:w="5400"/>
            <w:shd w:val="clear" w:color="auto" w:fill="EEF2F7"/>
          </w:tcPr>
          <w:p>
            <w:pPr>
              <w:spacing w:after="0" w:before="0" w:line="240" w:lineRule="auto"/>
              <w:jc w:val="left"/>
            </w:pPr>
            <w:r>
              <w:rPr>
                <w:b/>
                <w:color w:val="1A2E4A"/>
              </w:rPr>
              <w:t>Main purpose</w:t>
            </w:r>
          </w:p>
        </w:tc>
      </w:tr>
      <w:tr>
        <w:tc>
          <w:tcPr>
            <w:tcW w:type="dxa" w:w="5400"/>
          </w:tcPr>
          <w:p>
            <w:pPr>
              <w:spacing w:after="0" w:before="0" w:line="240" w:lineRule="auto"/>
              <w:jc w:val="left"/>
            </w:pPr>
            <w:r>
              <w:t>FAT</w:t>
            </w:r>
          </w:p>
        </w:tc>
        <w:tc>
          <w:tcPr>
            <w:tcW w:type="dxa" w:w="5400"/>
          </w:tcPr>
          <w:p>
            <w:pPr>
              <w:spacing w:after="0" w:before="0" w:line="240" w:lineRule="auto"/>
              <w:jc w:val="left"/>
            </w:pPr>
            <w:r>
              <w:t>Verify equipment and functions at the supplier or builder before shipment</w:t>
            </w:r>
          </w:p>
        </w:tc>
      </w:tr>
      <w:tr>
        <w:tc>
          <w:tcPr>
            <w:tcW w:type="dxa" w:w="5400"/>
          </w:tcPr>
          <w:p>
            <w:pPr>
              <w:spacing w:after="0" w:before="0" w:line="240" w:lineRule="auto"/>
              <w:jc w:val="left"/>
            </w:pPr>
            <w:r>
              <w:t>Installation verification</w:t>
            </w:r>
          </w:p>
        </w:tc>
        <w:tc>
          <w:tcPr>
            <w:tcW w:type="dxa" w:w="5400"/>
          </w:tcPr>
          <w:p>
            <w:pPr>
              <w:spacing w:after="0" w:before="0" w:line="240" w:lineRule="auto"/>
              <w:jc w:val="left"/>
            </w:pPr>
            <w:r>
              <w:t>Confirm correct mechanical, electrical, and utility installation at the site</w:t>
            </w:r>
          </w:p>
        </w:tc>
      </w:tr>
      <w:tr>
        <w:tc>
          <w:tcPr>
            <w:tcW w:type="dxa" w:w="5400"/>
          </w:tcPr>
          <w:p>
            <w:pPr>
              <w:spacing w:after="0" w:before="0" w:line="240" w:lineRule="auto"/>
              <w:jc w:val="left"/>
            </w:pPr>
            <w:r>
              <w:t>SAT</w:t>
            </w:r>
          </w:p>
        </w:tc>
        <w:tc>
          <w:tcPr>
            <w:tcW w:type="dxa" w:w="5400"/>
          </w:tcPr>
          <w:p>
            <w:pPr>
              <w:spacing w:after="0" w:before="0" w:line="240" w:lineRule="auto"/>
              <w:jc w:val="left"/>
            </w:pPr>
            <w:r>
              <w:t>Verify the installed system under site conditions and agreed acceptance requirements</w:t>
            </w:r>
          </w:p>
        </w:tc>
      </w:tr>
      <w:tr>
        <w:tc>
          <w:tcPr>
            <w:tcW w:type="dxa" w:w="5400"/>
          </w:tcPr>
          <w:p>
            <w:pPr>
              <w:spacing w:after="0" w:before="0" w:line="240" w:lineRule="auto"/>
              <w:jc w:val="left"/>
            </w:pPr>
            <w:r>
              <w:t>CNC commissioning</w:t>
            </w:r>
          </w:p>
        </w:tc>
        <w:tc>
          <w:tcPr>
            <w:tcW w:type="dxa" w:w="5400"/>
          </w:tcPr>
          <w:p>
            <w:pPr>
              <w:spacing w:after="0" w:before="0" w:line="240" w:lineRule="auto"/>
              <w:jc w:val="left"/>
            </w:pPr>
            <w:r>
              <w:t>Configure and validate machine-specific control, motion, auxiliary, and process functions</w:t>
            </w:r>
          </w:p>
        </w:tc>
      </w:tr>
      <w:tr>
        <w:tc>
          <w:tcPr>
            <w:tcW w:type="dxa" w:w="5400"/>
          </w:tcPr>
          <w:p>
            <w:pPr>
              <w:spacing w:after="0" w:before="0" w:line="240" w:lineRule="auto"/>
              <w:jc w:val="left"/>
            </w:pPr>
            <w:r>
              <w:t>Process validation</w:t>
            </w:r>
          </w:p>
        </w:tc>
        <w:tc>
          <w:tcPr>
            <w:tcW w:type="dxa" w:w="5400"/>
          </w:tcPr>
          <w:p>
            <w:pPr>
              <w:spacing w:after="0" w:before="0" w:line="240" w:lineRule="auto"/>
              <w:jc w:val="left"/>
            </w:pPr>
            <w:r>
              <w:t>Demonstrate that the machine can produce conforming parts under defined conditions</w:t>
            </w:r>
          </w:p>
        </w:tc>
      </w:tr>
      <w:tr>
        <w:tc>
          <w:tcPr>
            <w:tcW w:type="dxa" w:w="5400"/>
          </w:tcPr>
          <w:p>
            <w:pPr>
              <w:spacing w:after="0" w:before="0" w:line="240" w:lineRule="auto"/>
              <w:jc w:val="left"/>
            </w:pPr>
            <w:r>
              <w:t>Production handover</w:t>
            </w:r>
          </w:p>
        </w:tc>
        <w:tc>
          <w:tcPr>
            <w:tcW w:type="dxa" w:w="5400"/>
          </w:tcPr>
          <w:p>
            <w:pPr>
              <w:spacing w:after="0" w:before="0" w:line="240" w:lineRule="auto"/>
              <w:jc w:val="left"/>
            </w:pPr>
            <w:r>
              <w:t>Confirm readiness, documentation, training, ownership, and defect status</w:t>
            </w:r>
          </w:p>
        </w:tc>
      </w:tr>
    </w:tbl>
    <w:p/>
    <w:p>
      <w:r>
        <w:t>FAT and SAT are acceptance stages. CNC commissioning is a technical activity that may occur across installation, startup, SAT, and subsequent corrective work.</w:t>
      </w:r>
    </w:p>
    <w:p>
      <w:r>
        <w:t>Passing a basic movement test does not automatically mean that the machine has passed SAT or process validation.</w:t>
      </w:r>
    </w:p>
    <w:p>
      <w:pPr>
        <w:pStyle w:val="Heading2"/>
      </w:pPr>
      <w:r>
        <w:t>29. CNC Commissioning Records</w:t>
      </w:r>
    </w:p>
    <w:p>
      <w:r>
        <w:t>Maintain an organized commissioning dossier containing:</w:t>
      </w:r>
    </w:p>
    <w:p>
      <w:pPr>
        <w:pStyle w:val="ListBullet"/>
      </w:pPr>
      <w:r>
        <w:t>Machine identification, serial number, and location.</w:t>
      </w:r>
    </w:p>
    <w:p>
      <w:pPr>
        <w:pStyle w:val="ListBullet"/>
      </w:pPr>
      <w:r>
        <w:t>CNC control type and software version.</w:t>
      </w:r>
    </w:p>
    <w:p>
      <w:pPr>
        <w:pStyle w:val="ListBullet"/>
      </w:pPr>
      <w:r>
        <w:t>Machine builder and equipment configuration.</w:t>
      </w:r>
    </w:p>
    <w:p>
      <w:pPr>
        <w:pStyle w:val="ListBullet"/>
      </w:pPr>
      <w:r>
        <w:t>Electrical and mechanical inspection records.</w:t>
      </w:r>
    </w:p>
    <w:p>
      <w:pPr>
        <w:pStyle w:val="ListBullet"/>
      </w:pPr>
      <w:r>
        <w:t>Initial and final alarm lists.</w:t>
      </w:r>
    </w:p>
    <w:p>
      <w:pPr>
        <w:pStyle w:val="ListBullet"/>
      </w:pPr>
      <w:r>
        <w:t>Power-up and reference-return results.</w:t>
      </w:r>
    </w:p>
    <w:p>
      <w:pPr>
        <w:pStyle w:val="ListBullet"/>
      </w:pPr>
      <w:r>
        <w:t>Axis and spindle test results.</w:t>
      </w:r>
    </w:p>
    <w:p>
      <w:pPr>
        <w:pStyle w:val="ListBullet"/>
      </w:pPr>
      <w:r>
        <w:t>Feedback and I/O verification records.</w:t>
      </w:r>
    </w:p>
    <w:p>
      <w:pPr>
        <w:pStyle w:val="ListBullet"/>
      </w:pPr>
      <w:r>
        <w:t>Safety validation records.</w:t>
      </w:r>
    </w:p>
    <w:p>
      <w:pPr>
        <w:pStyle w:val="ListBullet"/>
      </w:pPr>
      <w:r>
        <w:t>Tool changer and auxiliary-system test results.</w:t>
      </w:r>
    </w:p>
    <w:p>
      <w:pPr>
        <w:pStyle w:val="ListBullet"/>
      </w:pPr>
      <w:r>
        <w:t>CNC and PLC/PMC backup records.</w:t>
      </w:r>
    </w:p>
    <w:p>
      <w:pPr>
        <w:pStyle w:val="ListBullet"/>
      </w:pPr>
      <w:r>
        <w:t>NC program revision and sample-part inspection results.</w:t>
      </w:r>
    </w:p>
    <w:p>
      <w:pPr>
        <w:pStyle w:val="ListBullet"/>
      </w:pPr>
      <w:r>
        <w:t>Open defect list and corrective action evidence.</w:t>
      </w:r>
    </w:p>
    <w:p>
      <w:pPr>
        <w:pStyle w:val="ListBullet"/>
      </w:pPr>
      <w:r>
        <w:t>Approved parameter changes.</w:t>
      </w:r>
    </w:p>
    <w:p>
      <w:pPr>
        <w:pStyle w:val="ListBullet"/>
      </w:pPr>
      <w:r>
        <w:t>Training and handover records.</w:t>
      </w:r>
    </w:p>
    <w:p>
      <w:pPr>
        <w:pStyle w:val="ListBullet"/>
      </w:pPr>
      <w:r>
        <w:t>Final acceptance and authorization.</w:t>
      </w:r>
    </w:p>
    <w:p>
      <w:r>
        <w:t>A record should identify the test, expected result, actual result, pass/fail status, evidence, date, and responsible person.</w:t>
      </w:r>
    </w:p>
    <w:p>
      <w:pPr>
        <w:pStyle w:val="Heading2"/>
      </w:pPr>
      <w:r>
        <w:t>30. CNC Commissioning Acceptance Checklist</w:t>
      </w:r>
    </w:p>
    <w:p>
      <w:pPr>
        <w:pStyle w:val="ListBullet"/>
      </w:pPr>
      <w:r>
        <w:t>Mechanical installation and leveling verified against OEM requirements.</w:t>
      </w:r>
    </w:p>
    <w:p>
      <w:pPr>
        <w:pStyle w:val="ListBullet"/>
      </w:pPr>
      <w:r>
        <w:t>Electrical supply and protective earth verified.</w:t>
      </w:r>
    </w:p>
    <w:p>
      <w:pPr>
        <w:pStyle w:val="ListBullet"/>
      </w:pPr>
      <w:r>
        <w:t>Control panel and wiring inspected.</w:t>
      </w:r>
    </w:p>
    <w:p>
      <w:pPr>
        <w:pStyle w:val="ListBullet"/>
      </w:pPr>
      <w:r>
        <w:t>CNC controller and machine PLC/PMC configuration verified.</w:t>
      </w:r>
    </w:p>
    <w:p>
      <w:pPr>
        <w:pStyle w:val="ListBullet"/>
      </w:pPr>
      <w:r>
        <w:t>Initial alarms investigated and resolved or formally dispositioned.</w:t>
      </w:r>
    </w:p>
    <w:p>
      <w:pPr>
        <w:pStyle w:val="ListBullet"/>
      </w:pPr>
      <w:r>
        <w:t>Servo drives and feedback devices verified.</w:t>
      </w:r>
    </w:p>
    <w:p>
      <w:pPr>
        <w:pStyle w:val="ListBullet"/>
      </w:pPr>
      <w:r>
        <w:t>Axis direction and reference return validated.</w:t>
      </w:r>
    </w:p>
    <w:p>
      <w:pPr>
        <w:pStyle w:val="ListBullet"/>
      </w:pPr>
      <w:r>
        <w:t>Axis travel and permitted limits verified.</w:t>
      </w:r>
    </w:p>
    <w:p>
      <w:pPr>
        <w:pStyle w:val="ListBullet"/>
      </w:pPr>
      <w:r>
        <w:t>Spindle start, stop, speed, orientation, and stopping behavior validated as applicable.</w:t>
      </w:r>
    </w:p>
    <w:p>
      <w:pPr>
        <w:pStyle w:val="ListBullet"/>
      </w:pPr>
      <w:r>
        <w:t>Tool clamping and automatic tool changing verified.</w:t>
      </w:r>
    </w:p>
    <w:p>
      <w:pPr>
        <w:pStyle w:val="ListBullet"/>
      </w:pPr>
      <w:r>
        <w:t>Work offsets and tool offsets validated.</w:t>
      </w:r>
    </w:p>
    <w:p>
      <w:pPr>
        <w:pStyle w:val="ListBullet"/>
      </w:pPr>
      <w:r>
        <w:t>Lubrication, coolant, hydraulics, and pneumatics verified.</w:t>
      </w:r>
    </w:p>
    <w:p>
      <w:pPr>
        <w:pStyle w:val="ListBullet"/>
      </w:pPr>
      <w:r>
        <w:t>Safety functions validated and recorded.</w:t>
      </w:r>
    </w:p>
    <w:p>
      <w:pPr>
        <w:pStyle w:val="ListBullet"/>
      </w:pPr>
      <w:r>
        <w:t>CNC-to-line PLC and robot handshakes tested where applicable.</w:t>
      </w:r>
    </w:p>
    <w:p>
      <w:pPr>
        <w:pStyle w:val="ListBullet"/>
      </w:pPr>
      <w:r>
        <w:t>Approved NC program and controlled dry-run completed.</w:t>
      </w:r>
    </w:p>
    <w:p>
      <w:pPr>
        <w:pStyle w:val="ListBullet"/>
      </w:pPr>
      <w:r>
        <w:t>Axis, spindle, and machining performance tested against defined criteria.</w:t>
      </w:r>
    </w:p>
    <w:p>
      <w:pPr>
        <w:pStyle w:val="ListBullet"/>
      </w:pPr>
      <w:r>
        <w:t>Sample parts inspected and critical dimensions accepted.</w:t>
      </w:r>
    </w:p>
    <w:p>
      <w:pPr>
        <w:pStyle w:val="ListBullet"/>
      </w:pPr>
      <w:r>
        <w:t>CNC parameters, PLC/PMC programs, and relevant configurations backed up.</w:t>
      </w:r>
    </w:p>
    <w:p>
      <w:pPr>
        <w:pStyle w:val="ListBullet"/>
      </w:pPr>
      <w:r>
        <w:t>Defects closed or formally accepted under the site's process.</w:t>
      </w:r>
    </w:p>
    <w:p>
      <w:pPr>
        <w:pStyle w:val="ListBullet"/>
      </w:pPr>
      <w:r>
        <w:t>Documentation, training, and production handover completed.</w:t>
      </w:r>
    </w:p>
    <w:p>
      <w:pPr>
        <w:pStyle w:val="Heading2"/>
      </w:pPr>
      <w:r>
        <w:t>31. Common Commissioning Mistakes</w:t>
      </w:r>
    </w:p>
    <w:p>
      <w:pPr>
        <w:pStyle w:val="ListBullet"/>
      </w:pPr>
      <w:r>
        <w:t>Loading a parameter set from another machine without verifying compatibility.</w:t>
      </w:r>
    </w:p>
    <w:p>
      <w:pPr>
        <w:pStyle w:val="ListBullet"/>
      </w:pPr>
      <w:r>
        <w:t>Moving axes before confirming machine condition, reference configuration, and travel clearance.</w:t>
      </w:r>
    </w:p>
    <w:p>
      <w:pPr>
        <w:pStyle w:val="ListBullet"/>
      </w:pPr>
      <w:r>
        <w:t>Assuming encoder resolution is equivalent to machine accuracy.</w:t>
      </w:r>
    </w:p>
    <w:p>
      <w:pPr>
        <w:pStyle w:val="ListBullet"/>
      </w:pPr>
      <w:r>
        <w:t>Treating a cleared alarm as proof that the underlying fault has been fixed.</w:t>
      </w:r>
    </w:p>
    <w:p>
      <w:pPr>
        <w:pStyle w:val="ListBullet"/>
      </w:pPr>
      <w:r>
        <w:t>Changing servo tuning before checking mechanical binding, feedback, and drive status.</w:t>
      </w:r>
    </w:p>
    <w:p>
      <w:pPr>
        <w:pStyle w:val="ListBullet"/>
      </w:pPr>
      <w:r>
        <w:t>Running a program without validating coordinate modes, offsets, tool data, and clearances.</w:t>
      </w:r>
    </w:p>
    <w:p>
      <w:pPr>
        <w:pStyle w:val="ListBullet"/>
      </w:pPr>
      <w:r>
        <w:t>Treating a dry run or graphics simulation as proof that the real machine is collision-free.</w:t>
      </w:r>
    </w:p>
    <w:p>
      <w:pPr>
        <w:pStyle w:val="ListBullet"/>
      </w:pPr>
      <w:r>
        <w:t>Testing a tool changer without verifying all required position and clamping feedback.</w:t>
      </w:r>
    </w:p>
    <w:p>
      <w:pPr>
        <w:pStyle w:val="ListBullet"/>
      </w:pPr>
      <w:r>
        <w:t>Ignoring thermal stabilization during precision acceptance tests.</w:t>
      </w:r>
    </w:p>
    <w:p>
      <w:pPr>
        <w:pStyle w:val="ListBullet"/>
      </w:pPr>
      <w:r>
        <w:t>Bypassing an interlock to complete a commissioning step.</w:t>
      </w:r>
    </w:p>
    <w:p>
      <w:pPr>
        <w:pStyle w:val="ListBullet"/>
      </w:pPr>
      <w:r>
        <w:t>Failing to back up the original parameters before making changes.</w:t>
      </w:r>
    </w:p>
    <w:p>
      <w:pPr>
        <w:pStyle w:val="ListBullet"/>
      </w:pPr>
      <w:r>
        <w:t>Recording only that a test passed without retaining the measured result or supporting evidence.</w:t>
      </w:r>
    </w:p>
    <w:p>
      <w:pPr>
        <w:pStyle w:val="ListBullet"/>
      </w:pPr>
      <w:r>
        <w:t>Declaring production readiness before process validation and required defect closure.</w:t>
      </w:r>
    </w:p>
    <w:p>
      <w:pPr>
        <w:pStyle w:val="Heading2"/>
      </w:pPr>
      <w:r>
        <w:t>32. Interview Questions and Answers</w:t>
      </w:r>
    </w:p>
    <w:p>
      <w:pPr>
        <w:pStyle w:val="Heading3"/>
      </w:pPr>
      <w:r>
        <w:t>Q1. What is CNC commissioning?</w:t>
      </w:r>
    </w:p>
    <w:p>
      <w:r>
        <w:t>CNC commissioning is the process of configuring, testing, and validating the CNC machine's mechanical, electrical, motion-control, auxiliary, safety, communication, and machining functions before production release.</w:t>
      </w:r>
    </w:p>
    <w:p>
      <w:pPr>
        <w:pStyle w:val="Heading3"/>
      </w:pPr>
      <w:r>
        <w:t>Q2. What is the difference between machine zero and work zero?</w:t>
      </w:r>
    </w:p>
    <w:p>
      <w:r>
        <w:t>Machine zero is the machine-defined coordinate reference. Work zero is the program reference assigned to the workpiece through the applicable work coordinate system and offset data.</w:t>
      </w:r>
    </w:p>
    <w:p>
      <w:pPr>
        <w:pStyle w:val="Heading3"/>
      </w:pPr>
      <w:r>
        <w:t>Q3. Why must servo direction be verified during commissioning?</w:t>
      </w:r>
    </w:p>
    <w:p>
      <w:r>
        <w:t>Incorrect direction or feedback configuration can cause movement opposite to the intended command, creating collision risks and potentially damaging the machine. Direction verification must follow the OEM procedure.</w:t>
      </w:r>
    </w:p>
    <w:p>
      <w:pPr>
        <w:pStyle w:val="Heading3"/>
      </w:pPr>
      <w:r>
        <w:t>Q4. What is a following error?</w:t>
      </w:r>
    </w:p>
    <w:p>
      <w:r>
        <w:t>Following error is the difference between the commanded position and the measured actual position, as defined by the controller. Excessive following error can indicate mechanical resistance, overload, feedback faults, or unsuitable motion-control settings.</w:t>
      </w:r>
    </w:p>
    <w:p>
      <w:pPr>
        <w:pStyle w:val="Heading3"/>
      </w:pPr>
      <w:r>
        <w:t>Q5. Why is reference return important?</w:t>
      </w:r>
    </w:p>
    <w:p>
      <w:r>
        <w:t>It establishes the required axis reference so the control can interpret machine position correctly. The exact procedure depends on the encoder system and machine configuration.</w:t>
      </w:r>
    </w:p>
    <w:p>
      <w:pPr>
        <w:pStyle w:val="Heading3"/>
      </w:pPr>
      <w:r>
        <w:t>Q6. What is the difference between a servo motor and a spindle motor?</w:t>
      </w:r>
    </w:p>
    <w:p>
      <w:r>
        <w:t>A servo motor typically provides controlled motion for positioning axes, while a spindle motor provides rotational power for machining. The actual motor technologies and control arrangements depend on the machine design.</w:t>
      </w:r>
    </w:p>
    <w:p>
      <w:pPr>
        <w:pStyle w:val="Heading3"/>
      </w:pPr>
      <w:r>
        <w:t>Q7. What is the purpose of tool offsets?</w:t>
      </w:r>
    </w:p>
    <w:p>
      <w:r>
        <w:t>Tool offsets compensate for tool geometry and related corrections so the programmed toolpath produces the intended part geometry.</w:t>
      </w:r>
    </w:p>
    <w:p>
      <w:pPr>
        <w:pStyle w:val="Heading3"/>
      </w:pPr>
      <w:r>
        <w:t>Q8. Why should the CNC and PLC/PMC be tested together?</w:t>
      </w:r>
    </w:p>
    <w:p>
      <w:r>
        <w:t>The CNC controls machining motion while machine-side logic commonly coordinates clamping, tool changing, coolant, interlocks, and sequence functions. Incorrect coordination can cause failed cycles or unsafe operating conditions.</w:t>
      </w:r>
    </w:p>
    <w:p>
      <w:pPr>
        <w:pStyle w:val="Heading3"/>
      </w:pPr>
      <w:r>
        <w:t>Q9. What is the difference between a dry run and a machining test?</w:t>
      </w:r>
    </w:p>
    <w:p>
      <w:r>
        <w:t>A dry run checks program execution under designated non-cutting conditions. A machining test verifies the combined performance of the machine, tools, workholding, program, cutting conditions, and inspection process.</w:t>
      </w:r>
    </w:p>
    <w:p>
      <w:pPr>
        <w:pStyle w:val="Heading3"/>
      </w:pPr>
      <w:r>
        <w:t>Q10. How would you investigate repeated axis following-error alarms?</w:t>
      </w:r>
    </w:p>
    <w:p>
      <w:r>
        <w:t>I would capture the alarm and operating conditions, review CNC and drive diagnostics, check mechanical load and obstruction, verify servo enable and feedback integrity, and then investigate configuration or tuning if the basic faults are excluded. I would make controlled changes and validate the result before returning the machine to service.</w:t>
      </w:r>
    </w:p>
    <w:p>
      <w:pPr>
        <w:pStyle w:val="Heading3"/>
      </w:pPr>
      <w:r>
        <w:t>Q11. Why is backup verification important?</w:t>
      </w:r>
    </w:p>
    <w:p>
      <w:r>
        <w:t>A complete, compatible backup supports recovery after control failure, parameter corruption, or component replacement. The backup must correspond to the actual machine configuration and should be maintained with version and restoration records.</w:t>
      </w:r>
    </w:p>
    <w:p>
      <w:pPr>
        <w:pStyle w:val="Heading3"/>
      </w:pPr>
      <w:r>
        <w:t>Q12. When can a CNC machine be released for production?</w:t>
      </w:r>
    </w:p>
    <w:p>
      <w:r>
        <w:t>When required safety validation, commissioning tests, defined acceptance criteria, process validation, defect disposition, configuration backups, documentation, and handover requirements have been satisfied and formally approved.</w:t>
      </w:r>
    </w:p>
    <w:p>
      <w:pPr>
        <w:pStyle w:val="Heading2"/>
      </w:pPr>
      <w:r>
        <w:t>33. Key Practical Principles</w:t>
      </w:r>
    </w:p>
    <w:p>
      <w:pPr>
        <w:pStyle w:val="ListBullet"/>
      </w:pPr>
      <w:r>
        <w:t>Verify the machine against its own approved configuration, not assumptions based on similar equipment.</w:t>
      </w:r>
    </w:p>
    <w:p>
      <w:pPr>
        <w:pStyle w:val="ListBullet"/>
      </w:pPr>
      <w:r>
        <w:t>Confirm safety, electrical integrity, and mechanical condition before commanding movement.</w:t>
      </w:r>
    </w:p>
    <w:p>
      <w:pPr>
        <w:pStyle w:val="ListBullet"/>
      </w:pPr>
      <w:r>
        <w:t>Separate commanded behavior from actual feedback during diagnostics.</w:t>
      </w:r>
    </w:p>
    <w:p>
      <w:pPr>
        <w:pStyle w:val="ListBullet"/>
      </w:pPr>
      <w:r>
        <w:t>Treat reference return, work offsets, tool offsets, and program verification as distinct but related tasks.</w:t>
      </w:r>
    </w:p>
    <w:p>
      <w:pPr>
        <w:pStyle w:val="ListBullet"/>
      </w:pPr>
      <w:r>
        <w:t>Use OEM-defined acceptance limits for accuracy, vibration, temperature, and stopping performance.</w:t>
      </w:r>
    </w:p>
    <w:p>
      <w:pPr>
        <w:pStyle w:val="ListBullet"/>
      </w:pPr>
      <w:r>
        <w:t>Preserve original parameters and record every authorized configuration change.</w:t>
      </w:r>
    </w:p>
    <w:p>
      <w:pPr>
        <w:pStyle w:val="ListBullet"/>
      </w:pPr>
      <w:r>
        <w:t>Validate the entire production process, including external automation and part quality, rather than testing only the CNC controller.</w:t>
      </w:r>
    </w:p>
    <w:p>
      <w:pPr>
        <w:pStyle w:val="ListBullet"/>
      </w:pPr>
      <w:r>
        <w:t>Release the machine only when the required technical and safety evidence supports acceptance.</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02_PLAN_WISE_2026\02_INDUSTRY3_0\13_Commissioning\03_Stage3_Devices\05_Scanner - Scanner</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CNC Commissioning</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