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Cable Tester: Copper and Fibre Continuity</w:t>
      </w:r>
    </w:p>
    <w:p>
      <w:pPr>
        <w:pStyle w:val="Heading2"/>
      </w:pPr>
      <w:r>
        <w:t>1. Definition and Purpose</w:t>
      </w:r>
    </w:p>
    <w:p>
      <w:r>
        <w:t>A cable tester is an instrument used to verify the electrical or optical condition of a cable and determine whether its conductors or fibre paths are connected correctly and capable of supporting the intended communication or signal transmission.</w:t>
      </w:r>
    </w:p>
    <w:p>
      <w:r>
        <w:t>In industrial commissioning, cable testing is important because a cable can appear physically intact while containing an open conductor, short circuit, incorrect pinout, crossed wires, excessive resistance, damaged shielding, or a fibre-optic fault.</w:t>
      </w:r>
    </w:p>
    <w:p>
      <w:r>
        <w:t>Cable testing is used for:</w:t>
      </w:r>
    </w:p>
    <w:p>
      <w:pPr>
        <w:pStyle w:val="ListBullet"/>
      </w:pPr>
      <w:r>
        <w:t>Industrial Ethernet cables connecting PLCs, HMIs, remote I/O, switches, drives, and robots.</w:t>
      </w:r>
    </w:p>
    <w:p>
      <w:pPr>
        <w:pStyle w:val="ListBullet"/>
      </w:pPr>
      <w:r>
        <w:t>Copper communication cables such as Ethernet, RS-232, RS-485, and other supported serial interfaces.</w:t>
      </w:r>
    </w:p>
    <w:p>
      <w:pPr>
        <w:pStyle w:val="ListBullet"/>
      </w:pPr>
      <w:r>
        <w:t>Control cables and multicore signal cables.</w:t>
      </w:r>
    </w:p>
    <w:p>
      <w:pPr>
        <w:pStyle w:val="ListBullet"/>
      </w:pPr>
      <w:r>
        <w:t>Fibre-optic communication links.</w:t>
      </w:r>
    </w:p>
    <w:p>
      <w:pPr>
        <w:pStyle w:val="ListBullet"/>
      </w:pPr>
      <w:r>
        <w:t>Patch cords and network infrastructure.</w:t>
      </w:r>
    </w:p>
    <w:p>
      <w:pPr>
        <w:pStyle w:val="ListBullet"/>
      </w:pPr>
      <w:r>
        <w:t>Programming and diagnostic cables used to connect engineering laptops to industrial equipment.</w:t>
      </w:r>
    </w:p>
    <w:p>
      <w:r>
        <w:t>Important distinction: A basic continuity tester confirms electrical continuity. It does not necessarily prove that a cable can transmit data reliably at the required speed. Likewise, a basic fibre continuity tester does not certify fibre-link performance.</w:t>
      </w:r>
    </w:p>
    <w:p>
      <w:pPr>
        <w:pStyle w:val="Heading2"/>
      </w:pPr>
      <w:r>
        <w:t>2. Types of Cable Testers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Tester type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Basic continuity tester</w:t>
            </w:r>
          </w:p>
        </w:tc>
        <w:tc>
          <w:tcPr>
            <w:tcW w:type="dxa" w:w="3600"/>
          </w:tcPr>
          <w:p>
            <w:pPr>
              <w:spacing w:after="0" w:before="0" w:line="240" w:lineRule="auto"/>
              <w:jc w:val="left"/>
            </w:pPr>
            <w:r>
              <w:t>Detects open circuits and checks basic connections</w:t>
            </w:r>
          </w:p>
        </w:tc>
        <w:tc>
          <w:tcPr>
            <w:tcW w:type="dxa" w:w="3600"/>
          </w:tcPr>
          <w:p>
            <w:pPr>
              <w:spacing w:after="0" w:before="0" w:line="240" w:lineRule="auto"/>
              <w:jc w:val="left"/>
            </w:pPr>
            <w:r>
              <w:t>Control wiring and simple cables</w:t>
            </w:r>
          </w:p>
        </w:tc>
      </w:tr>
      <w:tr>
        <w:tc>
          <w:tcPr>
            <w:tcW w:type="dxa" w:w="3600"/>
          </w:tcPr>
          <w:p>
            <w:pPr>
              <w:spacing w:after="0" w:before="0" w:line="240" w:lineRule="auto"/>
              <w:jc w:val="left"/>
            </w:pPr>
            <w:r>
              <w:t>Wire-map tester</w:t>
            </w:r>
          </w:p>
        </w:tc>
        <w:tc>
          <w:tcPr>
            <w:tcW w:type="dxa" w:w="3600"/>
          </w:tcPr>
          <w:p>
            <w:pPr>
              <w:spacing w:after="0" w:before="0" w:line="240" w:lineRule="auto"/>
              <w:jc w:val="left"/>
            </w:pPr>
            <w:r>
              <w:t>Checks pin-to-pin mapping, opens, shorts, reversals, and crossed pairs</w:t>
            </w:r>
          </w:p>
        </w:tc>
        <w:tc>
          <w:tcPr>
            <w:tcW w:type="dxa" w:w="3600"/>
          </w:tcPr>
          <w:p>
            <w:pPr>
              <w:spacing w:after="0" w:before="0" w:line="240" w:lineRule="auto"/>
              <w:jc w:val="left"/>
            </w:pPr>
            <w:r>
              <w:t>Ethernet and structured copper cabling</w:t>
            </w:r>
          </w:p>
        </w:tc>
      </w:tr>
      <w:tr>
        <w:tc>
          <w:tcPr>
            <w:tcW w:type="dxa" w:w="3600"/>
          </w:tcPr>
          <w:p>
            <w:pPr>
              <w:spacing w:after="0" w:before="0" w:line="240" w:lineRule="auto"/>
              <w:jc w:val="left"/>
            </w:pPr>
            <w:r>
              <w:t>Cable qualifier</w:t>
            </w:r>
          </w:p>
        </w:tc>
        <w:tc>
          <w:tcPr>
            <w:tcW w:type="dxa" w:w="3600"/>
          </w:tcPr>
          <w:p>
            <w:pPr>
              <w:spacing w:after="0" w:before="0" w:line="240" w:lineRule="auto"/>
              <w:jc w:val="left"/>
            </w:pPr>
            <w:r>
              <w:t>Checks whether a link is likely to support a specified network application</w:t>
            </w:r>
          </w:p>
        </w:tc>
        <w:tc>
          <w:tcPr>
            <w:tcW w:type="dxa" w:w="3600"/>
          </w:tcPr>
          <w:p>
            <w:pPr>
              <w:spacing w:after="0" w:before="0" w:line="240" w:lineRule="auto"/>
              <w:jc w:val="left"/>
            </w:pPr>
            <w:r>
              <w:t>Industrial and commercial Ethernet</w:t>
            </w:r>
          </w:p>
        </w:tc>
      </w:tr>
      <w:tr>
        <w:tc>
          <w:tcPr>
            <w:tcW w:type="dxa" w:w="3600"/>
          </w:tcPr>
          <w:p>
            <w:pPr>
              <w:spacing w:after="0" w:before="0" w:line="240" w:lineRule="auto"/>
              <w:jc w:val="left"/>
            </w:pPr>
            <w:r>
              <w:t>Cable certifier</w:t>
            </w:r>
          </w:p>
        </w:tc>
        <w:tc>
          <w:tcPr>
            <w:tcW w:type="dxa" w:w="3600"/>
          </w:tcPr>
          <w:p>
            <w:pPr>
              <w:spacing w:after="0" w:before="0" w:line="240" w:lineRule="auto"/>
              <w:jc w:val="left"/>
            </w:pPr>
            <w:r>
              <w:t>Tests cabling against defined performance standards</w:t>
            </w:r>
          </w:p>
        </w:tc>
        <w:tc>
          <w:tcPr>
            <w:tcW w:type="dxa" w:w="3600"/>
          </w:tcPr>
          <w:p>
            <w:pPr>
              <w:spacing w:after="0" w:before="0" w:line="240" w:lineRule="auto"/>
              <w:jc w:val="left"/>
            </w:pPr>
            <w:r>
              <w:t>Structured copper cabling certification</w:t>
            </w:r>
          </w:p>
        </w:tc>
      </w:tr>
      <w:tr>
        <w:tc>
          <w:tcPr>
            <w:tcW w:type="dxa" w:w="3600"/>
          </w:tcPr>
          <w:p>
            <w:pPr>
              <w:spacing w:after="0" w:before="0" w:line="240" w:lineRule="auto"/>
              <w:jc w:val="left"/>
            </w:pPr>
            <w:r>
              <w:t>Time-domain reflectometer (TDR)</w:t>
            </w:r>
          </w:p>
        </w:tc>
        <w:tc>
          <w:tcPr>
            <w:tcW w:type="dxa" w:w="3600"/>
          </w:tcPr>
          <w:p>
            <w:pPr>
              <w:spacing w:after="0" w:before="0" w:line="240" w:lineRule="auto"/>
              <w:jc w:val="left"/>
            </w:pPr>
            <w:r>
              <w:t>Estimates cable fault distance from signal reflections</w:t>
            </w:r>
          </w:p>
        </w:tc>
        <w:tc>
          <w:tcPr>
            <w:tcW w:type="dxa" w:w="3600"/>
          </w:tcPr>
          <w:p>
            <w:pPr>
              <w:spacing w:after="0" w:before="0" w:line="240" w:lineRule="auto"/>
              <w:jc w:val="left"/>
            </w:pPr>
            <w:r>
              <w:t>Copper cable fault location</w:t>
            </w:r>
          </w:p>
        </w:tc>
      </w:tr>
      <w:tr>
        <w:tc>
          <w:tcPr>
            <w:tcW w:type="dxa" w:w="3600"/>
          </w:tcPr>
          <w:p>
            <w:pPr>
              <w:spacing w:after="0" w:before="0" w:line="240" w:lineRule="auto"/>
              <w:jc w:val="left"/>
            </w:pPr>
            <w:r>
              <w:t>Optical power meter</w:t>
            </w:r>
          </w:p>
        </w:tc>
        <w:tc>
          <w:tcPr>
            <w:tcW w:type="dxa" w:w="3600"/>
          </w:tcPr>
          <w:p>
            <w:pPr>
              <w:spacing w:after="0" w:before="0" w:line="240" w:lineRule="auto"/>
              <w:jc w:val="left"/>
            </w:pPr>
            <w:r>
              <w:t>Measures optical power at a receiver or test point</w:t>
            </w:r>
          </w:p>
        </w:tc>
        <w:tc>
          <w:tcPr>
            <w:tcW w:type="dxa" w:w="3600"/>
          </w:tcPr>
          <w:p>
            <w:pPr>
              <w:spacing w:after="0" w:before="0" w:line="240" w:lineRule="auto"/>
              <w:jc w:val="left"/>
            </w:pPr>
            <w:r>
              <w:t>Fibre-link power measurements</w:t>
            </w:r>
          </w:p>
        </w:tc>
      </w:tr>
      <w:tr>
        <w:tc>
          <w:tcPr>
            <w:tcW w:type="dxa" w:w="3600"/>
          </w:tcPr>
          <w:p>
            <w:pPr>
              <w:spacing w:after="0" w:before="0" w:line="240" w:lineRule="auto"/>
              <w:jc w:val="left"/>
            </w:pPr>
            <w:r>
              <w:t>Optical light source</w:t>
            </w:r>
          </w:p>
        </w:tc>
        <w:tc>
          <w:tcPr>
            <w:tcW w:type="dxa" w:w="3600"/>
          </w:tcPr>
          <w:p>
            <w:pPr>
              <w:spacing w:after="0" w:before="0" w:line="240" w:lineRule="auto"/>
              <w:jc w:val="left"/>
            </w:pPr>
            <w:r>
              <w:t>Injects a known optical signal</w:t>
            </w:r>
          </w:p>
        </w:tc>
        <w:tc>
          <w:tcPr>
            <w:tcW w:type="dxa" w:w="3600"/>
          </w:tcPr>
          <w:p>
            <w:pPr>
              <w:spacing w:after="0" w:before="0" w:line="240" w:lineRule="auto"/>
              <w:jc w:val="left"/>
            </w:pPr>
            <w:r>
              <w:t>Fibre insertion-loss testing</w:t>
            </w:r>
          </w:p>
        </w:tc>
      </w:tr>
      <w:tr>
        <w:tc>
          <w:tcPr>
            <w:tcW w:type="dxa" w:w="3600"/>
          </w:tcPr>
          <w:p>
            <w:pPr>
              <w:spacing w:after="0" w:before="0" w:line="240" w:lineRule="auto"/>
              <w:jc w:val="left"/>
            </w:pPr>
            <w:r>
              <w:t>Visual fault locator (VFL)</w:t>
            </w:r>
          </w:p>
        </w:tc>
        <w:tc>
          <w:tcPr>
            <w:tcW w:type="dxa" w:w="3600"/>
          </w:tcPr>
          <w:p>
            <w:pPr>
              <w:spacing w:after="0" w:before="0" w:line="240" w:lineRule="auto"/>
              <w:jc w:val="left"/>
            </w:pPr>
            <w:r>
              <w:t>Injects visible light to identify certain fibre breaks or bends</w:t>
            </w:r>
          </w:p>
        </w:tc>
        <w:tc>
          <w:tcPr>
            <w:tcW w:type="dxa" w:w="3600"/>
          </w:tcPr>
          <w:p>
            <w:pPr>
              <w:spacing w:after="0" w:before="0" w:line="240" w:lineRule="auto"/>
              <w:jc w:val="left"/>
            </w:pPr>
            <w:r>
              <w:t>Short-range fibre fault inspection</w:t>
            </w:r>
          </w:p>
        </w:tc>
      </w:tr>
      <w:tr>
        <w:tc>
          <w:tcPr>
            <w:tcW w:type="dxa" w:w="3600"/>
          </w:tcPr>
          <w:p>
            <w:pPr>
              <w:spacing w:after="0" w:before="0" w:line="240" w:lineRule="auto"/>
              <w:jc w:val="left"/>
            </w:pPr>
            <w:r>
              <w:t>Optical loss test set (OLTS)</w:t>
            </w:r>
          </w:p>
        </w:tc>
        <w:tc>
          <w:tcPr>
            <w:tcW w:type="dxa" w:w="3600"/>
          </w:tcPr>
          <w:p>
            <w:pPr>
              <w:spacing w:after="0" w:before="0" w:line="240" w:lineRule="auto"/>
              <w:jc w:val="left"/>
            </w:pPr>
            <w:r>
              <w:t>Measures fibre insertion loss using a source and power meter</w:t>
            </w:r>
          </w:p>
        </w:tc>
        <w:tc>
          <w:tcPr>
            <w:tcW w:type="dxa" w:w="3600"/>
          </w:tcPr>
          <w:p>
            <w:pPr>
              <w:spacing w:after="0" w:before="0" w:line="240" w:lineRule="auto"/>
              <w:jc w:val="left"/>
            </w:pPr>
            <w:r>
              <w:t>Fibre-link loss testing</w:t>
            </w:r>
          </w:p>
        </w:tc>
      </w:tr>
      <w:tr>
        <w:tc>
          <w:tcPr>
            <w:tcW w:type="dxa" w:w="3600"/>
          </w:tcPr>
          <w:p>
            <w:pPr>
              <w:spacing w:after="0" w:before="0" w:line="240" w:lineRule="auto"/>
              <w:jc w:val="left"/>
            </w:pPr>
            <w:r>
              <w:t>Optical time-domain reflectometer (OTDR)</w:t>
            </w:r>
          </w:p>
        </w:tc>
        <w:tc>
          <w:tcPr>
            <w:tcW w:type="dxa" w:w="3600"/>
          </w:tcPr>
          <w:p>
            <w:pPr>
              <w:spacing w:after="0" w:before="0" w:line="240" w:lineRule="auto"/>
              <w:jc w:val="left"/>
            </w:pPr>
            <w:r>
              <w:t>Analyses optical reflections and backscatter along fibre length</w:t>
            </w:r>
          </w:p>
        </w:tc>
        <w:tc>
          <w:tcPr>
            <w:tcW w:type="dxa" w:w="3600"/>
          </w:tcPr>
          <w:p>
            <w:pPr>
              <w:spacing w:after="0" w:before="0" w:line="240" w:lineRule="auto"/>
              <w:jc w:val="left"/>
            </w:pPr>
            <w:r>
              <w:t>Fibre fault location and event analysis</w:t>
            </w:r>
          </w:p>
        </w:tc>
      </w:tr>
    </w:tbl>
    <w:p/>
    <w:p>
      <w:r>
        <w:t>The correct instrument depends on the required result. A continuity tester cannot replace a cable certifier, and an OTDR does not replace every end-to-end insertion-loss test.</w:t>
      </w:r>
    </w:p>
    <w:p>
      <w:pPr>
        <w:pStyle w:val="Heading2"/>
      </w:pPr>
      <w:r>
        <w:t>3. Copper Cable Testing Fundamentals</w:t>
      </w:r>
    </w:p>
    <w:p>
      <w:r>
        <w:t>Copper cables carry electrical signals through conductive metal conductors. Testing determines whether the electrical path and conductor arrangement are suitable for the intended application.</w:t>
      </w:r>
    </w:p>
    <w:p>
      <w:r>
        <w:t>Common cable types include:</w:t>
      </w:r>
    </w:p>
    <w:p>
      <w:pPr>
        <w:pStyle w:val="ListBullet"/>
      </w:pPr>
      <w:r>
        <w:t>Twisted-pair Ethernet cable.</w:t>
      </w:r>
    </w:p>
    <w:p>
      <w:pPr>
        <w:pStyle w:val="ListBullet"/>
      </w:pPr>
      <w:r>
        <w:t>Shielded industrial Ethernet cable.</w:t>
      </w:r>
    </w:p>
    <w:p>
      <w:pPr>
        <w:pStyle w:val="ListBullet"/>
      </w:pPr>
      <w:r>
        <w:t>Unshielded twisted-pair cable.</w:t>
      </w:r>
    </w:p>
    <w:p>
      <w:pPr>
        <w:pStyle w:val="ListBullet"/>
      </w:pPr>
      <w:r>
        <w:t>RS-485 communication cable.</w:t>
      </w:r>
    </w:p>
    <w:p>
      <w:pPr>
        <w:pStyle w:val="ListBullet"/>
      </w:pPr>
      <w:r>
        <w:t>Multicore control cable.</w:t>
      </w:r>
    </w:p>
    <w:p>
      <w:pPr>
        <w:pStyle w:val="ListBullet"/>
      </w:pPr>
      <w:r>
        <w:t>Serial programming cable.</w:t>
      </w:r>
    </w:p>
    <w:p>
      <w:pPr>
        <w:pStyle w:val="ListBullet"/>
      </w:pPr>
      <w:r>
        <w:t>USB and other computer-interface cables.</w:t>
      </w:r>
    </w:p>
    <w:p>
      <w:pPr>
        <w:pStyle w:val="ListBullet"/>
      </w:pPr>
      <w:r>
        <w:t>Coaxial cable.</w:t>
      </w:r>
    </w:p>
    <w:p>
      <w:r>
        <w:t>Each cable type has different conductor arrangements, impedance requirements, shielding practices, connectors, and performance limits.</w:t>
      </w:r>
    </w:p>
    <w:p>
      <w:pPr>
        <w:pStyle w:val="Heading2"/>
      </w:pPr>
      <w:r>
        <w:t>4. Continuity Testing</w:t>
      </w:r>
    </w:p>
    <w:p>
      <w:pPr>
        <w:pStyle w:val="Heading3"/>
      </w:pPr>
      <w:r>
        <w:t>4.1 Definition</w:t>
      </w:r>
    </w:p>
    <w:p>
      <w:r>
        <w:t>A continuity test checks whether an intended conductive path exists between two points.</w:t>
      </w:r>
    </w:p>
    <w:p>
      <w:r>
        <w:t>For example, if conductor 1 begins at pin 1 on one end of a cable, the test verifies that the intended corresponding point exists at the other end.</w:t>
      </w:r>
    </w:p>
    <w:p>
      <w:r>
        <w:t>A basic continuity tester usually passes a small electrical test signal through the path and indicates whether the circuit is complete.</w:t>
      </w:r>
    </w:p>
    <w:p>
      <w:pPr>
        <w:pStyle w:val="Heading3"/>
      </w:pPr>
      <w:r>
        <w:t>4.2 Open circuit</w:t>
      </w:r>
    </w:p>
    <w:p>
      <w:r>
        <w:t>An open circuit occurs when the intended conductive path is interrupted.</w:t>
      </w:r>
    </w:p>
    <w:p>
      <w:r>
        <w:t>Possible causes include:</w:t>
      </w:r>
    </w:p>
    <w:p>
      <w:pPr>
        <w:pStyle w:val="ListBullet"/>
      </w:pPr>
      <w:r>
        <w:t>Broken conductor.</w:t>
      </w:r>
    </w:p>
    <w:p>
      <w:pPr>
        <w:pStyle w:val="ListBullet"/>
      </w:pPr>
      <w:r>
        <w:t>Loose terminal.</w:t>
      </w:r>
    </w:p>
    <w:p>
      <w:pPr>
        <w:pStyle w:val="ListBullet"/>
      </w:pPr>
      <w:r>
        <w:t>Damaged crimp.</w:t>
      </w:r>
    </w:p>
    <w:p>
      <w:pPr>
        <w:pStyle w:val="ListBullet"/>
      </w:pPr>
      <w:r>
        <w:t>Incorrect connector assembly.</w:t>
      </w:r>
    </w:p>
    <w:p>
      <w:pPr>
        <w:pStyle w:val="ListBullet"/>
      </w:pPr>
      <w:r>
        <w:t>Corrosion.</w:t>
      </w:r>
    </w:p>
    <w:p>
      <w:pPr>
        <w:pStyle w:val="ListBullet"/>
      </w:pPr>
      <w:r>
        <w:t>Broken wire inside the cable jacket.</w:t>
      </w:r>
    </w:p>
    <w:p>
      <w:pPr>
        <w:shd w:val="clear" w:color="auto" w:fill="F4F4F4"/>
        <w:spacing w:before="0" w:after="0" w:line="240" w:lineRule="auto"/>
        <w:ind w:left="216" w:right="216"/>
        <w:jc w:val="left"/>
      </w:pPr>
      <w:r>
        <w:rPr>
          <w:rFonts w:ascii="Consolas" w:hAnsi="Consolas"/>
          <w:color w:val="202020"/>
          <w:sz w:val="18"/>
        </w:rPr>
        <w:t>End A                         End B</w:t>
      </w:r>
    </w:p>
    <w:p>
      <w:pPr>
        <w:shd w:val="clear" w:color="auto" w:fill="F4F4F4"/>
        <w:spacing w:before="0" w:after="0" w:line="240" w:lineRule="auto"/>
        <w:ind w:left="216" w:right="216"/>
        <w:jc w:val="left"/>
      </w:pPr>
      <w:r>
        <w:rPr>
          <w:rFonts w:ascii="Consolas" w:hAnsi="Consolas"/>
          <w:color w:val="202020"/>
          <w:sz w:val="18"/>
        </w:rPr>
        <w:t>Pin 1 ────────────────X       Pin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Open conductor</w:t>
      </w:r>
    </w:p>
    <w:p/>
    <w:p>
      <w:pPr>
        <w:pStyle w:val="Heading3"/>
      </w:pPr>
      <w:r>
        <w:t>4.3 Short circuit</w:t>
      </w:r>
    </w:p>
    <w:p>
      <w:r>
        <w:t>A short circuit occurs when conductors that should remain electrically separate become connected through an unintended low-resistance path.</w:t>
      </w:r>
    </w:p>
    <w:p>
      <w:r>
        <w:t>Possible causes include:</w:t>
      </w:r>
    </w:p>
    <w:p>
      <w:pPr>
        <w:pStyle w:val="ListBullet"/>
      </w:pPr>
      <w:r>
        <w:t>Damaged insulation.</w:t>
      </w:r>
    </w:p>
    <w:p>
      <w:pPr>
        <w:pStyle w:val="ListBullet"/>
      </w:pPr>
      <w:r>
        <w:t>Stray wire strands.</w:t>
      </w:r>
    </w:p>
    <w:p>
      <w:pPr>
        <w:pStyle w:val="ListBullet"/>
      </w:pPr>
      <w:r>
        <w:t>Incorrect termination.</w:t>
      </w:r>
    </w:p>
    <w:p>
      <w:pPr>
        <w:pStyle w:val="ListBullet"/>
      </w:pPr>
      <w:r>
        <w:t>Crushed cable.</w:t>
      </w:r>
    </w:p>
    <w:p>
      <w:pPr>
        <w:pStyle w:val="ListBullet"/>
      </w:pPr>
      <w:r>
        <w:t>Conductive contamination.</w:t>
      </w:r>
    </w:p>
    <w:p>
      <w:pPr>
        <w:pStyle w:val="ListBullet"/>
      </w:pPr>
      <w:r>
        <w:t>Damaged connector.</w:t>
      </w:r>
    </w:p>
    <w:p>
      <w:pPr>
        <w:shd w:val="clear" w:color="auto" w:fill="F4F4F4"/>
        <w:spacing w:before="0" w:after="0" w:line="240" w:lineRule="auto"/>
        <w:ind w:left="216" w:right="216"/>
        <w:jc w:val="left"/>
      </w:pPr>
      <w:r>
        <w:rPr>
          <w:rFonts w:ascii="Consolas" w:hAnsi="Consolas"/>
          <w:color w:val="202020"/>
          <w:sz w:val="18"/>
        </w:rPr>
        <w:t>Conductor 1 ──────────────┐</w:t>
      </w:r>
    </w:p>
    <w:p>
      <w:pPr>
        <w:shd w:val="clear" w:color="auto" w:fill="F4F4F4"/>
        <w:spacing w:before="0" w:after="0" w:line="240" w:lineRule="auto"/>
        <w:ind w:left="216" w:right="216"/>
        <w:jc w:val="left"/>
      </w:pPr>
      <w:r>
        <w:rPr>
          <w:rFonts w:ascii="Consolas" w:hAnsi="Consolas"/>
          <w:color w:val="202020"/>
          <w:sz w:val="18"/>
        </w:rPr>
        <w:t xml:space="preserve">                          ├── Unintended connection</w:t>
      </w:r>
    </w:p>
    <w:p>
      <w:pPr>
        <w:shd w:val="clear" w:color="auto" w:fill="F4F4F4"/>
        <w:spacing w:before="0" w:after="0" w:line="240" w:lineRule="auto"/>
        <w:ind w:left="216" w:right="216"/>
        <w:jc w:val="left"/>
      </w:pPr>
      <w:r>
        <w:rPr>
          <w:rFonts w:ascii="Consolas" w:hAnsi="Consolas"/>
          <w:color w:val="202020"/>
          <w:sz w:val="18"/>
        </w:rPr>
        <w:t>Conductor 2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Short between conductors</w:t>
      </w:r>
    </w:p>
    <w:p/>
    <w:p>
      <w:pPr>
        <w:pStyle w:val="Heading3"/>
      </w:pPr>
      <w:r>
        <w:t>4.4 Continuity test procedure</w:t>
      </w:r>
    </w:p>
    <w:p>
      <w:pPr>
        <w:tabs>
          <w:tab w:pos="403" w:val="left"/>
        </w:tabs>
        <w:spacing w:after="40" w:line="276" w:lineRule="auto"/>
        <w:ind w:left="403" w:hanging="403"/>
        <w:jc w:val="left"/>
      </w:pPr>
      <w:r>
        <w:rPr>
          <w:color w:val="1A2E4A"/>
        </w:rPr>
        <w:t>1.</w:t>
        <w:tab/>
      </w:r>
      <w:r>
        <w:t>Identify the cable and the intended connection points.</w:t>
      </w:r>
    </w:p>
    <w:p>
      <w:pPr>
        <w:tabs>
          <w:tab w:pos="403" w:val="left"/>
        </w:tabs>
        <w:spacing w:after="40" w:line="276" w:lineRule="auto"/>
        <w:ind w:left="403" w:hanging="403"/>
        <w:jc w:val="left"/>
      </w:pPr>
      <w:r>
        <w:rPr>
          <w:color w:val="1A2E4A"/>
        </w:rPr>
        <w:t>2.</w:t>
        <w:tab/>
      </w:r>
      <w:r>
        <w:t>Isolate the cable from all powered equipment.</w:t>
      </w:r>
    </w:p>
    <w:p>
      <w:pPr>
        <w:tabs>
          <w:tab w:pos="403" w:val="left"/>
        </w:tabs>
        <w:spacing w:after="40" w:line="276" w:lineRule="auto"/>
        <w:ind w:left="403" w:hanging="403"/>
        <w:jc w:val="left"/>
      </w:pPr>
      <w:r>
        <w:rPr>
          <w:color w:val="1A2E4A"/>
        </w:rPr>
        <w:t>3.</w:t>
        <w:tab/>
      </w:r>
      <w:r>
        <w:t>Verify that the cable is de-energized.</w:t>
      </w:r>
    </w:p>
    <w:p>
      <w:pPr>
        <w:tabs>
          <w:tab w:pos="403" w:val="left"/>
        </w:tabs>
        <w:spacing w:after="40" w:line="276" w:lineRule="auto"/>
        <w:ind w:left="403" w:hanging="403"/>
        <w:jc w:val="left"/>
      </w:pPr>
      <w:r>
        <w:rPr>
          <w:color w:val="1A2E4A"/>
        </w:rPr>
        <w:t>4.</w:t>
        <w:tab/>
      </w:r>
      <w:r>
        <w:t>Disconnect both ends where required by the test method.</w:t>
      </w:r>
    </w:p>
    <w:p>
      <w:pPr>
        <w:tabs>
          <w:tab w:pos="403" w:val="left"/>
        </w:tabs>
        <w:spacing w:after="40" w:line="276" w:lineRule="auto"/>
        <w:ind w:left="403" w:hanging="403"/>
        <w:jc w:val="left"/>
      </w:pPr>
      <w:r>
        <w:rPr>
          <w:color w:val="1A2E4A"/>
        </w:rPr>
        <w:t>5.</w:t>
        <w:tab/>
      </w:r>
      <w:r>
        <w:t>Inspect connectors, terminals, and the cable jacket.</w:t>
      </w:r>
    </w:p>
    <w:p>
      <w:pPr>
        <w:tabs>
          <w:tab w:pos="403" w:val="left"/>
        </w:tabs>
        <w:spacing w:after="40" w:line="276" w:lineRule="auto"/>
        <w:ind w:left="403" w:hanging="403"/>
        <w:jc w:val="left"/>
      </w:pPr>
      <w:r>
        <w:rPr>
          <w:color w:val="1A2E4A"/>
        </w:rPr>
        <w:t>6.</w:t>
        <w:tab/>
      </w:r>
      <w:r>
        <w:t>Connect the tester according to its instructions.</w:t>
      </w:r>
    </w:p>
    <w:p>
      <w:pPr>
        <w:tabs>
          <w:tab w:pos="403" w:val="left"/>
        </w:tabs>
        <w:spacing w:after="40" w:line="276" w:lineRule="auto"/>
        <w:ind w:left="403" w:hanging="403"/>
        <w:jc w:val="left"/>
      </w:pPr>
      <w:r>
        <w:rPr>
          <w:color w:val="1A2E4A"/>
        </w:rPr>
        <w:t>7.</w:t>
        <w:tab/>
      </w:r>
      <w:r>
        <w:t>Test the intended conductor paths.</w:t>
      </w:r>
    </w:p>
    <w:p>
      <w:pPr>
        <w:tabs>
          <w:tab w:pos="403" w:val="left"/>
        </w:tabs>
        <w:spacing w:after="40" w:line="276" w:lineRule="auto"/>
        <w:ind w:left="403" w:hanging="403"/>
        <w:jc w:val="left"/>
      </w:pPr>
      <w:r>
        <w:rPr>
          <w:color w:val="1A2E4A"/>
        </w:rPr>
        <w:t>8.</w:t>
        <w:tab/>
      </w:r>
      <w:r>
        <w:t>Check for unintended connections between conductors.</w:t>
      </w:r>
    </w:p>
    <w:p>
      <w:pPr>
        <w:tabs>
          <w:tab w:pos="403" w:val="left"/>
        </w:tabs>
        <w:spacing w:after="40" w:line="276" w:lineRule="auto"/>
        <w:ind w:left="403" w:hanging="403"/>
        <w:jc w:val="left"/>
      </w:pPr>
      <w:r>
        <w:rPr>
          <w:color w:val="1A2E4A"/>
        </w:rPr>
        <w:t>9.</w:t>
        <w:tab/>
      </w:r>
      <w:r>
        <w:t>Record the results.</w:t>
      </w:r>
    </w:p>
    <w:p>
      <w:pPr>
        <w:tabs>
          <w:tab w:pos="403" w:val="left"/>
        </w:tabs>
        <w:spacing w:after="40" w:line="276" w:lineRule="auto"/>
        <w:ind w:left="403" w:hanging="403"/>
        <w:jc w:val="left"/>
      </w:pPr>
      <w:r>
        <w:rPr>
          <w:color w:val="1A2E4A"/>
        </w:rPr>
        <w:t>10.</w:t>
        <w:tab/>
      </w:r>
      <w:r>
        <w:t>Reconnect the cable only after the test is complete and the wiring arrangement is verified.</w:t>
      </w:r>
    </w:p>
    <w:p>
      <w:r>
        <w:t>Never perform a resistance or continuity test on a powered circuit unless the instrument and method explicitly support that operation. Ordinary continuity testers and multimeters can be damaged by external voltage.</w:t>
      </w:r>
    </w:p>
    <w:p>
      <w:pPr>
        <w:pStyle w:val="Heading2"/>
      </w:pPr>
      <w:r>
        <w:t>5. Wire Mapping and Pinout Verification</w:t>
      </w:r>
    </w:p>
    <w:p>
      <w:r>
        <w:t>Continuity alone is not sufficient for many communication cables. The conductors may all be continuous but connected to the wrong pins.</w:t>
      </w:r>
    </w:p>
    <w:p>
      <w:r>
        <w:t>A wire-map test compares the intended pin assignment with the actual connection from one cable end to the other.</w:t>
      </w:r>
    </w:p>
    <w:p>
      <w:r>
        <w:t>Typical faults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Possible consequence</w:t>
            </w:r>
          </w:p>
        </w:tc>
      </w:tr>
      <w:tr>
        <w:tc>
          <w:tcPr>
            <w:tcW w:type="dxa" w:w="3600"/>
          </w:tcPr>
          <w:p>
            <w:pPr>
              <w:spacing w:after="0" w:before="0" w:line="240" w:lineRule="auto"/>
              <w:jc w:val="left"/>
            </w:pPr>
            <w:r>
              <w:t>Open</w:t>
            </w:r>
          </w:p>
        </w:tc>
        <w:tc>
          <w:tcPr>
            <w:tcW w:type="dxa" w:w="3600"/>
          </w:tcPr>
          <w:p>
            <w:pPr>
              <w:spacing w:after="0" w:before="0" w:line="240" w:lineRule="auto"/>
              <w:jc w:val="left"/>
            </w:pPr>
            <w:r>
              <w:t>A conductor path is interrupted</w:t>
            </w:r>
          </w:p>
        </w:tc>
        <w:tc>
          <w:tcPr>
            <w:tcW w:type="dxa" w:w="3600"/>
          </w:tcPr>
          <w:p>
            <w:pPr>
              <w:spacing w:after="0" w:before="0" w:line="240" w:lineRule="auto"/>
              <w:jc w:val="left"/>
            </w:pPr>
            <w:r>
              <w:t>No communication or intermittent communication</w:t>
            </w:r>
          </w:p>
        </w:tc>
      </w:tr>
      <w:tr>
        <w:tc>
          <w:tcPr>
            <w:tcW w:type="dxa" w:w="3600"/>
          </w:tcPr>
          <w:p>
            <w:pPr>
              <w:spacing w:after="0" w:before="0" w:line="240" w:lineRule="auto"/>
              <w:jc w:val="left"/>
            </w:pPr>
            <w:r>
              <w:t>Short</w:t>
            </w:r>
          </w:p>
        </w:tc>
        <w:tc>
          <w:tcPr>
            <w:tcW w:type="dxa" w:w="3600"/>
          </w:tcPr>
          <w:p>
            <w:pPr>
              <w:spacing w:after="0" w:before="0" w:line="240" w:lineRule="auto"/>
              <w:jc w:val="left"/>
            </w:pPr>
            <w:r>
              <w:t>Two conductors are unintentionally connected</w:t>
            </w:r>
          </w:p>
        </w:tc>
        <w:tc>
          <w:tcPr>
            <w:tcW w:type="dxa" w:w="3600"/>
          </w:tcPr>
          <w:p>
            <w:pPr>
              <w:spacing w:after="0" w:before="0" w:line="240" w:lineRule="auto"/>
              <w:jc w:val="left"/>
            </w:pPr>
            <w:r>
              <w:t>Communication failure or possible interface damage</w:t>
            </w:r>
          </w:p>
        </w:tc>
      </w:tr>
      <w:tr>
        <w:tc>
          <w:tcPr>
            <w:tcW w:type="dxa" w:w="3600"/>
          </w:tcPr>
          <w:p>
            <w:pPr>
              <w:spacing w:after="0" w:before="0" w:line="240" w:lineRule="auto"/>
              <w:jc w:val="left"/>
            </w:pPr>
            <w:r>
              <w:t>Reversal</w:t>
            </w:r>
          </w:p>
        </w:tc>
        <w:tc>
          <w:tcPr>
            <w:tcW w:type="dxa" w:w="3600"/>
          </w:tcPr>
          <w:p>
            <w:pPr>
              <w:spacing w:after="0" w:before="0" w:line="240" w:lineRule="auto"/>
              <w:jc w:val="left"/>
            </w:pPr>
            <w:r>
              <w:t>Conductors terminate in reversed order</w:t>
            </w:r>
          </w:p>
        </w:tc>
        <w:tc>
          <w:tcPr>
            <w:tcW w:type="dxa" w:w="3600"/>
          </w:tcPr>
          <w:p>
            <w:pPr>
              <w:spacing w:after="0" w:before="0" w:line="240" w:lineRule="auto"/>
              <w:jc w:val="left"/>
            </w:pPr>
            <w:r>
              <w:t>Incorrect signal polarity or failed communication</w:t>
            </w:r>
          </w:p>
        </w:tc>
      </w:tr>
      <w:tr>
        <w:tc>
          <w:tcPr>
            <w:tcW w:type="dxa" w:w="3600"/>
          </w:tcPr>
          <w:p>
            <w:pPr>
              <w:spacing w:after="0" w:before="0" w:line="240" w:lineRule="auto"/>
              <w:jc w:val="left"/>
            </w:pPr>
            <w:r>
              <w:t>Crossed pair</w:t>
            </w:r>
          </w:p>
        </w:tc>
        <w:tc>
          <w:tcPr>
            <w:tcW w:type="dxa" w:w="3600"/>
          </w:tcPr>
          <w:p>
            <w:pPr>
              <w:spacing w:after="0" w:before="0" w:line="240" w:lineRule="auto"/>
              <w:jc w:val="left"/>
            </w:pPr>
            <w:r>
              <w:t>Conductors terminate on incorrect pins or pairs</w:t>
            </w:r>
          </w:p>
        </w:tc>
        <w:tc>
          <w:tcPr>
            <w:tcW w:type="dxa" w:w="3600"/>
          </w:tcPr>
          <w:p>
            <w:pPr>
              <w:spacing w:after="0" w:before="0" w:line="240" w:lineRule="auto"/>
              <w:jc w:val="left"/>
            </w:pPr>
            <w:r>
              <w:t>Ethernet link problems or reduced performance</w:t>
            </w:r>
          </w:p>
        </w:tc>
      </w:tr>
      <w:tr>
        <w:tc>
          <w:tcPr>
            <w:tcW w:type="dxa" w:w="3600"/>
          </w:tcPr>
          <w:p>
            <w:pPr>
              <w:spacing w:after="0" w:before="0" w:line="240" w:lineRule="auto"/>
              <w:jc w:val="left"/>
            </w:pPr>
            <w:r>
              <w:t>Split pair</w:t>
            </w:r>
          </w:p>
        </w:tc>
        <w:tc>
          <w:tcPr>
            <w:tcW w:type="dxa" w:w="3600"/>
          </w:tcPr>
          <w:p>
            <w:pPr>
              <w:spacing w:after="0" w:before="0" w:line="240" w:lineRule="auto"/>
              <w:jc w:val="left"/>
            </w:pPr>
            <w:r>
              <w:t>Conductors are paired incorrectly despite apparent pin continuity</w:t>
            </w:r>
          </w:p>
        </w:tc>
        <w:tc>
          <w:tcPr>
            <w:tcW w:type="dxa" w:w="3600"/>
          </w:tcPr>
          <w:p>
            <w:pPr>
              <w:spacing w:after="0" w:before="0" w:line="240" w:lineRule="auto"/>
              <w:jc w:val="left"/>
            </w:pPr>
            <w:r>
              <w:t>Crosstalk and poor transmission performance</w:t>
            </w:r>
          </w:p>
        </w:tc>
      </w:tr>
      <w:tr>
        <w:tc>
          <w:tcPr>
            <w:tcW w:type="dxa" w:w="3600"/>
          </w:tcPr>
          <w:p>
            <w:pPr>
              <w:spacing w:after="0" w:before="0" w:line="240" w:lineRule="auto"/>
              <w:jc w:val="left"/>
            </w:pPr>
            <w:r>
              <w:t>Miswire</w:t>
            </w:r>
          </w:p>
        </w:tc>
        <w:tc>
          <w:tcPr>
            <w:tcW w:type="dxa" w:w="3600"/>
          </w:tcPr>
          <w:p>
            <w:pPr>
              <w:spacing w:after="0" w:before="0" w:line="240" w:lineRule="auto"/>
              <w:jc w:val="left"/>
            </w:pPr>
            <w:r>
              <w:t>Pin-to-pin mapping differs from the required arrangement</w:t>
            </w:r>
          </w:p>
        </w:tc>
        <w:tc>
          <w:tcPr>
            <w:tcW w:type="dxa" w:w="3600"/>
          </w:tcPr>
          <w:p>
            <w:pPr>
              <w:spacing w:after="0" w:before="0" w:line="240" w:lineRule="auto"/>
              <w:jc w:val="left"/>
            </w:pPr>
            <w:r>
              <w:t>Incorrect communication or device connection</w:t>
            </w:r>
          </w:p>
        </w:tc>
      </w:tr>
      <w:tr>
        <w:tc>
          <w:tcPr>
            <w:tcW w:type="dxa" w:w="3600"/>
          </w:tcPr>
          <w:p>
            <w:pPr>
              <w:spacing w:after="0" w:before="0" w:line="240" w:lineRule="auto"/>
              <w:jc w:val="left"/>
            </w:pPr>
            <w:r>
              <w:t>Shield discontinuity</w:t>
            </w:r>
          </w:p>
        </w:tc>
        <w:tc>
          <w:tcPr>
            <w:tcW w:type="dxa" w:w="3600"/>
          </w:tcPr>
          <w:p>
            <w:pPr>
              <w:spacing w:after="0" w:before="0" w:line="240" w:lineRule="auto"/>
              <w:jc w:val="left"/>
            </w:pPr>
            <w:r>
              <w:t>Shield path is interrupted where continuity is required</w:t>
            </w:r>
          </w:p>
        </w:tc>
        <w:tc>
          <w:tcPr>
            <w:tcW w:type="dxa" w:w="3600"/>
          </w:tcPr>
          <w:p>
            <w:pPr>
              <w:spacing w:after="0" w:before="0" w:line="240" w:lineRule="auto"/>
              <w:jc w:val="left"/>
            </w:pPr>
            <w:r>
              <w:t>Reduced noise immunity or grounding problems</w:t>
            </w:r>
          </w:p>
        </w:tc>
      </w:tr>
    </w:tbl>
    <w:p/>
    <w:p>
      <w:r>
        <w:t>A basic wire-map tester may not detect every split-pair or high-frequency performance problem. The instrument's capabilities must match the test requirement.</w:t>
      </w:r>
    </w:p>
    <w:p>
      <w:pPr>
        <w:pStyle w:val="Heading2"/>
      </w:pPr>
      <w:r>
        <w:t>6. Ethernet Cable Testing</w:t>
      </w:r>
    </w:p>
    <w:p>
      <w:r>
        <w:t>Industrial Ethernet cables are commonly used to connect PLCs, HMIs, managed switches, engineering workstations, remote I/O, robots, and intelligent instruments.</w:t>
      </w:r>
    </w:p>
    <w:p>
      <w:r>
        <w:t>Typical industrial Ethernet cabling includes copper twisted-pair cables with RJ45 connectors or industrial connectors such as M12 variants.</w:t>
      </w:r>
    </w:p>
    <w:p>
      <w:pPr>
        <w:pStyle w:val="Heading3"/>
      </w:pPr>
      <w:r>
        <w:t>6.1 What must be checked?</w:t>
      </w:r>
    </w:p>
    <w:p>
      <w:pPr>
        <w:pStyle w:val="ListBullet"/>
      </w:pPr>
      <w:r>
        <w:t>Connector pinout.</w:t>
      </w:r>
    </w:p>
    <w:p>
      <w:pPr>
        <w:pStyle w:val="ListBullet"/>
      </w:pPr>
      <w:r>
        <w:t>Conductor continuity.</w:t>
      </w:r>
    </w:p>
    <w:p>
      <w:pPr>
        <w:pStyle w:val="ListBullet"/>
      </w:pPr>
      <w:r>
        <w:t>Open and short circuits.</w:t>
      </w:r>
    </w:p>
    <w:p>
      <w:pPr>
        <w:pStyle w:val="ListBullet"/>
      </w:pPr>
      <w:r>
        <w:t>Correct pair mapping.</w:t>
      </w:r>
    </w:p>
    <w:p>
      <w:pPr>
        <w:pStyle w:val="ListBullet"/>
      </w:pPr>
      <w:r>
        <w:t>Cable category and application suitability.</w:t>
      </w:r>
    </w:p>
    <w:p>
      <w:pPr>
        <w:pStyle w:val="ListBullet"/>
      </w:pPr>
      <w:r>
        <w:t>Shield continuity where applicable.</w:t>
      </w:r>
    </w:p>
    <w:p>
      <w:pPr>
        <w:pStyle w:val="ListBullet"/>
      </w:pPr>
      <w:r>
        <w:t>Connector termination quality.</w:t>
      </w:r>
    </w:p>
    <w:p>
      <w:pPr>
        <w:pStyle w:val="ListBullet"/>
      </w:pPr>
      <w:r>
        <w:t>Cable damage and excessive bending.</w:t>
      </w:r>
    </w:p>
    <w:p>
      <w:pPr>
        <w:pStyle w:val="ListBullet"/>
      </w:pPr>
      <w:r>
        <w:t>Link speed and negotiation.</w:t>
      </w:r>
    </w:p>
    <w:p>
      <w:pPr>
        <w:pStyle w:val="ListBullet"/>
      </w:pPr>
      <w:r>
        <w:t>Communication performance under operating conditions.</w:t>
      </w:r>
    </w:p>
    <w:p>
      <w:r>
        <w:t>A cable can pass a simple continuity test but still fail at higher Ethernet speeds due to excessive attenuation, crosstalk, impedance discontinuities, or other transmission defects.</w:t>
      </w:r>
    </w:p>
    <w:p>
      <w:pPr>
        <w:pStyle w:val="Heading3"/>
      </w:pPr>
      <w:r>
        <w:t>6.2 Ethernet wire mapping</w:t>
      </w:r>
    </w:p>
    <w:p>
      <w:r>
        <w:t>A conventional eight-position Ethernet connector contains four twisted pairs.</w:t>
      </w:r>
    </w:p>
    <w:p>
      <w:r>
        <w:t>A tester checks the connection between the corresponding pins at each end, according to the intended wiring scheme.</w:t>
      </w:r>
    </w:p>
    <w:p>
      <w:r>
        <w:t>The required pinout depends on the cable assembly and application. Straight-through and crossover arrangements are different, and modern Ethernet devices often support automatic pair correction. This does not eliminate the need to follow the required cable specification.</w:t>
      </w:r>
    </w:p>
    <w:p>
      <w:pPr>
        <w:pStyle w:val="Heading3"/>
      </w:pPr>
      <w:r>
        <w:t>6.3 Industrial Ethernet troubleshooting</w:t>
      </w:r>
    </w:p>
    <w:p>
      <w:r>
        <w:t>If a PLC cannot communicate with a remote I/O device:</w:t>
      </w:r>
    </w:p>
    <w:p>
      <w:pPr>
        <w:tabs>
          <w:tab w:pos="403" w:val="left"/>
        </w:tabs>
        <w:spacing w:after="40" w:line="276" w:lineRule="auto"/>
        <w:ind w:left="403" w:hanging="403"/>
        <w:jc w:val="left"/>
      </w:pPr>
      <w:r>
        <w:rPr>
          <w:color w:val="1A2E4A"/>
        </w:rPr>
        <w:t>1.</w:t>
        <w:tab/>
      </w:r>
      <w:r>
        <w:t>Check the equipment power and communication status.</w:t>
      </w:r>
    </w:p>
    <w:p>
      <w:pPr>
        <w:tabs>
          <w:tab w:pos="403" w:val="left"/>
        </w:tabs>
        <w:spacing w:after="40" w:line="276" w:lineRule="auto"/>
        <w:ind w:left="403" w:hanging="403"/>
        <w:jc w:val="left"/>
      </w:pPr>
      <w:r>
        <w:rPr>
          <w:color w:val="1A2E4A"/>
        </w:rPr>
        <w:t>2.</w:t>
        <w:tab/>
      </w:r>
      <w:r>
        <w:t>Inspect the cable and connectors.</w:t>
      </w:r>
    </w:p>
    <w:p>
      <w:pPr>
        <w:tabs>
          <w:tab w:pos="403" w:val="left"/>
        </w:tabs>
        <w:spacing w:after="40" w:line="276" w:lineRule="auto"/>
        <w:ind w:left="403" w:hanging="403"/>
        <w:jc w:val="left"/>
      </w:pPr>
      <w:r>
        <w:rPr>
          <w:color w:val="1A2E4A"/>
        </w:rPr>
        <w:t>3.</w:t>
        <w:tab/>
      </w:r>
      <w:r>
        <w:t>Confirm the intended ports and network topology.</w:t>
      </w:r>
    </w:p>
    <w:p>
      <w:pPr>
        <w:tabs>
          <w:tab w:pos="403" w:val="left"/>
        </w:tabs>
        <w:spacing w:after="40" w:line="276" w:lineRule="auto"/>
        <w:ind w:left="403" w:hanging="403"/>
        <w:jc w:val="left"/>
      </w:pPr>
      <w:r>
        <w:rPr>
          <w:color w:val="1A2E4A"/>
        </w:rPr>
        <w:t>4.</w:t>
        <w:tab/>
      </w:r>
      <w:r>
        <w:t>Perform a cable wire-map test with both ends disconnected from equipment as required.</w:t>
      </w:r>
    </w:p>
    <w:p>
      <w:pPr>
        <w:tabs>
          <w:tab w:pos="403" w:val="left"/>
        </w:tabs>
        <w:spacing w:after="40" w:line="276" w:lineRule="auto"/>
        <w:ind w:left="403" w:hanging="403"/>
        <w:jc w:val="left"/>
      </w:pPr>
      <w:r>
        <w:rPr>
          <w:color w:val="1A2E4A"/>
        </w:rPr>
        <w:t>5.</w:t>
        <w:tab/>
      </w:r>
      <w:r>
        <w:t>Check the switch port status and link speed.</w:t>
      </w:r>
    </w:p>
    <w:p>
      <w:pPr>
        <w:tabs>
          <w:tab w:pos="403" w:val="left"/>
        </w:tabs>
        <w:spacing w:after="40" w:line="276" w:lineRule="auto"/>
        <w:ind w:left="403" w:hanging="403"/>
        <w:jc w:val="left"/>
      </w:pPr>
      <w:r>
        <w:rPr>
          <w:color w:val="1A2E4A"/>
        </w:rPr>
        <w:t>6.</w:t>
        <w:tab/>
      </w:r>
      <w:r>
        <w:t>Test with a known-good cable if permitted.</w:t>
      </w:r>
    </w:p>
    <w:p>
      <w:pPr>
        <w:tabs>
          <w:tab w:pos="403" w:val="left"/>
        </w:tabs>
        <w:spacing w:after="40" w:line="276" w:lineRule="auto"/>
        <w:ind w:left="403" w:hanging="403"/>
        <w:jc w:val="left"/>
      </w:pPr>
      <w:r>
        <w:rPr>
          <w:color w:val="1A2E4A"/>
        </w:rPr>
        <w:t>7.</w:t>
        <w:tab/>
      </w:r>
      <w:r>
        <w:t>Verify IP configuration, subnet, protocol settings, and device configuration.</w:t>
      </w:r>
    </w:p>
    <w:p>
      <w:pPr>
        <w:tabs>
          <w:tab w:pos="403" w:val="left"/>
        </w:tabs>
        <w:spacing w:after="40" w:line="276" w:lineRule="auto"/>
        <w:ind w:left="403" w:hanging="403"/>
        <w:jc w:val="left"/>
      </w:pPr>
      <w:r>
        <w:rPr>
          <w:color w:val="1A2E4A"/>
        </w:rPr>
        <w:t>8.</w:t>
        <w:tab/>
      </w:r>
      <w:r>
        <w:t>Examine network diagnostics and error counters.</w:t>
      </w:r>
    </w:p>
    <w:p>
      <w:pPr>
        <w:tabs>
          <w:tab w:pos="403" w:val="left"/>
        </w:tabs>
        <w:spacing w:after="40" w:line="276" w:lineRule="auto"/>
        <w:ind w:left="403" w:hanging="403"/>
        <w:jc w:val="left"/>
      </w:pPr>
      <w:r>
        <w:rPr>
          <w:color w:val="1A2E4A"/>
        </w:rPr>
        <w:t>9.</w:t>
        <w:tab/>
      </w:r>
      <w:r>
        <w:t>Replace or repair the defective cable or termination.</w:t>
      </w:r>
    </w:p>
    <w:p>
      <w:pPr>
        <w:tabs>
          <w:tab w:pos="403" w:val="left"/>
        </w:tabs>
        <w:spacing w:after="40" w:line="276" w:lineRule="auto"/>
        <w:ind w:left="403" w:hanging="403"/>
        <w:jc w:val="left"/>
      </w:pPr>
      <w:r>
        <w:rPr>
          <w:color w:val="1A2E4A"/>
        </w:rPr>
        <w:t>10.</w:t>
        <w:tab/>
      </w:r>
      <w:r>
        <w:t>Retest the complete communication path.</w:t>
      </w:r>
    </w:p>
    <w:p>
      <w:r>
        <w:t>Do not immediately conclude that a PLC or switch is defective when the physical cable has not been verified.</w:t>
      </w:r>
    </w:p>
    <w:p>
      <w:pPr>
        <w:pStyle w:val="Heading2"/>
      </w:pPr>
      <w:r>
        <w:t>7. RS-485 and Serial Communication Cable Testing</w:t>
      </w:r>
    </w:p>
    <w:p>
      <w:r>
        <w:t>RS-485 is commonly used for industrial serial communication, including certain Modbus RTU installations and other vendor-specific protocols.</w:t>
      </w:r>
    </w:p>
    <w:p>
      <w:r>
        <w:t>A typical two-wire RS-485 connection uses differential signal conductors, often identified as A and B, plus any required reference or shield connections specified by the equipment manufacturer.</w:t>
      </w:r>
    </w:p>
    <w:p>
      <w:r>
        <w:t>Testing should verify:</w:t>
      </w:r>
    </w:p>
    <w:p>
      <w:pPr>
        <w:pStyle w:val="ListBullet"/>
      </w:pPr>
      <w:r>
        <w:t>Conductor continuity.</w:t>
      </w:r>
    </w:p>
    <w:p>
      <w:pPr>
        <w:pStyle w:val="ListBullet"/>
      </w:pPr>
      <w:r>
        <w:t>Correct A/B assignment according to the device documentation.</w:t>
      </w:r>
    </w:p>
    <w:p>
      <w:pPr>
        <w:pStyle w:val="ListBullet"/>
      </w:pPr>
      <w:r>
        <w:t>Absence of unintended shorts.</w:t>
      </w:r>
    </w:p>
    <w:p>
      <w:pPr>
        <w:pStyle w:val="ListBullet"/>
      </w:pPr>
      <w:r>
        <w:t>Shield continuity and grounding arrangement.</w:t>
      </w:r>
    </w:p>
    <w:p>
      <w:pPr>
        <w:pStyle w:val="ListBullet"/>
      </w:pPr>
      <w:r>
        <w:t>Cable type and suitability.</w:t>
      </w:r>
    </w:p>
    <w:p>
      <w:pPr>
        <w:pStyle w:val="ListBullet"/>
      </w:pPr>
      <w:r>
        <w:t>Termination and biasing arrangements.</w:t>
      </w:r>
    </w:p>
    <w:p>
      <w:pPr>
        <w:pStyle w:val="ListBullet"/>
      </w:pPr>
      <w:r>
        <w:t>Connector pinout.</w:t>
      </w:r>
    </w:p>
    <w:p>
      <w:pPr>
        <w:pStyle w:val="ListBullet"/>
      </w:pPr>
      <w:r>
        <w:t>Correct topology and branch lengths.</w:t>
      </w:r>
    </w:p>
    <w:p>
      <w:r>
        <w:t>A/B naming is not perfectly consistent across all manufacturers. Use the actual device terminal markings and documentation rather than assuming that every vendor assigns the labels identically.</w:t>
      </w:r>
    </w:p>
    <w:p>
      <w:r>
        <w:t>A continuity tester cannot verify that baud rate, parity, device addressing, termination, or protocol configuration is correct. Those require additional checks.</w:t>
      </w:r>
    </w:p>
    <w:p>
      <w:pPr>
        <w:pStyle w:val="Heading2"/>
      </w:pPr>
      <w:r>
        <w:t>8. Shield and Drain-Wire Testing</w:t>
      </w:r>
    </w:p>
    <w:p>
      <w:r>
        <w:t>Many industrial cables contain a conductive shield intended to reduce electromagnetic interference.</w:t>
      </w:r>
    </w:p>
    <w:p>
      <w:r>
        <w:t>The shield may be implemented as foil, braid, or a combination of both. Some cables also include a drain wire to facilitate shield termination.</w:t>
      </w:r>
    </w:p>
    <w:p>
      <w:r>
        <w:t>Testing may include:</w:t>
      </w:r>
    </w:p>
    <w:p>
      <w:pPr>
        <w:pStyle w:val="ListBullet"/>
      </w:pPr>
      <w:r>
        <w:t>Shield continuity from end to end.</w:t>
      </w:r>
    </w:p>
    <w:p>
      <w:pPr>
        <w:pStyle w:val="ListBullet"/>
      </w:pPr>
      <w:r>
        <w:t>Correct connector shield termination.</w:t>
      </w:r>
    </w:p>
    <w:p>
      <w:pPr>
        <w:pStyle w:val="ListBullet"/>
      </w:pPr>
      <w:r>
        <w:t>Verification that the shield is not unintentionally connected to signal conductors.</w:t>
      </w:r>
    </w:p>
    <w:p>
      <w:pPr>
        <w:pStyle w:val="ListBullet"/>
      </w:pPr>
      <w:r>
        <w:t>Inspection of the shield's connection to the designated grounding arrangement.</w:t>
      </w:r>
    </w:p>
    <w:p>
      <w:r>
        <w:t>Shield grounding must follow the machine design, EMC requirements, and equipment manufacturer's instructions. Do not assume that every shield should be grounded at both ends or at only one end.</w:t>
      </w:r>
    </w:p>
    <w:p>
      <w:r>
        <w:t>An incorrect shield arrangement can create electromagnetic compatibility problems, but a continuity measurement alone cannot establish whether the complete installation meets EMC requirements.</w:t>
      </w:r>
    </w:p>
    <w:p>
      <w:pPr>
        <w:pStyle w:val="Heading2"/>
      </w:pPr>
      <w:r>
        <w:t>9. Copper Cable Fault Location with TDR</w:t>
      </w:r>
    </w:p>
    <w:p>
      <w:r>
        <w:t>A time-domain reflectometer (TDR) sends an electrical pulse into a cable and examines reflected signals.</w:t>
      </w:r>
    </w:p>
    <w:p>
      <w:r>
        <w:t>When the pulse encounters a change in impedance, such as an open circuit, short circuit, connector defect, or cable discontinuity, part of the signal may be reflected.</w:t>
      </w:r>
    </w:p>
    <w:p>
      <w:r>
        <w:t>The instrument estimates the distance to the fault from the time taken for the reflection to return.</w:t>
      </w:r>
    </w:p>
    <w:p>
      <w:r>
        <w:t>A simplified relationship is:</w:t>
      </w:r>
    </w:p>
    <w:p>
      <w:pPr>
        <w:spacing w:before="120" w:after="160"/>
        <w:jc w:val="center"/>
      </w:pPr>
      <m:oMathPara>
        <m:oMath>
          <m:r>
            <m:t>d=</m:t>
          </m:r>
          <m:f>
            <m:fPr>
              <m:type m:val="bar"/>
            </m:fPr>
            <m:num>
              <m:sSub>
                <m:e>
                  <m:r>
                    <m:t>v</m:t>
                  </m:r>
                </m:e>
                <m:sub>
                  <m:r>
                    <m:t>p</m:t>
                  </m:r>
                </m:sub>
              </m:sSub>
              <m:r>
                <m:t>t</m:t>
              </m:r>
            </m:num>
            <m:den>
              <m:r>
                <m:t>2</m:t>
              </m:r>
            </m:den>
          </m:f>
        </m:oMath>
      </m:oMathPara>
    </w:p>
    <w:p>
      <w:r>
        <w:t>Where:</w:t>
      </w:r>
    </w:p>
    <w:p>
      <w:pPr>
        <w:pStyle w:val="ListBullet"/>
      </w:pPr>
      <m:oMath>
        <m:r>
          <m:t>d</m:t>
        </m:r>
      </m:oMath>
      <w:r>
        <w:t xml:space="preserve"> is the estimated distance to the fault.</w:t>
      </w:r>
    </w:p>
    <w:p>
      <w:pPr>
        <w:pStyle w:val="ListBullet"/>
      </w:pPr>
      <m:oMath>
        <m:sSub>
          <m:e>
            <m:r>
              <m:t>v</m:t>
            </m:r>
          </m:e>
          <m:sub>
            <m:r>
              <m:t>p</m:t>
            </m:r>
          </m:sub>
        </m:sSub>
      </m:oMath>
      <w:r>
        <w:t xml:space="preserve"> is the signal propagation velocity in the cable.</w:t>
      </w:r>
    </w:p>
    <w:p>
      <w:pPr>
        <w:pStyle w:val="ListBullet"/>
      </w:pPr>
      <m:oMath>
        <m:r>
          <m:t>t</m:t>
        </m:r>
      </m:oMath>
      <w:r>
        <w:t xml:space="preserve"> is the round-trip reflection time.</w:t>
      </w:r>
    </w:p>
    <w:p>
      <w:r>
        <w:t>The division by two is necessary because the signal travels to the fault and back.</w:t>
      </w:r>
    </w:p>
    <w:p>
      <w:r>
        <w:t>TDR accuracy depends on the cable's propagation characteristics, instrument setup, connector conditions, and the nature of the fault. It is not a guarantee of exact physical distance.</w:t>
      </w:r>
    </w:p>
    <w:p>
      <w:r>
        <w:t>TDR is particularly useful when a cable is installed in a long tray, conduit, or machine structure and the fault is not visible.</w:t>
      </w:r>
    </w:p>
    <w:p>
      <w:pPr>
        <w:pStyle w:val="Heading2"/>
      </w:pPr>
      <w:r>
        <w:t>10. Fibre-Optic Cable Fundamentals</w:t>
      </w:r>
    </w:p>
    <w:p>
      <w:r>
        <w:t>Fibre-optic cables transmit information using light rather than electrical current.</w:t>
      </w:r>
    </w:p>
    <w:p>
      <w:r>
        <w:t>The optical fibre contains a core and cladding designed to guide light through the cable.</w:t>
      </w:r>
    </w:p>
    <w:p>
      <w:r>
        <w:t>Common fibre types include:</w:t>
      </w:r>
    </w:p>
    <w:p>
      <w:pPr>
        <w:pStyle w:val="ListBullet"/>
      </w:pPr>
      <w:r>
        <w:t>Single-mode fibre (SMF): Used for long-distance links and applications requiring a small optical core and appropriate optical equipment.</w:t>
      </w:r>
    </w:p>
    <w:p>
      <w:pPr>
        <w:pStyle w:val="ListBullet"/>
      </w:pPr>
      <w:r>
        <w:t>Multimode fibre (MMF): Used for suitable shorter-distance applications with compatible transceivers and fibre specifications.</w:t>
      </w:r>
    </w:p>
    <w:p>
      <w:r>
        <w:t>Fibre systems can be used for industrial networks, backbone links, high-noise environments, and communication between electrically separated areas.</w:t>
      </w:r>
    </w:p>
    <w:p>
      <w:r>
        <w:t>Fibre does not conduct the data signal electrically. This provides galvanic isolation between the communicating endpoints and avoids electrical coupling through the optical path.</w:t>
      </w:r>
    </w:p>
    <w:p>
      <w:pPr>
        <w:pStyle w:val="Heading2"/>
      </w:pPr>
      <w:r>
        <w:t>11. Fibre Continuity Versus Optical Performance</w:t>
      </w:r>
    </w:p>
    <w:p>
      <w:r>
        <w:t>A fibre continuity test checks whether light can pass through the fibre path under the test conditions.</w:t>
      </w:r>
    </w:p>
    <w:p>
      <w:r>
        <w:t>However, a fibre can pass a simple continuity test and still be unsuitable for reliable communication because of excessive optical loss, poor connector quality, incorrect fibre type, or incompatible optical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method</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What it does not establish by itself</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Detects visible damage and contamination</w:t>
            </w:r>
          </w:p>
        </w:tc>
        <w:tc>
          <w:tcPr>
            <w:tcW w:type="dxa" w:w="3600"/>
          </w:tcPr>
          <w:p>
            <w:pPr>
              <w:spacing w:after="0" w:before="0" w:line="240" w:lineRule="auto"/>
              <w:jc w:val="left"/>
            </w:pPr>
            <w:r>
              <w:t>Complete optical performance</w:t>
            </w:r>
          </w:p>
        </w:tc>
      </w:tr>
      <w:tr>
        <w:tc>
          <w:tcPr>
            <w:tcW w:type="dxa" w:w="3600"/>
          </w:tcPr>
          <w:p>
            <w:pPr>
              <w:spacing w:after="0" w:before="0" w:line="240" w:lineRule="auto"/>
              <w:jc w:val="left"/>
            </w:pPr>
            <w:r>
              <w:t>Visual fault locator</w:t>
            </w:r>
          </w:p>
        </w:tc>
        <w:tc>
          <w:tcPr>
            <w:tcW w:type="dxa" w:w="3600"/>
          </w:tcPr>
          <w:p>
            <w:pPr>
              <w:spacing w:after="0" w:before="0" w:line="240" w:lineRule="auto"/>
              <w:jc w:val="left"/>
            </w:pPr>
            <w:r>
              <w:t>Shows visible leakage from some breaks or severe bends</w:t>
            </w:r>
          </w:p>
        </w:tc>
        <w:tc>
          <w:tcPr>
            <w:tcW w:type="dxa" w:w="3600"/>
          </w:tcPr>
          <w:p>
            <w:pPr>
              <w:spacing w:after="0" w:before="0" w:line="240" w:lineRule="auto"/>
              <w:jc w:val="left"/>
            </w:pPr>
            <w:r>
              <w:t>Exact insertion loss or complete link compliance</w:t>
            </w:r>
          </w:p>
        </w:tc>
      </w:tr>
      <w:tr>
        <w:tc>
          <w:tcPr>
            <w:tcW w:type="dxa" w:w="3600"/>
          </w:tcPr>
          <w:p>
            <w:pPr>
              <w:spacing w:after="0" w:before="0" w:line="240" w:lineRule="auto"/>
              <w:jc w:val="left"/>
            </w:pPr>
            <w:r>
              <w:t>Optical power meter</w:t>
            </w:r>
          </w:p>
        </w:tc>
        <w:tc>
          <w:tcPr>
            <w:tcW w:type="dxa" w:w="3600"/>
          </w:tcPr>
          <w:p>
            <w:pPr>
              <w:spacing w:after="0" w:before="0" w:line="240" w:lineRule="auto"/>
              <w:jc w:val="left"/>
            </w:pPr>
            <w:r>
              <w:t>Measures optical power at the measurement point</w:t>
            </w:r>
          </w:p>
        </w:tc>
        <w:tc>
          <w:tcPr>
            <w:tcW w:type="dxa" w:w="3600"/>
          </w:tcPr>
          <w:p>
            <w:pPr>
              <w:spacing w:after="0" w:before="0" w:line="240" w:lineRule="auto"/>
              <w:jc w:val="left"/>
            </w:pPr>
            <w:r>
              <w:t>Full end-to-end loss without a suitable reference</w:t>
            </w:r>
          </w:p>
        </w:tc>
      </w:tr>
      <w:tr>
        <w:tc>
          <w:tcPr>
            <w:tcW w:type="dxa" w:w="3600"/>
          </w:tcPr>
          <w:p>
            <w:pPr>
              <w:spacing w:after="0" w:before="0" w:line="240" w:lineRule="auto"/>
              <w:jc w:val="left"/>
            </w:pPr>
            <w:r>
              <w:t>Optical loss test set</w:t>
            </w:r>
          </w:p>
        </w:tc>
        <w:tc>
          <w:tcPr>
            <w:tcW w:type="dxa" w:w="3600"/>
          </w:tcPr>
          <w:p>
            <w:pPr>
              <w:spacing w:after="0" w:before="0" w:line="240" w:lineRule="auto"/>
              <w:jc w:val="left"/>
            </w:pPr>
            <w:r>
              <w:t>Measures insertion loss using a defined source and power measurement arrangement</w:t>
            </w:r>
          </w:p>
        </w:tc>
        <w:tc>
          <w:tcPr>
            <w:tcW w:type="dxa" w:w="3600"/>
          </w:tcPr>
          <w:p>
            <w:pPr>
              <w:spacing w:after="0" w:before="0" w:line="240" w:lineRule="auto"/>
              <w:jc w:val="left"/>
            </w:pPr>
            <w:r>
              <w:t>Every possible fibre defect or protocol issue</w:t>
            </w:r>
          </w:p>
        </w:tc>
      </w:tr>
      <w:tr>
        <w:tc>
          <w:tcPr>
            <w:tcW w:type="dxa" w:w="3600"/>
          </w:tcPr>
          <w:p>
            <w:pPr>
              <w:spacing w:after="0" w:before="0" w:line="240" w:lineRule="auto"/>
              <w:jc w:val="left"/>
            </w:pPr>
            <w:r>
              <w:t>OTDR</w:t>
            </w:r>
          </w:p>
        </w:tc>
        <w:tc>
          <w:tcPr>
            <w:tcW w:type="dxa" w:w="3600"/>
          </w:tcPr>
          <w:p>
            <w:pPr>
              <w:spacing w:after="0" w:before="0" w:line="240" w:lineRule="auto"/>
              <w:jc w:val="left"/>
            </w:pPr>
            <w:r>
              <w:t>Estimates fibre events, loss locations, and reflections along the fibre</w:t>
            </w:r>
          </w:p>
        </w:tc>
        <w:tc>
          <w:tcPr>
            <w:tcW w:type="dxa" w:w="3600"/>
          </w:tcPr>
          <w:p>
            <w:pPr>
              <w:spacing w:after="0" w:before="0" w:line="240" w:lineRule="auto"/>
              <w:jc w:val="left"/>
            </w:pPr>
            <w:r>
              <w:t>A replacement for every end-to-end insertion-loss test</w:t>
            </w:r>
          </w:p>
        </w:tc>
      </w:tr>
      <w:tr>
        <w:tc>
          <w:tcPr>
            <w:tcW w:type="dxa" w:w="3600"/>
          </w:tcPr>
          <w:p>
            <w:pPr>
              <w:spacing w:after="0" w:before="0" w:line="240" w:lineRule="auto"/>
              <w:jc w:val="left"/>
            </w:pPr>
            <w:r>
              <w:t>Network link diagnostics</w:t>
            </w:r>
          </w:p>
        </w:tc>
        <w:tc>
          <w:tcPr>
            <w:tcW w:type="dxa" w:w="3600"/>
          </w:tcPr>
          <w:p>
            <w:pPr>
              <w:spacing w:after="0" w:before="0" w:line="240" w:lineRule="auto"/>
              <w:jc w:val="left"/>
            </w:pPr>
            <w:r>
              <w:t>Reports optical transceiver and communication status where supported</w:t>
            </w:r>
          </w:p>
        </w:tc>
        <w:tc>
          <w:tcPr>
            <w:tcW w:type="dxa" w:w="3600"/>
          </w:tcPr>
          <w:p>
            <w:pPr>
              <w:spacing w:after="0" w:before="0" w:line="240" w:lineRule="auto"/>
              <w:jc w:val="left"/>
            </w:pPr>
            <w:r>
              <w:t>Formal certification of the installed fibre link</w:t>
            </w:r>
          </w:p>
        </w:tc>
      </w:tr>
    </w:tbl>
    <w:p/>
    <w:p>
      <w:r>
        <w:t>The test instrument must be selected according to the required acceptance test, fibre type, wavelength, connector type, and applicable specification.</w:t>
      </w:r>
    </w:p>
    <w:p>
      <w:pPr>
        <w:pStyle w:val="Heading2"/>
      </w:pPr>
      <w:r>
        <w:t>12. Fibre-Optic Safety</w:t>
      </w:r>
    </w:p>
    <w:p>
      <w:r>
        <w:t>Fibre-optic testing has specific safety requirements.</w:t>
      </w:r>
    </w:p>
    <w:p>
      <w:pPr>
        <w:pStyle w:val="ListBullet"/>
      </w:pPr>
      <w:r>
        <w:t>Never look directly into a fibre end or optical connector.</w:t>
      </w:r>
    </w:p>
    <w:p>
      <w:pPr>
        <w:pStyle w:val="ListBullet"/>
      </w:pPr>
      <w:r>
        <w:t>Do not assume that an inactive-looking fibre is safe.</w:t>
      </w:r>
    </w:p>
    <w:p>
      <w:pPr>
        <w:pStyle w:val="ListBullet"/>
      </w:pPr>
      <w:r>
        <w:t>Use a suitable optical power meter or approved inspection equipment to establish the optical condition.</w:t>
      </w:r>
    </w:p>
    <w:p>
      <w:pPr>
        <w:pStyle w:val="ListBullet"/>
      </w:pPr>
      <w:r>
        <w:t>Do not use a microscope to inspect a fibre that may be carrying an active optical signal.</w:t>
      </w:r>
    </w:p>
    <w:p>
      <w:pPr>
        <w:pStyle w:val="ListBullet"/>
      </w:pPr>
      <w:r>
        <w:t>Clean connectors using approved materials and procedures.</w:t>
      </w:r>
    </w:p>
    <w:p>
      <w:pPr>
        <w:pStyle w:val="ListBullet"/>
      </w:pPr>
      <w:r>
        <w:t>Keep fibre fragments controlled because they can penetrate skin.</w:t>
      </w:r>
    </w:p>
    <w:p>
      <w:pPr>
        <w:pStyle w:val="ListBullet"/>
      </w:pPr>
      <w:r>
        <w:t>Dispose of fibre scraps in an appropriate closed container.</w:t>
      </w:r>
    </w:p>
    <w:p>
      <w:pPr>
        <w:pStyle w:val="ListBullet"/>
      </w:pPr>
      <w:r>
        <w:t>Use the specified cleaning and inspection procedure before connecting optical interfaces.</w:t>
      </w:r>
    </w:p>
    <w:p>
      <w:pPr>
        <w:pStyle w:val="ListBullet"/>
      </w:pPr>
      <w:r>
        <w:t>Avoid excessive bending, crushing, pulling, or twisting of fibre cables.</w:t>
      </w:r>
    </w:p>
    <w:p>
      <w:pPr>
        <w:pStyle w:val="ListBullet"/>
      </w:pPr>
      <w:r>
        <w:t>Follow the manufacturer's minimum bend-radius requirements.</w:t>
      </w:r>
    </w:p>
    <w:p>
      <w:r>
        <w:t>Some optical systems use infrared light that is invisible to the eye. The absence of visible light does not establish that a fibre is inactive or safe to inspect directly.</w:t>
      </w:r>
    </w:p>
    <w:p>
      <w:pPr>
        <w:pStyle w:val="Heading2"/>
      </w:pPr>
      <w:r>
        <w:t>13. Visual Fault Locator (VFL)</w:t>
      </w:r>
    </w:p>
    <w:p>
      <w:r>
        <w:t>A visual fault locator injects visible light, commonly red light, into a compatible fibre.</w:t>
      </w:r>
    </w:p>
    <w:p>
      <w:r>
        <w:t>Light leaking through a break, severe bend, or damaged section may become visible, helping identify certain faults.</w:t>
      </w:r>
    </w:p>
    <w:p>
      <w:r>
        <w:t>A VFL is useful for:</w:t>
      </w:r>
    </w:p>
    <w:p>
      <w:pPr>
        <w:pStyle w:val="ListBullet"/>
      </w:pPr>
      <w:r>
        <w:t>Finding some fibre breaks.</w:t>
      </w:r>
    </w:p>
    <w:p>
      <w:pPr>
        <w:pStyle w:val="ListBullet"/>
      </w:pPr>
      <w:r>
        <w:t>Identifying certain high-loss bends.</w:t>
      </w:r>
    </w:p>
    <w:p>
      <w:pPr>
        <w:pStyle w:val="ListBullet"/>
      </w:pPr>
      <w:r>
        <w:t>Checking fibre continuity over suitable distances.</w:t>
      </w:r>
    </w:p>
    <w:p>
      <w:pPr>
        <w:pStyle w:val="ListBullet"/>
      </w:pPr>
      <w:r>
        <w:t>Identifying fibres during installation and maintenance.</w:t>
      </w:r>
    </w:p>
    <w:p>
      <w:r>
        <w:t>Its limitations include:</w:t>
      </w:r>
    </w:p>
    <w:p>
      <w:pPr>
        <w:pStyle w:val="ListBullet"/>
      </w:pPr>
      <w:r>
        <w:t>It may not identify every defect.</w:t>
      </w:r>
    </w:p>
    <w:p>
      <w:pPr>
        <w:pStyle w:val="ListBullet"/>
      </w:pPr>
      <w:r>
        <w:t>The visible light may not be practical over long distances.</w:t>
      </w:r>
    </w:p>
    <w:p>
      <w:pPr>
        <w:pStyle w:val="ListBullet"/>
      </w:pPr>
      <w:r>
        <w:t>It does not provide a calibrated end-to-end insertion-loss measurement.</w:t>
      </w:r>
    </w:p>
    <w:p>
      <w:pPr>
        <w:pStyle w:val="ListBullet"/>
      </w:pPr>
      <w:r>
        <w:t>It does not replace an OTDR or optical loss test where those are required.</w:t>
      </w:r>
    </w:p>
    <w:p>
      <w:r>
        <w:t>Use only a VFL compatible with the fibre and connector arrangement, and follow the optical safety procedure.</w:t>
      </w:r>
    </w:p>
    <w:p>
      <w:pPr>
        <w:pStyle w:val="Heading2"/>
      </w:pPr>
      <w:r>
        <w:t>14. Optical Power and Insertion Loss</w:t>
      </w:r>
    </w:p>
    <w:p>
      <w:r>
        <w:t>Fibre-link performance is often evaluated using optical power and insertion loss.</w:t>
      </w:r>
    </w:p>
    <w:p>
      <w:r>
        <w:t>Optical power may be expressed in dBm, while insertion loss is commonly expressed in dB.</w:t>
      </w:r>
    </w:p>
    <w:p>
      <w:r>
        <w:t>The optical power in dBm is defined relative to 1 mW:</w:t>
      </w:r>
    </w:p>
    <w:p>
      <w:pPr>
        <w:spacing w:before="120" w:after="160"/>
        <w:jc w:val="center"/>
      </w:pPr>
      <m:oMathPara>
        <m:oMath>
          <m:sSub>
            <m:e>
              <m:r>
                <m:t>P</m:t>
              </m:r>
            </m:e>
            <m:sub>
              <m:r>
                <m:rPr>
                  <m:nor/>
                </m:rPr>
                <m:t>dBm</m:t>
              </m:r>
            </m:sub>
          </m:sSub>
          <m:r>
            <m:t>=10</m:t>
          </m:r>
          <m:sSub>
            <m:e>
              <m:r>
                <m:rPr>
                  <m:sty m:val="p"/>
                </m:rPr>
                <m:t>log</m:t>
              </m:r>
            </m:e>
            <m:sub>
              <m:r>
                <m:t>10</m:t>
              </m:r>
            </m:sub>
          </m:sSub>
          <m:d>
            <m:dPr>
              <m:sepChr m:val=""/>
            </m:dPr>
            <m:e>
              <m:f>
                <m:fPr>
                  <m:type m:val="bar"/>
                </m:fPr>
                <m:num>
                  <m:sSub>
                    <m:e>
                      <m:r>
                        <m:t>P</m:t>
                      </m:r>
                    </m:e>
                    <m:sub>
                      <m:r>
                        <m:rPr>
                          <m:nor/>
                        </m:rPr>
                        <m:t>mW</m:t>
                      </m:r>
                    </m:sub>
                  </m:sSub>
                </m:num>
                <m:den>
                  <m:r>
                    <m:t>1</m:t>
                  </m:r>
                  <m:r>
                    <m:rPr>
                      <m:nor/>
                    </m:rPr>
                    <m:t> mW</m:t>
                  </m:r>
                </m:den>
              </m:f>
            </m:e>
          </m:d>
        </m:oMath>
      </m:oMathPara>
    </w:p>
    <w:p>
      <w:r>
        <w:t>For example, 1 mW corresponds to 0 dBm.</w:t>
      </w:r>
    </w:p>
    <w:p>
      <w:r>
        <w:t>Insertion loss is determined from the reference power and the received power:</w:t>
      </w:r>
    </w:p>
    <w:p>
      <w:pPr>
        <w:spacing w:before="120" w:after="160"/>
        <w:jc w:val="center"/>
      </w:pPr>
      <m:oMathPara>
        <m:oMath>
          <m:r>
            <m:t>IL=</m:t>
          </m:r>
          <m:sSub>
            <m:e>
              <m:r>
                <m:t>P</m:t>
              </m:r>
            </m:e>
            <m:sub>
              <m:r>
                <m:rPr>
                  <m:nor/>
                </m:rPr>
                <m:t>reference</m:t>
              </m:r>
            </m:sub>
          </m:sSub>
          <m:r>
            <m:t>−</m:t>
          </m:r>
          <m:sSub>
            <m:e>
              <m:r>
                <m:t>P</m:t>
              </m:r>
            </m:e>
            <m:sub>
              <m:r>
                <m:rPr>
                  <m:nor/>
                </m:rPr>
                <m:t>received</m:t>
              </m:r>
            </m:sub>
          </m:sSub>
        </m:oMath>
      </m:oMathPara>
    </w:p>
    <w:p>
      <w:r>
        <w:t>When both values are expressed in dBm, the difference is expressed in dB.</w:t>
      </w:r>
    </w:p>
    <w:p>
      <w:r>
        <w:t>For example, if the reference power is -3 dBm and the received power is -7 dBm:</w:t>
      </w:r>
    </w:p>
    <w:p>
      <w:pPr>
        <w:spacing w:before="120" w:after="160"/>
        <w:jc w:val="center"/>
      </w:pPr>
      <m:oMathPara>
        <m:oMath>
          <m:r>
            <m:t>IL=(−3)−(−7)=4</m:t>
          </m:r>
          <m:r>
            <m:rPr>
              <m:nor/>
            </m:rPr>
            <m:t> dB</m:t>
          </m:r>
        </m:oMath>
      </m:oMathPara>
    </w:p>
    <w:p>
      <w:r>
        <w:t>This indicates 4 dB of measured loss under the test conditions.</w:t>
      </w:r>
    </w:p>
    <w:p>
      <w:r>
        <w:t>The acceptable loss depends on the fibre type, length, connectors, splices, wavelength, transceivers, and link specification. There is no universal insertion-loss limit for every fibre link.</w:t>
      </w:r>
    </w:p>
    <w:p>
      <w:pPr>
        <w:pStyle w:val="Heading2"/>
      </w:pPr>
      <w:r>
        <w:t>15. Fibre Connector Inspection and Cleaning</w:t>
      </w:r>
    </w:p>
    <w:p>
      <w:r>
        <w:t>Dirty or damaged optical connectors are common sources of communication problems.</w:t>
      </w:r>
    </w:p>
    <w:p>
      <w:r>
        <w:t>A disciplined procedure includes:</w:t>
      </w:r>
    </w:p>
    <w:p>
      <w:pPr>
        <w:tabs>
          <w:tab w:pos="403" w:val="left"/>
        </w:tabs>
        <w:spacing w:after="40" w:line="276" w:lineRule="auto"/>
        <w:ind w:left="403" w:hanging="403"/>
        <w:jc w:val="left"/>
      </w:pPr>
      <w:r>
        <w:rPr>
          <w:color w:val="1A2E4A"/>
        </w:rPr>
        <w:t>1.</w:t>
        <w:tab/>
      </w:r>
      <w:r>
        <w:t>Confirm that the fibre is safe to inspect.</w:t>
      </w:r>
    </w:p>
    <w:p>
      <w:pPr>
        <w:tabs>
          <w:tab w:pos="403" w:val="left"/>
        </w:tabs>
        <w:spacing w:after="40" w:line="276" w:lineRule="auto"/>
        <w:ind w:left="403" w:hanging="403"/>
        <w:jc w:val="left"/>
      </w:pPr>
      <w:r>
        <w:rPr>
          <w:color w:val="1A2E4A"/>
        </w:rPr>
        <w:t>2.</w:t>
        <w:tab/>
      </w:r>
      <w:r>
        <w:t>Disconnect the connector using the approved method.</w:t>
      </w:r>
    </w:p>
    <w:p>
      <w:pPr>
        <w:tabs>
          <w:tab w:pos="403" w:val="left"/>
        </w:tabs>
        <w:spacing w:after="40" w:line="276" w:lineRule="auto"/>
        <w:ind w:left="403" w:hanging="403"/>
        <w:jc w:val="left"/>
      </w:pPr>
      <w:r>
        <w:rPr>
          <w:color w:val="1A2E4A"/>
        </w:rPr>
        <w:t>3.</w:t>
        <w:tab/>
      </w:r>
      <w:r>
        <w:t>Inspect the end face using suitable inspection equipment.</w:t>
      </w:r>
    </w:p>
    <w:p>
      <w:pPr>
        <w:tabs>
          <w:tab w:pos="403" w:val="left"/>
        </w:tabs>
        <w:spacing w:after="40" w:line="276" w:lineRule="auto"/>
        <w:ind w:left="403" w:hanging="403"/>
        <w:jc w:val="left"/>
      </w:pPr>
      <w:r>
        <w:rPr>
          <w:color w:val="1A2E4A"/>
        </w:rPr>
        <w:t>4.</w:t>
        <w:tab/>
      </w:r>
      <w:r>
        <w:t>Clean with the specified fibre-optic cleaning materials.</w:t>
      </w:r>
    </w:p>
    <w:p>
      <w:pPr>
        <w:tabs>
          <w:tab w:pos="403" w:val="left"/>
        </w:tabs>
        <w:spacing w:after="40" w:line="276" w:lineRule="auto"/>
        <w:ind w:left="403" w:hanging="403"/>
        <w:jc w:val="left"/>
      </w:pPr>
      <w:r>
        <w:rPr>
          <w:color w:val="1A2E4A"/>
        </w:rPr>
        <w:t>5.</w:t>
        <w:tab/>
      </w:r>
      <w:r>
        <w:t>Reinspect when required.</w:t>
      </w:r>
    </w:p>
    <w:p>
      <w:pPr>
        <w:tabs>
          <w:tab w:pos="403" w:val="left"/>
        </w:tabs>
        <w:spacing w:after="40" w:line="276" w:lineRule="auto"/>
        <w:ind w:left="403" w:hanging="403"/>
        <w:jc w:val="left"/>
      </w:pPr>
      <w:r>
        <w:rPr>
          <w:color w:val="1A2E4A"/>
        </w:rPr>
        <w:t>6.</w:t>
        <w:tab/>
      </w:r>
      <w:r>
        <w:t>Connect the fibre without touching the end face.</w:t>
      </w:r>
    </w:p>
    <w:p>
      <w:pPr>
        <w:tabs>
          <w:tab w:pos="403" w:val="left"/>
        </w:tabs>
        <w:spacing w:after="40" w:line="276" w:lineRule="auto"/>
        <w:ind w:left="403" w:hanging="403"/>
        <w:jc w:val="left"/>
      </w:pPr>
      <w:r>
        <w:rPr>
          <w:color w:val="1A2E4A"/>
        </w:rPr>
        <w:t>7.</w:t>
        <w:tab/>
      </w:r>
      <w:r>
        <w:t>Verify the link using the required optical and network tests.</w:t>
      </w:r>
    </w:p>
    <w:p>
      <w:r>
        <w:t>Do not use ordinary cloth, fingers, or unapproved cleaning liquids on optical end faces. Contamination can cause loss, reflection, and potential damage when connectors are mated.</w:t>
      </w:r>
    </w:p>
    <w:p>
      <w:pPr>
        <w:pStyle w:val="Heading2"/>
      </w:pPr>
      <w:r>
        <w:t>16. Copper Versus Fibre Cable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Copper cable</w:t>
            </w:r>
          </w:p>
        </w:tc>
        <w:tc>
          <w:tcPr>
            <w:tcW w:type="dxa" w:w="3600"/>
            <w:shd w:val="clear" w:color="auto" w:fill="EEF2F7"/>
          </w:tcPr>
          <w:p>
            <w:pPr>
              <w:spacing w:after="0" w:before="0" w:line="240" w:lineRule="auto"/>
              <w:jc w:val="left"/>
            </w:pPr>
            <w:r>
              <w:rPr>
                <w:b/>
                <w:color w:val="1A2E4A"/>
              </w:rPr>
              <w:t>Fibre-optic cable</w:t>
            </w:r>
          </w:p>
        </w:tc>
      </w:tr>
      <w:tr>
        <w:tc>
          <w:tcPr>
            <w:tcW w:type="dxa" w:w="3600"/>
          </w:tcPr>
          <w:p>
            <w:pPr>
              <w:spacing w:after="0" w:before="0" w:line="240" w:lineRule="auto"/>
              <w:jc w:val="left"/>
            </w:pPr>
            <w:r>
              <w:t>Signal medium</w:t>
            </w:r>
          </w:p>
        </w:tc>
        <w:tc>
          <w:tcPr>
            <w:tcW w:type="dxa" w:w="3600"/>
          </w:tcPr>
          <w:p>
            <w:pPr>
              <w:spacing w:after="0" w:before="0" w:line="240" w:lineRule="auto"/>
              <w:jc w:val="left"/>
            </w:pPr>
            <w:r>
              <w:t>Electrical current or voltage</w:t>
            </w:r>
          </w:p>
        </w:tc>
        <w:tc>
          <w:tcPr>
            <w:tcW w:type="dxa" w:w="3600"/>
          </w:tcPr>
          <w:p>
            <w:pPr>
              <w:spacing w:after="0" w:before="0" w:line="240" w:lineRule="auto"/>
              <w:jc w:val="left"/>
            </w:pPr>
            <w:r>
              <w:t>Light</w:t>
            </w:r>
          </w:p>
        </w:tc>
      </w:tr>
      <w:tr>
        <w:tc>
          <w:tcPr>
            <w:tcW w:type="dxa" w:w="3600"/>
          </w:tcPr>
          <w:p>
            <w:pPr>
              <w:spacing w:after="0" w:before="0" w:line="240" w:lineRule="auto"/>
              <w:jc w:val="left"/>
            </w:pPr>
            <w:r>
              <w:t>Basic continuity method</w:t>
            </w:r>
          </w:p>
        </w:tc>
        <w:tc>
          <w:tcPr>
            <w:tcW w:type="dxa" w:w="3600"/>
          </w:tcPr>
          <w:p>
            <w:pPr>
              <w:spacing w:after="0" w:before="0" w:line="240" w:lineRule="auto"/>
              <w:jc w:val="left"/>
            </w:pPr>
            <w:r>
              <w:t>Electrical continuity tester</w:t>
            </w:r>
          </w:p>
        </w:tc>
        <w:tc>
          <w:tcPr>
            <w:tcW w:type="dxa" w:w="3600"/>
          </w:tcPr>
          <w:p>
            <w:pPr>
              <w:spacing w:after="0" w:before="0" w:line="240" w:lineRule="auto"/>
              <w:jc w:val="left"/>
            </w:pPr>
            <w:r>
              <w:t>Compatible optical continuity method</w:t>
            </w:r>
          </w:p>
        </w:tc>
      </w:tr>
      <w:tr>
        <w:tc>
          <w:tcPr>
            <w:tcW w:type="dxa" w:w="3600"/>
          </w:tcPr>
          <w:p>
            <w:pPr>
              <w:spacing w:after="0" w:before="0" w:line="240" w:lineRule="auto"/>
              <w:jc w:val="left"/>
            </w:pPr>
            <w:r>
              <w:t>Common mapping test</w:t>
            </w:r>
          </w:p>
        </w:tc>
        <w:tc>
          <w:tcPr>
            <w:tcW w:type="dxa" w:w="3600"/>
          </w:tcPr>
          <w:p>
            <w:pPr>
              <w:spacing w:after="0" w:before="0" w:line="240" w:lineRule="auto"/>
              <w:jc w:val="left"/>
            </w:pPr>
            <w:r>
              <w:t>Wire-map tester</w:t>
            </w:r>
          </w:p>
        </w:tc>
        <w:tc>
          <w:tcPr>
            <w:tcW w:type="dxa" w:w="3600"/>
          </w:tcPr>
          <w:p>
            <w:pPr>
              <w:spacing w:after="0" w:before="0" w:line="240" w:lineRule="auto"/>
              <w:jc w:val="left"/>
            </w:pPr>
            <w:r>
              <w:t>Fibre identification and polarity verification where supported</w:t>
            </w:r>
          </w:p>
        </w:tc>
      </w:tr>
      <w:tr>
        <w:tc>
          <w:tcPr>
            <w:tcW w:type="dxa" w:w="3600"/>
          </w:tcPr>
          <w:p>
            <w:pPr>
              <w:spacing w:after="0" w:before="0" w:line="240" w:lineRule="auto"/>
              <w:jc w:val="left"/>
            </w:pPr>
            <w:r>
              <w:t>Typical fault location tool</w:t>
            </w:r>
          </w:p>
        </w:tc>
        <w:tc>
          <w:tcPr>
            <w:tcW w:type="dxa" w:w="3600"/>
          </w:tcPr>
          <w:p>
            <w:pPr>
              <w:spacing w:after="0" w:before="0" w:line="240" w:lineRule="auto"/>
              <w:jc w:val="left"/>
            </w:pPr>
            <w:r>
              <w:t>TDR</w:t>
            </w:r>
          </w:p>
        </w:tc>
        <w:tc>
          <w:tcPr>
            <w:tcW w:type="dxa" w:w="3600"/>
          </w:tcPr>
          <w:p>
            <w:pPr>
              <w:spacing w:after="0" w:before="0" w:line="240" w:lineRule="auto"/>
              <w:jc w:val="left"/>
            </w:pPr>
            <w:r>
              <w:t>OTDR</w:t>
            </w:r>
          </w:p>
        </w:tc>
      </w:tr>
      <w:tr>
        <w:tc>
          <w:tcPr>
            <w:tcW w:type="dxa" w:w="3600"/>
          </w:tcPr>
          <w:p>
            <w:pPr>
              <w:spacing w:after="0" w:before="0" w:line="240" w:lineRule="auto"/>
              <w:jc w:val="left"/>
            </w:pPr>
            <w:r>
              <w:t>Performance test</w:t>
            </w:r>
          </w:p>
        </w:tc>
        <w:tc>
          <w:tcPr>
            <w:tcW w:type="dxa" w:w="3600"/>
          </w:tcPr>
          <w:p>
            <w:pPr>
              <w:spacing w:after="0" w:before="0" w:line="240" w:lineRule="auto"/>
              <w:jc w:val="left"/>
            </w:pPr>
            <w:r>
              <w:t>Cable qualification or certification equipment</w:t>
            </w:r>
          </w:p>
        </w:tc>
        <w:tc>
          <w:tcPr>
            <w:tcW w:type="dxa" w:w="3600"/>
          </w:tcPr>
          <w:p>
            <w:pPr>
              <w:spacing w:after="0" w:before="0" w:line="240" w:lineRule="auto"/>
              <w:jc w:val="left"/>
            </w:pPr>
            <w:r>
              <w:t>Optical power meter and source or OLTS</w:t>
            </w:r>
          </w:p>
        </w:tc>
      </w:tr>
      <w:tr>
        <w:tc>
          <w:tcPr>
            <w:tcW w:type="dxa" w:w="3600"/>
          </w:tcPr>
          <w:p>
            <w:pPr>
              <w:spacing w:after="0" w:before="0" w:line="240" w:lineRule="auto"/>
              <w:jc w:val="left"/>
            </w:pPr>
            <w:r>
              <w:t>Common faults</w:t>
            </w:r>
          </w:p>
        </w:tc>
        <w:tc>
          <w:tcPr>
            <w:tcW w:type="dxa" w:w="3600"/>
          </w:tcPr>
          <w:p>
            <w:pPr>
              <w:spacing w:after="0" w:before="0" w:line="240" w:lineRule="auto"/>
              <w:jc w:val="left"/>
            </w:pPr>
            <w:r>
              <w:t>Opens, shorts, miswires, split pairs, impedance defects</w:t>
            </w:r>
          </w:p>
        </w:tc>
        <w:tc>
          <w:tcPr>
            <w:tcW w:type="dxa" w:w="3600"/>
          </w:tcPr>
          <w:p>
            <w:pPr>
              <w:spacing w:after="0" w:before="0" w:line="240" w:lineRule="auto"/>
              <w:jc w:val="left"/>
            </w:pPr>
            <w:r>
              <w:t>Breaks, bends, contamination, connector defects, excessive loss</w:t>
            </w:r>
          </w:p>
        </w:tc>
      </w:tr>
      <w:tr>
        <w:tc>
          <w:tcPr>
            <w:tcW w:type="dxa" w:w="3600"/>
          </w:tcPr>
          <w:p>
            <w:pPr>
              <w:spacing w:after="0" w:before="0" w:line="240" w:lineRule="auto"/>
              <w:jc w:val="left"/>
            </w:pPr>
            <w:r>
              <w:t>EMI susceptibility</w:t>
            </w:r>
          </w:p>
        </w:tc>
        <w:tc>
          <w:tcPr>
            <w:tcW w:type="dxa" w:w="3600"/>
          </w:tcPr>
          <w:p>
            <w:pPr>
              <w:spacing w:after="0" w:before="0" w:line="240" w:lineRule="auto"/>
              <w:jc w:val="left"/>
            </w:pPr>
            <w:r>
              <w:t>Depends on cable construction, shielding, and installation</w:t>
            </w:r>
          </w:p>
        </w:tc>
        <w:tc>
          <w:tcPr>
            <w:tcW w:type="dxa" w:w="3600"/>
          </w:tcPr>
          <w:p>
            <w:pPr>
              <w:spacing w:after="0" w:before="0" w:line="240" w:lineRule="auto"/>
              <w:jc w:val="left"/>
            </w:pPr>
            <w:r>
              <w:t>Not susceptible to electromagnetic interference in the optical fibre itself</w:t>
            </w:r>
          </w:p>
        </w:tc>
      </w:tr>
      <w:tr>
        <w:tc>
          <w:tcPr>
            <w:tcW w:type="dxa" w:w="3600"/>
          </w:tcPr>
          <w:p>
            <w:pPr>
              <w:spacing w:after="0" w:before="0" w:line="240" w:lineRule="auto"/>
              <w:jc w:val="left"/>
            </w:pPr>
            <w:r>
              <w:t>Electrical isolation</w:t>
            </w:r>
          </w:p>
        </w:tc>
        <w:tc>
          <w:tcPr>
            <w:tcW w:type="dxa" w:w="3600"/>
          </w:tcPr>
          <w:p>
            <w:pPr>
              <w:spacing w:after="0" w:before="0" w:line="240" w:lineRule="auto"/>
              <w:jc w:val="left"/>
            </w:pPr>
            <w:r>
              <w:t>Not inherent in the copper signal path</w:t>
            </w:r>
          </w:p>
        </w:tc>
        <w:tc>
          <w:tcPr>
            <w:tcW w:type="dxa" w:w="3600"/>
          </w:tcPr>
          <w:p>
            <w:pPr>
              <w:spacing w:after="0" w:before="0" w:line="240" w:lineRule="auto"/>
              <w:jc w:val="left"/>
            </w:pPr>
            <w:r>
              <w:t>Optical path provides galvanic isolation</w:t>
            </w:r>
          </w:p>
        </w:tc>
      </w:tr>
      <w:tr>
        <w:tc>
          <w:tcPr>
            <w:tcW w:type="dxa" w:w="3600"/>
          </w:tcPr>
          <w:p>
            <w:pPr>
              <w:spacing w:after="0" w:before="0" w:line="240" w:lineRule="auto"/>
              <w:jc w:val="left"/>
            </w:pPr>
            <w:r>
              <w:t>Connector care</w:t>
            </w:r>
          </w:p>
        </w:tc>
        <w:tc>
          <w:tcPr>
            <w:tcW w:type="dxa" w:w="3600"/>
          </w:tcPr>
          <w:p>
            <w:pPr>
              <w:spacing w:after="0" w:before="0" w:line="240" w:lineRule="auto"/>
              <w:jc w:val="left"/>
            </w:pPr>
            <w:r>
              <w:t>Inspect contacts and mechanical condition</w:t>
            </w:r>
          </w:p>
        </w:tc>
        <w:tc>
          <w:tcPr>
            <w:tcW w:type="dxa" w:w="3600"/>
          </w:tcPr>
          <w:p>
            <w:pPr>
              <w:spacing w:after="0" w:before="0" w:line="240" w:lineRule="auto"/>
              <w:jc w:val="left"/>
            </w:pPr>
            <w:r>
              <w:t>Inspect and clean optical end faces carefully</w:t>
            </w:r>
          </w:p>
        </w:tc>
      </w:tr>
      <w:tr>
        <w:tc>
          <w:tcPr>
            <w:tcW w:type="dxa" w:w="3600"/>
          </w:tcPr>
          <w:p>
            <w:pPr>
              <w:spacing w:after="0" w:before="0" w:line="240" w:lineRule="auto"/>
              <w:jc w:val="left"/>
            </w:pPr>
            <w:r>
              <w:t>Key limitation of basic continuity</w:t>
            </w:r>
          </w:p>
        </w:tc>
        <w:tc>
          <w:tcPr>
            <w:tcW w:type="dxa" w:w="3600"/>
          </w:tcPr>
          <w:p>
            <w:pPr>
              <w:spacing w:after="0" w:before="0" w:line="240" w:lineRule="auto"/>
              <w:jc w:val="left"/>
            </w:pPr>
            <w:r>
              <w:t>Does not prove data transmission performance</w:t>
            </w:r>
          </w:p>
        </w:tc>
        <w:tc>
          <w:tcPr>
            <w:tcW w:type="dxa" w:w="3600"/>
          </w:tcPr>
          <w:p>
            <w:pPr>
              <w:spacing w:after="0" w:before="0" w:line="240" w:lineRule="auto"/>
              <w:jc w:val="left"/>
            </w:pPr>
            <w:r>
              <w:t>Does not prove acceptable optical loss or link performance</w:t>
            </w:r>
          </w:p>
        </w:tc>
      </w:tr>
    </w:tbl>
    <w:p/>
    <w:p>
      <w:pPr>
        <w:pStyle w:val="Heading2"/>
      </w:pPr>
      <w:r>
        <w:t>17. Cable Testing During FAT and SAT</w:t>
      </w:r>
    </w:p>
    <w:p>
      <w:pPr>
        <w:pStyle w:val="Heading3"/>
      </w:pPr>
      <w:r>
        <w:t>17.1 Factory Acceptance Test (FAT)</w:t>
      </w:r>
    </w:p>
    <w:p>
      <w:r>
        <w:t>During FAT, cable testing can verify:</w:t>
      </w:r>
    </w:p>
    <w:p>
      <w:pPr>
        <w:pStyle w:val="ListBullet"/>
      </w:pPr>
      <w:r>
        <w:t>Correct assembly of premanufactured cables.</w:t>
      </w:r>
    </w:p>
    <w:p>
      <w:pPr>
        <w:pStyle w:val="ListBullet"/>
      </w:pPr>
      <w:r>
        <w:t>Connector pinout and wire mapping.</w:t>
      </w:r>
    </w:p>
    <w:p>
      <w:pPr>
        <w:pStyle w:val="ListBullet"/>
      </w:pPr>
      <w:r>
        <w:t>Continuity of control and communication conductors.</w:t>
      </w:r>
    </w:p>
    <w:p>
      <w:pPr>
        <w:pStyle w:val="ListBullet"/>
      </w:pPr>
      <w:r>
        <w:t>Correct shield connections where required.</w:t>
      </w:r>
    </w:p>
    <w:p>
      <w:pPr>
        <w:pStyle w:val="ListBullet"/>
      </w:pPr>
      <w:r>
        <w:t>Fibre polarity and continuity where applicable.</w:t>
      </w:r>
    </w:p>
    <w:p>
      <w:pPr>
        <w:pStyle w:val="ListBullet"/>
      </w:pPr>
      <w:r>
        <w:t>Labelling and cable identification.</w:t>
      </w:r>
    </w:p>
    <w:p>
      <w:pPr>
        <w:pStyle w:val="ListBullet"/>
      </w:pPr>
      <w:r>
        <w:t>Correct connection between panels, PLCs, HMIs, drives, and other devices.</w:t>
      </w:r>
    </w:p>
    <w:p>
      <w:r>
        <w:t>FAT testing may not cover the entire installed cable route if the final installation has not yet been completed.</w:t>
      </w:r>
    </w:p>
    <w:p>
      <w:pPr>
        <w:pStyle w:val="Heading3"/>
      </w:pPr>
      <w:r>
        <w:t>17.2 Site Acceptance Test (SAT)</w:t>
      </w:r>
    </w:p>
    <w:p>
      <w:r>
        <w:t>During SAT, testing should verify the installed cable route and its end-to-end performance.</w:t>
      </w:r>
    </w:p>
    <w:p>
      <w:r>
        <w:t>Typical activities include:</w:t>
      </w:r>
    </w:p>
    <w:p>
      <w:pPr>
        <w:pStyle w:val="ListBullet"/>
      </w:pPr>
      <w:r>
        <w:t>Checking cable identification against drawings.</w:t>
      </w:r>
    </w:p>
    <w:p>
      <w:pPr>
        <w:pStyle w:val="ListBullet"/>
      </w:pPr>
      <w:r>
        <w:t>Inspecting terminations and connectors.</w:t>
      </w:r>
    </w:p>
    <w:p>
      <w:pPr>
        <w:pStyle w:val="ListBullet"/>
      </w:pPr>
      <w:r>
        <w:t>Testing conductor mapping and continuity.</w:t>
      </w:r>
    </w:p>
    <w:p>
      <w:pPr>
        <w:pStyle w:val="ListBullet"/>
      </w:pPr>
      <w:r>
        <w:t>Checking network link status.</w:t>
      </w:r>
    </w:p>
    <w:p>
      <w:pPr>
        <w:pStyle w:val="ListBullet"/>
      </w:pPr>
      <w:r>
        <w:t>Testing fibre loss where required.</w:t>
      </w:r>
    </w:p>
    <w:p>
      <w:pPr>
        <w:pStyle w:val="ListBullet"/>
      </w:pPr>
      <w:r>
        <w:t>Verifying communication with actual equipment.</w:t>
      </w:r>
    </w:p>
    <w:p>
      <w:pPr>
        <w:pStyle w:val="ListBullet"/>
      </w:pPr>
      <w:r>
        <w:t>Confirming grounding and shielding arrangements.</w:t>
      </w:r>
    </w:p>
    <w:p>
      <w:pPr>
        <w:pStyle w:val="ListBullet"/>
      </w:pPr>
      <w:r>
        <w:t>Recording defects and corrective actions.</w:t>
      </w:r>
    </w:p>
    <w:p>
      <w:r>
        <w:t>A cable may pass an isolated bench test but fail after installation because of mechanical damage, incorrect termination, excessive bending, contamination, or routing-related issues.</w:t>
      </w:r>
    </w:p>
    <w:p>
      <w:pPr>
        <w:pStyle w:val="Heading2"/>
      </w:pPr>
      <w:r>
        <w:t>18. Common Cable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action</w:t>
            </w:r>
          </w:p>
        </w:tc>
      </w:tr>
      <w:tr>
        <w:tc>
          <w:tcPr>
            <w:tcW w:type="dxa" w:w="3600"/>
          </w:tcPr>
          <w:p>
            <w:pPr>
              <w:spacing w:after="0" w:before="0" w:line="240" w:lineRule="auto"/>
              <w:jc w:val="left"/>
            </w:pPr>
            <w:r>
              <w:t>No continuity</w:t>
            </w:r>
          </w:p>
        </w:tc>
        <w:tc>
          <w:tcPr>
            <w:tcW w:type="dxa" w:w="3600"/>
          </w:tcPr>
          <w:p>
            <w:pPr>
              <w:spacing w:after="0" w:before="0" w:line="240" w:lineRule="auto"/>
              <w:jc w:val="left"/>
            </w:pPr>
            <w:r>
              <w:t>Broken conductor, poor crimp, or open terminal</w:t>
            </w:r>
          </w:p>
        </w:tc>
        <w:tc>
          <w:tcPr>
            <w:tcW w:type="dxa" w:w="3600"/>
          </w:tcPr>
          <w:p>
            <w:pPr>
              <w:spacing w:after="0" w:before="0" w:line="240" w:lineRule="auto"/>
              <w:jc w:val="left"/>
            </w:pPr>
            <w:r>
              <w:t>Inspect the cable and connectors; repeat the test</w:t>
            </w:r>
          </w:p>
        </w:tc>
      </w:tr>
      <w:tr>
        <w:tc>
          <w:tcPr>
            <w:tcW w:type="dxa" w:w="3600"/>
          </w:tcPr>
          <w:p>
            <w:pPr>
              <w:spacing w:after="0" w:before="0" w:line="240" w:lineRule="auto"/>
              <w:jc w:val="left"/>
            </w:pPr>
            <w:r>
              <w:t>Unexpected short</w:t>
            </w:r>
          </w:p>
        </w:tc>
        <w:tc>
          <w:tcPr>
            <w:tcW w:type="dxa" w:w="3600"/>
          </w:tcPr>
          <w:p>
            <w:pPr>
              <w:spacing w:after="0" w:before="0" w:line="240" w:lineRule="auto"/>
              <w:jc w:val="left"/>
            </w:pPr>
            <w:r>
              <w:t>Damaged insulation, stray strands, or connector fault</w:t>
            </w:r>
          </w:p>
        </w:tc>
        <w:tc>
          <w:tcPr>
            <w:tcW w:type="dxa" w:w="3600"/>
          </w:tcPr>
          <w:p>
            <w:pPr>
              <w:spacing w:after="0" w:before="0" w:line="240" w:lineRule="auto"/>
              <w:jc w:val="left"/>
            </w:pPr>
            <w:r>
              <w:t>Isolate the cable and locate the unintended connection</w:t>
            </w:r>
          </w:p>
        </w:tc>
      </w:tr>
      <w:tr>
        <w:tc>
          <w:tcPr>
            <w:tcW w:type="dxa" w:w="3600"/>
          </w:tcPr>
          <w:p>
            <w:pPr>
              <w:spacing w:after="0" w:before="0" w:line="240" w:lineRule="auto"/>
              <w:jc w:val="left"/>
            </w:pPr>
            <w:r>
              <w:t>Correct continuity but no Ethernet link</w:t>
            </w:r>
          </w:p>
        </w:tc>
        <w:tc>
          <w:tcPr>
            <w:tcW w:type="dxa" w:w="3600"/>
          </w:tcPr>
          <w:p>
            <w:pPr>
              <w:spacing w:after="0" w:before="0" w:line="240" w:lineRule="auto"/>
              <w:jc w:val="left"/>
            </w:pPr>
            <w:r>
              <w:t>Incorrect pinout, damaged pairs, unsuitable cable, bad port, or configuration issue</w:t>
            </w:r>
          </w:p>
        </w:tc>
        <w:tc>
          <w:tcPr>
            <w:tcW w:type="dxa" w:w="3600"/>
          </w:tcPr>
          <w:p>
            <w:pPr>
              <w:spacing w:after="0" w:before="0" w:line="240" w:lineRule="auto"/>
              <w:jc w:val="left"/>
            </w:pPr>
            <w:r>
              <w:t>Check wire map, connectors, port status, and link requirements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connector, damaged cable, vibration, or EMI-related issue</w:t>
            </w:r>
          </w:p>
        </w:tc>
        <w:tc>
          <w:tcPr>
            <w:tcW w:type="dxa" w:w="3600"/>
          </w:tcPr>
          <w:p>
            <w:pPr>
              <w:spacing w:after="0" w:before="0" w:line="240" w:lineRule="auto"/>
              <w:jc w:val="left"/>
            </w:pPr>
            <w:r>
              <w:t>Inspect terminations and cable routing; review network diagnostics</w:t>
            </w:r>
          </w:p>
        </w:tc>
      </w:tr>
      <w:tr>
        <w:tc>
          <w:tcPr>
            <w:tcW w:type="dxa" w:w="3600"/>
          </w:tcPr>
          <w:p>
            <w:pPr>
              <w:spacing w:after="0" w:before="0" w:line="240" w:lineRule="auto"/>
              <w:jc w:val="left"/>
            </w:pPr>
            <w:r>
              <w:t>RS-485 communication failure</w:t>
            </w:r>
          </w:p>
        </w:tc>
        <w:tc>
          <w:tcPr>
            <w:tcW w:type="dxa" w:w="3600"/>
          </w:tcPr>
          <w:p>
            <w:pPr>
              <w:spacing w:after="0" w:before="0" w:line="240" w:lineRule="auto"/>
              <w:jc w:val="left"/>
            </w:pPr>
            <w:r>
              <w:t>Reversed signal assignment, termination problem, or configuration mismatch</w:t>
            </w:r>
          </w:p>
        </w:tc>
        <w:tc>
          <w:tcPr>
            <w:tcW w:type="dxa" w:w="3600"/>
          </w:tcPr>
          <w:p>
            <w:pPr>
              <w:spacing w:after="0" w:before="0" w:line="240" w:lineRule="auto"/>
              <w:jc w:val="left"/>
            </w:pPr>
            <w:r>
              <w:t>Check terminal documentation, topology, baud rate, parity, and termination</w:t>
            </w:r>
          </w:p>
        </w:tc>
      </w:tr>
      <w:tr>
        <w:tc>
          <w:tcPr>
            <w:tcW w:type="dxa" w:w="3600"/>
          </w:tcPr>
          <w:p>
            <w:pPr>
              <w:spacing w:after="0" w:before="0" w:line="240" w:lineRule="auto"/>
              <w:jc w:val="left"/>
            </w:pPr>
            <w:r>
              <w:t>Fibre link down</w:t>
            </w:r>
          </w:p>
        </w:tc>
        <w:tc>
          <w:tcPr>
            <w:tcW w:type="dxa" w:w="3600"/>
          </w:tcPr>
          <w:p>
            <w:pPr>
              <w:spacing w:after="0" w:before="0" w:line="240" w:lineRule="auto"/>
              <w:jc w:val="left"/>
            </w:pPr>
            <w:r>
              <w:t>Dirty connector, broken fibre, polarity error, or incompatible optics</w:t>
            </w:r>
          </w:p>
        </w:tc>
        <w:tc>
          <w:tcPr>
            <w:tcW w:type="dxa" w:w="3600"/>
          </w:tcPr>
          <w:p>
            <w:pPr>
              <w:spacing w:after="0" w:before="0" w:line="240" w:lineRule="auto"/>
              <w:jc w:val="left"/>
            </w:pPr>
            <w:r>
              <w:t>Inspect and clean connectors, verify polarity, and measure optical power</w:t>
            </w:r>
          </w:p>
        </w:tc>
      </w:tr>
      <w:tr>
        <w:tc>
          <w:tcPr>
            <w:tcW w:type="dxa" w:w="3600"/>
          </w:tcPr>
          <w:p>
            <w:pPr>
              <w:spacing w:after="0" w:before="0" w:line="240" w:lineRule="auto"/>
              <w:jc w:val="left"/>
            </w:pPr>
            <w:r>
              <w:t>High fibre insertion loss</w:t>
            </w:r>
          </w:p>
        </w:tc>
        <w:tc>
          <w:tcPr>
            <w:tcW w:type="dxa" w:w="3600"/>
          </w:tcPr>
          <w:p>
            <w:pPr>
              <w:spacing w:after="0" w:before="0" w:line="240" w:lineRule="auto"/>
              <w:jc w:val="left"/>
            </w:pPr>
            <w:r>
              <w:t>Dirty connectors, damaged fibre, poor splice, or excessive bending</w:t>
            </w:r>
          </w:p>
        </w:tc>
        <w:tc>
          <w:tcPr>
            <w:tcW w:type="dxa" w:w="3600"/>
          </w:tcPr>
          <w:p>
            <w:pPr>
              <w:spacing w:after="0" w:before="0" w:line="240" w:lineRule="auto"/>
              <w:jc w:val="left"/>
            </w:pPr>
            <w:r>
              <w:t>Inspect, clean, check routing, and perform appropriate optical testing</w:t>
            </w:r>
          </w:p>
        </w:tc>
      </w:tr>
      <w:tr>
        <w:tc>
          <w:tcPr>
            <w:tcW w:type="dxa" w:w="3600"/>
          </w:tcPr>
          <w:p>
            <w:pPr>
              <w:spacing w:after="0" w:before="0" w:line="240" w:lineRule="auto"/>
              <w:jc w:val="left"/>
            </w:pPr>
            <w:r>
              <w:t>TDR indicates a distant fault</w:t>
            </w:r>
          </w:p>
        </w:tc>
        <w:tc>
          <w:tcPr>
            <w:tcW w:type="dxa" w:w="3600"/>
          </w:tcPr>
          <w:p>
            <w:pPr>
              <w:spacing w:after="0" w:before="0" w:line="240" w:lineRule="auto"/>
              <w:jc w:val="left"/>
            </w:pPr>
            <w:r>
              <w:t>Open, short, impedance discontinuity, or unsuitable setup</w:t>
            </w:r>
          </w:p>
        </w:tc>
        <w:tc>
          <w:tcPr>
            <w:tcW w:type="dxa" w:w="3600"/>
          </w:tcPr>
          <w:p>
            <w:pPr>
              <w:spacing w:after="0" w:before="0" w:line="240" w:lineRule="auto"/>
              <w:jc w:val="left"/>
            </w:pPr>
            <w:r>
              <w:t>Verify the cable parameters and investigate the indicated distance</w:t>
            </w:r>
          </w:p>
        </w:tc>
      </w:tr>
      <w:tr>
        <w:tc>
          <w:tcPr>
            <w:tcW w:type="dxa" w:w="3600"/>
          </w:tcPr>
          <w:p>
            <w:pPr>
              <w:spacing w:after="0" w:before="0" w:line="240" w:lineRule="auto"/>
              <w:jc w:val="left"/>
            </w:pPr>
            <w:r>
              <w:t>Cable passes continuity but fails certification</w:t>
            </w:r>
          </w:p>
        </w:tc>
        <w:tc>
          <w:tcPr>
            <w:tcW w:type="dxa" w:w="3600"/>
          </w:tcPr>
          <w:p>
            <w:pPr>
              <w:spacing w:after="0" w:before="0" w:line="240" w:lineRule="auto"/>
              <w:jc w:val="left"/>
            </w:pPr>
            <w:r>
              <w:t>Crosstalk, attenuation, return-loss, or other performance defect</w:t>
            </w:r>
          </w:p>
        </w:tc>
        <w:tc>
          <w:tcPr>
            <w:tcW w:type="dxa" w:w="3600"/>
          </w:tcPr>
          <w:p>
            <w:pPr>
              <w:spacing w:after="0" w:before="0" w:line="240" w:lineRule="auto"/>
              <w:jc w:val="left"/>
            </w:pPr>
            <w:r>
              <w:t>Use the required cable certification instrument</w:t>
            </w:r>
          </w:p>
        </w:tc>
      </w:tr>
      <w:tr>
        <w:tc>
          <w:tcPr>
            <w:tcW w:type="dxa" w:w="3600"/>
          </w:tcPr>
          <w:p>
            <w:pPr>
              <w:spacing w:after="0" w:before="0" w:line="240" w:lineRule="auto"/>
              <w:jc w:val="left"/>
            </w:pPr>
            <w:r>
              <w:t>Communication fails after machine movement</w:t>
            </w:r>
          </w:p>
        </w:tc>
        <w:tc>
          <w:tcPr>
            <w:tcW w:type="dxa" w:w="3600"/>
          </w:tcPr>
          <w:p>
            <w:pPr>
              <w:spacing w:after="0" w:before="0" w:line="240" w:lineRule="auto"/>
              <w:jc w:val="left"/>
            </w:pPr>
            <w:r>
              <w:t>Cable strain, damaged conductor, connector movement, or bend-radius violation</w:t>
            </w:r>
          </w:p>
        </w:tc>
        <w:tc>
          <w:tcPr>
            <w:tcW w:type="dxa" w:w="3600"/>
          </w:tcPr>
          <w:p>
            <w:pPr>
              <w:spacing w:after="0" w:before="0" w:line="240" w:lineRule="auto"/>
              <w:jc w:val="left"/>
            </w:pPr>
            <w:r>
              <w:t>Inspect the moving section and cable carrier installation</w:t>
            </w:r>
          </w:p>
        </w:tc>
      </w:tr>
    </w:tbl>
    <w:p/>
    <w:p>
      <w:pPr>
        <w:pStyle w:val="Heading2"/>
      </w:pPr>
      <w:r>
        <w:t>19. Practical Automotive Plant Example</w:t>
      </w:r>
    </w:p>
    <w:p>
      <w:r>
        <w:t>Consider an industrial Ethernet link between a PLC panel and a remote I/O station on an automotive production line. The PLC reports that the remote I/O device is intermittently unavailable.</w:t>
      </w:r>
    </w:p>
    <w:p>
      <w:r>
        <w:t>A structured troubleshooting sequence is:</w:t>
      </w:r>
    </w:p>
    <w:p>
      <w:pPr>
        <w:tabs>
          <w:tab w:pos="403" w:val="left"/>
        </w:tabs>
        <w:spacing w:after="40" w:line="276" w:lineRule="auto"/>
        <w:ind w:left="403" w:hanging="403"/>
        <w:jc w:val="left"/>
      </w:pPr>
      <w:r>
        <w:rPr>
          <w:color w:val="1A2E4A"/>
        </w:rPr>
        <w:t>1.</w:t>
        <w:tab/>
      </w:r>
      <w:r>
        <w:t>Confirm the device power and diagnostic status.</w:t>
      </w:r>
    </w:p>
    <w:p>
      <w:pPr>
        <w:tabs>
          <w:tab w:pos="403" w:val="left"/>
        </w:tabs>
        <w:spacing w:after="40" w:line="276" w:lineRule="auto"/>
        <w:ind w:left="403" w:hanging="403"/>
        <w:jc w:val="left"/>
      </w:pPr>
      <w:r>
        <w:rPr>
          <w:color w:val="1A2E4A"/>
        </w:rPr>
        <w:t>2.</w:t>
        <w:tab/>
      </w:r>
      <w:r>
        <w:t>Identify the correct cable and switch ports from the network drawing.</w:t>
      </w:r>
    </w:p>
    <w:p>
      <w:pPr>
        <w:tabs>
          <w:tab w:pos="403" w:val="left"/>
        </w:tabs>
        <w:spacing w:after="40" w:line="276" w:lineRule="auto"/>
        <w:ind w:left="403" w:hanging="403"/>
        <w:jc w:val="left"/>
      </w:pPr>
      <w:r>
        <w:rPr>
          <w:color w:val="1A2E4A"/>
        </w:rPr>
        <w:t>3.</w:t>
        <w:tab/>
      </w:r>
      <w:r>
        <w:t>Inspect the cable connectors and the machine's moving sections.</w:t>
      </w:r>
    </w:p>
    <w:p>
      <w:pPr>
        <w:tabs>
          <w:tab w:pos="403" w:val="left"/>
        </w:tabs>
        <w:spacing w:after="40" w:line="276" w:lineRule="auto"/>
        <w:ind w:left="403" w:hanging="403"/>
        <w:jc w:val="left"/>
      </w:pPr>
      <w:r>
        <w:rPr>
          <w:color w:val="1A2E4A"/>
        </w:rPr>
        <w:t>4.</w:t>
        <w:tab/>
      </w:r>
      <w:r>
        <w:t>Disconnect the cable only after following the approved procedure.</w:t>
      </w:r>
    </w:p>
    <w:p>
      <w:pPr>
        <w:tabs>
          <w:tab w:pos="403" w:val="left"/>
        </w:tabs>
        <w:spacing w:after="40" w:line="276" w:lineRule="auto"/>
        <w:ind w:left="403" w:hanging="403"/>
        <w:jc w:val="left"/>
      </w:pPr>
      <w:r>
        <w:rPr>
          <w:color w:val="1A2E4A"/>
        </w:rPr>
        <w:t>5.</w:t>
        <w:tab/>
      </w:r>
      <w:r>
        <w:t>Perform a wire-map test using a compatible cable tester.</w:t>
      </w:r>
    </w:p>
    <w:p>
      <w:pPr>
        <w:tabs>
          <w:tab w:pos="403" w:val="left"/>
        </w:tabs>
        <w:spacing w:after="40" w:line="276" w:lineRule="auto"/>
        <w:ind w:left="403" w:hanging="403"/>
        <w:jc w:val="left"/>
      </w:pPr>
      <w:r>
        <w:rPr>
          <w:color w:val="1A2E4A"/>
        </w:rPr>
        <w:t>6.</w:t>
        <w:tab/>
      </w:r>
      <w:r>
        <w:t>Check for opens, shorts, crossed pairs, and incorrect terminations.</w:t>
      </w:r>
    </w:p>
    <w:p>
      <w:pPr>
        <w:tabs>
          <w:tab w:pos="403" w:val="left"/>
        </w:tabs>
        <w:spacing w:after="40" w:line="276" w:lineRule="auto"/>
        <w:ind w:left="403" w:hanging="403"/>
        <w:jc w:val="left"/>
      </w:pPr>
      <w:r>
        <w:rPr>
          <w:color w:val="1A2E4A"/>
        </w:rPr>
        <w:t>7.</w:t>
        <w:tab/>
      </w:r>
      <w:r>
        <w:t>If the cable passes the basic test, check link speed, switch diagnostics, and communication error counters.</w:t>
      </w:r>
    </w:p>
    <w:p>
      <w:pPr>
        <w:tabs>
          <w:tab w:pos="403" w:val="left"/>
        </w:tabs>
        <w:spacing w:after="40" w:line="276" w:lineRule="auto"/>
        <w:ind w:left="403" w:hanging="403"/>
        <w:jc w:val="left"/>
      </w:pPr>
      <w:r>
        <w:rPr>
          <w:color w:val="1A2E4A"/>
        </w:rPr>
        <w:t>8.</w:t>
        <w:tab/>
      </w:r>
      <w:r>
        <w:t>Use a cable qualifier or certifier if the required performance test cannot be established by basic continuity.</w:t>
      </w:r>
    </w:p>
    <w:p>
      <w:pPr>
        <w:tabs>
          <w:tab w:pos="403" w:val="left"/>
        </w:tabs>
        <w:spacing w:after="40" w:line="276" w:lineRule="auto"/>
        <w:ind w:left="403" w:hanging="403"/>
        <w:jc w:val="left"/>
      </w:pPr>
      <w:r>
        <w:rPr>
          <w:color w:val="1A2E4A"/>
        </w:rPr>
        <w:t>9.</w:t>
        <w:tab/>
      </w:r>
      <w:r>
        <w:t>Replace or repair the cable if a physical defect is confirmed.</w:t>
      </w:r>
    </w:p>
    <w:p>
      <w:pPr>
        <w:tabs>
          <w:tab w:pos="403" w:val="left"/>
        </w:tabs>
        <w:spacing w:after="40" w:line="276" w:lineRule="auto"/>
        <w:ind w:left="403" w:hanging="403"/>
        <w:jc w:val="left"/>
      </w:pPr>
      <w:r>
        <w:rPr>
          <w:color w:val="1A2E4A"/>
        </w:rPr>
        <w:t>10.</w:t>
        <w:tab/>
      </w:r>
      <w:r>
        <w:t>Restore the connection and verify stable communication under actual operating conditions.</w:t>
      </w:r>
    </w:p>
    <w:p>
      <w:pPr>
        <w:tabs>
          <w:tab w:pos="403" w:val="left"/>
        </w:tabs>
        <w:spacing w:after="40" w:line="276" w:lineRule="auto"/>
        <w:ind w:left="403" w:hanging="403"/>
        <w:jc w:val="left"/>
      </w:pPr>
      <w:r>
        <w:rPr>
          <w:color w:val="1A2E4A"/>
        </w:rPr>
        <w:t>11.</w:t>
        <w:tab/>
      </w:r>
      <w:r>
        <w:t>Document the fault, corrective action, and final test results.</w:t>
      </w:r>
    </w:p>
    <w:p>
      <w:r>
        <w:t>If the cable passes wire mapping but communication remains intermittent, the next step is not to repeat the same continuity test indefinitely. Investigate cable performance, connectors, switch ports, grounding, noise, and network configuration.</w:t>
      </w:r>
    </w:p>
    <w:p>
      <w:pPr>
        <w:pStyle w:val="Heading2"/>
      </w:pPr>
      <w:r>
        <w:t>20. Test Records and Documentation</w:t>
      </w:r>
    </w:p>
    <w:p>
      <w:r>
        <w:t>A useful cable-test report should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Cable ID</w:t>
            </w:r>
          </w:p>
        </w:tc>
        <w:tc>
          <w:tcPr>
            <w:tcW w:type="dxa" w:w="5400"/>
          </w:tcPr>
          <w:p>
            <w:pPr>
              <w:spacing w:after="0" w:before="0" w:line="240" w:lineRule="auto"/>
              <w:jc w:val="left"/>
            </w:pPr>
            <w:r>
              <w:t>Identifies the cable</w:t>
            </w:r>
          </w:p>
        </w:tc>
      </w:tr>
      <w:tr>
        <w:tc>
          <w:tcPr>
            <w:tcW w:type="dxa" w:w="5400"/>
          </w:tcPr>
          <w:p>
            <w:pPr>
              <w:spacing w:after="0" w:before="0" w:line="240" w:lineRule="auto"/>
              <w:jc w:val="left"/>
            </w:pPr>
            <w:r>
              <w:t>From and to locations</w:t>
            </w:r>
          </w:p>
        </w:tc>
        <w:tc>
          <w:tcPr>
            <w:tcW w:type="dxa" w:w="5400"/>
          </w:tcPr>
          <w:p>
            <w:pPr>
              <w:spacing w:after="0" w:before="0" w:line="240" w:lineRule="auto"/>
              <w:jc w:val="left"/>
            </w:pPr>
            <w:r>
              <w:t>Establishes the route and endpoints</w:t>
            </w:r>
          </w:p>
        </w:tc>
      </w:tr>
      <w:tr>
        <w:tc>
          <w:tcPr>
            <w:tcW w:type="dxa" w:w="5400"/>
          </w:tcPr>
          <w:p>
            <w:pPr>
              <w:spacing w:after="0" w:before="0" w:line="240" w:lineRule="auto"/>
              <w:jc w:val="left"/>
            </w:pPr>
            <w:r>
              <w:t>Cable type</w:t>
            </w:r>
          </w:p>
        </w:tc>
        <w:tc>
          <w:tcPr>
            <w:tcW w:type="dxa" w:w="5400"/>
          </w:tcPr>
          <w:p>
            <w:pPr>
              <w:spacing w:after="0" w:before="0" w:line="240" w:lineRule="auto"/>
              <w:jc w:val="left"/>
            </w:pPr>
            <w:r>
              <w:t>Identifies the medium and application</w:t>
            </w:r>
          </w:p>
        </w:tc>
      </w:tr>
      <w:tr>
        <w:tc>
          <w:tcPr>
            <w:tcW w:type="dxa" w:w="5400"/>
          </w:tcPr>
          <w:p>
            <w:pPr>
              <w:spacing w:after="0" w:before="0" w:line="240" w:lineRule="auto"/>
              <w:jc w:val="left"/>
            </w:pPr>
            <w:r>
              <w:t>Connector type</w:t>
            </w:r>
          </w:p>
        </w:tc>
        <w:tc>
          <w:tcPr>
            <w:tcW w:type="dxa" w:w="5400"/>
          </w:tcPr>
          <w:p>
            <w:pPr>
              <w:spacing w:after="0" w:before="0" w:line="240" w:lineRule="auto"/>
              <w:jc w:val="left"/>
            </w:pPr>
            <w:r>
              <w:t>Records the connection interface</w:t>
            </w:r>
          </w:p>
        </w:tc>
      </w:tr>
      <w:tr>
        <w:tc>
          <w:tcPr>
            <w:tcW w:type="dxa" w:w="5400"/>
          </w:tcPr>
          <w:p>
            <w:pPr>
              <w:spacing w:after="0" w:before="0" w:line="240" w:lineRule="auto"/>
              <w:jc w:val="left"/>
            </w:pPr>
            <w:r>
              <w:t>Test instrument</w:t>
            </w:r>
          </w:p>
        </w:tc>
        <w:tc>
          <w:tcPr>
            <w:tcW w:type="dxa" w:w="5400"/>
          </w:tcPr>
          <w:p>
            <w:pPr>
              <w:spacing w:after="0" w:before="0" w:line="240" w:lineRule="auto"/>
              <w:jc w:val="left"/>
            </w:pPr>
            <w:r>
              <w:t>Identifies the equipment used</w:t>
            </w:r>
          </w:p>
        </w:tc>
      </w:tr>
      <w:tr>
        <w:tc>
          <w:tcPr>
            <w:tcW w:type="dxa" w:w="5400"/>
          </w:tcPr>
          <w:p>
            <w:pPr>
              <w:spacing w:after="0" w:before="0" w:line="240" w:lineRule="auto"/>
              <w:jc w:val="left"/>
            </w:pPr>
            <w:r>
              <w:t>Instrument calibration status</w:t>
            </w:r>
          </w:p>
        </w:tc>
        <w:tc>
          <w:tcPr>
            <w:tcW w:type="dxa" w:w="5400"/>
          </w:tcPr>
          <w:p>
            <w:pPr>
              <w:spacing w:after="0" w:before="0" w:line="240" w:lineRule="auto"/>
              <w:jc w:val="left"/>
            </w:pPr>
            <w:r>
              <w:t>Supports traceability where required</w:t>
            </w:r>
          </w:p>
        </w:tc>
      </w:tr>
      <w:tr>
        <w:tc>
          <w:tcPr>
            <w:tcW w:type="dxa" w:w="5400"/>
          </w:tcPr>
          <w:p>
            <w:pPr>
              <w:spacing w:after="0" w:before="0" w:line="240" w:lineRule="auto"/>
              <w:jc w:val="left"/>
            </w:pPr>
            <w:r>
              <w:t>Test method</w:t>
            </w:r>
          </w:p>
        </w:tc>
        <w:tc>
          <w:tcPr>
            <w:tcW w:type="dxa" w:w="5400"/>
          </w:tcPr>
          <w:p>
            <w:pPr>
              <w:spacing w:after="0" w:before="0" w:line="240" w:lineRule="auto"/>
              <w:jc w:val="left"/>
            </w:pPr>
            <w:r>
              <w:t>Records continuity, wire map, certification, optical loss, or OTDR</w:t>
            </w:r>
          </w:p>
        </w:tc>
      </w:tr>
      <w:tr>
        <w:tc>
          <w:tcPr>
            <w:tcW w:type="dxa" w:w="5400"/>
          </w:tcPr>
          <w:p>
            <w:pPr>
              <w:spacing w:after="0" w:before="0" w:line="240" w:lineRule="auto"/>
              <w:jc w:val="left"/>
            </w:pPr>
            <w:r>
              <w:t>Test conditions</w:t>
            </w:r>
          </w:p>
        </w:tc>
        <w:tc>
          <w:tcPr>
            <w:tcW w:type="dxa" w:w="5400"/>
          </w:tcPr>
          <w:p>
            <w:pPr>
              <w:spacing w:after="0" w:before="0" w:line="240" w:lineRule="auto"/>
              <w:jc w:val="left"/>
            </w:pPr>
            <w:r>
              <w:t>Records relevant configuration and test settings</w:t>
            </w:r>
          </w:p>
        </w:tc>
      </w:tr>
      <w:tr>
        <w:tc>
          <w:tcPr>
            <w:tcW w:type="dxa" w:w="5400"/>
          </w:tcPr>
          <w:p>
            <w:pPr>
              <w:spacing w:after="0" w:before="0" w:line="240" w:lineRule="auto"/>
              <w:jc w:val="left"/>
            </w:pPr>
            <w:r>
              <w:t>Measured results</w:t>
            </w:r>
          </w:p>
        </w:tc>
        <w:tc>
          <w:tcPr>
            <w:tcW w:type="dxa" w:w="5400"/>
          </w:tcPr>
          <w:p>
            <w:pPr>
              <w:spacing w:after="0" w:before="0" w:line="240" w:lineRule="auto"/>
              <w:jc w:val="left"/>
            </w:pPr>
            <w:r>
              <w:t>Captures actual values and detected faults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States the required limit or standard</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or further investigation required</w:t>
            </w:r>
          </w:p>
        </w:tc>
      </w:tr>
      <w:tr>
        <w:tc>
          <w:tcPr>
            <w:tcW w:type="dxa" w:w="5400"/>
          </w:tcPr>
          <w:p>
            <w:pPr>
              <w:spacing w:after="0" w:before="0" w:line="240" w:lineRule="auto"/>
              <w:jc w:val="left"/>
            </w:pPr>
            <w:r>
              <w:t>Technician and date</w:t>
            </w:r>
          </w:p>
        </w:tc>
        <w:tc>
          <w:tcPr>
            <w:tcW w:type="dxa" w:w="5400"/>
          </w:tcPr>
          <w:p>
            <w:pPr>
              <w:spacing w:after="0" w:before="0" w:line="240" w:lineRule="auto"/>
              <w:jc w:val="left"/>
            </w:pPr>
            <w:r>
              <w:t>Establishes responsibility and test timing</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Documents repairs or retesting</w:t>
            </w:r>
          </w:p>
        </w:tc>
      </w:tr>
    </w:tbl>
    <w:p/>
    <w:p>
      <w:r>
        <w:t>For fibre links, include the relevant wavelength, reference method, connector arrangement, measured optical power or loss, and OTDR settings where applicable.</w:t>
      </w:r>
    </w:p>
    <w:p>
      <w:r>
        <w:t>For copper certification, retain the detailed test report required by the project specification rather than recording only "continuity OK."</w:t>
      </w:r>
    </w:p>
    <w:p>
      <w:pPr>
        <w:pStyle w:val="Heading2"/>
      </w:pPr>
      <w:r>
        <w:t>21. Interview Questions and Answers</w:t>
      </w:r>
    </w:p>
    <w:p>
      <w:pPr>
        <w:pStyle w:val="Heading3"/>
      </w:pPr>
      <w:r>
        <w:t>Q1. What is a cable tester?</w:t>
      </w:r>
    </w:p>
    <w:p>
      <w:r>
        <w:t>A cable tester is an instrument used to verify cable continuity, conductor mapping, and, depending on the instrument, electrical or optical transmission performance.</w:t>
      </w:r>
    </w:p>
    <w:p>
      <w:pPr>
        <w:pStyle w:val="Heading3"/>
      </w:pPr>
      <w:r>
        <w:t>Q2. What is the difference between continuity testing and wire mapping?</w:t>
      </w:r>
    </w:p>
    <w:p>
      <w:r>
        <w:t>Continuity testing checks whether an electrical path exists. Wire mapping checks whether the conductors are connected to the intended pins and can identify certain wiring errors.</w:t>
      </w:r>
    </w:p>
    <w:p>
      <w:pPr>
        <w:pStyle w:val="Heading3"/>
      </w:pPr>
      <w:r>
        <w:t>Q3. Can a cable pass continuity and still fail Ethernet communication?</w:t>
      </w:r>
    </w:p>
    <w:p>
      <w:r>
        <w:t>Yes. A basic continuity test does not establish that the cable meets the required high-frequency transmission performance or that the network configuration is correct.</w:t>
      </w:r>
    </w:p>
    <w:p>
      <w:pPr>
        <w:pStyle w:val="Heading3"/>
      </w:pPr>
      <w:r>
        <w:t>Q4. What is a split pair?</w:t>
      </w:r>
    </w:p>
    <w:p>
      <w:r>
        <w:t>A split pair occurs when conductors are assigned to incorrect twisted pairs, even though the individual conductors may show continuity. It can cause excessive crosstalk and poor transmission performance.</w:t>
      </w:r>
    </w:p>
    <w:p>
      <w:pPr>
        <w:pStyle w:val="Heading3"/>
      </w:pPr>
      <w:r>
        <w:t>Q5. What is TDR?</w:t>
      </w:r>
    </w:p>
    <w:p>
      <w:r>
        <w:t>A time-domain reflectometer sends a pulse into a cable and analyses reflections caused by impedance changes to estimate the location of a fault.</w:t>
      </w:r>
    </w:p>
    <w:p>
      <w:pPr>
        <w:pStyle w:val="Heading3"/>
      </w:pPr>
      <w:r>
        <w:t>Q6. What is the difference between single-mode and multimode fibre?</w:t>
      </w:r>
    </w:p>
    <w:p>
      <w:r>
        <w:t>Single-mode fibre supports an optical path suited to long-distance and appropriate high-performance applications, while multimode fibre is commonly used for shorter-distance links with compatible equipment.</w:t>
      </w:r>
    </w:p>
    <w:p>
      <w:pPr>
        <w:pStyle w:val="Heading3"/>
      </w:pPr>
      <w:r>
        <w:t>Q7. Does a fibre continuity test prove that the link is healthy?</w:t>
      </w:r>
    </w:p>
    <w:p>
      <w:r>
        <w:t>No. It does not necessarily establish acceptable insertion loss, connector quality, optical power margin, or end-to-end communication performance.</w:t>
      </w:r>
    </w:p>
    <w:p>
      <w:pPr>
        <w:pStyle w:val="Heading3"/>
      </w:pPr>
      <w:r>
        <w:t>Q8. What is an OTDR used for?</w:t>
      </w:r>
    </w:p>
    <w:p>
      <w:r>
        <w:t>An optical time-domain reflectometer analyses optical reflections and backscatter to estimate fibre events, loss locations, and certain faults along a fibre link.</w:t>
      </w:r>
    </w:p>
    <w:p>
      <w:pPr>
        <w:pStyle w:val="Heading3"/>
      </w:pPr>
      <w:r>
        <w:t>Q9. Why must fibre connectors be cleaned?</w:t>
      </w:r>
    </w:p>
    <w:p>
      <w:r>
        <w:t>Contamination on optical end faces can increase insertion loss and reflections, degrade communication, and potentially damage mated connector surfaces.</w:t>
      </w:r>
    </w:p>
    <w:p>
      <w:pPr>
        <w:pStyle w:val="Heading3"/>
      </w:pPr>
      <w:r>
        <w:t>Q10. What should be checked if a cable passes continuity but communication fails?</w:t>
      </w:r>
    </w:p>
    <w:p>
      <w:r>
        <w:t>Check pin mapping, connector condition, cable performance, link speed, switch ports, protocol settings, signal polarity where applicable, and other physical-layer or configuration faults.</w:t>
      </w:r>
    </w:p>
    <w:p>
      <w:pPr>
        <w:pStyle w:val="Heading3"/>
      </w:pPr>
      <w:r>
        <w:t>Q11. What is the difference between a cable qualifier and a cable certifier?</w:t>
      </w:r>
    </w:p>
    <w:p>
      <w:r>
        <w:t>A qualifier determines whether a cable is suitable for a specified application under its test capabilities. A certifier performs defined measurements against the relevant cabling standard and produces a certification report.</w:t>
      </w:r>
    </w:p>
    <w:p>
      <w:pPr>
        <w:pStyle w:val="Heading3"/>
      </w:pPr>
      <w:r>
        <w:t>Q12. Why is cable identification important during commissioning?</w:t>
      </w:r>
    </w:p>
    <w:p>
      <w:r>
        <w:t>Correct identification prevents testing or reconnecting the wrong circuit and ensures the measured results correspond to the correct equipment, drawing, and cable route.</w:t>
      </w:r>
    </w:p>
    <w:p>
      <w:pPr>
        <w:pStyle w:val="Heading2"/>
      </w:pPr>
      <w:r>
        <w:t>22. Final Commissioning Checklist</w:t>
      </w:r>
    </w:p>
    <w:p>
      <w:pPr>
        <w:pStyle w:val="Heading3"/>
      </w:pPr>
      <w:r>
        <w:t>Copper cables</w:t>
      </w:r>
    </w:p>
    <w:p>
      <w:pPr>
        <w:pStyle w:val="ListBullet"/>
      </w:pPr>
      <w:r>
        <w:t>Identify the cable and its intended endpoints.</w:t>
      </w:r>
    </w:p>
    <w:p>
      <w:pPr>
        <w:pStyle w:val="ListBullet"/>
      </w:pPr>
      <w:r>
        <w:t>Confirm the cable type and application requirements.</w:t>
      </w:r>
    </w:p>
    <w:p>
      <w:pPr>
        <w:pStyle w:val="ListBullet"/>
      </w:pPr>
      <w:r>
        <w:t>Isolate the cable from powered equipment as required.</w:t>
      </w:r>
    </w:p>
    <w:p>
      <w:pPr>
        <w:pStyle w:val="ListBullet"/>
      </w:pPr>
      <w:r>
        <w:t>Inspect connectors, terminals, and cable routing.</w:t>
      </w:r>
    </w:p>
    <w:p>
      <w:pPr>
        <w:pStyle w:val="ListBullet"/>
      </w:pPr>
      <w:r>
        <w:t>Verify continuity and wire mapping.</w:t>
      </w:r>
    </w:p>
    <w:p>
      <w:pPr>
        <w:pStyle w:val="ListBullet"/>
      </w:pPr>
      <w:r>
        <w:t>Check for opens, shorts, reversals, and incorrect pair assignments.</w:t>
      </w:r>
    </w:p>
    <w:p>
      <w:pPr>
        <w:pStyle w:val="ListBullet"/>
      </w:pPr>
      <w:r>
        <w:t>Verify shielding where required.</w:t>
      </w:r>
    </w:p>
    <w:p>
      <w:pPr>
        <w:pStyle w:val="ListBullet"/>
      </w:pPr>
      <w:r>
        <w:t>Use a qualifier, certifier, or TDR when the application requires more than basic continuity.</w:t>
      </w:r>
    </w:p>
    <w:p>
      <w:pPr>
        <w:pStyle w:val="ListBullet"/>
      </w:pPr>
      <w:r>
        <w:t>Restore connections and verify actual communication.</w:t>
      </w:r>
    </w:p>
    <w:p>
      <w:pPr>
        <w:pStyle w:val="Heading3"/>
      </w:pPr>
      <w:r>
        <w:t>Fibre-optic cables</w:t>
      </w:r>
    </w:p>
    <w:p>
      <w:pPr>
        <w:pStyle w:val="ListBullet"/>
      </w:pPr>
      <w:r>
        <w:t>Confirm the fibre type and connector arrangement.</w:t>
      </w:r>
    </w:p>
    <w:p>
      <w:pPr>
        <w:pStyle w:val="ListBullet"/>
      </w:pPr>
      <w:r>
        <w:t>Follow optical safety procedures.</w:t>
      </w:r>
    </w:p>
    <w:p>
      <w:pPr>
        <w:pStyle w:val="ListBullet"/>
      </w:pPr>
      <w:r>
        <w:t>Inspect and clean connectors using approved materials.</w:t>
      </w:r>
    </w:p>
    <w:p>
      <w:pPr>
        <w:pStyle w:val="ListBullet"/>
      </w:pPr>
      <w:r>
        <w:t>Verify fibre continuity and polarity where applicable.</w:t>
      </w:r>
    </w:p>
    <w:p>
      <w:pPr>
        <w:pStyle w:val="ListBullet"/>
      </w:pPr>
      <w:r>
        <w:t>Measure optical power or insertion loss when required.</w:t>
      </w:r>
    </w:p>
    <w:p>
      <w:pPr>
        <w:pStyle w:val="ListBullet"/>
      </w:pPr>
      <w:r>
        <w:t>Use an OTDR when fault-location or event analysis is needed.</w:t>
      </w:r>
    </w:p>
    <w:p>
      <w:pPr>
        <w:pStyle w:val="ListBullet"/>
      </w:pPr>
      <w:r>
        <w:t>Confirm compatible transceivers and link configuration.</w:t>
      </w:r>
    </w:p>
    <w:p>
      <w:pPr>
        <w:pStyle w:val="ListBullet"/>
      </w:pPr>
      <w:r>
        <w:t>Verify stable communication after reconnection.</w:t>
      </w:r>
    </w:p>
    <w:p>
      <w:pPr>
        <w:pStyle w:val="Heading3"/>
      </w:pPr>
      <w:r>
        <w:t>Documentation</w:t>
      </w:r>
    </w:p>
    <w:p>
      <w:pPr>
        <w:pStyle w:val="ListBullet"/>
      </w:pPr>
      <w:r>
        <w:t>Record the cable ID and endpoints.</w:t>
      </w:r>
    </w:p>
    <w:p>
      <w:pPr>
        <w:pStyle w:val="ListBullet"/>
      </w:pPr>
      <w:r>
        <w:t>Record the instrument and test method.</w:t>
      </w:r>
    </w:p>
    <w:p>
      <w:pPr>
        <w:pStyle w:val="ListBullet"/>
      </w:pPr>
      <w:r>
        <w:t>Capture actual results and acceptance criteria.</w:t>
      </w:r>
    </w:p>
    <w:p>
      <w:pPr>
        <w:pStyle w:val="ListBullet"/>
      </w:pPr>
      <w:r>
        <w:t>Document defects and corrective actions.</w:t>
      </w:r>
    </w:p>
    <w:p>
      <w:pPr>
        <w:pStyle w:val="ListBullet"/>
      </w:pPr>
      <w:r>
        <w:t>Confirm all temporary test connections are removed.</w:t>
      </w:r>
    </w:p>
    <w:p>
      <w:pPr>
        <w:pStyle w:val="ListBullet"/>
      </w:pPr>
      <w:r>
        <w:t>Update commissioning records and drawings where required.</w:t>
      </w:r>
    </w:p>
    <w:p>
      <w:r>
        <w:t>Key principle: Continuity proves that a path exists under the test conditions. Wire mapping verifies that connections are arranged correctly, while qualification, certification, and optical-loss testing establish additional performance characteristics. Choose the test method according to what must actually be proven.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02_PLAN_WISE_2026\02_INDUSTRY3_0\13_Commissioning\07_Test_Tools\06_Laptop_Cables - Laptop &amp; cables: Programming and diagnostic links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Cable Tester: Copper and Fibre Continuity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