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 Power Supply</w:t>
      </w:r>
    </w:p>
    <w:p>
      <w:pPr>
        <w:pStyle w:val="Heading2"/>
      </w:pPr>
      <w:r>
        <w:t>1. Definition and Purpose</w:t>
      </w:r>
    </w:p>
    <w:p>
      <w:r>
        <w:t>A PLC power supply converts incoming electrical power into the regulated voltage required by a Programmable Logic Controller (PLC) and, depending on the system architecture, its associated modules.</w:t>
      </w:r>
    </w:p>
    <w:p>
      <w:r>
        <w:t>In industrial automation, power supply reliability directly affects controller operation, I/O availability, communication stability, machine sequencing, and production continuity.</w:t>
      </w:r>
    </w:p>
    <w:p>
      <w:r>
        <w:t>The power supply must deliver the correct voltage and current within the limits specified by the equipment manufacturer, even when the industrial electrical environment includes voltage dips, electrical noise, temperature variations, and changing loads.</w:t>
      </w:r>
    </w:p>
    <w:p>
      <w:r>
        <w:t>The main functions are:</w:t>
      </w:r>
    </w:p>
    <w:p>
      <w:pPr>
        <w:pStyle w:val="ListBullet"/>
      </w:pPr>
      <w:r>
        <w:t>Convert AC or DC input power into the required output voltage.</w:t>
      </w:r>
    </w:p>
    <w:p>
      <w:pPr>
        <w:pStyle w:val="ListBullet"/>
      </w:pPr>
      <w:r>
        <w:t>Provide regulated and stable power to the PLC CPU or backplane, where applicable.</w:t>
      </w:r>
    </w:p>
    <w:p>
      <w:pPr>
        <w:pStyle w:val="ListBullet"/>
      </w:pPr>
      <w:r>
        <w:t>Supply sufficient current for the connected modules.</w:t>
      </w:r>
    </w:p>
    <w:p>
      <w:pPr>
        <w:pStyle w:val="ListBullet"/>
      </w:pPr>
      <w:r>
        <w:t>Protect against overloads, short circuits, and specified electrical disturbances.</w:t>
      </w:r>
    </w:p>
    <w:p>
      <w:pPr>
        <w:pStyle w:val="ListBullet"/>
      </w:pPr>
      <w:r>
        <w:t>Support reliable operation during normal load changes.</w:t>
      </w:r>
    </w:p>
    <w:p>
      <w:pPr>
        <w:pStyle w:val="ListBullet"/>
      </w:pPr>
      <w:r>
        <w:t>Provide diagnostic indications for supply status and faults.</w:t>
      </w:r>
    </w:p>
    <w:p>
      <w:pPr>
        <w:pStyle w:val="ListBullet"/>
      </w:pPr>
      <w:r>
        <w:t>Support redundant or backed-up power arrangements where the application requires them.</w:t>
      </w:r>
    </w:p>
    <w:p>
      <w:r>
        <w:t>Important distinction: A PLC power supply does not necessarily power every field device connected to the PLC. Many systems use separate power supplies for sensors, transmitters, communication equipment, relays, contactors, and solenoid valves.</w:t>
      </w:r>
    </w:p>
    <w:p>
      <w:pPr>
        <w:pStyle w:val="Heading2"/>
      </w:pPr>
      <w:r>
        <w:t>2. PLC Power Supply Architecture</w:t>
      </w:r>
    </w:p>
    <w:p>
      <w:r>
        <w:t>A typical industrial PLC installation can contain several separate power paths.</w:t>
      </w:r>
    </w:p>
    <w:p>
      <w:pPr>
        <w:shd w:val="clear" w:color="auto" w:fill="F4F4F4"/>
        <w:spacing w:before="0" w:after="0" w:line="240" w:lineRule="auto"/>
        <w:ind w:left="216" w:right="216"/>
        <w:jc w:val="left"/>
      </w:pPr>
      <w:r>
        <w:rPr>
          <w:rFonts w:ascii="Consolas" w:hAnsi="Consolas"/>
          <w:color w:val="202020"/>
          <w:sz w:val="18"/>
        </w:rPr>
        <w:t>Incoming Electrical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 Isolator and Protective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AC/DC or DC/DC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Regulated DC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CPU / Backplane / System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and Communication Functions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Separate 24 VDC Field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 Transmitters / Relays / 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Circuits and Output Loads</w:t>
      </w:r>
    </w:p>
    <w:p/>
    <w:p>
      <w:r>
        <w:t>The exact arrangement depends on whether the PLC is compact, modular, rack-based, or distributed.</w:t>
      </w:r>
    </w:p>
    <w:p>
      <w:r>
        <w:t>For example, a modular PLC may have a dedicated rack power supply that powers the backplane and electronic modules. A separate 24 VDC supply may power sensors and actuators. A compact PLC may accept 24 VDC directly or include an internal power supply for an AC input.</w:t>
      </w:r>
    </w:p>
    <w:p>
      <w:r>
        <w:t>Never assume that one power supply powers the entire automation system. The electrical drawings and manufacturer documentation determine the actual architecture.</w:t>
      </w:r>
    </w:p>
    <w:p>
      <w:pPr>
        <w:pStyle w:val="Heading2"/>
      </w:pPr>
      <w:r>
        <w:t>3. Main Components of a PLC Power Supply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maintenance concern</w:t>
            </w:r>
          </w:p>
        </w:tc>
      </w:tr>
      <w:tr>
        <w:tc>
          <w:tcPr>
            <w:tcW w:type="dxa" w:w="3600"/>
          </w:tcPr>
          <w:p>
            <w:pPr>
              <w:spacing w:after="0" w:before="0" w:line="240" w:lineRule="auto"/>
              <w:jc w:val="left"/>
            </w:pPr>
            <w:r>
              <w:t>Input terminals</w:t>
            </w:r>
          </w:p>
        </w:tc>
        <w:tc>
          <w:tcPr>
            <w:tcW w:type="dxa" w:w="3600"/>
          </w:tcPr>
          <w:p>
            <w:pPr>
              <w:spacing w:after="0" w:before="0" w:line="240" w:lineRule="auto"/>
              <w:jc w:val="left"/>
            </w:pPr>
            <w:r>
              <w:t>Receive AC or DC electrical input</w:t>
            </w:r>
          </w:p>
        </w:tc>
        <w:tc>
          <w:tcPr>
            <w:tcW w:type="dxa" w:w="3600"/>
          </w:tcPr>
          <w:p>
            <w:pPr>
              <w:spacing w:after="0" w:before="0" w:line="240" w:lineRule="auto"/>
              <w:jc w:val="left"/>
            </w:pPr>
            <w:r>
              <w:t>Loose terminals, incorrect voltage, overheating</w:t>
            </w:r>
          </w:p>
        </w:tc>
      </w:tr>
      <w:tr>
        <w:tc>
          <w:tcPr>
            <w:tcW w:type="dxa" w:w="3600"/>
          </w:tcPr>
          <w:p>
            <w:pPr>
              <w:spacing w:after="0" w:before="0" w:line="240" w:lineRule="auto"/>
              <w:jc w:val="left"/>
            </w:pPr>
            <w:r>
              <w:t>Input protection</w:t>
            </w:r>
          </w:p>
        </w:tc>
        <w:tc>
          <w:tcPr>
            <w:tcW w:type="dxa" w:w="3600"/>
          </w:tcPr>
          <w:p>
            <w:pPr>
              <w:spacing w:after="0" w:before="0" w:line="240" w:lineRule="auto"/>
              <w:jc w:val="left"/>
            </w:pPr>
            <w:r>
              <w:t>Limits damage from specified electrical faults</w:t>
            </w:r>
          </w:p>
        </w:tc>
        <w:tc>
          <w:tcPr>
            <w:tcW w:type="dxa" w:w="3600"/>
          </w:tcPr>
          <w:p>
            <w:pPr>
              <w:spacing w:after="0" w:before="0" w:line="240" w:lineRule="auto"/>
              <w:jc w:val="left"/>
            </w:pPr>
            <w:r>
              <w:t>Blown fuse, tripped breaker, incorrect rating</w:t>
            </w:r>
          </w:p>
        </w:tc>
      </w:tr>
      <w:tr>
        <w:tc>
          <w:tcPr>
            <w:tcW w:type="dxa" w:w="3600"/>
          </w:tcPr>
          <w:p>
            <w:pPr>
              <w:spacing w:after="0" w:before="0" w:line="240" w:lineRule="auto"/>
              <w:jc w:val="left"/>
            </w:pPr>
            <w:r>
              <w:t>Rectifier or DC/DC converter</w:t>
            </w:r>
          </w:p>
        </w:tc>
        <w:tc>
          <w:tcPr>
            <w:tcW w:type="dxa" w:w="3600"/>
          </w:tcPr>
          <w:p>
            <w:pPr>
              <w:spacing w:after="0" w:before="0" w:line="240" w:lineRule="auto"/>
              <w:jc w:val="left"/>
            </w:pPr>
            <w:r>
              <w:t>Converts input power to the required form</w:t>
            </w:r>
          </w:p>
        </w:tc>
        <w:tc>
          <w:tcPr>
            <w:tcW w:type="dxa" w:w="3600"/>
          </w:tcPr>
          <w:p>
            <w:pPr>
              <w:spacing w:after="0" w:before="0" w:line="240" w:lineRule="auto"/>
              <w:jc w:val="left"/>
            </w:pPr>
            <w:r>
              <w:t>Internal component failure</w:t>
            </w:r>
          </w:p>
        </w:tc>
      </w:tr>
      <w:tr>
        <w:tc>
          <w:tcPr>
            <w:tcW w:type="dxa" w:w="3600"/>
          </w:tcPr>
          <w:p>
            <w:pPr>
              <w:spacing w:after="0" w:before="0" w:line="240" w:lineRule="auto"/>
              <w:jc w:val="left"/>
            </w:pPr>
            <w:r>
              <w:t>Regulation circuit</w:t>
            </w:r>
          </w:p>
        </w:tc>
        <w:tc>
          <w:tcPr>
            <w:tcW w:type="dxa" w:w="3600"/>
          </w:tcPr>
          <w:p>
            <w:pPr>
              <w:spacing w:after="0" w:before="0" w:line="240" w:lineRule="auto"/>
              <w:jc w:val="left"/>
            </w:pPr>
            <w:r>
              <w:t>Maintains output voltage within limits</w:t>
            </w:r>
          </w:p>
        </w:tc>
        <w:tc>
          <w:tcPr>
            <w:tcW w:type="dxa" w:w="3600"/>
          </w:tcPr>
          <w:p>
            <w:pPr>
              <w:spacing w:after="0" w:before="0" w:line="240" w:lineRule="auto"/>
              <w:jc w:val="left"/>
            </w:pPr>
            <w:r>
              <w:t>Output instability or drift</w:t>
            </w:r>
          </w:p>
        </w:tc>
      </w:tr>
      <w:tr>
        <w:tc>
          <w:tcPr>
            <w:tcW w:type="dxa" w:w="3600"/>
          </w:tcPr>
          <w:p>
            <w:pPr>
              <w:spacing w:after="0" w:before="0" w:line="240" w:lineRule="auto"/>
              <w:jc w:val="left"/>
            </w:pPr>
            <w:r>
              <w:t>Filtering circuit</w:t>
            </w:r>
          </w:p>
        </w:tc>
        <w:tc>
          <w:tcPr>
            <w:tcW w:type="dxa" w:w="3600"/>
          </w:tcPr>
          <w:p>
            <w:pPr>
              <w:spacing w:after="0" w:before="0" w:line="240" w:lineRule="auto"/>
              <w:jc w:val="left"/>
            </w:pPr>
            <w:r>
              <w:t>Reduces ripple and electrical disturbances</w:t>
            </w:r>
          </w:p>
        </w:tc>
        <w:tc>
          <w:tcPr>
            <w:tcW w:type="dxa" w:w="3600"/>
          </w:tcPr>
          <w:p>
            <w:pPr>
              <w:spacing w:after="0" w:before="0" w:line="240" w:lineRule="auto"/>
              <w:jc w:val="left"/>
            </w:pPr>
            <w:r>
              <w:t>Excessive ripple or degraded components</w:t>
            </w:r>
          </w:p>
        </w:tc>
      </w:tr>
      <w:tr>
        <w:tc>
          <w:tcPr>
            <w:tcW w:type="dxa" w:w="3600"/>
          </w:tcPr>
          <w:p>
            <w:pPr>
              <w:spacing w:after="0" w:before="0" w:line="240" w:lineRule="auto"/>
              <w:jc w:val="left"/>
            </w:pPr>
            <w:r>
              <w:t>Output terminals</w:t>
            </w:r>
          </w:p>
        </w:tc>
        <w:tc>
          <w:tcPr>
            <w:tcW w:type="dxa" w:w="3600"/>
          </w:tcPr>
          <w:p>
            <w:pPr>
              <w:spacing w:after="0" w:before="0" w:line="240" w:lineRule="auto"/>
              <w:jc w:val="left"/>
            </w:pPr>
            <w:r>
              <w:t>Deliver regulated power</w:t>
            </w:r>
          </w:p>
        </w:tc>
        <w:tc>
          <w:tcPr>
            <w:tcW w:type="dxa" w:w="3600"/>
          </w:tcPr>
          <w:p>
            <w:pPr>
              <w:spacing w:after="0" w:before="0" w:line="240" w:lineRule="auto"/>
              <w:jc w:val="left"/>
            </w:pPr>
            <w:r>
              <w:t>Loose wiring, corrosion, voltage drop</w:t>
            </w:r>
          </w:p>
        </w:tc>
      </w:tr>
      <w:tr>
        <w:tc>
          <w:tcPr>
            <w:tcW w:type="dxa" w:w="3600"/>
          </w:tcPr>
          <w:p>
            <w:pPr>
              <w:spacing w:after="0" w:before="0" w:line="240" w:lineRule="auto"/>
              <w:jc w:val="left"/>
            </w:pPr>
            <w:r>
              <w:t>Status indicators</w:t>
            </w:r>
          </w:p>
        </w:tc>
        <w:tc>
          <w:tcPr>
            <w:tcW w:type="dxa" w:w="3600"/>
          </w:tcPr>
          <w:p>
            <w:pPr>
              <w:spacing w:after="0" w:before="0" w:line="240" w:lineRule="auto"/>
              <w:jc w:val="left"/>
            </w:pPr>
            <w:r>
              <w:t>Show power, overload, or fault conditions</w:t>
            </w:r>
          </w:p>
        </w:tc>
        <w:tc>
          <w:tcPr>
            <w:tcW w:type="dxa" w:w="3600"/>
          </w:tcPr>
          <w:p>
            <w:pPr>
              <w:spacing w:after="0" w:before="0" w:line="240" w:lineRule="auto"/>
              <w:jc w:val="left"/>
            </w:pPr>
            <w:r>
              <w:t>Warning or fault indication</w:t>
            </w:r>
          </w:p>
        </w:tc>
      </w:tr>
      <w:tr>
        <w:tc>
          <w:tcPr>
            <w:tcW w:type="dxa" w:w="3600"/>
          </w:tcPr>
          <w:p>
            <w:pPr>
              <w:spacing w:after="0" w:before="0" w:line="240" w:lineRule="auto"/>
              <w:jc w:val="left"/>
            </w:pPr>
            <w:r>
              <w:t>Protective earth terminal</w:t>
            </w:r>
          </w:p>
        </w:tc>
        <w:tc>
          <w:tcPr>
            <w:tcW w:type="dxa" w:w="3600"/>
          </w:tcPr>
          <w:p>
            <w:pPr>
              <w:spacing w:after="0" w:before="0" w:line="240" w:lineRule="auto"/>
              <w:jc w:val="left"/>
            </w:pPr>
            <w:r>
              <w:t>Provides the specified protective grounding connection</w:t>
            </w:r>
          </w:p>
        </w:tc>
        <w:tc>
          <w:tcPr>
            <w:tcW w:type="dxa" w:w="3600"/>
          </w:tcPr>
          <w:p>
            <w:pPr>
              <w:spacing w:after="0" w:before="0" w:line="240" w:lineRule="auto"/>
              <w:jc w:val="left"/>
            </w:pPr>
            <w:r>
              <w:t>Missing or loose PE connection</w:t>
            </w:r>
          </w:p>
        </w:tc>
      </w:tr>
      <w:tr>
        <w:tc>
          <w:tcPr>
            <w:tcW w:type="dxa" w:w="3600"/>
          </w:tcPr>
          <w:p>
            <w:pPr>
              <w:spacing w:after="0" w:before="0" w:line="240" w:lineRule="auto"/>
              <w:jc w:val="left"/>
            </w:pPr>
            <w:r>
              <w:t>Cooling arrangement</w:t>
            </w:r>
          </w:p>
        </w:tc>
        <w:tc>
          <w:tcPr>
            <w:tcW w:type="dxa" w:w="3600"/>
          </w:tcPr>
          <w:p>
            <w:pPr>
              <w:spacing w:after="0" w:before="0" w:line="240" w:lineRule="auto"/>
              <w:jc w:val="left"/>
            </w:pPr>
            <w:r>
              <w:t>Removes generated heat</w:t>
            </w:r>
          </w:p>
        </w:tc>
        <w:tc>
          <w:tcPr>
            <w:tcW w:type="dxa" w:w="3600"/>
          </w:tcPr>
          <w:p>
            <w:pPr>
              <w:spacing w:after="0" w:before="0" w:line="240" w:lineRule="auto"/>
              <w:jc w:val="left"/>
            </w:pPr>
            <w:r>
              <w:t>Blocked ventilation, high temperature</w:t>
            </w:r>
          </w:p>
        </w:tc>
      </w:tr>
      <w:tr>
        <w:tc>
          <w:tcPr>
            <w:tcW w:type="dxa" w:w="3600"/>
          </w:tcPr>
          <w:p>
            <w:pPr>
              <w:spacing w:after="0" w:before="0" w:line="240" w:lineRule="auto"/>
              <w:jc w:val="left"/>
            </w:pPr>
            <w:r>
              <w:t>Redundancy or monitoring module</w:t>
            </w:r>
          </w:p>
        </w:tc>
        <w:tc>
          <w:tcPr>
            <w:tcW w:type="dxa" w:w="3600"/>
          </w:tcPr>
          <w:p>
            <w:pPr>
              <w:spacing w:after="0" w:before="0" w:line="240" w:lineRule="auto"/>
              <w:jc w:val="left"/>
            </w:pPr>
            <w:r>
              <w:t>Supports selected backup architectures</w:t>
            </w:r>
          </w:p>
        </w:tc>
        <w:tc>
          <w:tcPr>
            <w:tcW w:type="dxa" w:w="3600"/>
          </w:tcPr>
          <w:p>
            <w:pPr>
              <w:spacing w:after="0" w:before="0" w:line="240" w:lineRule="auto"/>
              <w:jc w:val="left"/>
            </w:pPr>
            <w:r>
              <w:t>Failed redundant path or monitoring alarm</w:t>
            </w:r>
          </w:p>
        </w:tc>
      </w:tr>
    </w:tbl>
    <w:p/>
    <w:p>
      <w:r>
        <w:t>Not every power supply contains all these components in a separately accessible form. Many are integrated into a sealed electronic assembly.</w:t>
      </w:r>
    </w:p>
    <w:p>
      <w:pPr>
        <w:pStyle w:val="Heading2"/>
      </w:pPr>
      <w:r>
        <w:t>4. Types of PLC Power Supplies</w:t>
      </w:r>
    </w:p>
    <w:p>
      <w:pPr>
        <w:pStyle w:val="Heading3"/>
      </w:pPr>
      <w:r>
        <w:t>4.1 AC-to-DC Power Supply</w:t>
      </w:r>
    </w:p>
    <w:p>
      <w:r>
        <w:t>An AC-to-DC supply accepts an AC input and produces a regulated DC output.</w:t>
      </w:r>
    </w:p>
    <w:p>
      <w:r>
        <w:t>Typical applications include:</w:t>
      </w:r>
    </w:p>
    <w:p>
      <w:pPr>
        <w:pStyle w:val="ListBullet"/>
      </w:pPr>
      <w:r>
        <w:t>Converting plant AC power into 24 VDC for field instruments.</w:t>
      </w:r>
    </w:p>
    <w:p>
      <w:pPr>
        <w:pStyle w:val="ListBullet"/>
      </w:pPr>
      <w:r>
        <w:t>Supplying PLC electronics through an approved system power supply.</w:t>
      </w:r>
    </w:p>
    <w:p>
      <w:pPr>
        <w:pStyle w:val="ListBullet"/>
      </w:pPr>
      <w:r>
        <w:t>Powering industrial communication equipment.</w:t>
      </w:r>
    </w:p>
    <w:p>
      <w:pPr>
        <w:pStyle w:val="ListBullet"/>
      </w:pPr>
      <w:r>
        <w:t>Supplying control panels containing PLCs, HMIs, and interface relays.</w:t>
      </w:r>
    </w:p>
    <w:p>
      <w:r>
        <w:t>The input may be single-phase AC or another specified configuration. Input voltage and frequency must match the manufacturer's ratings.</w:t>
      </w:r>
    </w:p>
    <w:p>
      <w:pPr>
        <w:pStyle w:val="Heading3"/>
      </w:pPr>
      <w:r>
        <w:t>4.2 DC-to-DC Power Supply</w:t>
      </w:r>
    </w:p>
    <w:p>
      <w:r>
        <w:t>A DC-to-DC converter accepts a DC input and produces a different regulated DC output.</w:t>
      </w:r>
    </w:p>
    <w:p>
      <w:r>
        <w:t>Examples include:</w:t>
      </w:r>
    </w:p>
    <w:p>
      <w:pPr>
        <w:pStyle w:val="ListBullet"/>
      </w:pPr>
      <w:r>
        <w:t>Converting 48 VDC to 24 VDC.</w:t>
      </w:r>
    </w:p>
    <w:p>
      <w:pPr>
        <w:pStyle w:val="ListBullet"/>
      </w:pPr>
      <w:r>
        <w:t>Producing an isolated control voltage from a DC distribution bus.</w:t>
      </w:r>
    </w:p>
    <w:p>
      <w:pPr>
        <w:pStyle w:val="ListBullet"/>
      </w:pPr>
      <w:r>
        <w:t>Conditioning power for equipment supplied from an industrial DC bus.</w:t>
      </w:r>
    </w:p>
    <w:p>
      <w:r>
        <w:t>The input voltage range, output current, isolation, and transient performance must be checked before selection.</w:t>
      </w:r>
    </w:p>
    <w:p>
      <w:pPr>
        <w:pStyle w:val="Heading3"/>
      </w:pPr>
      <w:r>
        <w:t>4.3 Modular PLC Rack Power Supply</w:t>
      </w:r>
    </w:p>
    <w:p>
      <w:r>
        <w:t>A rack-based PLC may use a dedicated supply to power the backplane and installed modules.</w:t>
      </w:r>
    </w:p>
    <w:p>
      <w:r>
        <w:t>Its capacity must be sufficient for the supported combination of:</w:t>
      </w:r>
    </w:p>
    <w:p>
      <w:pPr>
        <w:pStyle w:val="ListBullet"/>
      </w:pPr>
      <w:r>
        <w:t>CPU.</w:t>
      </w:r>
    </w:p>
    <w:p>
      <w:pPr>
        <w:pStyle w:val="ListBullet"/>
      </w:pPr>
      <w:r>
        <w:t>Communication modules.</w:t>
      </w:r>
    </w:p>
    <w:p>
      <w:pPr>
        <w:pStyle w:val="ListBullet"/>
      </w:pPr>
      <w:r>
        <w:t>Digital and analog modules.</w:t>
      </w:r>
    </w:p>
    <w:p>
      <w:pPr>
        <w:pStyle w:val="ListBullet"/>
      </w:pPr>
      <w:r>
        <w:t>Specialty modules.</w:t>
      </w:r>
    </w:p>
    <w:p>
      <w:pPr>
        <w:pStyle w:val="ListBullet"/>
      </w:pPr>
      <w:r>
        <w:t>Other modules that consume backplane power.</w:t>
      </w:r>
    </w:p>
    <w:p>
      <w:r>
        <w:t>Some architectures use different voltage rails or have separate limits for individual module groups. The manufacturer's rack and module power-budget rules take precedence over a simple total-wattage calculation.</w:t>
      </w:r>
    </w:p>
    <w:p>
      <w:pPr>
        <w:pStyle w:val="Heading3"/>
      </w:pPr>
      <w:r>
        <w:t>4.4 Compact PLC Power Supply</w:t>
      </w:r>
    </w:p>
    <w:p>
      <w:r>
        <w:t>Compact PLCs integrate multiple functions into one unit. Depending on the model, the PLC may:</w:t>
      </w:r>
    </w:p>
    <w:p>
      <w:pPr>
        <w:pStyle w:val="ListBullet"/>
      </w:pPr>
      <w:r>
        <w:t>Accept AC input.</w:t>
      </w:r>
    </w:p>
    <w:p>
      <w:pPr>
        <w:pStyle w:val="ListBullet"/>
      </w:pPr>
      <w:r>
        <w:t>Accept 24 VDC input.</w:t>
      </w:r>
    </w:p>
    <w:p>
      <w:pPr>
        <w:pStyle w:val="ListBullet"/>
      </w:pPr>
      <w:r>
        <w:t>Include an internal supply for the CPU and internal electronics.</w:t>
      </w:r>
    </w:p>
    <w:p>
      <w:pPr>
        <w:pStyle w:val="ListBullet"/>
      </w:pPr>
      <w:r>
        <w:t>Provide limited sensor power.</w:t>
      </w:r>
    </w:p>
    <w:p>
      <w:pPr>
        <w:pStyle w:val="ListBullet"/>
      </w:pPr>
      <w:r>
        <w:t>Require a separate external supply for field loads.</w:t>
      </w:r>
    </w:p>
    <w:p>
      <w:r>
        <w:t>The integrated supply's field-current capacity may be much lower than the total current needed by connected devices.</w:t>
      </w:r>
    </w:p>
    <w:p>
      <w:pPr>
        <w:pStyle w:val="Heading3"/>
      </w:pPr>
      <w:r>
        <w:t>4.5 Redundant Power Supply</w:t>
      </w:r>
    </w:p>
    <w:p>
      <w:r>
        <w:t>Redundant arrangements use two or more power paths to improve availability.</w:t>
      </w:r>
    </w:p>
    <w:p>
      <w:r>
        <w:t>A common arrangement uses two compatible supplies feeding a redundancy or decoupling module. If one supply fails, the remaining supply can maintain the load within the system's design limits.</w:t>
      </w:r>
    </w:p>
    <w:p>
      <w:r>
        <w:t>Redundancy requires correct design. Two power supplies connected together without suitable compatibility and current-sharing or decoupling provisions do not automatically form a reliable redundant system.</w:t>
      </w:r>
    </w:p>
    <w:p>
      <w:pPr>
        <w:pStyle w:val="Heading3"/>
      </w:pPr>
      <w:r>
        <w:t>4.6 UPS and DC Buffer Systems</w:t>
      </w:r>
    </w:p>
    <w:p>
      <w:r>
        <w:t>An uninterruptible power supply (UPS) or DC buffer system can maintain selected control loads during a power interruption.</w:t>
      </w:r>
    </w:p>
    <w:p>
      <w:r>
        <w:t>Possible loads include:</w:t>
      </w:r>
    </w:p>
    <w:p>
      <w:pPr>
        <w:pStyle w:val="ListBullet"/>
      </w:pPr>
      <w:r>
        <w:t>PLC and remote I/O.</w:t>
      </w:r>
    </w:p>
    <w:p>
      <w:pPr>
        <w:pStyle w:val="ListBullet"/>
      </w:pPr>
      <w:r>
        <w:t>Industrial Ethernet switches.</w:t>
      </w:r>
    </w:p>
    <w:p>
      <w:pPr>
        <w:pStyle w:val="ListBullet"/>
      </w:pPr>
      <w:r>
        <w:t>HMI or SCADA equipment.</w:t>
      </w:r>
    </w:p>
    <w:p>
      <w:pPr>
        <w:pStyle w:val="ListBullet"/>
      </w:pPr>
      <w:r>
        <w:t>Data acquisition equipment.</w:t>
      </w:r>
    </w:p>
    <w:p>
      <w:pPr>
        <w:pStyle w:val="ListBullet"/>
      </w:pPr>
      <w:r>
        <w:t>Selected communication gateways.</w:t>
      </w:r>
    </w:p>
    <w:p>
      <w:r>
        <w:t>A backed-up PLC may remain operational while motors, drives, and actuators lose power. The control system must be designed so that this condition is safe and understood.</w:t>
      </w:r>
    </w:p>
    <w:p>
      <w:r>
        <w:t>A UPS does not eliminate the need for suitable power-supply sizing, protection, grounding, and maintenance.</w:t>
      </w:r>
    </w:p>
    <w:p>
      <w:pPr>
        <w:pStyle w:val="Heading2"/>
      </w:pPr>
      <w:r>
        <w:t>5. PLC Power Supply Versus Other Power Sources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Equipment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Important distinction</w:t>
            </w:r>
          </w:p>
        </w:tc>
      </w:tr>
      <w:tr>
        <w:tc>
          <w:tcPr>
            <w:tcW w:type="dxa" w:w="3600"/>
          </w:tcPr>
          <w:p>
            <w:pPr>
              <w:spacing w:after="0" w:before="0" w:line="240" w:lineRule="auto"/>
              <w:jc w:val="left"/>
            </w:pPr>
            <w:r>
              <w:t>Main incoming supply</w:t>
            </w:r>
          </w:p>
        </w:tc>
        <w:tc>
          <w:tcPr>
            <w:tcW w:type="dxa" w:w="3600"/>
          </w:tcPr>
          <w:p>
            <w:pPr>
              <w:spacing w:after="0" w:before="0" w:line="240" w:lineRule="auto"/>
              <w:jc w:val="left"/>
            </w:pPr>
            <w:r>
              <w:t>Provides plant or machine electrical power</w:t>
            </w:r>
          </w:p>
        </w:tc>
        <w:tc>
          <w:tcPr>
            <w:tcW w:type="dxa" w:w="3600"/>
          </w:tcPr>
          <w:p>
            <w:pPr>
              <w:spacing w:after="0" w:before="0" w:line="240" w:lineRule="auto"/>
              <w:jc w:val="left"/>
            </w:pPr>
            <w:r>
              <w:t>May contain hazardous AC voltage</w:t>
            </w:r>
          </w:p>
        </w:tc>
      </w:tr>
      <w:tr>
        <w:tc>
          <w:tcPr>
            <w:tcW w:type="dxa" w:w="3600"/>
          </w:tcPr>
          <w:p>
            <w:pPr>
              <w:spacing w:after="0" w:before="0" w:line="240" w:lineRule="auto"/>
              <w:jc w:val="left"/>
            </w:pPr>
            <w:r>
              <w:t>PLC system power supply</w:t>
            </w:r>
          </w:p>
        </w:tc>
        <w:tc>
          <w:tcPr>
            <w:tcW w:type="dxa" w:w="3600"/>
          </w:tcPr>
          <w:p>
            <w:pPr>
              <w:spacing w:after="0" w:before="0" w:line="240" w:lineRule="auto"/>
              <w:jc w:val="left"/>
            </w:pPr>
            <w:r>
              <w:t>Powers PLC electronics or backplane</w:t>
            </w:r>
          </w:p>
        </w:tc>
        <w:tc>
          <w:tcPr>
            <w:tcW w:type="dxa" w:w="3600"/>
          </w:tcPr>
          <w:p>
            <w:pPr>
              <w:spacing w:after="0" w:before="0" w:line="240" w:lineRule="auto"/>
              <w:jc w:val="left"/>
            </w:pPr>
            <w:r>
              <w:t>Capacity is defined by the PLC architecture</w:t>
            </w:r>
          </w:p>
        </w:tc>
      </w:tr>
      <w:tr>
        <w:tc>
          <w:tcPr>
            <w:tcW w:type="dxa" w:w="3600"/>
          </w:tcPr>
          <w:p>
            <w:pPr>
              <w:spacing w:after="0" w:before="0" w:line="240" w:lineRule="auto"/>
              <w:jc w:val="left"/>
            </w:pPr>
            <w:r>
              <w:t>24 VDC field supply</w:t>
            </w:r>
          </w:p>
        </w:tc>
        <w:tc>
          <w:tcPr>
            <w:tcW w:type="dxa" w:w="3600"/>
          </w:tcPr>
          <w:p>
            <w:pPr>
              <w:spacing w:after="0" w:before="0" w:line="240" w:lineRule="auto"/>
              <w:jc w:val="left"/>
            </w:pPr>
            <w:r>
              <w:t>Powers sensors and field circuits</w:t>
            </w:r>
          </w:p>
        </w:tc>
        <w:tc>
          <w:tcPr>
            <w:tcW w:type="dxa" w:w="3600"/>
          </w:tcPr>
          <w:p>
            <w:pPr>
              <w:spacing w:after="0" w:before="0" w:line="240" w:lineRule="auto"/>
              <w:jc w:val="left"/>
            </w:pPr>
            <w:r>
              <w:t>Must support actual connected loads</w:t>
            </w:r>
          </w:p>
        </w:tc>
      </w:tr>
      <w:tr>
        <w:tc>
          <w:tcPr>
            <w:tcW w:type="dxa" w:w="3600"/>
          </w:tcPr>
          <w:p>
            <w:pPr>
              <w:spacing w:after="0" w:before="0" w:line="240" w:lineRule="auto"/>
              <w:jc w:val="left"/>
            </w:pPr>
            <w:r>
              <w:t>PLC CPU</w:t>
            </w:r>
          </w:p>
        </w:tc>
        <w:tc>
          <w:tcPr>
            <w:tcW w:type="dxa" w:w="3600"/>
          </w:tcPr>
          <w:p>
            <w:pPr>
              <w:spacing w:after="0" w:before="0" w:line="240" w:lineRule="auto"/>
              <w:jc w:val="left"/>
            </w:pPr>
            <w:r>
              <w:t>Executes the control program</w:t>
            </w:r>
          </w:p>
        </w:tc>
        <w:tc>
          <w:tcPr>
            <w:tcW w:type="dxa" w:w="3600"/>
          </w:tcPr>
          <w:p>
            <w:pPr>
              <w:spacing w:after="0" w:before="0" w:line="240" w:lineRule="auto"/>
              <w:jc w:val="left"/>
            </w:pPr>
            <w:r>
              <w:t>Does not necessarily provide field power</w:t>
            </w:r>
          </w:p>
        </w:tc>
      </w:tr>
      <w:tr>
        <w:tc>
          <w:tcPr>
            <w:tcW w:type="dxa" w:w="3600"/>
          </w:tcPr>
          <w:p>
            <w:pPr>
              <w:spacing w:after="0" w:before="0" w:line="240" w:lineRule="auto"/>
              <w:jc w:val="left"/>
            </w:pPr>
            <w:r>
              <w:t>I/O module</w:t>
            </w:r>
          </w:p>
        </w:tc>
        <w:tc>
          <w:tcPr>
            <w:tcW w:type="dxa" w:w="3600"/>
          </w:tcPr>
          <w:p>
            <w:pPr>
              <w:spacing w:after="0" w:before="0" w:line="240" w:lineRule="auto"/>
              <w:jc w:val="left"/>
            </w:pPr>
            <w:r>
              <w:t>Interfaces PLC logic with field signals</w:t>
            </w:r>
          </w:p>
        </w:tc>
        <w:tc>
          <w:tcPr>
            <w:tcW w:type="dxa" w:w="3600"/>
          </w:tcPr>
          <w:p>
            <w:pPr>
              <w:spacing w:after="0" w:before="0" w:line="240" w:lineRule="auto"/>
              <w:jc w:val="left"/>
            </w:pPr>
            <w:r>
              <w:t>May require separate field power</w:t>
            </w:r>
          </w:p>
        </w:tc>
      </w:tr>
      <w:tr>
        <w:tc>
          <w:tcPr>
            <w:tcW w:type="dxa" w:w="3600"/>
          </w:tcPr>
          <w:p>
            <w:pPr>
              <w:spacing w:after="0" w:before="0" w:line="240" w:lineRule="auto"/>
              <w:jc w:val="left"/>
            </w:pPr>
            <w:r>
              <w:t>UPS</w:t>
            </w:r>
          </w:p>
        </w:tc>
        <w:tc>
          <w:tcPr>
            <w:tcW w:type="dxa" w:w="3600"/>
          </w:tcPr>
          <w:p>
            <w:pPr>
              <w:spacing w:after="0" w:before="0" w:line="240" w:lineRule="auto"/>
              <w:jc w:val="left"/>
            </w:pPr>
            <w:r>
              <w:t>Provides temporary power during an interruption</w:t>
            </w:r>
          </w:p>
        </w:tc>
        <w:tc>
          <w:tcPr>
            <w:tcW w:type="dxa" w:w="3600"/>
          </w:tcPr>
          <w:p>
            <w:pPr>
              <w:spacing w:after="0" w:before="0" w:line="240" w:lineRule="auto"/>
              <w:jc w:val="left"/>
            </w:pPr>
            <w:r>
              <w:t>Runtime depends on load and battery condition</w:t>
            </w:r>
          </w:p>
        </w:tc>
      </w:tr>
      <w:tr>
        <w:tc>
          <w:tcPr>
            <w:tcW w:type="dxa" w:w="3600"/>
          </w:tcPr>
          <w:p>
            <w:pPr>
              <w:spacing w:after="0" w:before="0" w:line="240" w:lineRule="auto"/>
              <w:jc w:val="left"/>
            </w:pPr>
            <w:r>
              <w:t>DC buffer module</w:t>
            </w:r>
          </w:p>
        </w:tc>
        <w:tc>
          <w:tcPr>
            <w:tcW w:type="dxa" w:w="3600"/>
          </w:tcPr>
          <w:p>
            <w:pPr>
              <w:spacing w:after="0" w:before="0" w:line="240" w:lineRule="auto"/>
              <w:jc w:val="left"/>
            </w:pPr>
            <w:r>
              <w:t>Maintains output briefly during selected disturbances</w:t>
            </w:r>
          </w:p>
        </w:tc>
        <w:tc>
          <w:tcPr>
            <w:tcW w:type="dxa" w:w="3600"/>
          </w:tcPr>
          <w:p>
            <w:pPr>
              <w:spacing w:after="0" w:before="0" w:line="240" w:lineRule="auto"/>
              <w:jc w:val="left"/>
            </w:pPr>
            <w:r>
              <w:t>Ride-through duration is limited</w:t>
            </w:r>
          </w:p>
        </w:tc>
      </w:tr>
      <w:tr>
        <w:tc>
          <w:tcPr>
            <w:tcW w:type="dxa" w:w="3600"/>
          </w:tcPr>
          <w:p>
            <w:pPr>
              <w:spacing w:after="0" w:before="0" w:line="240" w:lineRule="auto"/>
              <w:jc w:val="left"/>
            </w:pPr>
            <w:r>
              <w:t>PLC battery</w:t>
            </w:r>
          </w:p>
        </w:tc>
        <w:tc>
          <w:tcPr>
            <w:tcW w:type="dxa" w:w="3600"/>
          </w:tcPr>
          <w:p>
            <w:pPr>
              <w:spacing w:after="0" w:before="0" w:line="240" w:lineRule="auto"/>
              <w:jc w:val="left"/>
            </w:pPr>
            <w:r>
              <w:t>Supports specific backup functions on compatible models</w:t>
            </w:r>
          </w:p>
        </w:tc>
        <w:tc>
          <w:tcPr>
            <w:tcW w:type="dxa" w:w="3600"/>
          </w:tcPr>
          <w:p>
            <w:pPr>
              <w:spacing w:after="0" w:before="0" w:line="240" w:lineRule="auto"/>
              <w:jc w:val="left"/>
            </w:pPr>
            <w:r>
              <w:t>Does not normally replace the main power supply</w:t>
            </w:r>
          </w:p>
        </w:tc>
      </w:tr>
    </w:tbl>
    <w:p/>
    <w:p>
      <w:r>
        <w:t>A PLC battery and a PLC power supply perform different jobs. A battery may preserve a clock or specified memory functions while the main supply is off. It should not be treated as a general-purpose operating power source.</w:t>
      </w:r>
    </w:p>
    <w:p>
      <w:pPr>
        <w:pStyle w:val="Heading2"/>
      </w:pPr>
      <w:r>
        <w:t>6. Important Electrical Parameters</w:t>
      </w:r>
    </w:p>
    <w:p>
      <w:pPr>
        <w:pStyle w:val="Heading3"/>
      </w:pPr>
      <w:r>
        <w:t>6.1 Input Voltage</w:t>
      </w:r>
    </w:p>
    <w:p>
      <w:r>
        <w:t>The input voltage must fall within the power supply's specified operating range.</w:t>
      </w:r>
    </w:p>
    <w:p>
      <w:r>
        <w:t>Check:</w:t>
      </w:r>
    </w:p>
    <w:p>
      <w:pPr>
        <w:pStyle w:val="ListBullet"/>
      </w:pPr>
      <w:r>
        <w:t>Nominal input voltage.</w:t>
      </w:r>
    </w:p>
    <w:p>
      <w:pPr>
        <w:pStyle w:val="ListBullet"/>
      </w:pPr>
      <w:r>
        <w:t>Minimum and maximum permitted input voltage.</w:t>
      </w:r>
    </w:p>
    <w:p>
      <w:pPr>
        <w:pStyle w:val="ListBullet"/>
      </w:pPr>
      <w:r>
        <w:t>AC frequency, where applicable.</w:t>
      </w:r>
    </w:p>
    <w:p>
      <w:pPr>
        <w:pStyle w:val="ListBullet"/>
      </w:pPr>
      <w:r>
        <w:t>Single-phase or other specified input configuration.</w:t>
      </w:r>
    </w:p>
    <w:p>
      <w:pPr>
        <w:pStyle w:val="ListBullet"/>
      </w:pPr>
      <w:r>
        <w:t>DC polarity and grounding requirements.</w:t>
      </w:r>
    </w:p>
    <w:p>
      <w:pPr>
        <w:pStyle w:val="ListBullet"/>
      </w:pPr>
      <w:r>
        <w:t>Permitted transient and surge conditions.</w:t>
      </w:r>
    </w:p>
    <w:p>
      <w:r>
        <w:t>A supply may show an input-power LED while still experiencing an input voltage that is inadequate under load.</w:t>
      </w:r>
    </w:p>
    <w:p>
      <w:pPr>
        <w:pStyle w:val="Heading3"/>
      </w:pPr>
      <w:r>
        <w:t>6.2 Output Voltage</w:t>
      </w:r>
    </w:p>
    <w:p>
      <w:r>
        <w:t>The output voltage must remain within the permitted range for the connected equipment.</w:t>
      </w:r>
    </w:p>
    <w:p>
      <w:r>
        <w:t>For a nominal 24 VDC system, do not assume that any measured value near 24 V is acceptable. Check the specified operating limits of the power supply, PLC, sensors, and other loads.</w:t>
      </w:r>
    </w:p>
    <w:p>
      <w:r>
        <w:t>An undervoltage condition may cause communication errors, output instability, controller resets, or devices dropping offline.</w:t>
      </w:r>
    </w:p>
    <w:p>
      <w:r>
        <w:t>An overvoltage condition may damage electronic equipment or shorten its service life.</w:t>
      </w:r>
    </w:p>
    <w:p>
      <w:pPr>
        <w:pStyle w:val="Heading3"/>
      </w:pPr>
      <w:r>
        <w:t>6.3 Rated Output Current</w:t>
      </w:r>
    </w:p>
    <w:p>
      <w:r>
        <w:t>The supply must deliver the required current without exceeding its continuous rating.</w:t>
      </w:r>
    </w:p>
    <w:p>
      <w:r>
        <w:t>Check:</w:t>
      </w:r>
    </w:p>
    <w:p>
      <w:pPr>
        <w:pStyle w:val="ListBullet"/>
      </w:pPr>
      <w:r>
        <w:t>Continuous output current.</w:t>
      </w:r>
    </w:p>
    <w:p>
      <w:pPr>
        <w:pStyle w:val="ListBullet"/>
      </w:pPr>
      <w:r>
        <w:t>Peak current capability.</w:t>
      </w:r>
    </w:p>
    <w:p>
      <w:pPr>
        <w:pStyle w:val="ListBullet"/>
      </w:pPr>
      <w:r>
        <w:t>Derating with temperature.</w:t>
      </w:r>
    </w:p>
    <w:p>
      <w:pPr>
        <w:pStyle w:val="ListBullet"/>
      </w:pPr>
      <w:r>
        <w:t>Output current limitations at low input voltage.</w:t>
      </w:r>
    </w:p>
    <w:p>
      <w:pPr>
        <w:pStyle w:val="ListBullet"/>
      </w:pPr>
      <w:r>
        <w:t>Starting or inrush current of connected loads.</w:t>
      </w:r>
    </w:p>
    <w:p>
      <w:pPr>
        <w:pStyle w:val="ListBullet"/>
      </w:pPr>
      <w:r>
        <w:t>Manufacturer restrictions for parallel operation.</w:t>
      </w:r>
    </w:p>
    <w:p>
      <w:r>
        <w:t>The nameplate current rating is not permission to operate beyond specified thermal or environmental limits.</w:t>
      </w:r>
    </w:p>
    <w:p>
      <w:pPr>
        <w:pStyle w:val="Heading3"/>
      </w:pPr>
      <w:r>
        <w:t>6.4 Power Rating</w:t>
      </w:r>
    </w:p>
    <w:p>
      <w:r>
        <w:t>For a DC power supply, nominal output power is calculated as:</w:t>
      </w:r>
    </w:p>
    <w:p>
      <w:pPr>
        <w:spacing w:before="120" w:after="160"/>
        <w:jc w:val="center"/>
      </w:pPr>
      <m:oMathPara>
        <m:oMath>
          <m:r>
            <m:t>P=V×I</m:t>
          </m:r>
        </m:oMath>
      </m:oMathPara>
    </w:p>
    <w:p>
      <w:r>
        <w:t>Where:</w:t>
      </w:r>
    </w:p>
    <w:p>
      <w:pPr>
        <w:pStyle w:val="ListBullet"/>
      </w:pPr>
      <m:oMath>
        <m:r>
          <m:t>P</m:t>
        </m:r>
      </m:oMath>
      <w:r>
        <w:t xml:space="preserve"> = output power in watts.</w:t>
      </w:r>
    </w:p>
    <w:p>
      <w:pPr>
        <w:pStyle w:val="ListBullet"/>
      </w:pPr>
      <m:oMath>
        <m:r>
          <m:t>V</m:t>
        </m:r>
      </m:oMath>
      <w:r>
        <w:t xml:space="preserve"> = output voltage in volts.</w:t>
      </w:r>
    </w:p>
    <w:p>
      <w:pPr>
        <w:pStyle w:val="ListBullet"/>
      </w:pPr>
      <m:oMath>
        <m:r>
          <m:t>I</m:t>
        </m:r>
      </m:oMath>
      <w:r>
        <w:t xml:space="preserve"> = output current in amperes.</w:t>
      </w:r>
    </w:p>
    <w:p>
      <w:r>
        <w:t>For example, a 24 VDC supply rated at 5 A has a nominal output power of:</w:t>
      </w:r>
    </w:p>
    <w:p>
      <w:pPr>
        <w:spacing w:before="120" w:after="160"/>
        <w:jc w:val="center"/>
      </w:pPr>
      <m:oMathPara>
        <m:oMath>
          <m:r>
            <m:t>P=24×5=120</m:t>
          </m:r>
          <m:r>
            <m:rPr>
              <m:nor/>
            </m:rPr>
            <m:t> W</m:t>
          </m:r>
        </m:oMath>
      </m:oMathPara>
    </w:p>
    <w:p>
      <w:r>
        <w:t>This does not mean every application can continuously draw 120 W under all ambient conditions. Manufacturer derating, dynamic load behavior, and installation conditions still apply.</w:t>
      </w:r>
    </w:p>
    <w:p>
      <w:pPr>
        <w:pStyle w:val="Heading3"/>
      </w:pPr>
      <w:r>
        <w:t>6.5 Voltage Regulation</w:t>
      </w:r>
    </w:p>
    <w:p>
      <w:r>
        <w:t>Voltage regulation describes how well the supply maintains its output when input voltage or load changes.</w:t>
      </w:r>
    </w:p>
    <w:p>
      <w:r>
        <w:t>Poor regulation may cause the output to move outside the permitted range during load changes.</w:t>
      </w:r>
    </w:p>
    <w:p>
      <w:pPr>
        <w:pStyle w:val="Heading3"/>
      </w:pPr>
      <w:r>
        <w:t>6.6 Ripple and Noise</w:t>
      </w:r>
    </w:p>
    <w:p>
      <w:r>
        <w:t>Ripple is a periodic variation in the DC output. Noise includes unwanted electrical disturbances superimposed on the output.</w:t>
      </w:r>
    </w:p>
    <w:p>
      <w:r>
        <w:t>Excessive ripple or noise can affect sensitive analog signals, measurement circuits, communication equipment, and electronic control devices.</w:t>
      </w:r>
    </w:p>
    <w:p>
      <w:r>
        <w:t>Use the manufacturer's measurement method and suitable test equipment when ripple measurement is required. A standard multimeter may not reveal short-duration disturbances or high-frequency noise.</w:t>
      </w:r>
    </w:p>
    <w:p>
      <w:pPr>
        <w:pStyle w:val="Heading3"/>
      </w:pPr>
      <w:r>
        <w:t>6.7 Hold-Up Time</w:t>
      </w:r>
    </w:p>
    <w:p>
      <w:r>
        <w:t>Hold-up time is the duration for which the power supply maintains its specified output after the input supply is interrupted, under stated test conditions.</w:t>
      </w:r>
    </w:p>
    <w:p>
      <w:r>
        <w:t>It is not the same as UPS runtime. A supply's hold-up time is generally short, while a properly designed UPS may support operation for a much longer period.</w:t>
      </w:r>
    </w:p>
    <w:p>
      <w:pPr>
        <w:pStyle w:val="Heading3"/>
      </w:pPr>
      <w:r>
        <w:t>6.8 Efficiency and Heat</w:t>
      </w:r>
    </w:p>
    <w:p>
      <w:r>
        <w:t>Efficiency is the ratio of output power to input power.</w:t>
      </w:r>
    </w:p>
    <w:p>
      <w:pPr>
        <w:spacing w:before="120" w:after="160"/>
        <w:jc w:val="center"/>
      </w:pPr>
      <m:oMathPara>
        <m:oMath>
          <m:r>
            <m:t>η=</m:t>
          </m:r>
          <m:f>
            <m:fPr>
              <m:type m:val="bar"/>
            </m:fPr>
            <m:num>
              <m:sSub>
                <m:e>
                  <m:r>
                    <m:t>P</m:t>
                  </m:r>
                </m:e>
                <m:sub>
                  <m:r>
                    <m:rPr>
                      <m:nor/>
                    </m:rPr>
                    <m:t>out</m:t>
                  </m:r>
                </m:sub>
              </m:sSub>
            </m:num>
            <m:den>
              <m:sSub>
                <m:e>
                  <m:r>
                    <m:t>P</m:t>
                  </m:r>
                </m:e>
                <m:sub>
                  <m:r>
                    <m:rPr>
                      <m:nor/>
                    </m:rPr>
                    <m:t>in</m:t>
                  </m:r>
                </m:sub>
              </m:sSub>
            </m:den>
          </m:f>
          <m:r>
            <m:t>×100</m:t>
          </m:r>
        </m:oMath>
      </m:oMathPara>
    </w:p>
    <w:p>
      <w:r>
        <w:t>For a given output power, lower efficiency means more power is lost as heat. Poor ventilation and high panel temperature can accelerate component aging.</w:t>
      </w:r>
    </w:p>
    <w:p>
      <w:pPr>
        <w:pStyle w:val="Heading3"/>
      </w:pPr>
      <w:r>
        <w:t>6.9 Protection Functions</w:t>
      </w:r>
    </w:p>
    <w:p>
      <w:r>
        <w:t>Depending on the model, protection may include:</w:t>
      </w:r>
    </w:p>
    <w:p>
      <w:pPr>
        <w:pStyle w:val="ListBullet"/>
      </w:pPr>
      <w:r>
        <w:t>Overload protection.</w:t>
      </w:r>
    </w:p>
    <w:p>
      <w:pPr>
        <w:pStyle w:val="ListBullet"/>
      </w:pPr>
      <w:r>
        <w:t>Short-circuit protection.</w:t>
      </w:r>
    </w:p>
    <w:p>
      <w:pPr>
        <w:pStyle w:val="ListBullet"/>
      </w:pPr>
      <w:r>
        <w:t>Overtemperature protection.</w:t>
      </w:r>
    </w:p>
    <w:p>
      <w:pPr>
        <w:pStyle w:val="ListBullet"/>
      </w:pPr>
      <w:r>
        <w:t>Overvoltage protection.</w:t>
      </w:r>
    </w:p>
    <w:p>
      <w:pPr>
        <w:pStyle w:val="ListBullet"/>
      </w:pPr>
      <w:r>
        <w:t>Input undervoltage or overvoltage behavior.</w:t>
      </w:r>
    </w:p>
    <w:p>
      <w:pPr>
        <w:pStyle w:val="ListBullet"/>
      </w:pPr>
      <w:r>
        <w:t>Reverse-polarity protection for selected DC-input models.</w:t>
      </w:r>
    </w:p>
    <w:p>
      <w:r>
        <w:t>Protection behavior is model-specific. Some supplies recover automatically after a fault; others may require the fault to be removed or the supply to be restarted.</w:t>
      </w:r>
    </w:p>
    <w:p>
      <w:pPr>
        <w:pStyle w:val="Heading2"/>
      </w:pPr>
      <w:r>
        <w:t>7. Power Budget Calculation</w:t>
      </w:r>
    </w:p>
    <w:p>
      <w:r>
        <w:t>Power-supply sizing is a critical part of PLC panel design and retrofit work.</w:t>
      </w:r>
    </w:p>
    <w:p>
      <w:r>
        <w:t>The required capacity depends on the actual load, the manufacturer's sizing rules, environmental derating, load transients, and the required availability.</w:t>
      </w:r>
    </w:p>
    <w:p>
      <w:pPr>
        <w:pStyle w:val="Heading3"/>
      </w:pPr>
      <w:r>
        <w:t>7.1 Identify the Loads</w:t>
      </w:r>
    </w:p>
    <w:p>
      <w:r>
        <w:t>For a field supply, identify all connected devices, including:</w:t>
      </w:r>
    </w:p>
    <w:p>
      <w:pPr>
        <w:pStyle w:val="ListBullet"/>
      </w:pPr>
      <w:r>
        <w:t>Proximity sensors.</w:t>
      </w:r>
    </w:p>
    <w:p>
      <w:pPr>
        <w:pStyle w:val="ListBullet"/>
      </w:pPr>
      <w:r>
        <w:t>Photoelectric sensors.</w:t>
      </w:r>
    </w:p>
    <w:p>
      <w:pPr>
        <w:pStyle w:val="ListBullet"/>
      </w:pPr>
      <w:r>
        <w:t>Pressure and temperature transmitters.</w:t>
      </w:r>
    </w:p>
    <w:p>
      <w:pPr>
        <w:pStyle w:val="ListBullet"/>
      </w:pPr>
      <w:r>
        <w:t>Analog signal conditioners.</w:t>
      </w:r>
    </w:p>
    <w:p>
      <w:pPr>
        <w:pStyle w:val="ListBullet"/>
      </w:pPr>
      <w:r>
        <w:t>Interface relays.</w:t>
      </w:r>
    </w:p>
    <w:p>
      <w:pPr>
        <w:pStyle w:val="ListBullet"/>
      </w:pPr>
      <w:r>
        <w:t>Communication converters.</w:t>
      </w:r>
    </w:p>
    <w:p>
      <w:pPr>
        <w:pStyle w:val="ListBullet"/>
      </w:pPr>
      <w:r>
        <w:t>Solenoid valves.</w:t>
      </w:r>
    </w:p>
    <w:p>
      <w:pPr>
        <w:pStyle w:val="ListBullet"/>
      </w:pPr>
      <w:r>
        <w:t>Other devices powered by the same 24 VDC distribution.</w:t>
      </w:r>
    </w:p>
    <w:p>
      <w:r>
        <w:t>For a PLC rack supply, use the manufacturer's documented current or power requirements for the CPU and each module.</w:t>
      </w:r>
    </w:p>
    <w:p>
      <w:r>
        <w:t>Do not combine backplane power and external field loads into one calculation unless the equipment architecture explicitly requires that method.</w:t>
      </w:r>
    </w:p>
    <w:p>
      <w:pPr>
        <w:pStyle w:val="Heading3"/>
      </w:pPr>
      <w:r>
        <w:t>7.2 Example: 24 VDC Field Supply</w:t>
      </w:r>
    </w:p>
    <w:p>
      <w:r>
        <w:t>Assume a panel contains the following 24 VDC loads: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 group</w:t>
            </w:r>
          </w:p>
        </w:tc>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Current per device</w:t>
            </w:r>
          </w:p>
        </w:tc>
        <w:tc>
          <w:tcPr>
            <w:tcW w:type="dxa" w:w="2700"/>
            <w:shd w:val="clear" w:color="auto" w:fill="EEF2F7"/>
          </w:tcPr>
          <w:p>
            <w:pPr>
              <w:spacing w:after="0" w:before="0" w:line="240" w:lineRule="auto"/>
              <w:jc w:val="left"/>
            </w:pPr>
            <w:r>
              <w:rPr>
                <w:b/>
                <w:color w:val="1A2E4A"/>
              </w:rPr>
              <w:t>Total current</w:t>
            </w:r>
          </w:p>
        </w:tc>
      </w:tr>
      <w:tr>
        <w:tc>
          <w:tcPr>
            <w:tcW w:type="dxa" w:w="2700"/>
          </w:tcPr>
          <w:p>
            <w:pPr>
              <w:spacing w:after="0" w:before="0" w:line="240" w:lineRule="auto"/>
              <w:jc w:val="left"/>
            </w:pPr>
            <w:r>
              <w:t>Proximity sensors</w:t>
            </w:r>
          </w:p>
        </w:tc>
        <w:tc>
          <w:tcPr>
            <w:tcW w:type="dxa" w:w="2700"/>
          </w:tcPr>
          <w:p>
            <w:pPr>
              <w:spacing w:after="0" w:before="0" w:line="240" w:lineRule="auto"/>
              <w:jc w:val="left"/>
            </w:pPr>
            <w:r>
              <w:t>12</w:t>
            </w:r>
          </w:p>
        </w:tc>
        <w:tc>
          <w:tcPr>
            <w:tcW w:type="dxa" w:w="2700"/>
          </w:tcPr>
          <w:p>
            <w:pPr>
              <w:spacing w:after="0" w:before="0" w:line="240" w:lineRule="auto"/>
              <w:jc w:val="left"/>
            </w:pPr>
            <w:r>
              <w:t>25 mA</w:t>
            </w:r>
          </w:p>
        </w:tc>
        <w:tc>
          <w:tcPr>
            <w:tcW w:type="dxa" w:w="2700"/>
          </w:tcPr>
          <w:p>
            <w:pPr>
              <w:spacing w:after="0" w:before="0" w:line="240" w:lineRule="auto"/>
              <w:jc w:val="left"/>
            </w:pPr>
            <w:r>
              <w:t>0.30 A</w:t>
            </w:r>
          </w:p>
        </w:tc>
      </w:tr>
      <w:tr>
        <w:tc>
          <w:tcPr>
            <w:tcW w:type="dxa" w:w="2700"/>
          </w:tcPr>
          <w:p>
            <w:pPr>
              <w:spacing w:after="0" w:before="0" w:line="240" w:lineRule="auto"/>
              <w:jc w:val="left"/>
            </w:pPr>
            <w:r>
              <w:t>Photoelectric sensors</w:t>
            </w:r>
          </w:p>
        </w:tc>
        <w:tc>
          <w:tcPr>
            <w:tcW w:type="dxa" w:w="2700"/>
          </w:tcPr>
          <w:p>
            <w:pPr>
              <w:spacing w:after="0" w:before="0" w:line="240" w:lineRule="auto"/>
              <w:jc w:val="left"/>
            </w:pPr>
            <w:r>
              <w:t>6</w:t>
            </w:r>
          </w:p>
        </w:tc>
        <w:tc>
          <w:tcPr>
            <w:tcW w:type="dxa" w:w="2700"/>
          </w:tcPr>
          <w:p>
            <w:pPr>
              <w:spacing w:after="0" w:before="0" w:line="240" w:lineRule="auto"/>
              <w:jc w:val="left"/>
            </w:pPr>
            <w:r>
              <w:t>40 mA</w:t>
            </w:r>
          </w:p>
        </w:tc>
        <w:tc>
          <w:tcPr>
            <w:tcW w:type="dxa" w:w="2700"/>
          </w:tcPr>
          <w:p>
            <w:pPr>
              <w:spacing w:after="0" w:before="0" w:line="240" w:lineRule="auto"/>
              <w:jc w:val="left"/>
            </w:pPr>
            <w:r>
              <w:t>0.24 A</w:t>
            </w:r>
          </w:p>
        </w:tc>
      </w:tr>
      <w:tr>
        <w:tc>
          <w:tcPr>
            <w:tcW w:type="dxa" w:w="2700"/>
          </w:tcPr>
          <w:p>
            <w:pPr>
              <w:spacing w:after="0" w:before="0" w:line="240" w:lineRule="auto"/>
              <w:jc w:val="left"/>
            </w:pPr>
            <w:r>
              <w:t>Pressure transmitters</w:t>
            </w:r>
          </w:p>
        </w:tc>
        <w:tc>
          <w:tcPr>
            <w:tcW w:type="dxa" w:w="2700"/>
          </w:tcPr>
          <w:p>
            <w:pPr>
              <w:spacing w:after="0" w:before="0" w:line="240" w:lineRule="auto"/>
              <w:jc w:val="left"/>
            </w:pPr>
            <w:r>
              <w:t>4</w:t>
            </w:r>
          </w:p>
        </w:tc>
        <w:tc>
          <w:tcPr>
            <w:tcW w:type="dxa" w:w="2700"/>
          </w:tcPr>
          <w:p>
            <w:pPr>
              <w:spacing w:after="0" w:before="0" w:line="240" w:lineRule="auto"/>
              <w:jc w:val="left"/>
            </w:pPr>
            <w:r>
              <w:t>25 mA</w:t>
            </w:r>
          </w:p>
        </w:tc>
        <w:tc>
          <w:tcPr>
            <w:tcW w:type="dxa" w:w="2700"/>
          </w:tcPr>
          <w:p>
            <w:pPr>
              <w:spacing w:after="0" w:before="0" w:line="240" w:lineRule="auto"/>
              <w:jc w:val="left"/>
            </w:pPr>
            <w:r>
              <w:t>0.10 A</w:t>
            </w:r>
          </w:p>
        </w:tc>
      </w:tr>
      <w:tr>
        <w:tc>
          <w:tcPr>
            <w:tcW w:type="dxa" w:w="2700"/>
          </w:tcPr>
          <w:p>
            <w:pPr>
              <w:spacing w:after="0" w:before="0" w:line="240" w:lineRule="auto"/>
              <w:jc w:val="left"/>
            </w:pPr>
            <w:r>
              <w:t>Interface relays</w:t>
            </w:r>
          </w:p>
        </w:tc>
        <w:tc>
          <w:tcPr>
            <w:tcW w:type="dxa" w:w="2700"/>
          </w:tcPr>
          <w:p>
            <w:pPr>
              <w:spacing w:after="0" w:before="0" w:line="240" w:lineRule="auto"/>
              <w:jc w:val="left"/>
            </w:pPr>
            <w:r>
              <w:t>10</w:t>
            </w:r>
          </w:p>
        </w:tc>
        <w:tc>
          <w:tcPr>
            <w:tcW w:type="dxa" w:w="2700"/>
          </w:tcPr>
          <w:p>
            <w:pPr>
              <w:spacing w:after="0" w:before="0" w:line="240" w:lineRule="auto"/>
              <w:jc w:val="left"/>
            </w:pPr>
            <w:r>
              <w:t>35 mA</w:t>
            </w:r>
          </w:p>
        </w:tc>
        <w:tc>
          <w:tcPr>
            <w:tcW w:type="dxa" w:w="2700"/>
          </w:tcPr>
          <w:p>
            <w:pPr>
              <w:spacing w:after="0" w:before="0" w:line="240" w:lineRule="auto"/>
              <w:jc w:val="left"/>
            </w:pPr>
            <w:r>
              <w:t>0.35 A</w:t>
            </w:r>
          </w:p>
        </w:tc>
      </w:tr>
      <w:tr>
        <w:tc>
          <w:tcPr>
            <w:tcW w:type="dxa" w:w="2700"/>
          </w:tcPr>
          <w:p>
            <w:pPr>
              <w:spacing w:after="0" w:before="0" w:line="240" w:lineRule="auto"/>
              <w:jc w:val="left"/>
            </w:pPr>
            <w:r>
              <w:t>Communication devices</w:t>
            </w:r>
          </w:p>
        </w:tc>
        <w:tc>
          <w:tcPr>
            <w:tcW w:type="dxa" w:w="2700"/>
          </w:tcPr>
          <w:p>
            <w:pPr>
              <w:spacing w:after="0" w:before="0" w:line="240" w:lineRule="auto"/>
              <w:jc w:val="left"/>
            </w:pPr>
            <w:r>
              <w:t>2</w:t>
            </w:r>
          </w:p>
        </w:tc>
        <w:tc>
          <w:tcPr>
            <w:tcW w:type="dxa" w:w="2700"/>
          </w:tcPr>
          <w:p>
            <w:pPr>
              <w:spacing w:after="0" w:before="0" w:line="240" w:lineRule="auto"/>
              <w:jc w:val="left"/>
            </w:pPr>
            <w:r>
              <w:t>250 mA</w:t>
            </w:r>
          </w:p>
        </w:tc>
        <w:tc>
          <w:tcPr>
            <w:tcW w:type="dxa" w:w="2700"/>
          </w:tcPr>
          <w:p>
            <w:pPr>
              <w:spacing w:after="0" w:before="0" w:line="240" w:lineRule="auto"/>
              <w:jc w:val="left"/>
            </w:pPr>
            <w:r>
              <w:t>0.50 A</w:t>
            </w:r>
          </w:p>
        </w:tc>
      </w:tr>
      <w:tr>
        <w:tc>
          <w:tcPr>
            <w:tcW w:type="dxa" w:w="2700"/>
          </w:tcPr>
          <w:p>
            <w:pPr>
              <w:spacing w:after="0" w:before="0" w:line="240" w:lineRule="auto"/>
              <w:jc w:val="left"/>
            </w:pPr>
            <w:r>
              <w:t>Total calculated load</w:t>
            </w:r>
          </w:p>
        </w:tc>
        <w:tc>
          <w:tcPr>
            <w:tcW w:type="dxa" w:w="2700"/>
          </w:tcPr>
          <w:p>
            <w:pPr>
              <w:spacing w:after="0" w:before="0" w:line="240" w:lineRule="auto"/>
              <w:jc w:val="left"/>
            </w:pPr>
            <w:r>
              <w:t>34</w:t>
            </w:r>
          </w:p>
        </w:tc>
        <w:tc>
          <w:tcPr>
            <w:tcW w:type="dxa" w:w="2700"/>
          </w:tcPr>
          <w:p>
            <w:pPr>
              <w:spacing w:after="0" w:before="0" w:line="240" w:lineRule="auto"/>
              <w:jc w:val="left"/>
            </w:pPr>
            <w:r>
              <w:t>Not applicable</w:t>
            </w:r>
          </w:p>
        </w:tc>
        <w:tc>
          <w:tcPr>
            <w:tcW w:type="dxa" w:w="2700"/>
          </w:tcPr>
          <w:p>
            <w:pPr>
              <w:spacing w:after="0" w:before="0" w:line="240" w:lineRule="auto"/>
              <w:jc w:val="left"/>
            </w:pPr>
            <w:r>
              <w:t>1.49 A</w:t>
            </w:r>
          </w:p>
        </w:tc>
      </w:tr>
    </w:tbl>
    <w:p/>
    <w:p>
      <w:r>
        <w:t>The current calculation is:</w:t>
      </w:r>
    </w:p>
    <w:p>
      <w:pPr>
        <w:spacing w:before="120" w:after="160"/>
        <w:jc w:val="center"/>
      </w:pPr>
      <m:oMathPara>
        <m:oMath>
          <m:sSub>
            <m:e>
              <m:r>
                <m:t>I</m:t>
              </m:r>
            </m:e>
            <m:sub>
              <m:r>
                <m:rPr>
                  <m:nor/>
                </m:rPr>
                <m:t>total</m:t>
              </m:r>
            </m:sub>
          </m:sSub>
          <m:r>
            <m:t>=0.30+0.24+0.10+0.35+0.50</m:t>
          </m:r>
        </m:oMath>
      </m:oMathPara>
    </w:p>
    <w:p>
      <w:pPr>
        <w:spacing w:before="120" w:after="160"/>
        <w:jc w:val="center"/>
      </w:pPr>
      <m:oMathPara>
        <m:oMath>
          <m:sSub>
            <m:e>
              <m:r>
                <m:t>I</m:t>
              </m:r>
            </m:e>
            <m:sub>
              <m:r>
                <m:rPr>
                  <m:nor/>
                </m:rPr>
                <m:t>total</m:t>
              </m:r>
            </m:sub>
          </m:sSub>
          <m:r>
            <m:t>=1.49</m:t>
          </m:r>
          <m:r>
            <m:rPr>
              <m:nor/>
            </m:rPr>
            <m:t> A</m:t>
          </m:r>
        </m:oMath>
      </m:oMathPara>
    </w:p>
    <w:p>
      <w:r>
        <w:t>The corresponding nominal load power is:</w:t>
      </w:r>
    </w:p>
    <w:p>
      <w:pPr>
        <w:spacing w:before="120" w:after="160"/>
        <w:jc w:val="center"/>
      </w:pPr>
      <m:oMathPara>
        <m:oMath>
          <m:r>
            <m:t>P=24×1.49=35.76</m:t>
          </m:r>
          <m:r>
            <m:rPr>
              <m:nor/>
            </m:rPr>
            <m:t> W</m:t>
          </m:r>
        </m:oMath>
      </m:oMathPara>
    </w:p>
    <w:p>
      <w:r>
        <w:t>The engineer must then account for device startup currents, simultaneous load changes, future additions, environmental derating, and required design margin.</w:t>
      </w:r>
    </w:p>
    <w:p>
      <w:r>
        <w:t>A supply rated at 2 A might appear adequate based on steady-state current alone, but it must not be selected without checking those additional conditions and the manufacturer's limits.</w:t>
      </w:r>
    </w:p>
    <w:p>
      <w:pPr>
        <w:pStyle w:val="Heading3"/>
      </w:pPr>
      <w:r>
        <w:t>7.3 Example: PLC Rack Power Budget</w:t>
      </w:r>
    </w:p>
    <w:p>
      <w:r>
        <w:t>Suppose the documented current requirements of a particular PLC rack are: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Module</w:t>
            </w:r>
          </w:p>
        </w:tc>
        <w:tc>
          <w:tcPr>
            <w:tcW w:type="dxa" w:w="5400"/>
            <w:shd w:val="clear" w:color="auto" w:fill="EEF2F7"/>
          </w:tcPr>
          <w:p>
            <w:pPr>
              <w:spacing w:after="0" w:before="0" w:line="240" w:lineRule="auto"/>
              <w:jc w:val="left"/>
            </w:pPr>
            <w:r>
              <w:rPr>
                <w:b/>
                <w:color w:val="1A2E4A"/>
              </w:rPr>
              <w:t>Required backplane current</w:t>
            </w:r>
          </w:p>
        </w:tc>
      </w:tr>
      <w:tr>
        <w:tc>
          <w:tcPr>
            <w:tcW w:type="dxa" w:w="5400"/>
          </w:tcPr>
          <w:p>
            <w:pPr>
              <w:spacing w:after="0" w:before="0" w:line="240" w:lineRule="auto"/>
              <w:jc w:val="left"/>
            </w:pPr>
            <w:r>
              <w:t>CPU</w:t>
            </w:r>
          </w:p>
        </w:tc>
        <w:tc>
          <w:tcPr>
            <w:tcW w:type="dxa" w:w="5400"/>
          </w:tcPr>
          <w:p>
            <w:pPr>
              <w:spacing w:after="0" w:before="0" w:line="240" w:lineRule="auto"/>
              <w:jc w:val="left"/>
            </w:pPr>
            <w:r>
              <w:t>1.20 A</w:t>
            </w:r>
          </w:p>
        </w:tc>
      </w:tr>
      <w:tr>
        <w:tc>
          <w:tcPr>
            <w:tcW w:type="dxa" w:w="5400"/>
          </w:tcPr>
          <w:p>
            <w:pPr>
              <w:spacing w:after="0" w:before="0" w:line="240" w:lineRule="auto"/>
              <w:jc w:val="left"/>
            </w:pPr>
            <w:r>
              <w:t>Ethernet communication module</w:t>
            </w:r>
          </w:p>
        </w:tc>
        <w:tc>
          <w:tcPr>
            <w:tcW w:type="dxa" w:w="5400"/>
          </w:tcPr>
          <w:p>
            <w:pPr>
              <w:spacing w:after="0" w:before="0" w:line="240" w:lineRule="auto"/>
              <w:jc w:val="left"/>
            </w:pPr>
            <w:r>
              <w:t>0.60 A</w:t>
            </w:r>
          </w:p>
        </w:tc>
      </w:tr>
      <w:tr>
        <w:tc>
          <w:tcPr>
            <w:tcW w:type="dxa" w:w="5400"/>
          </w:tcPr>
          <w:p>
            <w:pPr>
              <w:spacing w:after="0" w:before="0" w:line="240" w:lineRule="auto"/>
              <w:jc w:val="left"/>
            </w:pPr>
            <w:r>
              <w:t>Digital input module</w:t>
            </w:r>
          </w:p>
        </w:tc>
        <w:tc>
          <w:tcPr>
            <w:tcW w:type="dxa" w:w="5400"/>
          </w:tcPr>
          <w:p>
            <w:pPr>
              <w:spacing w:after="0" w:before="0" w:line="240" w:lineRule="auto"/>
              <w:jc w:val="left"/>
            </w:pPr>
            <w:r>
              <w:t>0.15 A</w:t>
            </w:r>
          </w:p>
        </w:tc>
      </w:tr>
      <w:tr>
        <w:tc>
          <w:tcPr>
            <w:tcW w:type="dxa" w:w="5400"/>
          </w:tcPr>
          <w:p>
            <w:pPr>
              <w:spacing w:after="0" w:before="0" w:line="240" w:lineRule="auto"/>
              <w:jc w:val="left"/>
            </w:pPr>
            <w:r>
              <w:t>Digital output module</w:t>
            </w:r>
          </w:p>
        </w:tc>
        <w:tc>
          <w:tcPr>
            <w:tcW w:type="dxa" w:w="5400"/>
          </w:tcPr>
          <w:p>
            <w:pPr>
              <w:spacing w:after="0" w:before="0" w:line="240" w:lineRule="auto"/>
              <w:jc w:val="left"/>
            </w:pPr>
            <w:r>
              <w:t>0.50 A</w:t>
            </w:r>
          </w:p>
        </w:tc>
      </w:tr>
      <w:tr>
        <w:tc>
          <w:tcPr>
            <w:tcW w:type="dxa" w:w="5400"/>
          </w:tcPr>
          <w:p>
            <w:pPr>
              <w:spacing w:after="0" w:before="0" w:line="240" w:lineRule="auto"/>
              <w:jc w:val="left"/>
            </w:pPr>
            <w:r>
              <w:t>Analog input module</w:t>
            </w:r>
          </w:p>
        </w:tc>
        <w:tc>
          <w:tcPr>
            <w:tcW w:type="dxa" w:w="5400"/>
          </w:tcPr>
          <w:p>
            <w:pPr>
              <w:spacing w:after="0" w:before="0" w:line="240" w:lineRule="auto"/>
              <w:jc w:val="left"/>
            </w:pPr>
            <w:r>
              <w:t>0.25 A</w:t>
            </w:r>
          </w:p>
        </w:tc>
      </w:tr>
      <w:tr>
        <w:tc>
          <w:tcPr>
            <w:tcW w:type="dxa" w:w="5400"/>
          </w:tcPr>
          <w:p>
            <w:pPr>
              <w:spacing w:after="0" w:before="0" w:line="240" w:lineRule="auto"/>
              <w:jc w:val="left"/>
            </w:pPr>
            <w:r>
              <w:t>Total</w:t>
            </w:r>
          </w:p>
        </w:tc>
        <w:tc>
          <w:tcPr>
            <w:tcW w:type="dxa" w:w="5400"/>
          </w:tcPr>
          <w:p>
            <w:pPr>
              <w:spacing w:after="0" w:before="0" w:line="240" w:lineRule="auto"/>
              <w:jc w:val="left"/>
            </w:pPr>
            <w:r>
              <w:t>2.70 A</w:t>
            </w:r>
          </w:p>
        </w:tc>
      </w:tr>
    </w:tbl>
    <w:p/>
    <w:p>
      <w:r>
        <w:t>The calculated current is 2.70 A for the stated rack power rail. The selected supply must satisfy the manufacturer's rack capacity rules and all applicable rail limits, with the required design margin and derating.</w:t>
      </w:r>
    </w:p>
    <w:p>
      <w:r>
        <w:t>This example is illustrative. Actual PLC modules may specify current separately for different voltage rails, and some systems require a dedicated power-budget tool or manufacturer calculation.</w:t>
      </w:r>
    </w:p>
    <w:p>
      <w:pPr>
        <w:pStyle w:val="Heading2"/>
      </w:pPr>
      <w:r>
        <w:t>8. Symptoms of PLC Power Supply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electrical cause</w:t>
            </w:r>
          </w:p>
        </w:tc>
        <w:tc>
          <w:tcPr>
            <w:tcW w:type="dxa" w:w="3600"/>
            <w:shd w:val="clear" w:color="auto" w:fill="EEF2F7"/>
          </w:tcPr>
          <w:p>
            <w:pPr>
              <w:spacing w:after="0" w:before="0" w:line="240" w:lineRule="auto"/>
              <w:jc w:val="left"/>
            </w:pPr>
            <w:r>
              <w:rPr>
                <w:b/>
                <w:color w:val="1A2E4A"/>
              </w:rPr>
              <w:t>Checks to perform</w:t>
            </w:r>
          </w:p>
        </w:tc>
      </w:tr>
      <w:tr>
        <w:tc>
          <w:tcPr>
            <w:tcW w:type="dxa" w:w="3600"/>
          </w:tcPr>
          <w:p>
            <w:pPr>
              <w:spacing w:after="0" w:before="0" w:line="240" w:lineRule="auto"/>
              <w:jc w:val="left"/>
            </w:pPr>
            <w:r>
              <w:t>PLC CPU restarts unexpectedly</w:t>
            </w:r>
          </w:p>
        </w:tc>
        <w:tc>
          <w:tcPr>
            <w:tcW w:type="dxa" w:w="3600"/>
          </w:tcPr>
          <w:p>
            <w:pPr>
              <w:spacing w:after="0" w:before="0" w:line="240" w:lineRule="auto"/>
              <w:jc w:val="left"/>
            </w:pPr>
            <w:r>
              <w:t>Voltage dip, unstable supply, input interruption</w:t>
            </w:r>
          </w:p>
        </w:tc>
        <w:tc>
          <w:tcPr>
            <w:tcW w:type="dxa" w:w="3600"/>
          </w:tcPr>
          <w:p>
            <w:pPr>
              <w:spacing w:after="0" w:before="0" w:line="240" w:lineRule="auto"/>
              <w:jc w:val="left"/>
            </w:pPr>
            <w:r>
              <w:t>Review diagnostics and measure voltage during operation</w:t>
            </w:r>
          </w:p>
        </w:tc>
      </w:tr>
      <w:tr>
        <w:tc>
          <w:tcPr>
            <w:tcW w:type="dxa" w:w="3600"/>
          </w:tcPr>
          <w:p>
            <w:pPr>
              <w:spacing w:after="0" w:before="0" w:line="240" w:lineRule="auto"/>
              <w:jc w:val="left"/>
            </w:pPr>
            <w:r>
              <w:t>CPU enters STOP or fault state</w:t>
            </w:r>
          </w:p>
        </w:tc>
        <w:tc>
          <w:tcPr>
            <w:tcW w:type="dxa" w:w="3600"/>
          </w:tcPr>
          <w:p>
            <w:pPr>
              <w:spacing w:after="0" w:before="0" w:line="240" w:lineRule="auto"/>
              <w:jc w:val="left"/>
            </w:pPr>
            <w:r>
              <w:t>Power disturbance or an unrelated controller fault</w:t>
            </w:r>
          </w:p>
        </w:tc>
        <w:tc>
          <w:tcPr>
            <w:tcW w:type="dxa" w:w="3600"/>
          </w:tcPr>
          <w:p>
            <w:pPr>
              <w:spacing w:after="0" w:before="0" w:line="240" w:lineRule="auto"/>
              <w:jc w:val="left"/>
            </w:pPr>
            <w:r>
              <w:t>Read the CPU diagnostic buffer and confirm the cause</w:t>
            </w:r>
          </w:p>
        </w:tc>
      </w:tr>
      <w:tr>
        <w:tc>
          <w:tcPr>
            <w:tcW w:type="dxa" w:w="3600"/>
          </w:tcPr>
          <w:p>
            <w:pPr>
              <w:spacing w:after="0" w:before="0" w:line="240" w:lineRule="auto"/>
              <w:jc w:val="left"/>
            </w:pPr>
            <w:r>
              <w:t>I/O modules disappear</w:t>
            </w:r>
          </w:p>
        </w:tc>
        <w:tc>
          <w:tcPr>
            <w:tcW w:type="dxa" w:w="3600"/>
          </w:tcPr>
          <w:p>
            <w:pPr>
              <w:spacing w:after="0" w:before="0" w:line="240" w:lineRule="auto"/>
              <w:jc w:val="left"/>
            </w:pPr>
            <w:r>
              <w:t>Backplane supply problem, rack fault, connection issue</w:t>
            </w:r>
          </w:p>
        </w:tc>
        <w:tc>
          <w:tcPr>
            <w:tcW w:type="dxa" w:w="3600"/>
          </w:tcPr>
          <w:p>
            <w:pPr>
              <w:spacing w:after="0" w:before="0" w:line="240" w:lineRule="auto"/>
              <w:jc w:val="left"/>
            </w:pPr>
            <w:r>
              <w:t>Check module status, rack diagnostics, and supply condition</w:t>
            </w:r>
          </w:p>
        </w:tc>
      </w:tr>
      <w:tr>
        <w:tc>
          <w:tcPr>
            <w:tcW w:type="dxa" w:w="3600"/>
          </w:tcPr>
          <w:p>
            <w:pPr>
              <w:spacing w:after="0" w:before="0" w:line="240" w:lineRule="auto"/>
              <w:jc w:val="left"/>
            </w:pPr>
            <w:r>
              <w:t>HMI communication drops</w:t>
            </w:r>
          </w:p>
        </w:tc>
        <w:tc>
          <w:tcPr>
            <w:tcW w:type="dxa" w:w="3600"/>
          </w:tcPr>
          <w:p>
            <w:pPr>
              <w:spacing w:after="0" w:before="0" w:line="240" w:lineRule="auto"/>
              <w:jc w:val="left"/>
            </w:pPr>
            <w:r>
              <w:t>PLC reset, switch power issue, network fault</w:t>
            </w:r>
          </w:p>
        </w:tc>
        <w:tc>
          <w:tcPr>
            <w:tcW w:type="dxa" w:w="3600"/>
          </w:tcPr>
          <w:p>
            <w:pPr>
              <w:spacing w:after="0" w:before="0" w:line="240" w:lineRule="auto"/>
              <w:jc w:val="left"/>
            </w:pPr>
            <w:r>
              <w:t>Correlate timestamps and inspect each power path</w:t>
            </w:r>
          </w:p>
        </w:tc>
      </w:tr>
      <w:tr>
        <w:tc>
          <w:tcPr>
            <w:tcW w:type="dxa" w:w="3600"/>
          </w:tcPr>
          <w:p>
            <w:pPr>
              <w:spacing w:after="0" w:before="0" w:line="240" w:lineRule="auto"/>
              <w:jc w:val="left"/>
            </w:pPr>
            <w:r>
              <w:t>Sensors switch intermittently</w:t>
            </w:r>
          </w:p>
        </w:tc>
        <w:tc>
          <w:tcPr>
            <w:tcW w:type="dxa" w:w="3600"/>
          </w:tcPr>
          <w:p>
            <w:pPr>
              <w:spacing w:after="0" w:before="0" w:line="240" w:lineRule="auto"/>
              <w:jc w:val="left"/>
            </w:pPr>
            <w:r>
              <w:t>Field supply dip, loose 0 V return, wiring issue</w:t>
            </w:r>
          </w:p>
        </w:tc>
        <w:tc>
          <w:tcPr>
            <w:tcW w:type="dxa" w:w="3600"/>
          </w:tcPr>
          <w:p>
            <w:pPr>
              <w:spacing w:after="0" w:before="0" w:line="240" w:lineRule="auto"/>
              <w:jc w:val="left"/>
            </w:pPr>
            <w:r>
              <w:t>Measure supply at the device under load</w:t>
            </w:r>
          </w:p>
        </w:tc>
      </w:tr>
      <w:tr>
        <w:tc>
          <w:tcPr>
            <w:tcW w:type="dxa" w:w="3600"/>
          </w:tcPr>
          <w:p>
            <w:pPr>
              <w:spacing w:after="0" w:before="0" w:line="240" w:lineRule="auto"/>
              <w:jc w:val="left"/>
            </w:pPr>
            <w:r>
              <w:t>Output relays chatter</w:t>
            </w:r>
          </w:p>
        </w:tc>
        <w:tc>
          <w:tcPr>
            <w:tcW w:type="dxa" w:w="3600"/>
          </w:tcPr>
          <w:p>
            <w:pPr>
              <w:spacing w:after="0" w:before="0" w:line="240" w:lineRule="auto"/>
              <w:jc w:val="left"/>
            </w:pPr>
            <w:r>
              <w:t>Unstable control voltage or overloaded supply</w:t>
            </w:r>
          </w:p>
        </w:tc>
        <w:tc>
          <w:tcPr>
            <w:tcW w:type="dxa" w:w="3600"/>
          </w:tcPr>
          <w:p>
            <w:pPr>
              <w:spacing w:after="0" w:before="0" w:line="240" w:lineRule="auto"/>
              <w:jc w:val="left"/>
            </w:pPr>
            <w:r>
              <w:t>Check coil voltage, load transients, and branch current</w:t>
            </w:r>
          </w:p>
        </w:tc>
      </w:tr>
      <w:tr>
        <w:tc>
          <w:tcPr>
            <w:tcW w:type="dxa" w:w="3600"/>
          </w:tcPr>
          <w:p>
            <w:pPr>
              <w:spacing w:after="0" w:before="0" w:line="240" w:lineRule="auto"/>
              <w:jc w:val="left"/>
            </w:pPr>
            <w:r>
              <w:t>Analog readings fluctuate</w:t>
            </w:r>
          </w:p>
        </w:tc>
        <w:tc>
          <w:tcPr>
            <w:tcW w:type="dxa" w:w="3600"/>
          </w:tcPr>
          <w:p>
            <w:pPr>
              <w:spacing w:after="0" w:before="0" w:line="240" w:lineRule="auto"/>
              <w:jc w:val="left"/>
            </w:pPr>
            <w:r>
              <w:t>Noise, grounding issue, voltage instability, signal wiring issue</w:t>
            </w:r>
          </w:p>
        </w:tc>
        <w:tc>
          <w:tcPr>
            <w:tcW w:type="dxa" w:w="3600"/>
          </w:tcPr>
          <w:p>
            <w:pPr>
              <w:spacing w:after="0" w:before="0" w:line="240" w:lineRule="auto"/>
              <w:jc w:val="left"/>
            </w:pPr>
            <w:r>
              <w:t>Separate power and signal investigations</w:t>
            </w:r>
          </w:p>
        </w:tc>
      </w:tr>
      <w:tr>
        <w:tc>
          <w:tcPr>
            <w:tcW w:type="dxa" w:w="3600"/>
          </w:tcPr>
          <w:p>
            <w:pPr>
              <w:spacing w:after="0" w:before="0" w:line="240" w:lineRule="auto"/>
              <w:jc w:val="left"/>
            </w:pPr>
            <w:r>
              <w:t>Power supply LED indicates overload</w:t>
            </w:r>
          </w:p>
        </w:tc>
        <w:tc>
          <w:tcPr>
            <w:tcW w:type="dxa" w:w="3600"/>
          </w:tcPr>
          <w:p>
            <w:pPr>
              <w:spacing w:after="0" w:before="0" w:line="240" w:lineRule="auto"/>
              <w:jc w:val="left"/>
            </w:pPr>
            <w:r>
              <w:t>Excessive load or short circuit</w:t>
            </w:r>
          </w:p>
        </w:tc>
        <w:tc>
          <w:tcPr>
            <w:tcW w:type="dxa" w:w="3600"/>
          </w:tcPr>
          <w:p>
            <w:pPr>
              <w:spacing w:after="0" w:before="0" w:line="240" w:lineRule="auto"/>
              <w:jc w:val="left"/>
            </w:pPr>
            <w:r>
              <w:t>Check branch currents and isolate loads systematically</w:t>
            </w:r>
          </w:p>
        </w:tc>
      </w:tr>
      <w:tr>
        <w:tc>
          <w:tcPr>
            <w:tcW w:type="dxa" w:w="3600"/>
          </w:tcPr>
          <w:p>
            <w:pPr>
              <w:spacing w:after="0" w:before="0" w:line="240" w:lineRule="auto"/>
              <w:jc w:val="left"/>
            </w:pPr>
            <w:r>
              <w:t>Supply temperature is excessive</w:t>
            </w:r>
          </w:p>
        </w:tc>
        <w:tc>
          <w:tcPr>
            <w:tcW w:type="dxa" w:w="3600"/>
          </w:tcPr>
          <w:p>
            <w:pPr>
              <w:spacing w:after="0" w:before="0" w:line="240" w:lineRule="auto"/>
              <w:jc w:val="left"/>
            </w:pPr>
            <w:r>
              <w:t>Overload, high ambient temperature, poor ventilation</w:t>
            </w:r>
          </w:p>
        </w:tc>
        <w:tc>
          <w:tcPr>
            <w:tcW w:type="dxa" w:w="3600"/>
          </w:tcPr>
          <w:p>
            <w:pPr>
              <w:spacing w:after="0" w:before="0" w:line="240" w:lineRule="auto"/>
              <w:jc w:val="left"/>
            </w:pPr>
            <w:r>
              <w:t>Check load, airflow, spacing, and installation conditions</w:t>
            </w:r>
          </w:p>
        </w:tc>
      </w:tr>
      <w:tr>
        <w:tc>
          <w:tcPr>
            <w:tcW w:type="dxa" w:w="3600"/>
          </w:tcPr>
          <w:p>
            <w:pPr>
              <w:spacing w:after="0" w:before="0" w:line="240" w:lineRule="auto"/>
              <w:jc w:val="left"/>
            </w:pPr>
            <w:r>
              <w:t>Fuse or protective device trips</w:t>
            </w:r>
          </w:p>
        </w:tc>
        <w:tc>
          <w:tcPr>
            <w:tcW w:type="dxa" w:w="3600"/>
          </w:tcPr>
          <w:p>
            <w:pPr>
              <w:spacing w:after="0" w:before="0" w:line="240" w:lineRule="auto"/>
              <w:jc w:val="left"/>
            </w:pPr>
            <w:r>
              <w:t>Short circuit, incorrect protection, excessive inrush</w:t>
            </w:r>
          </w:p>
        </w:tc>
        <w:tc>
          <w:tcPr>
            <w:tcW w:type="dxa" w:w="3600"/>
          </w:tcPr>
          <w:p>
            <w:pPr>
              <w:spacing w:after="0" w:before="0" w:line="240" w:lineRule="auto"/>
              <w:jc w:val="left"/>
            </w:pPr>
            <w:r>
              <w:t>Investigate the fault before replacing protection</w:t>
            </w:r>
          </w:p>
        </w:tc>
      </w:tr>
    </w:tbl>
    <w:p/>
    <w:p>
      <w:r>
        <w:t>A power-related symptom does not prove that the power supply itself is defective. The supply may be responding correctly to a short circuit or overloaded branch downstream.</w:t>
      </w:r>
    </w:p>
    <w:p>
      <w:pPr>
        <w:pStyle w:val="Heading2"/>
      </w:pPr>
      <w:r>
        <w:t>9. Root Causes of Power Supply Failure</w:t>
      </w:r>
    </w:p>
    <w:p>
      <w:pPr>
        <w:pStyle w:val="Heading3"/>
      </w:pPr>
      <w:r>
        <w:t>9.1 Electrical Causes</w:t>
      </w:r>
    </w:p>
    <w:p>
      <w:pPr>
        <w:pStyle w:val="ListBullet"/>
      </w:pPr>
      <w:r>
        <w:t>Incorrect input voltage.</w:t>
      </w:r>
    </w:p>
    <w:p>
      <w:pPr>
        <w:pStyle w:val="ListBullet"/>
      </w:pPr>
      <w:r>
        <w:t>Voltage dips or interruptions.</w:t>
      </w:r>
    </w:p>
    <w:p>
      <w:pPr>
        <w:pStyle w:val="ListBullet"/>
      </w:pPr>
      <w:r>
        <w:t>Excessive load current.</w:t>
      </w:r>
    </w:p>
    <w:p>
      <w:pPr>
        <w:pStyle w:val="ListBullet"/>
      </w:pPr>
      <w:r>
        <w:t>Short circuits in field wiring.</w:t>
      </w:r>
    </w:p>
    <w:p>
      <w:pPr>
        <w:pStyle w:val="ListBullet"/>
      </w:pPr>
      <w:r>
        <w:t>Incorrect polarity on DC-input equipment.</w:t>
      </w:r>
    </w:p>
    <w:p>
      <w:pPr>
        <w:pStyle w:val="ListBullet"/>
      </w:pPr>
      <w:r>
        <w:t>Excessive inrush current.</w:t>
      </w:r>
    </w:p>
    <w:p>
      <w:pPr>
        <w:pStyle w:val="ListBullet"/>
      </w:pPr>
      <w:r>
        <w:t>Loose or high-resistance terminals.</w:t>
      </w:r>
    </w:p>
    <w:p>
      <w:pPr>
        <w:pStyle w:val="ListBullet"/>
      </w:pPr>
      <w:r>
        <w:t>Incorrect protective-device selection.</w:t>
      </w:r>
    </w:p>
    <w:p>
      <w:pPr>
        <w:pStyle w:val="ListBullet"/>
      </w:pPr>
      <w:r>
        <w:t>Excessive voltage drop in distribution wiring.</w:t>
      </w:r>
    </w:p>
    <w:p>
      <w:pPr>
        <w:pStyle w:val="ListBullet"/>
      </w:pPr>
      <w:r>
        <w:t>Electrical transients beyond the equipment's specified immunity.</w:t>
      </w:r>
    </w:p>
    <w:p>
      <w:pPr>
        <w:pStyle w:val="Heading3"/>
      </w:pPr>
      <w:r>
        <w:t>9.2 Environmental Causes</w:t>
      </w:r>
    </w:p>
    <w:p>
      <w:pPr>
        <w:pStyle w:val="ListBullet"/>
      </w:pPr>
      <w:r>
        <w:t>High panel temperature.</w:t>
      </w:r>
    </w:p>
    <w:p>
      <w:pPr>
        <w:pStyle w:val="ListBullet"/>
      </w:pPr>
      <w:r>
        <w:t>Blocked ventilation openings.</w:t>
      </w:r>
    </w:p>
    <w:p>
      <w:pPr>
        <w:pStyle w:val="ListBullet"/>
      </w:pPr>
      <w:r>
        <w:t>Conductive dust or contamination.</w:t>
      </w:r>
    </w:p>
    <w:p>
      <w:pPr>
        <w:pStyle w:val="ListBullet"/>
      </w:pPr>
      <w:r>
        <w:t>Moisture or condensation.</w:t>
      </w:r>
    </w:p>
    <w:p>
      <w:pPr>
        <w:pStyle w:val="ListBullet"/>
      </w:pPr>
      <w:r>
        <w:t>Corrosion.</w:t>
      </w:r>
    </w:p>
    <w:p>
      <w:pPr>
        <w:pStyle w:val="ListBullet"/>
      </w:pPr>
      <w:r>
        <w:t>Installation outside the specified environmental conditions.</w:t>
      </w:r>
    </w:p>
    <w:p>
      <w:pPr>
        <w:pStyle w:val="ListBullet"/>
      </w:pPr>
      <w:r>
        <w:t>Poor spacing between heat-generating devices.</w:t>
      </w:r>
    </w:p>
    <w:p>
      <w:pPr>
        <w:pStyle w:val="Heading3"/>
      </w:pPr>
      <w:r>
        <w:t>9.3 Design and Installation Causes</w:t>
      </w:r>
    </w:p>
    <w:p>
      <w:pPr>
        <w:pStyle w:val="ListBullet"/>
      </w:pPr>
      <w:r>
        <w:t>Undersized power supply.</w:t>
      </w:r>
    </w:p>
    <w:p>
      <w:pPr>
        <w:pStyle w:val="ListBullet"/>
      </w:pPr>
      <w:r>
        <w:t>Insufficient separation between field loads and sensitive electronics.</w:t>
      </w:r>
    </w:p>
    <w:p>
      <w:pPr>
        <w:pStyle w:val="ListBullet"/>
      </w:pPr>
      <w:r>
        <w:t>Poor 0 V distribution design.</w:t>
      </w:r>
    </w:p>
    <w:p>
      <w:pPr>
        <w:pStyle w:val="ListBullet"/>
      </w:pPr>
      <w:r>
        <w:t>Inadequate branch protection.</w:t>
      </w:r>
    </w:p>
    <w:p>
      <w:pPr>
        <w:pStyle w:val="ListBullet"/>
      </w:pPr>
      <w:r>
        <w:t>Incorrect earthing or bonding.</w:t>
      </w:r>
    </w:p>
    <w:p>
      <w:pPr>
        <w:pStyle w:val="ListBullet"/>
      </w:pPr>
      <w:r>
        <w:t>Long cables without suitable voltage-drop assessment.</w:t>
      </w:r>
    </w:p>
    <w:p>
      <w:pPr>
        <w:pStyle w:val="ListBullet"/>
      </w:pPr>
      <w:r>
        <w:t>Inadequate allowance for device startup current.</w:t>
      </w:r>
    </w:p>
    <w:p>
      <w:pPr>
        <w:pStyle w:val="ListBullet"/>
      </w:pPr>
      <w:r>
        <w:t>Unsupported paralleling of power supplies.</w:t>
      </w:r>
    </w:p>
    <w:p>
      <w:pPr>
        <w:pStyle w:val="ListBullet"/>
      </w:pPr>
      <w:r>
        <w:t>Inappropriate replacement by a unit with different electrical characteristics.</w:t>
      </w:r>
    </w:p>
    <w:p>
      <w:pPr>
        <w:pStyle w:val="Heading3"/>
      </w:pPr>
      <w:r>
        <w:t>9.4 Aging and Component Degradation</w:t>
      </w:r>
    </w:p>
    <w:p>
      <w:r>
        <w:t>Electronic components age with operating time, temperature, electrical stress, and operating conditions. Internal capacitors, switching components, connectors, and thermal interfaces may deteriorate.</w:t>
      </w:r>
    </w:p>
    <w:p>
      <w:r>
        <w:t>Age alone does not prove failure. Use operating history, diagnostics, inspection, and measurements to determine whether replacement is justified.</w:t>
      </w:r>
    </w:p>
    <w:p>
      <w:pPr>
        <w:pStyle w:val="Heading2"/>
      </w:pPr>
      <w:r>
        <w:t>10. Diagnostic Procedure for a Suspected Power Supply Fault</w:t>
      </w:r>
    </w:p>
    <w:p>
      <w:r>
        <w:t>The diagnostic process should distinguish a failed power supply from a downstream overload, wiring fault, incoming-power issue, or unrelated PLC fault.</w:t>
      </w:r>
    </w:p>
    <w:p>
      <w:pPr>
        <w:pStyle w:val="Heading3"/>
      </w:pPr>
      <w:r>
        <w:t>Step 1: Establish the Machine Condition</w:t>
      </w:r>
    </w:p>
    <w:p>
      <w:pPr>
        <w:pStyle w:val="ListBullet"/>
      </w:pPr>
      <w:r>
        <w:t>Determine the production impact and the machine's safe state.</w:t>
      </w:r>
    </w:p>
    <w:p>
      <w:pPr>
        <w:pStyle w:val="ListBullet"/>
      </w:pPr>
      <w:r>
        <w:t>Check whether the fault is intermittent or continuous.</w:t>
      </w:r>
    </w:p>
    <w:p>
      <w:pPr>
        <w:pStyle w:val="ListBullet"/>
      </w:pPr>
      <w:r>
        <w:t>Record the PLC, HMI, drive, and power-supply alarms.</w:t>
      </w:r>
    </w:p>
    <w:p>
      <w:pPr>
        <w:pStyle w:val="ListBullet"/>
      </w:pPr>
      <w:r>
        <w:t>Note the exact time of the event.</w:t>
      </w:r>
    </w:p>
    <w:p>
      <w:pPr>
        <w:pStyle w:val="ListBullet"/>
      </w:pPr>
      <w:r>
        <w:t>Identify whether the fault occurs during motor starts, solenoid switching, or other load changes.</w:t>
      </w:r>
    </w:p>
    <w:p>
      <w:pPr>
        <w:pStyle w:val="ListBullet"/>
      </w:pPr>
      <w:r>
        <w:t>Review recent modifications or maintenance work.</w:t>
      </w:r>
    </w:p>
    <w:p>
      <w:pPr>
        <w:pStyle w:val="Heading3"/>
      </w:pPr>
      <w:r>
        <w:t>Step 2: Review Electrical Documentation</w:t>
      </w:r>
    </w:p>
    <w:p>
      <w:r>
        <w:t>Identify:</w:t>
      </w:r>
    </w:p>
    <w:p>
      <w:pPr>
        <w:pStyle w:val="ListBullet"/>
      </w:pPr>
      <w:r>
        <w:t>Power supply model and rating.</w:t>
      </w:r>
    </w:p>
    <w:p>
      <w:pPr>
        <w:pStyle w:val="ListBullet"/>
      </w:pPr>
      <w:r>
        <w:t>Incoming supply voltage.</w:t>
      </w:r>
    </w:p>
    <w:p>
      <w:pPr>
        <w:pStyle w:val="ListBullet"/>
      </w:pPr>
      <w:r>
        <w:t>Output voltage and current rating.</w:t>
      </w:r>
    </w:p>
    <w:p>
      <w:pPr>
        <w:pStyle w:val="ListBullet"/>
      </w:pPr>
      <w:r>
        <w:t>Connected PLC modules.</w:t>
      </w:r>
    </w:p>
    <w:p>
      <w:pPr>
        <w:pStyle w:val="ListBullet"/>
      </w:pPr>
      <w:r>
        <w:t>Field loads connected to the supply.</w:t>
      </w:r>
    </w:p>
    <w:p>
      <w:pPr>
        <w:pStyle w:val="ListBullet"/>
      </w:pPr>
      <w:r>
        <w:t>Fuses and protective devices.</w:t>
      </w:r>
    </w:p>
    <w:p>
      <w:pPr>
        <w:pStyle w:val="ListBullet"/>
      </w:pPr>
      <w:r>
        <w:t>Earthing and 0 V distribution.</w:t>
      </w:r>
    </w:p>
    <w:p>
      <w:pPr>
        <w:pStyle w:val="ListBullet"/>
      </w:pPr>
      <w:r>
        <w:t>Any redundancy, UPS, or buffer arrangement.</w:t>
      </w:r>
    </w:p>
    <w:p>
      <w:r>
        <w:t>The electrical schematic is the starting point, not a decorative document stored in a panel door.</w:t>
      </w:r>
    </w:p>
    <w:p>
      <w:pPr>
        <w:pStyle w:val="Heading3"/>
      </w:pPr>
      <w:r>
        <w:t>Step 3: Inspect Status Indicators</w:t>
      </w:r>
    </w:p>
    <w:p>
      <w:r>
        <w:t>Observe the power supply's status LEDs and the PLC's diagnostic indicators.</w:t>
      </w:r>
    </w:p>
    <w:p>
      <w:r>
        <w:t>Interpret them using the exact manufacturer's documentation. A green LED may indicate that the output is present, but it does not guarantee correct voltage under load or adequate dynamic performance.</w:t>
      </w:r>
    </w:p>
    <w:p>
      <w:r>
        <w:t>Record any overload, overtemperature, undervoltage, or fault indication before resetting the system.</w:t>
      </w:r>
    </w:p>
    <w:p>
      <w:pPr>
        <w:pStyle w:val="Heading3"/>
      </w:pPr>
      <w:r>
        <w:t>Step 4: Verify the Input Supply</w:t>
      </w:r>
    </w:p>
    <w:p>
      <w:r>
        <w:t>Where measurement is necessary, use suitable instruments and approved test points.</w:t>
      </w:r>
    </w:p>
    <w:p>
      <w:r>
        <w:t>Verify:</w:t>
      </w:r>
    </w:p>
    <w:p>
      <w:pPr>
        <w:pStyle w:val="ListBullet"/>
      </w:pPr>
      <w:r>
        <w:t>Input voltage at the specified terminals.</w:t>
      </w:r>
    </w:p>
    <w:p>
      <w:pPr>
        <w:pStyle w:val="ListBullet"/>
      </w:pPr>
      <w:r>
        <w:t>Input stability during machine operation.</w:t>
      </w:r>
    </w:p>
    <w:p>
      <w:pPr>
        <w:pStyle w:val="ListBullet"/>
      </w:pPr>
      <w:r>
        <w:t>Correct frequency for AC supplies.</w:t>
      </w:r>
    </w:p>
    <w:p>
      <w:pPr>
        <w:pStyle w:val="ListBullet"/>
      </w:pPr>
      <w:r>
        <w:t>Correct DC polarity for DC-input supplies.</w:t>
      </w:r>
    </w:p>
    <w:p>
      <w:pPr>
        <w:pStyle w:val="ListBullet"/>
      </w:pPr>
      <w:r>
        <w:t>Input protective-device condition.</w:t>
      </w:r>
    </w:p>
    <w:p>
      <w:pPr>
        <w:pStyle w:val="ListBullet"/>
      </w:pPr>
      <w:r>
        <w:t>Terminal tightness according to approved procedures.</w:t>
      </w:r>
    </w:p>
    <w:p>
      <w:r>
        <w:t>If the incoming supply is unstable, replacing the downstream power supply may not solve the problem.</w:t>
      </w:r>
    </w:p>
    <w:p>
      <w:pPr>
        <w:pStyle w:val="Heading3"/>
      </w:pPr>
      <w:r>
        <w:t>Step 5: Measure the Output Voltage</w:t>
      </w:r>
    </w:p>
    <w:p>
      <w:r>
        <w:t>Measure the output using the manufacturer's prescribed procedure.</w:t>
      </w:r>
    </w:p>
    <w:p>
      <w:r>
        <w:t>Check:</w:t>
      </w:r>
    </w:p>
    <w:p>
      <w:pPr>
        <w:pStyle w:val="ListBullet"/>
      </w:pPr>
      <w:r>
        <w:t>Voltage at the supply terminals.</w:t>
      </w:r>
    </w:p>
    <w:p>
      <w:pPr>
        <w:pStyle w:val="ListBullet"/>
      </w:pPr>
      <w:r>
        <w:t>Voltage at the PLC or load terminals.</w:t>
      </w:r>
    </w:p>
    <w:p>
      <w:pPr>
        <w:pStyle w:val="ListBullet"/>
      </w:pPr>
      <w:r>
        <w:t>Voltage during normal operation.</w:t>
      </w:r>
    </w:p>
    <w:p>
      <w:pPr>
        <w:pStyle w:val="ListBullet"/>
      </w:pPr>
      <w:r>
        <w:t>Voltage during the event that triggers the fault.</w:t>
      </w:r>
    </w:p>
    <w:p>
      <w:pPr>
        <w:pStyle w:val="ListBullet"/>
      </w:pPr>
      <w:r>
        <w:t>Voltage drop across distribution wiring and terminals.</w:t>
      </w:r>
    </w:p>
    <w:p>
      <w:r>
        <w:t>A no-load measurement can be misleading. A supply may show nominal voltage when disconnected and collapse when the actual load is connected.</w:t>
      </w:r>
    </w:p>
    <w:p>
      <w:pPr>
        <w:pStyle w:val="Heading3"/>
      </w:pPr>
      <w:r>
        <w:t>Step 6: Check the Load</w:t>
      </w:r>
    </w:p>
    <w:p>
      <w:r>
        <w:t>Calculate or measure the current drawn by the connected circuits.</w:t>
      </w:r>
    </w:p>
    <w:p>
      <w:r>
        <w:t>Investigate:</w:t>
      </w:r>
    </w:p>
    <w:p>
      <w:pPr>
        <w:pStyle w:val="ListBullet"/>
      </w:pPr>
      <w:r>
        <w:t>Overloaded outputs.</w:t>
      </w:r>
    </w:p>
    <w:p>
      <w:pPr>
        <w:pStyle w:val="ListBullet"/>
      </w:pPr>
      <w:r>
        <w:t>Shorted sensors or actuators.</w:t>
      </w:r>
    </w:p>
    <w:p>
      <w:pPr>
        <w:pStyle w:val="ListBullet"/>
      </w:pPr>
      <w:r>
        <w:t>Damaged field cables.</w:t>
      </w:r>
    </w:p>
    <w:p>
      <w:pPr>
        <w:pStyle w:val="ListBullet"/>
      </w:pPr>
      <w:r>
        <w:t>Solenoid coils with abnormal current.</w:t>
      </w:r>
    </w:p>
    <w:p>
      <w:pPr>
        <w:pStyle w:val="ListBullet"/>
      </w:pPr>
      <w:r>
        <w:t>Excessive startup current.</w:t>
      </w:r>
    </w:p>
    <w:p>
      <w:pPr>
        <w:pStyle w:val="ListBullet"/>
      </w:pPr>
      <w:r>
        <w:t>Incorrectly added equipment.</w:t>
      </w:r>
    </w:p>
    <w:p>
      <w:pPr>
        <w:pStyle w:val="ListBullet"/>
      </w:pPr>
      <w:r>
        <w:t>Faulty downstream converters.</w:t>
      </w:r>
    </w:p>
    <w:p>
      <w:r>
        <w:t>Where the procedure permits, isolate circuits systematically to identify the branch causing the abnormal load. Do not disconnect circuits arbitrarily when doing so could create unsafe machine behavior.</w:t>
      </w:r>
    </w:p>
    <w:p>
      <w:pPr>
        <w:pStyle w:val="Heading3"/>
      </w:pPr>
      <w:r>
        <w:t>Step 7: Investigate Transient Problems</w:t>
      </w:r>
    </w:p>
    <w:p>
      <w:r>
        <w:t>If ordinary measurements do not reveal the fault, consider:</w:t>
      </w:r>
    </w:p>
    <w:p>
      <w:pPr>
        <w:pStyle w:val="ListBullet"/>
      </w:pPr>
      <w:r>
        <w:t>Short-duration voltage dips.</w:t>
      </w:r>
    </w:p>
    <w:p>
      <w:pPr>
        <w:pStyle w:val="ListBullet"/>
      </w:pPr>
      <w:r>
        <w:t>Excessive ripple.</w:t>
      </w:r>
    </w:p>
    <w:p>
      <w:pPr>
        <w:pStyle w:val="ListBullet"/>
      </w:pPr>
      <w:r>
        <w:t>Switching transients.</w:t>
      </w:r>
    </w:p>
    <w:p>
      <w:pPr>
        <w:pStyle w:val="ListBullet"/>
      </w:pPr>
      <w:r>
        <w:t>Loose terminals that fail under vibration.</w:t>
      </w:r>
    </w:p>
    <w:p>
      <w:pPr>
        <w:pStyle w:val="ListBullet"/>
      </w:pPr>
      <w:r>
        <w:t>Poorly suppressed inductive loads.</w:t>
      </w:r>
    </w:p>
    <w:p>
      <w:pPr>
        <w:pStyle w:val="ListBullet"/>
      </w:pPr>
      <w:r>
        <w:t>Electrical interference.</w:t>
      </w:r>
    </w:p>
    <w:p>
      <w:pPr>
        <w:pStyle w:val="ListBullet"/>
      </w:pPr>
      <w:r>
        <w:t>Thermal faults that appear only after prolonged operation.</w:t>
      </w:r>
    </w:p>
    <w:p>
      <w:r>
        <w:t>Use suitable instruments, such as a recording meter or oscilloscope, only when the measurement technique, probe ratings, isolation requirements, and test points are appropriate.</w:t>
      </w:r>
    </w:p>
    <w:p>
      <w:pPr>
        <w:pStyle w:val="Heading3"/>
      </w:pPr>
      <w:r>
        <w:t>Step 8: Determine the Root Cause</w:t>
      </w:r>
    </w:p>
    <w:p>
      <w:r>
        <w:t>Classify the evidence as one or more of the following:</w:t>
      </w:r>
    </w:p>
    <w:p>
      <w:pPr>
        <w:pStyle w:val="ListBullet"/>
      </w:pPr>
      <w:r>
        <w:t>Incoming supply problem.</w:t>
      </w:r>
    </w:p>
    <w:p>
      <w:pPr>
        <w:pStyle w:val="ListBullet"/>
      </w:pPr>
      <w:r>
        <w:t>Failed or degraded power supply.</w:t>
      </w:r>
    </w:p>
    <w:p>
      <w:pPr>
        <w:pStyle w:val="ListBullet"/>
      </w:pPr>
      <w:r>
        <w:t>Overloaded power supply.</w:t>
      </w:r>
    </w:p>
    <w:p>
      <w:pPr>
        <w:pStyle w:val="ListBullet"/>
      </w:pPr>
      <w:r>
        <w:t>Downstream short circuit.</w:t>
      </w:r>
    </w:p>
    <w:p>
      <w:pPr>
        <w:pStyle w:val="ListBullet"/>
      </w:pPr>
      <w:r>
        <w:t>Wiring or terminal defect.</w:t>
      </w:r>
    </w:p>
    <w:p>
      <w:pPr>
        <w:pStyle w:val="ListBullet"/>
      </w:pPr>
      <w:r>
        <w:t>Grounding or noise problem.</w:t>
      </w:r>
    </w:p>
    <w:p>
      <w:pPr>
        <w:pStyle w:val="ListBullet"/>
      </w:pPr>
      <w:r>
        <w:t>Incorrect design or modification.</w:t>
      </w:r>
    </w:p>
    <w:p>
      <w:pPr>
        <w:pStyle w:val="ListBullet"/>
      </w:pPr>
      <w:r>
        <w:t>Separate PLC, I/O, or communication fault.</w:t>
      </w:r>
    </w:p>
    <w:p>
      <w:pPr>
        <w:pStyle w:val="Heading3"/>
      </w:pPr>
      <w:r>
        <w:t>Step 9: Correct and Verify</w:t>
      </w:r>
    </w:p>
    <w:p>
      <w:r>
        <w:t>After the corrective action:</w:t>
      </w:r>
    </w:p>
    <w:p>
      <w:pPr>
        <w:pStyle w:val="ListBullet"/>
      </w:pPr>
      <w:r>
        <w:t>Confirm that the measured voltage remains within the required limits.</w:t>
      </w:r>
    </w:p>
    <w:p>
      <w:pPr>
        <w:pStyle w:val="ListBullet"/>
      </w:pPr>
      <w:r>
        <w:t>Verify the supply and PLC diagnostic status.</w:t>
      </w:r>
    </w:p>
    <w:p>
      <w:pPr>
        <w:pStyle w:val="ListBullet"/>
      </w:pPr>
      <w:r>
        <w:t>Check affected I/O and communication modules.</w:t>
      </w:r>
    </w:p>
    <w:p>
      <w:pPr>
        <w:pStyle w:val="ListBullet"/>
      </w:pPr>
      <w:r>
        <w:t>Test the machine sequence under approved conditions.</w:t>
      </w:r>
    </w:p>
    <w:p>
      <w:pPr>
        <w:pStyle w:val="ListBullet"/>
      </w:pPr>
      <w:r>
        <w:t>Confirm that the original fault does not recur during the relevant operating cycle.</w:t>
      </w:r>
    </w:p>
    <w:p>
      <w:pPr>
        <w:pStyle w:val="ListBullet"/>
      </w:pPr>
      <w:r>
        <w:t>Record the repair and evidence.</w:t>
      </w:r>
    </w:p>
    <w:p>
      <w:pPr>
        <w:pStyle w:val="Heading2"/>
      </w:pPr>
      <w:r>
        <w:t>11. Safe Measurement and Isolation Practices</w:t>
      </w:r>
    </w:p>
    <w:p>
      <w:r>
        <w:t>PLC panels may contain hazardous AC voltage, high fault-current sources, and multiple supplies that remain energized after the main isolator is opened.</w:t>
      </w:r>
    </w:p>
    <w:p>
      <w:r>
        <w:t>Follow the site's electrical safety procedures and the equipment manufacturer's instructions.</w:t>
      </w:r>
    </w:p>
    <w:p>
      <w:pPr>
        <w:pStyle w:val="ListBullet"/>
      </w:pPr>
      <w:r>
        <w:t>Use qualified personnel for electrical measurements and repairs.</w:t>
      </w:r>
    </w:p>
    <w:p>
      <w:pPr>
        <w:pStyle w:val="ListBullet"/>
      </w:pPr>
      <w:r>
        <w:t>Apply lockout/tagout (LOTO) whenever required by the work procedure.</w:t>
      </w:r>
    </w:p>
    <w:p>
      <w:pPr>
        <w:pStyle w:val="ListBullet"/>
      </w:pPr>
      <w:r>
        <w:t>Identify every energy source, including separate field supplies and UPS-backed circuits.</w:t>
      </w:r>
    </w:p>
    <w:p>
      <w:pPr>
        <w:pStyle w:val="ListBullet"/>
      </w:pPr>
      <w:r>
        <w:t>Verify absence of voltage using the approved procedure before touching conductors.</w:t>
      </w:r>
    </w:p>
    <w:p>
      <w:pPr>
        <w:pStyle w:val="ListBullet"/>
      </w:pPr>
      <w:r>
        <w:t>Use appropriately rated instruments and probes.</w:t>
      </w:r>
    </w:p>
    <w:p>
      <w:pPr>
        <w:pStyle w:val="ListBullet"/>
      </w:pPr>
      <w:r>
        <w:t>Never bypass protective devices to keep the machine running.</w:t>
      </w:r>
    </w:p>
    <w:p>
      <w:pPr>
        <w:pStyle w:val="ListBullet"/>
      </w:pPr>
      <w:r>
        <w:t>Never disconnect protective earth to eliminate noise.</w:t>
      </w:r>
    </w:p>
    <w:p>
      <w:pPr>
        <w:pStyle w:val="ListBullet"/>
      </w:pPr>
      <w:r>
        <w:t>Never short a power supply's output to test its protection.</w:t>
      </w:r>
    </w:p>
    <w:p>
      <w:pPr>
        <w:pStyle w:val="ListBullet"/>
      </w:pPr>
      <w:r>
        <w:t>Do not assume that opening the main isolator de-energizes every circuit.</w:t>
      </w:r>
    </w:p>
    <w:p>
      <w:pPr>
        <w:pStyle w:val="ListBullet"/>
      </w:pPr>
      <w:r>
        <w:t>Do not work on live terminals unless a specifically authorized, risk-assessed procedure permits the task.</w:t>
      </w:r>
    </w:p>
    <w:p>
      <w:r>
        <w:t>Live voltage measurement and isolated maintenance are different activities. A measurement may require an energized circuit, but that does not make general work on the circuit safe.</w:t>
      </w:r>
    </w:p>
    <w:p>
      <w:pPr>
        <w:pStyle w:val="Heading2"/>
      </w:pPr>
      <w:r>
        <w:t>12. Understanding 24 VDC Distribution</w:t>
      </w:r>
    </w:p>
    <w:p>
      <w:r>
        <w:t>The quality of the distribution system matters as much as the power supply itself.</w:t>
      </w:r>
    </w:p>
    <w:p>
      <w:pPr>
        <w:pStyle w:val="Heading3"/>
      </w:pPr>
      <w:r>
        <w:t>12.1 Positive and 0 V Conductors</w:t>
      </w:r>
    </w:p>
    <w:p>
      <w:r>
        <w:t>A typical 24 VDC circuit uses a positive supply conductor and a 0 V return conductor.</w:t>
      </w:r>
    </w:p>
    <w:p>
      <w:r>
        <w:t>The 0 V return is part of the electrical circuit. It must not automatically be treated as equivalent to protective earth (PE).</w:t>
      </w:r>
    </w:p>
    <w:p>
      <w:r>
        <w:t>The bonding relationship between 0 V and PE depends on the approved system design. Unplanned bonding can create ground loops, noise problems, or unintended current paths.</w:t>
      </w:r>
    </w:p>
    <w:p>
      <w:pPr>
        <w:pStyle w:val="Heading3"/>
      </w:pPr>
      <w:r>
        <w:t>12.2 Branch Protection</w:t>
      </w:r>
    </w:p>
    <w:p>
      <w:r>
        <w:t>Separate protection for suitable branches helps localize faults.</w:t>
      </w:r>
    </w:p>
    <w:p>
      <w:r>
        <w:t>For example, sensor circuits, communication equipment, and solenoid-valve circuits may need separate protected branches, depending on the design.</w:t>
      </w:r>
    </w:p>
    <w:p>
      <w:r>
        <w:t>Without appropriate branch protection, a short circuit in one field device may pull down a common supply and affect unrelated control equipment.</w:t>
      </w:r>
    </w:p>
    <w:p>
      <w:pPr>
        <w:pStyle w:val="Heading3"/>
      </w:pPr>
      <w:r>
        <w:t>12.3 Voltage Drop</w:t>
      </w:r>
    </w:p>
    <w:p>
      <w:r>
        <w:t>Voltage drop occurs because conductors and connections have resistance.</w:t>
      </w:r>
    </w:p>
    <w:p>
      <w:r>
        <w:t>For a simplified two-wire DC circuit:</w:t>
      </w:r>
    </w:p>
    <w:p>
      <w:pPr>
        <w:spacing w:before="120" w:after="160"/>
        <w:jc w:val="center"/>
      </w:pPr>
      <m:oMathPara>
        <m:oMath>
          <m:sSub>
            <m:e>
              <m:r>
                <m:t>V</m:t>
              </m:r>
            </m:e>
            <m:sub>
              <m:r>
                <m:rPr>
                  <m:nor/>
                </m:rPr>
                <m:t>drop</m:t>
              </m:r>
            </m:sub>
          </m:sSub>
          <m:r>
            <m:t>=I×</m:t>
          </m:r>
          <m:sSub>
            <m:e>
              <m:r>
                <m:t>R</m:t>
              </m:r>
            </m:e>
            <m:sub>
              <m:r>
                <m:rPr>
                  <m:nor/>
                </m:rPr>
                <m:t>loop</m:t>
              </m:r>
            </m:sub>
          </m:sSub>
        </m:oMath>
      </m:oMathPara>
    </w:p>
    <w:p>
      <w:r>
        <w:t>Where:</w:t>
      </w:r>
    </w:p>
    <w:p>
      <w:pPr>
        <w:pStyle w:val="ListBullet"/>
      </w:pPr>
      <m:oMath>
        <m:r>
          <m:t>I</m:t>
        </m:r>
      </m:oMath>
      <w:r>
        <w:t xml:space="preserve"> is the circuit current.</w:t>
      </w:r>
    </w:p>
    <w:p>
      <w:pPr>
        <w:pStyle w:val="ListBullet"/>
      </w:pPr>
      <m:oMath>
        <m:sSub>
          <m:e>
            <m:r>
              <m:t>R</m:t>
            </m:r>
          </m:e>
          <m:sub>
            <m:r>
              <m:rPr>
                <m:nor/>
              </m:rPr>
              <m:t>loop</m:t>
            </m:r>
          </m:sub>
        </m:sSub>
      </m:oMath>
      <w:r>
        <w:t xml:space="preserve"> is the total resistance of the outgoing and return conductors and relevant connections.</w:t>
      </w:r>
    </w:p>
    <w:p>
      <w:r>
        <w:t>The voltage at the device is approximately:</w:t>
      </w:r>
    </w:p>
    <w:p>
      <w:pPr>
        <w:spacing w:before="120" w:after="160"/>
        <w:jc w:val="center"/>
      </w:pPr>
      <m:oMathPara>
        <m:oMath>
          <m:sSub>
            <m:e>
              <m:r>
                <m:t>V</m:t>
              </m:r>
            </m:e>
            <m:sub>
              <m:r>
                <m:rPr>
                  <m:nor/>
                </m:rPr>
                <m:t>device</m:t>
              </m:r>
            </m:sub>
          </m:sSub>
          <m:r>
            <m:t>=</m:t>
          </m:r>
          <m:sSub>
            <m:e>
              <m:r>
                <m:t>V</m:t>
              </m:r>
            </m:e>
            <m:sub>
              <m:r>
                <m:rPr>
                  <m:nor/>
                </m:rPr>
                <m:t>supply</m:t>
              </m:r>
            </m:sub>
          </m:sSub>
          <m:r>
            <m:t>−</m:t>
          </m:r>
          <m:sSub>
            <m:e>
              <m:r>
                <m:t>V</m:t>
              </m:r>
            </m:e>
            <m:sub>
              <m:r>
                <m:rPr>
                  <m:nor/>
                </m:rPr>
                <m:t>drop</m:t>
              </m:r>
            </m:sub>
          </m:sSub>
        </m:oMath>
      </m:oMathPara>
    </w:p>
    <w:p>
      <w:r>
        <w:t>A supply may measure 24 VDC at its output while a remote sensor receives insufficient voltage because of long cables, undersized conductors, or poor connections.</w:t>
      </w:r>
    </w:p>
    <w:p>
      <w:pPr>
        <w:pStyle w:val="Heading3"/>
      </w:pPr>
      <w:r>
        <w:t>12.4 Inductive Loads</w:t>
      </w:r>
    </w:p>
    <w:p>
      <w:r>
        <w:t>Solenoid valves, relays, and contactor coils can generate voltage transients when switched.</w:t>
      </w:r>
    </w:p>
    <w:p>
      <w:r>
        <w:t>Use appropriate suppression devices compatible with the load and output circuit, such as specified flyback diodes, TVS devices, or suitable RC suppression networks.</w:t>
      </w:r>
    </w:p>
    <w:p>
      <w:r>
        <w:t>The suppression method must match the circuit type. For example, a simple diode is not appropriate for every AC coil and may affect the release time of a DC coil.</w:t>
      </w:r>
    </w:p>
    <w:p>
      <w:pPr>
        <w:pStyle w:val="Heading3"/>
      </w:pPr>
      <w:r>
        <w:t>12.5 Separating Sensitive and Noisy Loads</w:t>
      </w:r>
    </w:p>
    <w:p>
      <w:r>
        <w:t>Where required by the design, separate sensitive electronics and analog instruments from loads with high switching currents.</w:t>
      </w:r>
    </w:p>
    <w:p>
      <w:r>
        <w:t>Good practices include:</w:t>
      </w:r>
    </w:p>
    <w:p>
      <w:pPr>
        <w:pStyle w:val="ListBullet"/>
      </w:pPr>
      <w:r>
        <w:t>Appropriate cable routing.</w:t>
      </w:r>
    </w:p>
    <w:p>
      <w:pPr>
        <w:pStyle w:val="ListBullet"/>
      </w:pPr>
      <w:r>
        <w:t>Suitable grounding and shielding.</w:t>
      </w:r>
    </w:p>
    <w:p>
      <w:pPr>
        <w:pStyle w:val="ListBullet"/>
      </w:pPr>
      <w:r>
        <w:t>Separate protected distribution branches.</w:t>
      </w:r>
    </w:p>
    <w:p>
      <w:pPr>
        <w:pStyle w:val="ListBullet"/>
      </w:pPr>
      <w:r>
        <w:t>Correct suppression of inductive loads.</w:t>
      </w:r>
    </w:p>
    <w:p>
      <w:pPr>
        <w:pStyle w:val="ListBullet"/>
      </w:pPr>
      <w:r>
        <w:t>Avoiding unnecessary shared return paths.</w:t>
      </w:r>
    </w:p>
    <w:p>
      <w:pPr>
        <w:pStyle w:val="ListBullet"/>
      </w:pPr>
      <w:r>
        <w:t>Following the manufacturer's EMC installation instructions.</w:t>
      </w:r>
    </w:p>
    <w:p>
      <w:pPr>
        <w:pStyle w:val="Heading2"/>
      </w:pPr>
      <w:r>
        <w:t>13. Redundancy, UPS, and Ride-Through</w:t>
      </w:r>
    </w:p>
    <w:p>
      <w:pPr>
        <w:pStyle w:val="Heading3"/>
      </w:pPr>
      <w:r>
        <w:t>13.1 Redundant Supplies</w:t>
      </w:r>
    </w:p>
    <w:p>
      <w:r>
        <w:t>Redundancy can reduce the impact of a single supply failure, but it does not eliminate common-cause failures.</w:t>
      </w:r>
    </w:p>
    <w:p>
      <w:r>
        <w:t>Consider:</w:t>
      </w:r>
    </w:p>
    <w:p>
      <w:pPr>
        <w:pStyle w:val="ListBullet"/>
      </w:pPr>
      <w:r>
        <w:t>Whether both supplies have independent and suitable input feeds.</w:t>
      </w:r>
    </w:p>
    <w:p>
      <w:pPr>
        <w:pStyle w:val="ListBullet"/>
      </w:pPr>
      <w:r>
        <w:t>Whether the redundancy module is correctly rated.</w:t>
      </w:r>
    </w:p>
    <w:p>
      <w:pPr>
        <w:pStyle w:val="ListBullet"/>
      </w:pPr>
      <w:r>
        <w:t>Whether the remaining supply can support the full load.</w:t>
      </w:r>
    </w:p>
    <w:p>
      <w:pPr>
        <w:pStyle w:val="ListBullet"/>
      </w:pPr>
      <w:r>
        <w:t>Whether the supplies support the intended operating arrangement.</w:t>
      </w:r>
    </w:p>
    <w:p>
      <w:pPr>
        <w:pStyle w:val="ListBullet"/>
      </w:pPr>
      <w:r>
        <w:t>Whether failure alarms are monitored.</w:t>
      </w:r>
    </w:p>
    <w:p>
      <w:pPr>
        <w:pStyle w:val="ListBullet"/>
      </w:pPr>
      <w:r>
        <w:t>Whether both paths are tested according to the maintenance plan.</w:t>
      </w:r>
    </w:p>
    <w:p>
      <w:r>
        <w:t>Two supplies connected to the same failed incoming circuit may provide little protection against that particular failure.</w:t>
      </w:r>
    </w:p>
    <w:p>
      <w:pPr>
        <w:pStyle w:val="Heading3"/>
      </w:pPr>
      <w:r>
        <w:t>13.2 UPS Runtime</w:t>
      </w:r>
    </w:p>
    <w:p>
      <w:r>
        <w:t>A UPS must be sized for both the load and the required runtime.</w:t>
      </w:r>
    </w:p>
    <w:p>
      <w:r>
        <w:t>For a simplified estimate:</w:t>
      </w:r>
    </w:p>
    <w:p>
      <w:pPr>
        <w:spacing w:before="120" w:after="160"/>
        <w:jc w:val="center"/>
      </w:pPr>
      <m:oMathPara>
        <m:oMath>
          <m:r>
            <m:t>E=P×t</m:t>
          </m:r>
        </m:oMath>
      </m:oMathPara>
    </w:p>
    <w:p>
      <w:r>
        <w:t xml:space="preserve">Where </w:t>
      </w:r>
      <m:oMath>
        <m:r>
          <m:t>E</m:t>
        </m:r>
      </m:oMath>
      <w:r>
        <w:t xml:space="preserve"> is energy in watt-hours, </w:t>
      </w:r>
      <m:oMath>
        <m:r>
          <m:t>P</m:t>
        </m:r>
      </m:oMath>
      <w:r>
        <w:t xml:space="preserve"> is load power in watts, and </w:t>
      </w:r>
      <m:oMath>
        <m:r>
          <m:t>t</m:t>
        </m:r>
      </m:oMath>
      <w:r>
        <w:t xml:space="preserve"> is runtime in hours.</w:t>
      </w:r>
    </w:p>
    <w:p>
      <w:r>
        <w:t>For example, a 60 W control load operating for 0.5 hours requires 30 Wh of delivered energy in an ideal calculation. The actual battery requirement must be higher after accounting for conversion losses, battery characteristics, aging, temperature, discharge limits, and design margin.</w:t>
      </w:r>
    </w:p>
    <w:p>
      <w:pPr>
        <w:pStyle w:val="Heading3"/>
      </w:pPr>
      <w:r>
        <w:t>13.3 Define What Must Remain Powered</w:t>
      </w:r>
    </w:p>
    <w:p>
      <w:r>
        <w:t>In an industrial machine, the required response to loss of normal power must be defined.</w:t>
      </w:r>
    </w:p>
    <w:p>
      <w:r>
        <w:t>A design may need to keep the PLC and communication equipment alive long enough to preserve diagnostics, while allowing drives and actuators to de-energize safely.</w:t>
      </w:r>
    </w:p>
    <w:p>
      <w:r>
        <w:t>Do not assume that keeping the PLC energized automatically makes the machine safe. Safety functions and energy isolation must be designed and validated independently.</w:t>
      </w:r>
    </w:p>
    <w:p>
      <w:pPr>
        <w:pStyle w:val="Heading2"/>
      </w:pPr>
      <w:r>
        <w:t>14. PLC Manufacturer Considerations</w:t>
      </w:r>
    </w:p>
    <w:p>
      <w:r>
        <w:t>The power-supply architecture varies by PLC family and hardware generation. Always identify the exact CPU, rack, module family, and supply part number.</w:t>
      </w:r>
    </w:p>
    <w:p>
      <w:pPr>
        <w:pStyle w:val="Heading3"/>
      </w:pPr>
      <w:r>
        <w:t>14.1 Siemens</w:t>
      </w:r>
    </w:p>
    <w:p>
      <w:r>
        <w:t>For Siemens systems, verify whether the installation uses a dedicated system power supply, a load power supply, a 24 VDC external supply, or a combination.</w:t>
      </w:r>
    </w:p>
    <w:p>
      <w:r>
        <w:t>For S7-1500 and other modular systems, check the CPU and module documentation for permitted configurations and power requirements. Do not infer the requirements of one Siemens family from another.</w:t>
      </w:r>
    </w:p>
    <w:p>
      <w:r>
        <w:t>For legacy systems, confirm availability and approved replacements before a failure occurs.</w:t>
      </w:r>
    </w:p>
    <w:p>
      <w:pPr>
        <w:pStyle w:val="Heading3"/>
      </w:pPr>
      <w:r>
        <w:t>14.2 Allen-Bradley</w:t>
      </w:r>
    </w:p>
    <w:p>
      <w:r>
        <w:t>For ControlLogix and CompactLogix systems, identify the exact controller and power architecture.</w:t>
      </w:r>
    </w:p>
    <w:p>
      <w:r>
        <w:t>For rack-based ControlLogix systems, the power supply must support the chassis and its installed modules according to Rockwell Automation documentation. External 24 VDC supplies may still be required for field circuits.</w:t>
      </w:r>
    </w:p>
    <w:p>
      <w:r>
        <w:t>Do not confuse chassis power requirements with the current needed by external sensors and actuators.</w:t>
      </w:r>
    </w:p>
    <w:p>
      <w:pPr>
        <w:pStyle w:val="Heading3"/>
      </w:pPr>
      <w:r>
        <w:t>14.3 Mitsubishi</w:t>
      </w:r>
    </w:p>
    <w:p>
      <w:r>
        <w:t>For Mitsubishi PLC systems, verify whether the CPU or base unit accepts AC or DC input and whether it provides any specified service power.</w:t>
      </w:r>
    </w:p>
    <w:p>
      <w:r>
        <w:t>For modular systems, check the power supply and base-unit compatibility, module configuration, and current limitations. Confirm whether field loads require separate supplies.</w:t>
      </w:r>
    </w:p>
    <w:p>
      <w:pPr>
        <w:pStyle w:val="Heading3"/>
      </w:pPr>
      <w:r>
        <w:t>14.4 General Rule</w:t>
      </w:r>
    </w:p>
    <w:p>
      <w:r>
        <w:t>A replacement must be approved for the exact PLC architecture. Matching output voltage alone is insufficient. Input range, current capacity, connector arrangement, grounding, mechanical fit, diagnostics, redundancy support, and manufacturer compatibility all matter.</w:t>
      </w:r>
    </w:p>
    <w:p>
      <w:pPr>
        <w:pStyle w:val="Heading2"/>
      </w:pPr>
      <w:r>
        <w:t>15. Power Supply Replacement Procedure</w:t>
      </w:r>
    </w:p>
    <w:p>
      <w:r>
        <w:t>A replacement should correct the confirmed fault without introducing a new design or safety problem.</w:t>
      </w:r>
    </w:p>
    <w:p>
      <w:pPr>
        <w:pStyle w:val="Heading3"/>
      </w:pPr>
      <w:r>
        <w:t>Step 1: Identify the Existing Supply</w:t>
      </w:r>
    </w:p>
    <w:p>
      <w:r>
        <w:t>Record:</w:t>
      </w:r>
    </w:p>
    <w:p>
      <w:pPr>
        <w:pStyle w:val="ListBullet"/>
      </w:pPr>
      <w:r>
        <w:t>Manufacturer and complete part number.</w:t>
      </w:r>
    </w:p>
    <w:p>
      <w:pPr>
        <w:pStyle w:val="ListBullet"/>
      </w:pPr>
      <w:r>
        <w:t>Input voltage and frequency, if applicable.</w:t>
      </w:r>
    </w:p>
    <w:p>
      <w:pPr>
        <w:pStyle w:val="ListBullet"/>
      </w:pPr>
      <w:r>
        <w:t>Output voltage and rated current.</w:t>
      </w:r>
    </w:p>
    <w:p>
      <w:pPr>
        <w:pStyle w:val="ListBullet"/>
      </w:pPr>
      <w:r>
        <w:t>Power rating.</w:t>
      </w:r>
    </w:p>
    <w:p>
      <w:pPr>
        <w:pStyle w:val="ListBullet"/>
      </w:pPr>
      <w:r>
        <w:t>Terminal arrangement.</w:t>
      </w:r>
    </w:p>
    <w:p>
      <w:pPr>
        <w:pStyle w:val="ListBullet"/>
      </w:pPr>
      <w:r>
        <w:t>Protection and diagnostic features.</w:t>
      </w:r>
    </w:p>
    <w:p>
      <w:pPr>
        <w:pStyle w:val="ListBullet"/>
      </w:pPr>
      <w:r>
        <w:t>Mounting and ventilation requirements.</w:t>
      </w:r>
    </w:p>
    <w:p>
      <w:pPr>
        <w:pStyle w:val="ListBullet"/>
      </w:pPr>
      <w:r>
        <w:t>Current operating conditions and fault history.</w:t>
      </w:r>
    </w:p>
    <w:p>
      <w:pPr>
        <w:pStyle w:val="Heading3"/>
      </w:pPr>
      <w:r>
        <w:t>Step 2: Confirm the Replacement</w:t>
      </w:r>
    </w:p>
    <w:p>
      <w:r>
        <w:t>Verify that the proposed unit meets the manufacturer's requirements and the application's electrical needs.</w:t>
      </w:r>
    </w:p>
    <w:p>
      <w:r>
        <w:t>Do not select a replacement only because it has the same nominal output voltage or fits the available mounting space.</w:t>
      </w:r>
    </w:p>
    <w:p>
      <w:pPr>
        <w:pStyle w:val="Heading3"/>
      </w:pPr>
      <w:r>
        <w:t>Step 3: Prepare the Work</w:t>
      </w:r>
    </w:p>
    <w:p>
      <w:pPr>
        <w:pStyle w:val="ListBullet"/>
      </w:pPr>
      <w:r>
        <w:t>Inform production and obtain required authorization.</w:t>
      </w:r>
    </w:p>
    <w:p>
      <w:pPr>
        <w:pStyle w:val="ListBullet"/>
      </w:pPr>
      <w:r>
        <w:t>Follow the machine shutdown and isolation procedure.</w:t>
      </w:r>
    </w:p>
    <w:p>
      <w:pPr>
        <w:pStyle w:val="ListBullet"/>
      </w:pPr>
      <w:r>
        <w:t>Identify separate power sources and stored energy.</w:t>
      </w:r>
    </w:p>
    <w:p>
      <w:pPr>
        <w:pStyle w:val="ListBullet"/>
      </w:pPr>
      <w:r>
        <w:t>Save relevant PLC diagnostics and configuration information.</w:t>
      </w:r>
    </w:p>
    <w:p>
      <w:pPr>
        <w:pStyle w:val="ListBullet"/>
      </w:pPr>
      <w:r>
        <w:t>Label conductors where required.</w:t>
      </w:r>
    </w:p>
    <w:p>
      <w:pPr>
        <w:pStyle w:val="ListBullet"/>
      </w:pPr>
      <w:r>
        <w:t>Record the original wiring and protective-device ratings.</w:t>
      </w:r>
    </w:p>
    <w:p>
      <w:pPr>
        <w:pStyle w:val="Heading3"/>
      </w:pPr>
      <w:r>
        <w:t>Step 4: Remove the Existing Unit</w:t>
      </w:r>
    </w:p>
    <w:p>
      <w:pPr>
        <w:pStyle w:val="ListBullet"/>
      </w:pPr>
      <w:r>
        <w:t>Verify the required safe state and isolation.</w:t>
      </w:r>
    </w:p>
    <w:p>
      <w:pPr>
        <w:pStyle w:val="ListBullet"/>
      </w:pPr>
      <w:r>
        <w:t>Confirm absence of voltage according to the site's procedure.</w:t>
      </w:r>
    </w:p>
    <w:p>
      <w:pPr>
        <w:pStyle w:val="ListBullet"/>
      </w:pPr>
      <w:r>
        <w:t>Disconnect conductors using approved practices.</w:t>
      </w:r>
    </w:p>
    <w:p>
      <w:pPr>
        <w:pStyle w:val="ListBullet"/>
      </w:pPr>
      <w:r>
        <w:t>Inspect terminals, connectors, mounting surfaces, and surrounding wiring.</w:t>
      </w:r>
    </w:p>
    <w:p>
      <w:pPr>
        <w:pStyle w:val="ListBullet"/>
      </w:pPr>
      <w:r>
        <w:t>Investigate any signs of heat damage or contamination.</w:t>
      </w:r>
    </w:p>
    <w:p>
      <w:r>
        <w:t>If the failed unit shows damage caused by a downstream short circuit, correct that fault before energizing the replacement.</w:t>
      </w:r>
    </w:p>
    <w:p>
      <w:pPr>
        <w:pStyle w:val="Heading3"/>
      </w:pPr>
      <w:r>
        <w:t>Step 5: Install the Replacement</w:t>
      </w:r>
    </w:p>
    <w:p>
      <w:pPr>
        <w:pStyle w:val="ListBullet"/>
      </w:pPr>
      <w:r>
        <w:t>Confirm the part number and electrical ratings.</w:t>
      </w:r>
    </w:p>
    <w:p>
      <w:pPr>
        <w:pStyle w:val="ListBullet"/>
      </w:pPr>
      <w:r>
        <w:t>Mount the unit according to the manufacturer's instructions.</w:t>
      </w:r>
    </w:p>
    <w:p>
      <w:pPr>
        <w:pStyle w:val="ListBullet"/>
      </w:pPr>
      <w:r>
        <w:t>Maintain required clearances and ventilation.</w:t>
      </w:r>
    </w:p>
    <w:p>
      <w:pPr>
        <w:pStyle w:val="ListBullet"/>
      </w:pPr>
      <w:r>
        <w:t>Connect conductors to the correct terminals.</w:t>
      </w:r>
    </w:p>
    <w:p>
      <w:pPr>
        <w:pStyle w:val="ListBullet"/>
      </w:pPr>
      <w:r>
        <w:t>Verify DC polarity and protective-earth connections.</w:t>
      </w:r>
    </w:p>
    <w:p>
      <w:pPr>
        <w:pStyle w:val="ListBullet"/>
      </w:pPr>
      <w:r>
        <w:t>Apply the specified terminal torque.</w:t>
      </w:r>
    </w:p>
    <w:p>
      <w:pPr>
        <w:pStyle w:val="ListBullet"/>
      </w:pPr>
      <w:r>
        <w:t>Check that conductors are properly secured and protected.</w:t>
      </w:r>
    </w:p>
    <w:p>
      <w:pPr>
        <w:pStyle w:val="Heading3"/>
      </w:pPr>
      <w:r>
        <w:t>Step 6: Energize and Verify</w:t>
      </w:r>
    </w:p>
    <w:p>
      <w:r>
        <w:t>Follow the approved commissioning procedure.</w:t>
      </w:r>
    </w:p>
    <w:p>
      <w:r>
        <w:t>Verify:</w:t>
      </w:r>
    </w:p>
    <w:p>
      <w:pPr>
        <w:pStyle w:val="ListBullet"/>
      </w:pPr>
      <w:r>
        <w:t>Correct input supply.</w:t>
      </w:r>
    </w:p>
    <w:p>
      <w:pPr>
        <w:pStyle w:val="ListBullet"/>
      </w:pPr>
      <w:r>
        <w:t>Correct output voltage.</w:t>
      </w:r>
    </w:p>
    <w:p>
      <w:pPr>
        <w:pStyle w:val="ListBullet"/>
      </w:pPr>
      <w:r>
        <w:t>Normal status indicators.</w:t>
      </w:r>
    </w:p>
    <w:p>
      <w:pPr>
        <w:pStyle w:val="ListBullet"/>
      </w:pPr>
      <w:r>
        <w:t>No unexpected overload or temperature alarm.</w:t>
      </w:r>
    </w:p>
    <w:p>
      <w:pPr>
        <w:pStyle w:val="ListBullet"/>
      </w:pPr>
      <w:r>
        <w:t>Correct PLC CPU and module status.</w:t>
      </w:r>
    </w:p>
    <w:p>
      <w:pPr>
        <w:pStyle w:val="ListBullet"/>
      </w:pPr>
      <w:r>
        <w:t>Normal I/O operation.</w:t>
      </w:r>
    </w:p>
    <w:p>
      <w:pPr>
        <w:pStyle w:val="ListBullet"/>
      </w:pPr>
      <w:r>
        <w:t>Normal communication with the HMI, drives, and other devices.</w:t>
      </w:r>
    </w:p>
    <w:p>
      <w:pPr>
        <w:pStyle w:val="ListBullet"/>
      </w:pPr>
      <w:r>
        <w:t>Stable voltage during relevant machine operations.</w:t>
      </w:r>
    </w:p>
    <w:p>
      <w:pPr>
        <w:pStyle w:val="Heading3"/>
      </w:pPr>
      <w:r>
        <w:t>Step 7: Close the Maintenance Record</w:t>
      </w:r>
    </w:p>
    <w:p>
      <w:r>
        <w:t>Record the fault, measurements, root cause, replacement part, corrective action, and functional test results.</w:t>
      </w:r>
    </w:p>
    <w:p>
      <w:r>
        <w:t>The replacement is not fully complete until the machine's required functions have been verified and the maintenance record has been updated.</w:t>
      </w:r>
    </w:p>
    <w:p>
      <w:pPr>
        <w:pStyle w:val="Heading2"/>
      </w:pPr>
      <w:r>
        <w:t>16. Preventive Maintenance of PLC Power Supplies</w:t>
      </w:r>
    </w:p>
    <w:p>
      <w:r>
        <w:t>Preventive maintenance should be based on manufacturer recommendations, equipment criticality, operating history, environmental conditions, and site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Maintenance activity</w:t>
            </w:r>
          </w:p>
        </w:tc>
        <w:tc>
          <w:tcPr>
            <w:tcW w:type="dxa" w:w="3600"/>
            <w:shd w:val="clear" w:color="auto" w:fill="EEF2F7"/>
          </w:tcPr>
          <w:p>
            <w:pPr>
              <w:spacing w:after="0" w:before="0" w:line="240" w:lineRule="auto"/>
              <w:jc w:val="left"/>
            </w:pPr>
            <w:r>
              <w:rPr>
                <w:b/>
                <w:color w:val="1A2E4A"/>
              </w:rPr>
              <w:t>What to inspect or verify</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Visual inspection</w:t>
            </w:r>
          </w:p>
        </w:tc>
        <w:tc>
          <w:tcPr>
            <w:tcW w:type="dxa" w:w="3600"/>
          </w:tcPr>
          <w:p>
            <w:pPr>
              <w:spacing w:after="0" w:before="0" w:line="240" w:lineRule="auto"/>
              <w:jc w:val="left"/>
            </w:pPr>
            <w:r>
              <w:t>Damage, discoloration, contamination, status LEDs</w:t>
            </w:r>
          </w:p>
        </w:tc>
        <w:tc>
          <w:tcPr>
            <w:tcW w:type="dxa" w:w="3600"/>
          </w:tcPr>
          <w:p>
            <w:pPr>
              <w:spacing w:after="0" w:before="0" w:line="240" w:lineRule="auto"/>
              <w:jc w:val="left"/>
            </w:pPr>
            <w:r>
              <w:t>Detect developing faults</w:t>
            </w:r>
          </w:p>
        </w:tc>
      </w:tr>
      <w:tr>
        <w:tc>
          <w:tcPr>
            <w:tcW w:type="dxa" w:w="3600"/>
          </w:tcPr>
          <w:p>
            <w:pPr>
              <w:spacing w:after="0" w:before="0" w:line="240" w:lineRule="auto"/>
              <w:jc w:val="left"/>
            </w:pPr>
            <w:r>
              <w:t>Thermal inspection</w:t>
            </w:r>
          </w:p>
        </w:tc>
        <w:tc>
          <w:tcPr>
            <w:tcW w:type="dxa" w:w="3600"/>
          </w:tcPr>
          <w:p>
            <w:pPr>
              <w:spacing w:after="0" w:before="0" w:line="240" w:lineRule="auto"/>
              <w:jc w:val="left"/>
            </w:pPr>
            <w:r>
              <w:t>Abnormal temperature or hotspots</w:t>
            </w:r>
          </w:p>
        </w:tc>
        <w:tc>
          <w:tcPr>
            <w:tcW w:type="dxa" w:w="3600"/>
          </w:tcPr>
          <w:p>
            <w:pPr>
              <w:spacing w:after="0" w:before="0" w:line="240" w:lineRule="auto"/>
              <w:jc w:val="left"/>
            </w:pPr>
            <w:r>
              <w:t>Identify overload or poor cooling</w:t>
            </w:r>
          </w:p>
        </w:tc>
      </w:tr>
      <w:tr>
        <w:tc>
          <w:tcPr>
            <w:tcW w:type="dxa" w:w="3600"/>
          </w:tcPr>
          <w:p>
            <w:pPr>
              <w:spacing w:after="0" w:before="0" w:line="240" w:lineRule="auto"/>
              <w:jc w:val="left"/>
            </w:pPr>
            <w:r>
              <w:t>Voltage checks</w:t>
            </w:r>
          </w:p>
        </w:tc>
        <w:tc>
          <w:tcPr>
            <w:tcW w:type="dxa" w:w="3600"/>
          </w:tcPr>
          <w:p>
            <w:pPr>
              <w:spacing w:after="0" w:before="0" w:line="240" w:lineRule="auto"/>
              <w:jc w:val="left"/>
            </w:pPr>
            <w:r>
              <w:t>Input and output voltage within specification</w:t>
            </w:r>
          </w:p>
        </w:tc>
        <w:tc>
          <w:tcPr>
            <w:tcW w:type="dxa" w:w="3600"/>
          </w:tcPr>
          <w:p>
            <w:pPr>
              <w:spacing w:after="0" w:before="0" w:line="240" w:lineRule="auto"/>
              <w:jc w:val="left"/>
            </w:pPr>
            <w:r>
              <w:t>Detect supply or distribution problems</w:t>
            </w:r>
          </w:p>
        </w:tc>
      </w:tr>
      <w:tr>
        <w:tc>
          <w:tcPr>
            <w:tcW w:type="dxa" w:w="3600"/>
          </w:tcPr>
          <w:p>
            <w:pPr>
              <w:spacing w:after="0" w:before="0" w:line="240" w:lineRule="auto"/>
              <w:jc w:val="left"/>
            </w:pPr>
            <w:r>
              <w:t>Load assessment</w:t>
            </w:r>
          </w:p>
        </w:tc>
        <w:tc>
          <w:tcPr>
            <w:tcW w:type="dxa" w:w="3600"/>
          </w:tcPr>
          <w:p>
            <w:pPr>
              <w:spacing w:after="0" w:before="0" w:line="240" w:lineRule="auto"/>
              <w:jc w:val="left"/>
            </w:pPr>
            <w:r>
              <w:t>Actual load against rated capacity</w:t>
            </w:r>
          </w:p>
        </w:tc>
        <w:tc>
          <w:tcPr>
            <w:tcW w:type="dxa" w:w="3600"/>
          </w:tcPr>
          <w:p>
            <w:pPr>
              <w:spacing w:after="0" w:before="0" w:line="240" w:lineRule="auto"/>
              <w:jc w:val="left"/>
            </w:pPr>
            <w:r>
              <w:t>Detect overload and inadequate margin</w:t>
            </w:r>
          </w:p>
        </w:tc>
      </w:tr>
      <w:tr>
        <w:tc>
          <w:tcPr>
            <w:tcW w:type="dxa" w:w="3600"/>
          </w:tcPr>
          <w:p>
            <w:pPr>
              <w:spacing w:after="0" w:before="0" w:line="240" w:lineRule="auto"/>
              <w:jc w:val="left"/>
            </w:pPr>
            <w:r>
              <w:t>Terminal inspection</w:t>
            </w:r>
          </w:p>
        </w:tc>
        <w:tc>
          <w:tcPr>
            <w:tcW w:type="dxa" w:w="3600"/>
          </w:tcPr>
          <w:p>
            <w:pPr>
              <w:spacing w:after="0" w:before="0" w:line="240" w:lineRule="auto"/>
              <w:jc w:val="left"/>
            </w:pPr>
            <w:r>
              <w:t>Connections and signs of heating</w:t>
            </w:r>
          </w:p>
        </w:tc>
        <w:tc>
          <w:tcPr>
            <w:tcW w:type="dxa" w:w="3600"/>
          </w:tcPr>
          <w:p>
            <w:pPr>
              <w:spacing w:after="0" w:before="0" w:line="240" w:lineRule="auto"/>
              <w:jc w:val="left"/>
            </w:pPr>
            <w:r>
              <w:t>Detect high-resistance joints</w:t>
            </w:r>
          </w:p>
        </w:tc>
      </w:tr>
      <w:tr>
        <w:tc>
          <w:tcPr>
            <w:tcW w:type="dxa" w:w="3600"/>
          </w:tcPr>
          <w:p>
            <w:pPr>
              <w:spacing w:after="0" w:before="0" w:line="240" w:lineRule="auto"/>
              <w:jc w:val="left"/>
            </w:pPr>
            <w:r>
              <w:t>Ventilation check</w:t>
            </w:r>
          </w:p>
        </w:tc>
        <w:tc>
          <w:tcPr>
            <w:tcW w:type="dxa" w:w="3600"/>
          </w:tcPr>
          <w:p>
            <w:pPr>
              <w:spacing w:after="0" w:before="0" w:line="240" w:lineRule="auto"/>
              <w:jc w:val="left"/>
            </w:pPr>
            <w:r>
              <w:t>Clear airflow and correct spacing</w:t>
            </w:r>
          </w:p>
        </w:tc>
        <w:tc>
          <w:tcPr>
            <w:tcW w:type="dxa" w:w="3600"/>
          </w:tcPr>
          <w:p>
            <w:pPr>
              <w:spacing w:after="0" w:before="0" w:line="240" w:lineRule="auto"/>
              <w:jc w:val="left"/>
            </w:pPr>
            <w:r>
              <w:t>Prevent overheating</w:t>
            </w:r>
          </w:p>
        </w:tc>
      </w:tr>
      <w:tr>
        <w:tc>
          <w:tcPr>
            <w:tcW w:type="dxa" w:w="3600"/>
          </w:tcPr>
          <w:p>
            <w:pPr>
              <w:spacing w:after="0" w:before="0" w:line="240" w:lineRule="auto"/>
              <w:jc w:val="left"/>
            </w:pPr>
            <w:r>
              <w:t>Alarm review</w:t>
            </w:r>
          </w:p>
        </w:tc>
        <w:tc>
          <w:tcPr>
            <w:tcW w:type="dxa" w:w="3600"/>
          </w:tcPr>
          <w:p>
            <w:pPr>
              <w:spacing w:after="0" w:before="0" w:line="240" w:lineRule="auto"/>
              <w:jc w:val="left"/>
            </w:pPr>
            <w:r>
              <w:t>Supply, UPS, and PLC event history</w:t>
            </w:r>
          </w:p>
        </w:tc>
        <w:tc>
          <w:tcPr>
            <w:tcW w:type="dxa" w:w="3600"/>
          </w:tcPr>
          <w:p>
            <w:pPr>
              <w:spacing w:after="0" w:before="0" w:line="240" w:lineRule="auto"/>
              <w:jc w:val="left"/>
            </w:pPr>
            <w:r>
              <w:t>Identify intermittent disturbances</w:t>
            </w:r>
          </w:p>
        </w:tc>
      </w:tr>
      <w:tr>
        <w:tc>
          <w:tcPr>
            <w:tcW w:type="dxa" w:w="3600"/>
          </w:tcPr>
          <w:p>
            <w:pPr>
              <w:spacing w:after="0" w:before="0" w:line="240" w:lineRule="auto"/>
              <w:jc w:val="left"/>
            </w:pPr>
            <w:r>
              <w:t>Distribution inspection</w:t>
            </w:r>
          </w:p>
        </w:tc>
        <w:tc>
          <w:tcPr>
            <w:tcW w:type="dxa" w:w="3600"/>
          </w:tcPr>
          <w:p>
            <w:pPr>
              <w:spacing w:after="0" w:before="0" w:line="240" w:lineRule="auto"/>
              <w:jc w:val="left"/>
            </w:pPr>
            <w:r>
              <w:t>Branch protection, conductor condition, 0 V integrity</w:t>
            </w:r>
          </w:p>
        </w:tc>
        <w:tc>
          <w:tcPr>
            <w:tcW w:type="dxa" w:w="3600"/>
          </w:tcPr>
          <w:p>
            <w:pPr>
              <w:spacing w:after="0" w:before="0" w:line="240" w:lineRule="auto"/>
              <w:jc w:val="left"/>
            </w:pPr>
            <w:r>
              <w:t>Localize and prevent fault propagation</w:t>
            </w:r>
          </w:p>
        </w:tc>
      </w:tr>
      <w:tr>
        <w:tc>
          <w:tcPr>
            <w:tcW w:type="dxa" w:w="3600"/>
          </w:tcPr>
          <w:p>
            <w:pPr>
              <w:spacing w:after="0" w:before="0" w:line="240" w:lineRule="auto"/>
              <w:jc w:val="left"/>
            </w:pPr>
            <w:r>
              <w:t>UPS checks</w:t>
            </w:r>
          </w:p>
        </w:tc>
        <w:tc>
          <w:tcPr>
            <w:tcW w:type="dxa" w:w="3600"/>
          </w:tcPr>
          <w:p>
            <w:pPr>
              <w:spacing w:after="0" w:before="0" w:line="240" w:lineRule="auto"/>
              <w:jc w:val="left"/>
            </w:pPr>
            <w:r>
              <w:t>Battery status, alarms, runtime test where required</w:t>
            </w:r>
          </w:p>
        </w:tc>
        <w:tc>
          <w:tcPr>
            <w:tcW w:type="dxa" w:w="3600"/>
          </w:tcPr>
          <w:p>
            <w:pPr>
              <w:spacing w:after="0" w:before="0" w:line="240" w:lineRule="auto"/>
              <w:jc w:val="left"/>
            </w:pPr>
            <w:r>
              <w:t>Confirm backup capability</w:t>
            </w:r>
          </w:p>
        </w:tc>
      </w:tr>
      <w:tr>
        <w:tc>
          <w:tcPr>
            <w:tcW w:type="dxa" w:w="3600"/>
          </w:tcPr>
          <w:p>
            <w:pPr>
              <w:spacing w:after="0" w:before="0" w:line="240" w:lineRule="auto"/>
              <w:jc w:val="left"/>
            </w:pPr>
            <w:r>
              <w:t>Spare review</w:t>
            </w:r>
          </w:p>
        </w:tc>
        <w:tc>
          <w:tcPr>
            <w:tcW w:type="dxa" w:w="3600"/>
          </w:tcPr>
          <w:p>
            <w:pPr>
              <w:spacing w:after="0" w:before="0" w:line="240" w:lineRule="auto"/>
              <w:jc w:val="left"/>
            </w:pPr>
            <w:r>
              <w:t>Correct approved replacement available</w:t>
            </w:r>
          </w:p>
        </w:tc>
        <w:tc>
          <w:tcPr>
            <w:tcW w:type="dxa" w:w="3600"/>
          </w:tcPr>
          <w:p>
            <w:pPr>
              <w:spacing w:after="0" w:before="0" w:line="240" w:lineRule="auto"/>
              <w:jc w:val="left"/>
            </w:pPr>
            <w:r>
              <w:t>Reduce repair time</w:t>
            </w:r>
          </w:p>
        </w:tc>
      </w:tr>
      <w:tr>
        <w:tc>
          <w:tcPr>
            <w:tcW w:type="dxa" w:w="3600"/>
          </w:tcPr>
          <w:p>
            <w:pPr>
              <w:spacing w:after="0" w:before="0" w:line="240" w:lineRule="auto"/>
              <w:jc w:val="left"/>
            </w:pPr>
            <w:r>
              <w:t>Documentation review</w:t>
            </w:r>
          </w:p>
        </w:tc>
        <w:tc>
          <w:tcPr>
            <w:tcW w:type="dxa" w:w="3600"/>
          </w:tcPr>
          <w:p>
            <w:pPr>
              <w:spacing w:after="0" w:before="0" w:line="240" w:lineRule="auto"/>
              <w:jc w:val="left"/>
            </w:pPr>
            <w:r>
              <w:t>Schematics, ratings, and replacement history</w:t>
            </w:r>
          </w:p>
        </w:tc>
        <w:tc>
          <w:tcPr>
            <w:tcW w:type="dxa" w:w="3600"/>
          </w:tcPr>
          <w:p>
            <w:pPr>
              <w:spacing w:after="0" w:before="0" w:line="240" w:lineRule="auto"/>
              <w:jc w:val="left"/>
            </w:pPr>
            <w:r>
              <w:t>Maintain configuration accuracy</w:t>
            </w:r>
          </w:p>
        </w:tc>
      </w:tr>
    </w:tbl>
    <w:p/>
    <w:p>
      <w:r>
        <w:t>Terminal retightening must follow the approved procedure and torque specifications. Routine indiscriminate tightening can damage terminals and conductors.</w:t>
      </w:r>
    </w:p>
    <w:p>
      <w:r>
        <w:t>Likewise, periodic replacement should not be based solely on an arbitrary age if the manufacturer and site reliability strategy do not require it.</w:t>
      </w:r>
    </w:p>
    <w:p>
      <w:pPr>
        <w:pStyle w:val="Heading2"/>
      </w:pPr>
      <w:r>
        <w:t>17. Spare Parts and Lifecycle Management</w:t>
      </w:r>
    </w:p>
    <w:p>
      <w:r>
        <w:t>Power supply failure can stop a machine even when the PLC program and all field devices are healthy.</w:t>
      </w:r>
    </w:p>
    <w:p>
      <w:r>
        <w:t>For critical equipment, maintain a structured spare-parts record containing:</w:t>
      </w:r>
    </w:p>
    <w:p>
      <w:pPr>
        <w:pStyle w:val="ListBullet"/>
      </w:pPr>
      <w:r>
        <w:t>Installed power supply part number.</w:t>
      </w:r>
    </w:p>
    <w:p>
      <w:pPr>
        <w:pStyle w:val="ListBullet"/>
      </w:pPr>
      <w:r>
        <w:t>Manufacturer and hardware revision.</w:t>
      </w:r>
    </w:p>
    <w:p>
      <w:pPr>
        <w:pStyle w:val="ListBullet"/>
      </w:pPr>
      <w:r>
        <w:t>Rated input and output.</w:t>
      </w:r>
    </w:p>
    <w:p>
      <w:pPr>
        <w:pStyle w:val="ListBullet"/>
      </w:pPr>
      <w:r>
        <w:t>Supported PLC or rack family.</w:t>
      </w:r>
    </w:p>
    <w:p>
      <w:pPr>
        <w:pStyle w:val="ListBullet"/>
      </w:pPr>
      <w:r>
        <w:t>Approved successor part number.</w:t>
      </w:r>
    </w:p>
    <w:p>
      <w:pPr>
        <w:pStyle w:val="ListBullet"/>
      </w:pPr>
      <w:r>
        <w:t>Compatibility restrictions.</w:t>
      </w:r>
    </w:p>
    <w:p>
      <w:pPr>
        <w:pStyle w:val="ListBullet"/>
      </w:pPr>
      <w:r>
        <w:t>Installation location.</w:t>
      </w:r>
    </w:p>
    <w:p>
      <w:pPr>
        <w:pStyle w:val="ListBullet"/>
      </w:pPr>
      <w:r>
        <w:t>Criticality and lead time.</w:t>
      </w:r>
    </w:p>
    <w:p>
      <w:pPr>
        <w:pStyle w:val="ListBullet"/>
      </w:pPr>
      <w:r>
        <w:t>Quantity available and quantity required.</w:t>
      </w:r>
    </w:p>
    <w:p>
      <w:pPr>
        <w:pStyle w:val="ListBullet"/>
      </w:pPr>
      <w:r>
        <w:t>Supplier and procurement details.</w:t>
      </w:r>
    </w:p>
    <w:p>
      <w:pPr>
        <w:pStyle w:val="ListBullet"/>
      </w:pPr>
      <w:r>
        <w:t>Replacement and failure history.</w:t>
      </w:r>
    </w:p>
    <w:p>
      <w:r>
        <w:t>For legacy PLC systems, verify the successor's compatibility before the original supply becomes unavailable. A newer product may require changes to mounting, wiring, protection, or the overall power architecture.</w:t>
      </w:r>
    </w:p>
    <w:p>
      <w:pPr>
        <w:pStyle w:val="Heading2"/>
      </w:pPr>
      <w:r>
        <w:t>18. Maintenance Records in SAP PM</w:t>
      </w:r>
    </w:p>
    <w:p>
      <w:r>
        <w:t>For a PLC power supply failure, the SAP PM notification and maintenance order should capture enough information to support future diagnosis and reliability analysis.</w:t>
      </w:r>
    </w:p>
    <w:p>
      <w:r>
        <w:t>Recommended information includes:</w:t>
      </w:r>
    </w:p>
    <w:p>
      <w:pPr>
        <w:pStyle w:val="ListBullet"/>
      </w:pPr>
      <w:r>
        <w:t>Functional location and equipment number.</w:t>
      </w:r>
    </w:p>
    <w:p>
      <w:pPr>
        <w:pStyle w:val="ListBullet"/>
      </w:pPr>
      <w:r>
        <w:t>Machine or production line.</w:t>
      </w:r>
    </w:p>
    <w:p>
      <w:pPr>
        <w:pStyle w:val="ListBullet"/>
      </w:pPr>
      <w:r>
        <w:t>Power supply manufacturer and part number.</w:t>
      </w:r>
    </w:p>
    <w:p>
      <w:pPr>
        <w:pStyle w:val="ListBullet"/>
      </w:pPr>
      <w:r>
        <w:t>Fault date and time.</w:t>
      </w:r>
    </w:p>
    <w:p>
      <w:pPr>
        <w:pStyle w:val="ListBullet"/>
      </w:pPr>
      <w:r>
        <w:t>Fault symptoms and affected equipment.</w:t>
      </w:r>
    </w:p>
    <w:p>
      <w:pPr>
        <w:pStyle w:val="ListBullet"/>
      </w:pPr>
      <w:r>
        <w:t>PLC and HMI diagnostic messages.</w:t>
      </w:r>
    </w:p>
    <w:p>
      <w:pPr>
        <w:pStyle w:val="ListBullet"/>
      </w:pPr>
      <w:r>
        <w:t>Measured input and output voltage.</w:t>
      </w:r>
    </w:p>
    <w:p>
      <w:pPr>
        <w:pStyle w:val="ListBullet"/>
      </w:pPr>
      <w:r>
        <w:t>Measured load current, where available.</w:t>
      </w:r>
    </w:p>
    <w:p>
      <w:pPr>
        <w:pStyle w:val="ListBullet"/>
      </w:pPr>
      <w:r>
        <w:t>Root cause.</w:t>
      </w:r>
    </w:p>
    <w:p>
      <w:pPr>
        <w:pStyle w:val="ListBullet"/>
      </w:pPr>
      <w:r>
        <w:t>Corrective action.</w:t>
      </w:r>
    </w:p>
    <w:p>
      <w:pPr>
        <w:pStyle w:val="ListBullet"/>
      </w:pPr>
      <w:r>
        <w:t>Spare material number and quantity.</w:t>
      </w:r>
    </w:p>
    <w:p>
      <w:pPr>
        <w:pStyle w:val="ListBullet"/>
      </w:pPr>
      <w:r>
        <w:t>Downtime and restoration time.</w:t>
      </w:r>
    </w:p>
    <w:p>
      <w:pPr>
        <w:pStyle w:val="ListBullet"/>
      </w:pPr>
      <w:r>
        <w:t>Functional test results.</w:t>
      </w:r>
    </w:p>
    <w:p>
      <w:pPr>
        <w:pStyle w:val="ListBullet"/>
      </w:pPr>
      <w:r>
        <w:t>Follow-up action and repeat-failure status.</w:t>
      </w:r>
    </w:p>
    <w:p>
      <w:r>
        <w:t>Use a clear distinction between the symptom, cause, and corrective action.</w:t>
      </w:r>
    </w:p>
    <w:p>
      <w:r>
        <w:t>Example:</w:t>
      </w:r>
    </w:p>
    <w:p>
      <w:pPr>
        <w:pStyle w:val="ListBullet"/>
      </w:pPr>
      <w:r>
        <w:t>Symptom: PLC CPU restarted intermittently during automatic production.</w:t>
      </w:r>
    </w:p>
    <w:p>
      <w:pPr>
        <w:pStyle w:val="ListBullet"/>
      </w:pPr>
      <w:r>
        <w:t>Cause: The 24 VDC field supply voltage dropped during simultaneous solenoid operation because the connected load exceeded the effective supply capacity.</w:t>
      </w:r>
    </w:p>
    <w:p>
      <w:pPr>
        <w:pStyle w:val="ListBullet"/>
      </w:pPr>
      <w:r>
        <w:t>Corrective action: Corrected the load distribution and installed a suitably rated, approved supply after verifying the design.</w:t>
      </w:r>
    </w:p>
    <w:p>
      <w:pPr>
        <w:pStyle w:val="ListBullet"/>
      </w:pPr>
      <w:r>
        <w:t>Verification: Confirmed stable voltage under the relevant operating conditions and completed the machine functional test.</w:t>
      </w:r>
    </w:p>
    <w:p>
      <w:r>
        <w:t>The cause must be supported by evidence. Replacing a power supply and observing that the machine runs again does not, by itself, prove why the original supply failed.</w:t>
      </w:r>
    </w:p>
    <w:p>
      <w:pPr>
        <w:pStyle w:val="Heading2"/>
      </w:pPr>
      <w:r>
        <w:t>19. Practical Industrial Example</w:t>
      </w:r>
    </w:p>
    <w:p>
      <w:pPr>
        <w:pStyle w:val="Heading3"/>
      </w:pPr>
      <w:r>
        <w:t>Scenario: Intermittent PLC Restart on an Automated Assembly Line</w:t>
      </w:r>
    </w:p>
    <w:p>
      <w:r>
        <w:t>An automated station contains a PLC, remote I/O, photoelectric sensors, pneumatic valves, an HMI, and an industrial Ethernet switch.</w:t>
      </w:r>
    </w:p>
    <w:p>
      <w:r>
        <w:t>The station runs normally in manual mode but occasionally loses communication and restarts during automatic operation.</w:t>
      </w:r>
    </w:p>
    <w:p>
      <w:pPr>
        <w:pStyle w:val="Heading3"/>
      </w:pPr>
      <w:r>
        <w:t>Initial observations</w:t>
      </w:r>
    </w:p>
    <w:p>
      <w:pPr>
        <w:pStyle w:val="ListBullet"/>
      </w:pPr>
      <w:r>
        <w:t>The PLC diagnostic history shows unexpected power-related events.</w:t>
      </w:r>
    </w:p>
    <w:p>
      <w:pPr>
        <w:pStyle w:val="ListBullet"/>
      </w:pPr>
      <w:r>
        <w:t>The power supply's status LED is normal during idle operation.</w:t>
      </w:r>
    </w:p>
    <w:p>
      <w:pPr>
        <w:pStyle w:val="ListBullet"/>
      </w:pPr>
      <w:r>
        <w:t>The fault appears when several pneumatic valves operate close together.</w:t>
      </w:r>
    </w:p>
    <w:p>
      <w:pPr>
        <w:pStyle w:val="ListBullet"/>
      </w:pPr>
      <w:r>
        <w:t>The HMI reports a temporary PLC communication loss.</w:t>
      </w:r>
    </w:p>
    <w:p>
      <w:pPr>
        <w:pStyle w:val="Heading3"/>
      </w:pPr>
      <w:r>
        <w:t>Investigation</w:t>
      </w:r>
    </w:p>
    <w:p>
      <w:pPr>
        <w:tabs>
          <w:tab w:pos="403" w:val="left"/>
        </w:tabs>
        <w:spacing w:after="40" w:line="276" w:lineRule="auto"/>
        <w:ind w:left="403" w:hanging="403"/>
        <w:jc w:val="left"/>
      </w:pPr>
      <w:r>
        <w:rPr>
          <w:color w:val="1A2E4A"/>
        </w:rPr>
        <w:t>1.</w:t>
        <w:tab/>
      </w:r>
      <w:r>
        <w:t>Review the electrical drawings and identify which devices share the 24 VDC supply.</w:t>
      </w:r>
    </w:p>
    <w:p>
      <w:pPr>
        <w:tabs>
          <w:tab w:pos="403" w:val="left"/>
        </w:tabs>
        <w:spacing w:after="40" w:line="276" w:lineRule="auto"/>
        <w:ind w:left="403" w:hanging="403"/>
        <w:jc w:val="left"/>
      </w:pPr>
      <w:r>
        <w:rPr>
          <w:color w:val="1A2E4A"/>
        </w:rPr>
        <w:t>2.</w:t>
        <w:tab/>
      </w:r>
      <w:r>
        <w:t>Confirm the supply's rated output current and applicable derating.</w:t>
      </w:r>
    </w:p>
    <w:p>
      <w:pPr>
        <w:tabs>
          <w:tab w:pos="403" w:val="left"/>
        </w:tabs>
        <w:spacing w:after="40" w:line="276" w:lineRule="auto"/>
        <w:ind w:left="403" w:hanging="403"/>
        <w:jc w:val="left"/>
      </w:pPr>
      <w:r>
        <w:rPr>
          <w:color w:val="1A2E4A"/>
        </w:rPr>
        <w:t>3.</w:t>
        <w:tab/>
      </w:r>
      <w:r>
        <w:t>Measure the output voltage during the automatic sequence, using an approved method.</w:t>
      </w:r>
    </w:p>
    <w:p>
      <w:pPr>
        <w:tabs>
          <w:tab w:pos="403" w:val="left"/>
        </w:tabs>
        <w:spacing w:after="40" w:line="276" w:lineRule="auto"/>
        <w:ind w:left="403" w:hanging="403"/>
        <w:jc w:val="left"/>
      </w:pPr>
      <w:r>
        <w:rPr>
          <w:color w:val="1A2E4A"/>
        </w:rPr>
        <w:t>4.</w:t>
        <w:tab/>
      </w:r>
      <w:r>
        <w:t>Check voltage at both the supply terminals and the remote load terminals.</w:t>
      </w:r>
    </w:p>
    <w:p>
      <w:pPr>
        <w:tabs>
          <w:tab w:pos="403" w:val="left"/>
        </w:tabs>
        <w:spacing w:after="40" w:line="276" w:lineRule="auto"/>
        <w:ind w:left="403" w:hanging="403"/>
        <w:jc w:val="left"/>
      </w:pPr>
      <w:r>
        <w:rPr>
          <w:color w:val="1A2E4A"/>
        </w:rPr>
        <w:t>5.</w:t>
        <w:tab/>
      </w:r>
      <w:r>
        <w:t>Inspect branch currents, wiring connections, and the 0 V return.</w:t>
      </w:r>
    </w:p>
    <w:p>
      <w:pPr>
        <w:tabs>
          <w:tab w:pos="403" w:val="left"/>
        </w:tabs>
        <w:spacing w:after="40" w:line="276" w:lineRule="auto"/>
        <w:ind w:left="403" w:hanging="403"/>
        <w:jc w:val="left"/>
      </w:pPr>
      <w:r>
        <w:rPr>
          <w:color w:val="1A2E4A"/>
        </w:rPr>
        <w:t>6.</w:t>
        <w:tab/>
      </w:r>
      <w:r>
        <w:t>Compare measured conditions with the device specifications and power budget.</w:t>
      </w:r>
    </w:p>
    <w:p>
      <w:pPr>
        <w:pStyle w:val="Heading3"/>
      </w:pPr>
      <w:r>
        <w:t>Possible finding</w:t>
      </w:r>
    </w:p>
    <w:p>
      <w:r>
        <w:t>The supply voltage falls below the permitted operating range during the load event. The combined steady-state and transient demands exceed the effective capacity of the supply, or the distribution system introduces excessive voltage drop.</w:t>
      </w:r>
    </w:p>
    <w:p>
      <w:pPr>
        <w:pStyle w:val="Heading3"/>
      </w:pPr>
      <w:r>
        <w:t>Corrective action</w:t>
      </w:r>
    </w:p>
    <w:p>
      <w:r>
        <w:t>Depending on the evidence, the corrective action may involve:</w:t>
      </w:r>
    </w:p>
    <w:p>
      <w:pPr>
        <w:pStyle w:val="ListBullet"/>
      </w:pPr>
      <w:r>
        <w:t>Replacing a degraded power supply.</w:t>
      </w:r>
    </w:p>
    <w:p>
      <w:pPr>
        <w:pStyle w:val="ListBullet"/>
      </w:pPr>
      <w:r>
        <w:t>Selecting a correctly rated supply.</w:t>
      </w:r>
    </w:p>
    <w:p>
      <w:pPr>
        <w:pStyle w:val="ListBullet"/>
      </w:pPr>
      <w:r>
        <w:t>Separating high-current field loads from sensitive electronics.</w:t>
      </w:r>
    </w:p>
    <w:p>
      <w:pPr>
        <w:pStyle w:val="ListBullet"/>
      </w:pPr>
      <w:r>
        <w:t>Correcting a high-resistance connection.</w:t>
      </w:r>
    </w:p>
    <w:p>
      <w:pPr>
        <w:pStyle w:val="ListBullet"/>
      </w:pPr>
      <w:r>
        <w:t>Correcting undersized distribution wiring.</w:t>
      </w:r>
    </w:p>
    <w:p>
      <w:pPr>
        <w:pStyle w:val="ListBullet"/>
      </w:pPr>
      <w:r>
        <w:t>Adding appropriate branch protection.</w:t>
      </w:r>
    </w:p>
    <w:p>
      <w:pPr>
        <w:pStyle w:val="ListBullet"/>
      </w:pPr>
      <w:r>
        <w:t>Applying suitable suppression to inductive loads.</w:t>
      </w:r>
    </w:p>
    <w:p>
      <w:pPr>
        <w:pStyle w:val="Heading3"/>
      </w:pPr>
      <w:r>
        <w:t>Validation</w:t>
      </w:r>
    </w:p>
    <w:p>
      <w:pPr>
        <w:pStyle w:val="ListBullet"/>
      </w:pPr>
      <w:r>
        <w:t>Confirm the output voltage remains within specification during the same operating sequence.</w:t>
      </w:r>
    </w:p>
    <w:p>
      <w:pPr>
        <w:pStyle w:val="ListBullet"/>
      </w:pPr>
      <w:r>
        <w:t>Confirm that the PLC no longer records the original power-related event.</w:t>
      </w:r>
    </w:p>
    <w:p>
      <w:pPr>
        <w:pStyle w:val="ListBullet"/>
      </w:pPr>
      <w:r>
        <w:t>Verify remote I/O and Ethernet communication.</w:t>
      </w:r>
    </w:p>
    <w:p>
      <w:pPr>
        <w:pStyle w:val="ListBullet"/>
      </w:pPr>
      <w:r>
        <w:t>Run the relevant production cycle under approved conditions.</w:t>
      </w:r>
    </w:p>
    <w:p>
      <w:pPr>
        <w:pStyle w:val="ListBullet"/>
      </w:pPr>
      <w:r>
        <w:t>Record the measured evidence and corrective action in SAP PM.</w:t>
      </w:r>
    </w:p>
    <w:p>
      <w:r>
        <w:t>The important engineering principle is to correct the demonstrated cause, not simply replace whichever component looks suspicious.</w:t>
      </w:r>
    </w:p>
    <w:p>
      <w:pPr>
        <w:pStyle w:val="Heading2"/>
      </w:pPr>
      <w:r>
        <w:t>20. Common Mistakes</w:t>
      </w:r>
    </w:p>
    <w:p>
      <w:pPr>
        <w:pStyle w:val="ListBullet"/>
      </w:pPr>
      <w:r>
        <w:t>Assuming that the PLC power supply also powers every field device.</w:t>
      </w:r>
    </w:p>
    <w:p>
      <w:pPr>
        <w:pStyle w:val="ListBullet"/>
      </w:pPr>
      <w:r>
        <w:t>Selecting a supply based only on nominal voltage.</w:t>
      </w:r>
    </w:p>
    <w:p>
      <w:pPr>
        <w:pStyle w:val="ListBullet"/>
      </w:pPr>
      <w:r>
        <w:t>Ignoring startup current and load transients.</w:t>
      </w:r>
    </w:p>
    <w:p>
      <w:pPr>
        <w:pStyle w:val="ListBullet"/>
      </w:pPr>
      <w:r>
        <w:t>Using the total wattage rating without checking individual module or voltage-rail limits.</w:t>
      </w:r>
    </w:p>
    <w:p>
      <w:pPr>
        <w:pStyle w:val="ListBullet"/>
      </w:pPr>
      <w:r>
        <w:t>Measuring output voltage only when the machine is idle.</w:t>
      </w:r>
    </w:p>
    <w:p>
      <w:pPr>
        <w:pStyle w:val="ListBullet"/>
      </w:pPr>
      <w:r>
        <w:t>Assuming a green status LED proves correct output under load.</w:t>
      </w:r>
    </w:p>
    <w:p>
      <w:pPr>
        <w:pStyle w:val="ListBullet"/>
      </w:pPr>
      <w:r>
        <w:t>Replacing a supply before checking for a downstream short circuit.</w:t>
      </w:r>
    </w:p>
    <w:p>
      <w:pPr>
        <w:pStyle w:val="ListBullet"/>
      </w:pPr>
      <w:r>
        <w:t>Treating 0 V and protective earth as interchangeable.</w:t>
      </w:r>
    </w:p>
    <w:p>
      <w:pPr>
        <w:pStyle w:val="ListBullet"/>
      </w:pPr>
      <w:r>
        <w:t>Connecting power supplies in parallel without explicit design support.</w:t>
      </w:r>
    </w:p>
    <w:p>
      <w:pPr>
        <w:pStyle w:val="ListBullet"/>
      </w:pPr>
      <w:r>
        <w:t>Assuming that a UPS provides unlimited runtime.</w:t>
      </w:r>
    </w:p>
    <w:p>
      <w:pPr>
        <w:pStyle w:val="ListBullet"/>
      </w:pPr>
      <w:r>
        <w:t>Ignoring panel temperature and ventilation.</w:t>
      </w:r>
    </w:p>
    <w:p>
      <w:pPr>
        <w:pStyle w:val="ListBullet"/>
      </w:pPr>
      <w:r>
        <w:t>Installing a replacement with an unverified part number.</w:t>
      </w:r>
    </w:p>
    <w:p>
      <w:pPr>
        <w:pStyle w:val="ListBullet"/>
      </w:pPr>
      <w:r>
        <w:t>Repeatedly resetting an overload without investigating the cause.</w:t>
      </w:r>
    </w:p>
    <w:p>
      <w:pPr>
        <w:pStyle w:val="ListBullet"/>
      </w:pPr>
      <w:r>
        <w:t>Failing to verify the machine sequence after replacement.</w:t>
      </w:r>
    </w:p>
    <w:p>
      <w:pPr>
        <w:pStyle w:val="ListBullet"/>
      </w:pPr>
      <w:r>
        <w:t>Closing the work order without recording measurements and root cause.</w:t>
      </w:r>
    </w:p>
    <w:p>
      <w:pPr>
        <w:pStyle w:val="Heading2"/>
      </w:pPr>
      <w:r>
        <w:t>21. Performance Indicators</w:t>
      </w:r>
    </w:p>
    <w:p>
      <w:r>
        <w:t>Useful indicators for PLC power-supply reliability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Indicator</w:t>
            </w:r>
          </w:p>
        </w:tc>
        <w:tc>
          <w:tcPr>
            <w:tcW w:type="dxa" w:w="3600"/>
            <w:shd w:val="clear" w:color="auto" w:fill="EEF2F7"/>
          </w:tcPr>
          <w:p>
            <w:pPr>
              <w:spacing w:after="0" w:before="0" w:line="240" w:lineRule="auto"/>
              <w:jc w:val="left"/>
            </w:pPr>
            <w:r>
              <w:rPr>
                <w:b/>
                <w:color w:val="1A2E4A"/>
              </w:rPr>
              <w:t>What it measures</w:t>
            </w:r>
          </w:p>
        </w:tc>
        <w:tc>
          <w:tcPr>
            <w:tcW w:type="dxa" w:w="3600"/>
            <w:shd w:val="clear" w:color="auto" w:fill="EEF2F7"/>
          </w:tcPr>
          <w:p>
            <w:pPr>
              <w:spacing w:after="0" w:before="0" w:line="240" w:lineRule="auto"/>
              <w:jc w:val="left"/>
            </w:pPr>
            <w:r>
              <w:rPr>
                <w:b/>
                <w:color w:val="1A2E4A"/>
              </w:rPr>
              <w:t>Engineering use</w:t>
            </w:r>
          </w:p>
        </w:tc>
      </w:tr>
      <w:tr>
        <w:tc>
          <w:tcPr>
            <w:tcW w:type="dxa" w:w="3600"/>
          </w:tcPr>
          <w:p>
            <w:pPr>
              <w:spacing w:after="0" w:before="0" w:line="240" w:lineRule="auto"/>
              <w:jc w:val="left"/>
            </w:pPr>
            <w:r>
              <w:t>Power-supply failure count</w:t>
            </w:r>
          </w:p>
        </w:tc>
        <w:tc>
          <w:tcPr>
            <w:tcW w:type="dxa" w:w="3600"/>
          </w:tcPr>
          <w:p>
            <w:pPr>
              <w:spacing w:after="0" w:before="0" w:line="240" w:lineRule="auto"/>
              <w:jc w:val="left"/>
            </w:pPr>
            <w:r>
              <w:t>Number of recorded failures</w:t>
            </w:r>
          </w:p>
        </w:tc>
        <w:tc>
          <w:tcPr>
            <w:tcW w:type="dxa" w:w="3600"/>
          </w:tcPr>
          <w:p>
            <w:pPr>
              <w:spacing w:after="0" w:before="0" w:line="240" w:lineRule="auto"/>
              <w:jc w:val="left"/>
            </w:pPr>
            <w:r>
              <w:t>Identifies recurring problem areas</w:t>
            </w:r>
          </w:p>
        </w:tc>
      </w:tr>
      <w:tr>
        <w:tc>
          <w:tcPr>
            <w:tcW w:type="dxa" w:w="3600"/>
          </w:tcPr>
          <w:p>
            <w:pPr>
              <w:spacing w:after="0" w:before="0" w:line="240" w:lineRule="auto"/>
              <w:jc w:val="left"/>
            </w:pPr>
            <w:r>
              <w:t>Power-related downtime</w:t>
            </w:r>
          </w:p>
        </w:tc>
        <w:tc>
          <w:tcPr>
            <w:tcW w:type="dxa" w:w="3600"/>
          </w:tcPr>
          <w:p>
            <w:pPr>
              <w:spacing w:after="0" w:before="0" w:line="240" w:lineRule="auto"/>
              <w:jc w:val="left"/>
            </w:pPr>
            <w:r>
              <w:t>Production time lost to supply issues</w:t>
            </w:r>
          </w:p>
        </w:tc>
        <w:tc>
          <w:tcPr>
            <w:tcW w:type="dxa" w:w="3600"/>
          </w:tcPr>
          <w:p>
            <w:pPr>
              <w:spacing w:after="0" w:before="0" w:line="240" w:lineRule="auto"/>
              <w:jc w:val="left"/>
            </w:pPr>
            <w:r>
              <w:t>Quantifies operational impact</w:t>
            </w:r>
          </w:p>
        </w:tc>
      </w:tr>
      <w:tr>
        <w:tc>
          <w:tcPr>
            <w:tcW w:type="dxa" w:w="3600"/>
          </w:tcPr>
          <w:p>
            <w:pPr>
              <w:spacing w:after="0" w:before="0" w:line="240" w:lineRule="auto"/>
              <w:jc w:val="left"/>
            </w:pPr>
            <w:r>
              <w:t>Mean time between failures</w:t>
            </w:r>
          </w:p>
        </w:tc>
        <w:tc>
          <w:tcPr>
            <w:tcW w:type="dxa" w:w="3600"/>
          </w:tcPr>
          <w:p>
            <w:pPr>
              <w:spacing w:after="0" w:before="0" w:line="240" w:lineRule="auto"/>
              <w:jc w:val="left"/>
            </w:pPr>
            <w:r>
              <w:t>Average operating time between recorded failures</w:t>
            </w:r>
          </w:p>
        </w:tc>
        <w:tc>
          <w:tcPr>
            <w:tcW w:type="dxa" w:w="3600"/>
          </w:tcPr>
          <w:p>
            <w:pPr>
              <w:spacing w:after="0" w:before="0" w:line="240" w:lineRule="auto"/>
              <w:jc w:val="left"/>
            </w:pPr>
            <w:r>
              <w:t>Supports reliability assessment</w:t>
            </w:r>
          </w:p>
        </w:tc>
      </w:tr>
      <w:tr>
        <w:tc>
          <w:tcPr>
            <w:tcW w:type="dxa" w:w="3600"/>
          </w:tcPr>
          <w:p>
            <w:pPr>
              <w:spacing w:after="0" w:before="0" w:line="240" w:lineRule="auto"/>
              <w:jc w:val="left"/>
            </w:pPr>
            <w:r>
              <w:t>Repeat-failure rate</w:t>
            </w:r>
          </w:p>
        </w:tc>
        <w:tc>
          <w:tcPr>
            <w:tcW w:type="dxa" w:w="3600"/>
          </w:tcPr>
          <w:p>
            <w:pPr>
              <w:spacing w:after="0" w:before="0" w:line="240" w:lineRule="auto"/>
              <w:jc w:val="left"/>
            </w:pPr>
            <w:r>
              <w:t>Frequency of recurrence after repair</w:t>
            </w:r>
          </w:p>
        </w:tc>
        <w:tc>
          <w:tcPr>
            <w:tcW w:type="dxa" w:w="3600"/>
          </w:tcPr>
          <w:p>
            <w:pPr>
              <w:spacing w:after="0" w:before="0" w:line="240" w:lineRule="auto"/>
              <w:jc w:val="left"/>
            </w:pPr>
            <w:r>
              <w:t>Evaluates corrective-action effectiveness</w:t>
            </w:r>
          </w:p>
        </w:tc>
      </w:tr>
      <w:tr>
        <w:tc>
          <w:tcPr>
            <w:tcW w:type="dxa" w:w="3600"/>
          </w:tcPr>
          <w:p>
            <w:pPr>
              <w:spacing w:after="0" w:before="0" w:line="240" w:lineRule="auto"/>
              <w:jc w:val="left"/>
            </w:pPr>
            <w:r>
              <w:t>Emergency spare availability</w:t>
            </w:r>
          </w:p>
        </w:tc>
        <w:tc>
          <w:tcPr>
            <w:tcW w:type="dxa" w:w="3600"/>
          </w:tcPr>
          <w:p>
            <w:pPr>
              <w:spacing w:after="0" w:before="0" w:line="240" w:lineRule="auto"/>
              <w:jc w:val="left"/>
            </w:pPr>
            <w:r>
              <w:t>Readiness of critical replacement parts</w:t>
            </w:r>
          </w:p>
        </w:tc>
        <w:tc>
          <w:tcPr>
            <w:tcW w:type="dxa" w:w="3600"/>
          </w:tcPr>
          <w:p>
            <w:pPr>
              <w:spacing w:after="0" w:before="0" w:line="240" w:lineRule="auto"/>
              <w:jc w:val="left"/>
            </w:pPr>
            <w:r>
              <w:t>Supports recovery planning</w:t>
            </w:r>
          </w:p>
        </w:tc>
      </w:tr>
      <w:tr>
        <w:tc>
          <w:tcPr>
            <w:tcW w:type="dxa" w:w="3600"/>
          </w:tcPr>
          <w:p>
            <w:pPr>
              <w:spacing w:after="0" w:before="0" w:line="240" w:lineRule="auto"/>
              <w:jc w:val="left"/>
            </w:pPr>
            <w:r>
              <w:t>Voltage-related alarm count</w:t>
            </w:r>
          </w:p>
        </w:tc>
        <w:tc>
          <w:tcPr>
            <w:tcW w:type="dxa" w:w="3600"/>
          </w:tcPr>
          <w:p>
            <w:pPr>
              <w:spacing w:after="0" w:before="0" w:line="240" w:lineRule="auto"/>
              <w:jc w:val="left"/>
            </w:pPr>
            <w:r>
              <w:t>Frequency of recorded supply disturbances</w:t>
            </w:r>
          </w:p>
        </w:tc>
        <w:tc>
          <w:tcPr>
            <w:tcW w:type="dxa" w:w="3600"/>
          </w:tcPr>
          <w:p>
            <w:pPr>
              <w:spacing w:after="0" w:before="0" w:line="240" w:lineRule="auto"/>
              <w:jc w:val="left"/>
            </w:pPr>
            <w:r>
              <w:t>Helps identify unstable power conditions</w:t>
            </w:r>
          </w:p>
        </w:tc>
      </w:tr>
      <w:tr>
        <w:tc>
          <w:tcPr>
            <w:tcW w:type="dxa" w:w="3600"/>
          </w:tcPr>
          <w:p>
            <w:pPr>
              <w:spacing w:after="0" w:before="0" w:line="240" w:lineRule="auto"/>
              <w:jc w:val="left"/>
            </w:pPr>
            <w:r>
              <w:t>Corrective maintenance duration</w:t>
            </w:r>
          </w:p>
        </w:tc>
        <w:tc>
          <w:tcPr>
            <w:tcW w:type="dxa" w:w="3600"/>
          </w:tcPr>
          <w:p>
            <w:pPr>
              <w:spacing w:after="0" w:before="0" w:line="240" w:lineRule="auto"/>
              <w:jc w:val="left"/>
            </w:pPr>
            <w:r>
              <w:t>Time required to diagnose and restore the equipment</w:t>
            </w:r>
          </w:p>
        </w:tc>
        <w:tc>
          <w:tcPr>
            <w:tcW w:type="dxa" w:w="3600"/>
          </w:tcPr>
          <w:p>
            <w:pPr>
              <w:spacing w:after="0" w:before="0" w:line="240" w:lineRule="auto"/>
              <w:jc w:val="left"/>
            </w:pPr>
            <w:r>
              <w:t>Identifies opportunities to reduce downtime</w:t>
            </w:r>
          </w:p>
        </w:tc>
      </w:tr>
      <w:tr>
        <w:tc>
          <w:tcPr>
            <w:tcW w:type="dxa" w:w="3600"/>
          </w:tcPr>
          <w:p>
            <w:pPr>
              <w:spacing w:after="0" w:before="0" w:line="240" w:lineRule="auto"/>
              <w:jc w:val="left"/>
            </w:pPr>
            <w:r>
              <w:t>Preventive maintenance compliance</w:t>
            </w:r>
          </w:p>
        </w:tc>
        <w:tc>
          <w:tcPr>
            <w:tcW w:type="dxa" w:w="3600"/>
          </w:tcPr>
          <w:p>
            <w:pPr>
              <w:spacing w:after="0" w:before="0" w:line="240" w:lineRule="auto"/>
              <w:jc w:val="left"/>
            </w:pPr>
            <w:r>
              <w:t>Completion of planned inspection activities</w:t>
            </w:r>
          </w:p>
        </w:tc>
        <w:tc>
          <w:tcPr>
            <w:tcW w:type="dxa" w:w="3600"/>
          </w:tcPr>
          <w:p>
            <w:pPr>
              <w:spacing w:after="0" w:before="0" w:line="240" w:lineRule="auto"/>
              <w:jc w:val="left"/>
            </w:pPr>
            <w:r>
              <w:t>Measures maintenance execution</w:t>
            </w:r>
          </w:p>
        </w:tc>
      </w:tr>
    </w:tbl>
    <w:p/>
    <w:p>
      <w:r>
        <w:t>Indicators should be based on consistent equipment identification and reliable records. A power-supply failure, a downstream short circuit, and an incoming-power interruption should not all be classified as the same root cause.</w:t>
      </w:r>
    </w:p>
    <w:p>
      <w:pPr>
        <w:pStyle w:val="Heading2"/>
      </w:pPr>
      <w:r>
        <w:t>22. Practical Maintenance Checklist</w:t>
      </w:r>
    </w:p>
    <w:p>
      <w:pPr>
        <w:pStyle w:val="Heading3"/>
      </w:pPr>
      <w:r>
        <w:t>Before maintenance</w:t>
      </w:r>
    </w:p>
    <w:p>
      <w:pPr>
        <w:pStyle w:val="ListBullet"/>
      </w:pPr>
      <w:r>
        <w:t>Identify the exact PLC and power supply model.</w:t>
      </w:r>
    </w:p>
    <w:p>
      <w:pPr>
        <w:pStyle w:val="ListBullet"/>
      </w:pPr>
      <w:r>
        <w:t>Review electrical drawings and the fault history.</w:t>
      </w:r>
    </w:p>
    <w:p>
      <w:pPr>
        <w:pStyle w:val="ListBullet"/>
      </w:pPr>
      <w:r>
        <w:t>Identify all power sources and backed-up circuits.</w:t>
      </w:r>
    </w:p>
    <w:p>
      <w:pPr>
        <w:pStyle w:val="ListBullet"/>
      </w:pPr>
      <w:r>
        <w:t>Determine the safe machine state and apply required isolation.</w:t>
      </w:r>
    </w:p>
    <w:p>
      <w:pPr>
        <w:pStyle w:val="ListBullet"/>
      </w:pPr>
      <w:r>
        <w:t>Confirm the correct replacement part, if needed.</w:t>
      </w:r>
    </w:p>
    <w:p>
      <w:pPr>
        <w:pStyle w:val="Heading3"/>
      </w:pPr>
      <w:r>
        <w:t>During inspection and diagnosis</w:t>
      </w:r>
    </w:p>
    <w:p>
      <w:pPr>
        <w:pStyle w:val="ListBullet"/>
      </w:pPr>
      <w:r>
        <w:t>Inspect the supply, terminals, wiring, and ventilation.</w:t>
      </w:r>
    </w:p>
    <w:p>
      <w:pPr>
        <w:pStyle w:val="ListBullet"/>
      </w:pPr>
      <w:r>
        <w:t>Check status indicators and diagnostic messages.</w:t>
      </w:r>
    </w:p>
    <w:p>
      <w:pPr>
        <w:pStyle w:val="ListBullet"/>
      </w:pPr>
      <w:r>
        <w:t>Verify input voltage where required.</w:t>
      </w:r>
    </w:p>
    <w:p>
      <w:pPr>
        <w:pStyle w:val="ListBullet"/>
      </w:pPr>
      <w:r>
        <w:t>Measure output voltage under relevant load conditions.</w:t>
      </w:r>
    </w:p>
    <w:p>
      <w:pPr>
        <w:pStyle w:val="ListBullet"/>
      </w:pPr>
      <w:r>
        <w:t>Check the current demand and power budget.</w:t>
      </w:r>
    </w:p>
    <w:p>
      <w:pPr>
        <w:pStyle w:val="ListBullet"/>
      </w:pPr>
      <w:r>
        <w:t>Investigate short circuits, voltage drop, and loose connections.</w:t>
      </w:r>
    </w:p>
    <w:p>
      <w:pPr>
        <w:pStyle w:val="ListBullet"/>
      </w:pPr>
      <w:r>
        <w:t>Distinguish a failed supply from a downstream fault.</w:t>
      </w:r>
    </w:p>
    <w:p>
      <w:pPr>
        <w:pStyle w:val="Heading3"/>
      </w:pPr>
      <w:r>
        <w:t>After corrective action</w:t>
      </w:r>
    </w:p>
    <w:p>
      <w:pPr>
        <w:pStyle w:val="ListBullet"/>
      </w:pPr>
      <w:r>
        <w:t>Confirm correct voltage and polarity.</w:t>
      </w:r>
    </w:p>
    <w:p>
      <w:pPr>
        <w:pStyle w:val="ListBullet"/>
      </w:pPr>
      <w:r>
        <w:t>Verify normal power-supply and PLC status.</w:t>
      </w:r>
    </w:p>
    <w:p>
      <w:pPr>
        <w:pStyle w:val="ListBullet"/>
      </w:pPr>
      <w:r>
        <w:t>Confirm I/O and communication operation.</w:t>
      </w:r>
    </w:p>
    <w:p>
      <w:pPr>
        <w:pStyle w:val="ListBullet"/>
      </w:pPr>
      <w:r>
        <w:t>Test the relevant machine functions.</w:t>
      </w:r>
    </w:p>
    <w:p>
      <w:pPr>
        <w:pStyle w:val="ListBullet"/>
      </w:pPr>
      <w:r>
        <w:t>Confirm the original fault has been addressed.</w:t>
      </w:r>
    </w:p>
    <w:p>
      <w:pPr>
        <w:pStyle w:val="ListBullet"/>
      </w:pPr>
      <w:r>
        <w:t>Record measurements, parts, cause, and corrective action in SAP PM.</w:t>
      </w:r>
    </w:p>
    <w:p>
      <w:pPr>
        <w:pStyle w:val="ListBullet"/>
      </w:pPr>
      <w:r>
        <w:t>Update spare-parts and equipment records where required.</w:t>
      </w:r>
    </w:p>
    <w:p>
      <w:pPr>
        <w:pStyle w:val="Heading2"/>
      </w:pPr>
      <w:r>
        <w:t>23. Standards and Technical Documentation</w:t>
      </w:r>
    </w:p>
    <w:p>
      <w:r>
        <w:t>Depending on the equipment, application, and jurisdiction, relevant technical references may include:</w:t>
      </w:r>
    </w:p>
    <w:p>
      <w:pPr>
        <w:pStyle w:val="ListBullet"/>
      </w:pPr>
      <w:r>
        <w:t>IEC 61131-2: Requirements and tests for programmable controllers and associated equipment.</w:t>
      </w:r>
    </w:p>
    <w:p>
      <w:pPr>
        <w:pStyle w:val="ListBullet"/>
      </w:pPr>
      <w:r>
        <w:t>IEC 60204-1: Electrical equipment of machinery.</w:t>
      </w:r>
    </w:p>
    <w:p>
      <w:pPr>
        <w:pStyle w:val="ListBullet"/>
      </w:pPr>
      <w:r>
        <w:t>IEC 61000 series: Electromagnetic compatibility requirements and test methods.</w:t>
      </w:r>
    </w:p>
    <w:p>
      <w:pPr>
        <w:pStyle w:val="ListBullet"/>
      </w:pPr>
      <w:r>
        <w:t>Applicable power-supply product standards and manufacturer installation instructions.</w:t>
      </w:r>
    </w:p>
    <w:p>
      <w:pPr>
        <w:pStyle w:val="ListBullet"/>
      </w:pPr>
      <w:r>
        <w:t>Site-specific electrical safety, grounding, panel construction, and maintenance procedures.</w:t>
      </w:r>
    </w:p>
    <w:p>
      <w:r>
        <w:t>Not every standard applies to every component or installation. Verify applicability against the equipment documentation, machine design, contractual requirements, and site standards.</w:t>
      </w:r>
    </w:p>
    <w:p>
      <w:pPr>
        <w:pStyle w:val="Heading2"/>
      </w:pPr>
      <w:r>
        <w:t>24. Key Engineering Principles</w:t>
      </w:r>
    </w:p>
    <w:p>
      <w:pPr>
        <w:pStyle w:val="ListBullet"/>
      </w:pPr>
      <w:r>
        <w:t>The power supply is part of the complete control-system architecture, not an isolated component.</w:t>
      </w:r>
    </w:p>
    <w:p>
      <w:pPr>
        <w:pStyle w:val="ListBullet"/>
      </w:pPr>
      <w:r>
        <w:t>Separate PLC system power from external field power when assessing the load.</w:t>
      </w:r>
    </w:p>
    <w:p>
      <w:pPr>
        <w:pStyle w:val="ListBullet"/>
      </w:pPr>
      <w:r>
        <w:t>Size supplies using documented loads, transient behavior, derating, and manufacturer limits.</w:t>
      </w:r>
    </w:p>
    <w:p>
      <w:pPr>
        <w:pStyle w:val="ListBullet"/>
      </w:pPr>
      <w:r>
        <w:t>Measure under the conditions in which the fault occurs.</w:t>
      </w:r>
    </w:p>
    <w:p>
      <w:pPr>
        <w:pStyle w:val="ListBullet"/>
      </w:pPr>
      <w:r>
        <w:t>Investigate wiring, grounding, load distribution, and incoming power before concluding that the supply has failed.</w:t>
      </w:r>
    </w:p>
    <w:p>
      <w:pPr>
        <w:pStyle w:val="ListBullet"/>
      </w:pPr>
      <w:r>
        <w:t>Preserve the intended protective-earth and 0 V arrangement.</w:t>
      </w:r>
    </w:p>
    <w:p>
      <w:pPr>
        <w:pStyle w:val="ListBullet"/>
      </w:pPr>
      <w:r>
        <w:t>Use approved, compatible replacement parts.</w:t>
      </w:r>
    </w:p>
    <w:p>
      <w:pPr>
        <w:pStyle w:val="ListBullet"/>
      </w:pPr>
      <w:r>
        <w:t>Verify the complete affected machine function after repair.</w:t>
      </w:r>
    </w:p>
    <w:p>
      <w:pPr>
        <w:pStyle w:val="ListBullet"/>
      </w:pPr>
      <w:r>
        <w:t>Record evidence and root cause to prevent repeated failures.</w:t>
      </w:r>
    </w:p>
    <w:p>
      <w:pPr>
        <w:pStyle w:val="ListBullet"/>
      </w:pPr>
      <w:r>
        <w:t>Treat power stability as a production reliability requirement, not merely a component specification.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02_PLAN_WISE_2026\02_INDUSTRY3_0\18_PM\01_PLC\05_Connections - Connections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Power Supply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