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Motor Connections</w:t>
      </w:r>
    </w:p>
    <w:p>
      <w:pPr>
        <w:pStyle w:val="Heading2"/>
      </w:pPr>
      <w:r>
        <w:t>1. Definition</w:t>
      </w:r>
    </w:p>
    <w:p>
      <w:r>
        <w:t>VFD motor connections are the electrical connections between the VFD output terminals and the motor terminals, including the associated protective earth, cable shielding, motor terminal links, and any supported motor feedback or temperature-sensing circuits.</w:t>
      </w:r>
    </w:p>
    <w:p>
      <w:r>
        <w:t>Correct motor connections are essential for reliable motor operation, proper speed control, electrical protection, and electromagnetic compatibility (EMC).</w:t>
      </w:r>
    </w:p>
    <w:p>
      <w:r>
        <w:t>In industrial maintenance, motor connection faults can cause overcurrent trips, earth faults, output phase-loss alarms, motor overheating, incorrect rotation, excessive electrical noise, and damage to the VFD or motor.</w:t>
      </w:r>
    </w:p>
    <w:p>
      <w:r>
        <w:t>The objective is to verify that the motor, cable, terminal arrangement, grounding, and VFD configuration are electrically compatible and correctly installed.</w:t>
      </w:r>
    </w:p>
    <w:p>
      <w:pPr>
        <w:pStyle w:val="Heading2"/>
      </w:pPr>
      <w:r>
        <w:t>2. Position of Motor Connections in the VFD System</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Input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Output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Output Terminals U / V / 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Power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Terminal 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Windings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
      <w:r>
        <w:t>Protective earth connects the VFD enclosure, cable shielding arrangement where required, motor frame, and plant protective earthing system according to the installation design.</w:t>
      </w:r>
    </w:p>
    <w:p>
      <w:r>
        <w:t>The VFD output is a switched waveform generated by the inverter. It is not equivalent to a fixed-frequency sinusoidal supply from the electrical distribution system.</w:t>
      </w:r>
    </w:p>
    <w:p>
      <w:pPr>
        <w:pStyle w:val="Heading2"/>
      </w:pPr>
      <w:r>
        <w:t>3. Main Motor Connection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or concern</w:t>
            </w:r>
          </w:p>
        </w:tc>
      </w:tr>
      <w:tr>
        <w:tc>
          <w:tcPr>
            <w:tcW w:type="dxa" w:w="3600"/>
          </w:tcPr>
          <w:p>
            <w:pPr>
              <w:spacing w:after="0" w:before="0" w:line="240" w:lineRule="auto"/>
              <w:jc w:val="left"/>
            </w:pPr>
            <w:r>
              <w:t>VFD output terminals</w:t>
            </w:r>
          </w:p>
        </w:tc>
        <w:tc>
          <w:tcPr>
            <w:tcW w:type="dxa" w:w="3600"/>
          </w:tcPr>
          <w:p>
            <w:pPr>
              <w:spacing w:after="0" w:before="0" w:line="240" w:lineRule="auto"/>
              <w:jc w:val="left"/>
            </w:pPr>
            <w:r>
              <w:t>Deliver controlled electrical power to the motor</w:t>
            </w:r>
          </w:p>
        </w:tc>
        <w:tc>
          <w:tcPr>
            <w:tcW w:type="dxa" w:w="3600"/>
          </w:tcPr>
          <w:p>
            <w:pPr>
              <w:spacing w:after="0" w:before="0" w:line="240" w:lineRule="auto"/>
              <w:jc w:val="left"/>
            </w:pPr>
            <w:r>
              <w:t>Loose terminal, overheating, damaged output stage</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Carries three-phase output current</w:t>
            </w:r>
          </w:p>
        </w:tc>
        <w:tc>
          <w:tcPr>
            <w:tcW w:type="dxa" w:w="3600"/>
          </w:tcPr>
          <w:p>
            <w:pPr>
              <w:spacing w:after="0" w:before="0" w:line="240" w:lineRule="auto"/>
              <w:jc w:val="left"/>
            </w:pPr>
            <w:r>
              <w:t>Insulation damage, incorrect sizing, poor termination</w:t>
            </w:r>
          </w:p>
        </w:tc>
      </w:tr>
      <w:tr>
        <w:tc>
          <w:tcPr>
            <w:tcW w:type="dxa" w:w="3600"/>
          </w:tcPr>
          <w:p>
            <w:pPr>
              <w:spacing w:after="0" w:before="0" w:line="240" w:lineRule="auto"/>
              <w:jc w:val="left"/>
            </w:pPr>
            <w:r>
              <w:t>Motor terminal links</w:t>
            </w:r>
          </w:p>
        </w:tc>
        <w:tc>
          <w:tcPr>
            <w:tcW w:type="dxa" w:w="3600"/>
          </w:tcPr>
          <w:p>
            <w:pPr>
              <w:spacing w:after="0" w:before="0" w:line="240" w:lineRule="auto"/>
              <w:jc w:val="left"/>
            </w:pPr>
            <w:r>
              <w:t>Configure winding connection, such as star or delta</w:t>
            </w:r>
          </w:p>
        </w:tc>
        <w:tc>
          <w:tcPr>
            <w:tcW w:type="dxa" w:w="3600"/>
          </w:tcPr>
          <w:p>
            <w:pPr>
              <w:spacing w:after="0" w:before="0" w:line="240" w:lineRule="auto"/>
              <w:jc w:val="left"/>
            </w:pPr>
            <w:r>
              <w:t>Incorrect link arrangement or loose connections</w:t>
            </w:r>
          </w:p>
        </w:tc>
      </w:tr>
      <w:tr>
        <w:tc>
          <w:tcPr>
            <w:tcW w:type="dxa" w:w="3600"/>
          </w:tcPr>
          <w:p>
            <w:pPr>
              <w:spacing w:after="0" w:before="0" w:line="240" w:lineRule="auto"/>
              <w:jc w:val="left"/>
            </w:pPr>
            <w:r>
              <w:t>Motor windings</w:t>
            </w:r>
          </w:p>
        </w:tc>
        <w:tc>
          <w:tcPr>
            <w:tcW w:type="dxa" w:w="3600"/>
          </w:tcPr>
          <w:p>
            <w:pPr>
              <w:spacing w:after="0" w:before="0" w:line="240" w:lineRule="auto"/>
              <w:jc w:val="left"/>
            </w:pPr>
            <w:r>
              <w:t>Convert electrical energy into mechanical torque</w:t>
            </w:r>
          </w:p>
        </w:tc>
        <w:tc>
          <w:tcPr>
            <w:tcW w:type="dxa" w:w="3600"/>
          </w:tcPr>
          <w:p>
            <w:pPr>
              <w:spacing w:after="0" w:before="0" w:line="240" w:lineRule="auto"/>
              <w:jc w:val="left"/>
            </w:pPr>
            <w:r>
              <w:t>Winding short circuit, open winding, insulation failure</w:t>
            </w:r>
          </w:p>
        </w:tc>
      </w:tr>
      <w:tr>
        <w:tc>
          <w:tcPr>
            <w:tcW w:type="dxa" w:w="3600"/>
          </w:tcPr>
          <w:p>
            <w:pPr>
              <w:spacing w:after="0" w:before="0" w:line="240" w:lineRule="auto"/>
              <w:jc w:val="left"/>
            </w:pPr>
            <w:r>
              <w:t>Protective earth conductor</w:t>
            </w:r>
          </w:p>
        </w:tc>
        <w:tc>
          <w:tcPr>
            <w:tcW w:type="dxa" w:w="3600"/>
          </w:tcPr>
          <w:p>
            <w:pPr>
              <w:spacing w:after="0" w:before="0" w:line="240" w:lineRule="auto"/>
              <w:jc w:val="left"/>
            </w:pPr>
            <w:r>
              <w:t>Provides a protective fault-current path</w:t>
            </w:r>
          </w:p>
        </w:tc>
        <w:tc>
          <w:tcPr>
            <w:tcW w:type="dxa" w:w="3600"/>
          </w:tcPr>
          <w:p>
            <w:pPr>
              <w:spacing w:after="0" w:before="0" w:line="240" w:lineRule="auto"/>
              <w:jc w:val="left"/>
            </w:pPr>
            <w:r>
              <w:t>Missing or loose connection</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Controls high-frequency electromagnetic interference when correctly installed</w:t>
            </w:r>
          </w:p>
        </w:tc>
        <w:tc>
          <w:tcPr>
            <w:tcW w:type="dxa" w:w="3600"/>
          </w:tcPr>
          <w:p>
            <w:pPr>
              <w:spacing w:after="0" w:before="0" w:line="240" w:lineRule="auto"/>
              <w:jc w:val="left"/>
            </w:pPr>
            <w:r>
              <w:t>Poor shield termination or incorrect routing</w:t>
            </w:r>
          </w:p>
        </w:tc>
      </w:tr>
      <w:tr>
        <w:tc>
          <w:tcPr>
            <w:tcW w:type="dxa" w:w="3600"/>
          </w:tcPr>
          <w:p>
            <w:pPr>
              <w:spacing w:after="0" w:before="0" w:line="240" w:lineRule="auto"/>
              <w:jc w:val="left"/>
            </w:pPr>
            <w:r>
              <w:t>Motor temperature sensor</w:t>
            </w:r>
          </w:p>
        </w:tc>
        <w:tc>
          <w:tcPr>
            <w:tcW w:type="dxa" w:w="3600"/>
          </w:tcPr>
          <w:p>
            <w:pPr>
              <w:spacing w:after="0" w:before="0" w:line="240" w:lineRule="auto"/>
              <w:jc w:val="left"/>
            </w:pPr>
            <w:r>
              <w:t>Provides temperature information when supported</w:t>
            </w:r>
          </w:p>
        </w:tc>
        <w:tc>
          <w:tcPr>
            <w:tcW w:type="dxa" w:w="3600"/>
          </w:tcPr>
          <w:p>
            <w:pPr>
              <w:spacing w:after="0" w:before="0" w:line="240" w:lineRule="auto"/>
              <w:jc w:val="left"/>
            </w:pPr>
            <w:r>
              <w:t>Wiring fault, incorrect sensor configuration</w:t>
            </w:r>
          </w:p>
        </w:tc>
      </w:tr>
      <w:tr>
        <w:tc>
          <w:tcPr>
            <w:tcW w:type="dxa" w:w="3600"/>
          </w:tcPr>
          <w:p>
            <w:pPr>
              <w:spacing w:after="0" w:before="0" w:line="240" w:lineRule="auto"/>
              <w:jc w:val="left"/>
            </w:pPr>
            <w:r>
              <w:t>Encoder or feedback cable</w:t>
            </w:r>
          </w:p>
        </w:tc>
        <w:tc>
          <w:tcPr>
            <w:tcW w:type="dxa" w:w="3600"/>
          </w:tcPr>
          <w:p>
            <w:pPr>
              <w:spacing w:after="0" w:before="0" w:line="240" w:lineRule="auto"/>
              <w:jc w:val="left"/>
            </w:pPr>
            <w:r>
              <w:t>Provides speed or position feedback on supported systems</w:t>
            </w:r>
          </w:p>
        </w:tc>
        <w:tc>
          <w:tcPr>
            <w:tcW w:type="dxa" w:w="3600"/>
          </w:tcPr>
          <w:p>
            <w:pPr>
              <w:spacing w:after="0" w:before="0" w:line="240" w:lineRule="auto"/>
              <w:jc w:val="left"/>
            </w:pPr>
            <w:r>
              <w:t>Incorrect wiring, noise, incompatible interface</w:t>
            </w:r>
          </w:p>
        </w:tc>
      </w:tr>
      <w:tr>
        <w:tc>
          <w:tcPr>
            <w:tcW w:type="dxa" w:w="3600"/>
          </w:tcPr>
          <w:p>
            <w:pPr>
              <w:spacing w:after="0" w:before="0" w:line="240" w:lineRule="auto"/>
              <w:jc w:val="left"/>
            </w:pPr>
            <w:r>
              <w:t>Output reactor or filter</w:t>
            </w:r>
          </w:p>
        </w:tc>
        <w:tc>
          <w:tcPr>
            <w:tcW w:type="dxa" w:w="3600"/>
          </w:tcPr>
          <w:p>
            <w:pPr>
              <w:spacing w:after="0" w:before="0" w:line="240" w:lineRule="auto"/>
              <w:jc w:val="left"/>
            </w:pPr>
            <w:r>
              <w:t>Reduces specified electrical stresses or interference where required</w:t>
            </w:r>
          </w:p>
        </w:tc>
        <w:tc>
          <w:tcPr>
            <w:tcW w:type="dxa" w:w="3600"/>
          </w:tcPr>
          <w:p>
            <w:pPr>
              <w:spacing w:after="0" w:before="0" w:line="240" w:lineRule="auto"/>
              <w:jc w:val="left"/>
            </w:pPr>
            <w:r>
              <w:t>Incorrect selection, overheating, damaged connections</w:t>
            </w:r>
          </w:p>
        </w:tc>
      </w:tr>
    </w:tbl>
    <w:p/>
    <w:p>
      <w:pPr>
        <w:pStyle w:val="Heading2"/>
      </w:pPr>
      <w:r>
        <w:t>4. VFD Output Terminals</w:t>
      </w:r>
    </w:p>
    <w:p>
      <w:r>
        <w:t xml:space="preserve">Common three-phase output terminal markings include </w:t>
      </w:r>
      <w:r>
        <w:rPr>
          <w:rFonts w:ascii="Consolas" w:hAnsi="Consolas"/>
          <w:color w:val="333333"/>
          <w:sz w:val="19"/>
          <w:shd w:val="clear" w:color="auto" w:fill="EFEFEF"/>
        </w:rPr>
        <w:t>U</w:t>
      </w:r>
      <w:r>
        <w:t xml:space="preserve">, </w:t>
      </w:r>
      <w:r>
        <w:rPr>
          <w:rFonts w:ascii="Consolas" w:hAnsi="Consolas"/>
          <w:color w:val="333333"/>
          <w:sz w:val="19"/>
          <w:shd w:val="clear" w:color="auto" w:fill="EFEFEF"/>
        </w:rPr>
        <w:t>V</w:t>
      </w:r>
      <w:r>
        <w:t xml:space="preserve">, and </w:t>
      </w:r>
      <w:r>
        <w:rPr>
          <w:rFonts w:ascii="Consolas" w:hAnsi="Consolas"/>
          <w:color w:val="333333"/>
          <w:sz w:val="19"/>
          <w:shd w:val="clear" w:color="auto" w:fill="EFEFEF"/>
        </w:rPr>
        <w:t>W</w:t>
      </w:r>
      <w:r>
        <w:t xml:space="preserve">, or manufacturer-specific equivalents such as </w:t>
      </w:r>
      <w:r>
        <w:rPr>
          <w:rFonts w:ascii="Consolas" w:hAnsi="Consolas"/>
          <w:color w:val="333333"/>
          <w:sz w:val="19"/>
          <w:shd w:val="clear" w:color="auto" w:fill="EFEFEF"/>
        </w:rPr>
        <w:t>U/T1</w:t>
      </w:r>
      <w:r>
        <w:t xml:space="preserve">, </w:t>
      </w:r>
      <w:r>
        <w:rPr>
          <w:rFonts w:ascii="Consolas" w:hAnsi="Consolas"/>
          <w:color w:val="333333"/>
          <w:sz w:val="19"/>
          <w:shd w:val="clear" w:color="auto" w:fill="EFEFEF"/>
        </w:rPr>
        <w:t>V/T2</w:t>
      </w:r>
      <w:r>
        <w:t xml:space="preserve">, and </w:t>
      </w:r>
      <w:r>
        <w:rPr>
          <w:rFonts w:ascii="Consolas" w:hAnsi="Consolas"/>
          <w:color w:val="333333"/>
          <w:sz w:val="19"/>
          <w:shd w:val="clear" w:color="auto" w:fill="EFEFEF"/>
        </w:rPr>
        <w:t>W/T3</w:t>
      </w:r>
      <w:r>
        <w:t>.</w:t>
      </w:r>
    </w:p>
    <w:p>
      <w:r>
        <w:t>These terminals connect to the motor's three-phase power terminals according to the wiring diagram.</w:t>
      </w:r>
    </w:p>
    <w:p>
      <w:r>
        <w:t>Important points:</w:t>
      </w:r>
    </w:p>
    <w:p>
      <w:pPr>
        <w:pStyle w:val="ListBullet"/>
      </w:pPr>
      <w:r>
        <w:t>Confirm the terminal assignments from the exact drive manual.</w:t>
      </w:r>
    </w:p>
    <w:p>
      <w:pPr>
        <w:pStyle w:val="ListBullet"/>
      </w:pPr>
      <w:r>
        <w:t>Do not confuse input terminals with output terminals.</w:t>
      </w:r>
    </w:p>
    <w:p>
      <w:pPr>
        <w:pStyle w:val="ListBullet"/>
      </w:pPr>
      <w:r>
        <w:t>Do not connect the motor to DC bus terminals.</w:t>
      </w:r>
    </w:p>
    <w:p>
      <w:pPr>
        <w:pStyle w:val="ListBullet"/>
      </w:pPr>
      <w:r>
        <w:t>Do not connect the VFD output to the incoming AC supply.</w:t>
      </w:r>
    </w:p>
    <w:p>
      <w:pPr>
        <w:pStyle w:val="ListBullet"/>
      </w:pPr>
      <w:r>
        <w:t>Do not assume that terminal markings are identical across all manufacturers.</w:t>
      </w:r>
    </w:p>
    <w:p>
      <w:pPr>
        <w:pStyle w:val="ListBullet"/>
      </w:pPr>
      <w:r>
        <w:t>Do not switch a motor contactor between the VFD and a running motor unless the system is specifically designed for that operation and the manufacturer permits it.</w:t>
      </w:r>
    </w:p>
    <w:p>
      <w:r>
        <w:t>Opening the output circuit while the VFD is switching can cause damaging voltage transients or drive faults.</w:t>
      </w:r>
    </w:p>
    <w:p>
      <w:pPr>
        <w:pStyle w:val="Heading2"/>
      </w:pPr>
      <w:r>
        <w:t>5. Motor Terminal Box and Winding Connections</w:t>
      </w:r>
    </w:p>
    <w:p>
      <w:r>
        <w:t>Many three-phase induction motors provide six winding terminals, commonly marked:</w:t>
      </w:r>
    </w:p>
    <w:p>
      <w:pPr>
        <w:pStyle w:val="ListBullet"/>
      </w:pPr>
      <w:r>
        <w:rPr>
          <w:rFonts w:ascii="Consolas" w:hAnsi="Consolas"/>
          <w:color w:val="333333"/>
          <w:sz w:val="19"/>
          <w:shd w:val="clear" w:color="auto" w:fill="EFEFEF"/>
        </w:rPr>
        <w:t>U1</w:t>
      </w:r>
      <w:r>
        <w:t xml:space="preserve">, </w:t>
      </w:r>
      <w:r>
        <w:rPr>
          <w:rFonts w:ascii="Consolas" w:hAnsi="Consolas"/>
          <w:color w:val="333333"/>
          <w:sz w:val="19"/>
          <w:shd w:val="clear" w:color="auto" w:fill="EFEFEF"/>
        </w:rPr>
        <w:t>V1</w:t>
      </w:r>
      <w:r>
        <w:t xml:space="preserve">, </w:t>
      </w:r>
      <w:r>
        <w:rPr>
          <w:rFonts w:ascii="Consolas" w:hAnsi="Consolas"/>
          <w:color w:val="333333"/>
          <w:sz w:val="19"/>
          <w:shd w:val="clear" w:color="auto" w:fill="EFEFEF"/>
        </w:rPr>
        <w:t>W1</w:t>
      </w:r>
    </w:p>
    <w:p>
      <w:pPr>
        <w:pStyle w:val="ListBullet"/>
      </w:pPr>
      <w:r>
        <w:rPr>
          <w:rFonts w:ascii="Consolas" w:hAnsi="Consolas"/>
          <w:color w:val="333333"/>
          <w:sz w:val="19"/>
          <w:shd w:val="clear" w:color="auto" w:fill="EFEFEF"/>
        </w:rPr>
        <w:t>U2</w:t>
      </w:r>
      <w:r>
        <w:t xml:space="preserve">, </w:t>
      </w:r>
      <w:r>
        <w:rPr>
          <w:rFonts w:ascii="Consolas" w:hAnsi="Consolas"/>
          <w:color w:val="333333"/>
          <w:sz w:val="19"/>
          <w:shd w:val="clear" w:color="auto" w:fill="EFEFEF"/>
        </w:rPr>
        <w:t>V2</w:t>
      </w:r>
      <w:r>
        <w:t xml:space="preserve">, </w:t>
      </w:r>
      <w:r>
        <w:rPr>
          <w:rFonts w:ascii="Consolas" w:hAnsi="Consolas"/>
          <w:color w:val="333333"/>
          <w:sz w:val="19"/>
          <w:shd w:val="clear" w:color="auto" w:fill="EFEFEF"/>
        </w:rPr>
        <w:t>W2</w:t>
      </w:r>
    </w:p>
    <w:p>
      <w:r>
        <w:t>The exact terminal arrangement and marking must be verified from the motor's terminal diagram.</w:t>
      </w:r>
    </w:p>
    <w:p>
      <w:r>
        <w:t>A six-terminal motor can commonly be configured in star or delta, subject to its nameplate ratings and the available supply voltage.</w:t>
      </w:r>
    </w:p>
    <w:p>
      <w:pPr>
        <w:pStyle w:val="Heading3"/>
      </w:pPr>
      <w:r>
        <w:t>5.1 Star connection</w:t>
      </w:r>
    </w:p>
    <w:p>
      <w:r>
        <w:t>In a conventional star connection, one end of each winding is joined at a common point.</w:t>
      </w:r>
    </w:p>
    <w:p>
      <w:pPr>
        <w:shd w:val="clear" w:color="auto" w:fill="F4F4F4"/>
        <w:spacing w:before="0" w:after="0" w:line="240" w:lineRule="auto"/>
        <w:ind w:left="216" w:right="216"/>
        <w:jc w:val="left"/>
      </w:pPr>
      <w:r>
        <w:rPr>
          <w:rFonts w:ascii="Consolas" w:hAnsi="Consolas"/>
          <w:color w:val="202020"/>
          <w:sz w:val="18"/>
        </w:rPr>
        <w:t>L1 → U1</w:t>
      </w:r>
    </w:p>
    <w:p>
      <w:pPr>
        <w:shd w:val="clear" w:color="auto" w:fill="F4F4F4"/>
        <w:spacing w:before="0" w:after="0" w:line="240" w:lineRule="auto"/>
        <w:ind w:left="216" w:right="216"/>
        <w:jc w:val="left"/>
      </w:pPr>
      <w:r>
        <w:rPr>
          <w:rFonts w:ascii="Consolas" w:hAnsi="Consolas"/>
          <w:color w:val="202020"/>
          <w:sz w:val="18"/>
        </w:rPr>
        <w:t>L2 → V1</w:t>
      </w:r>
    </w:p>
    <w:p>
      <w:pPr>
        <w:shd w:val="clear" w:color="auto" w:fill="F4F4F4"/>
        <w:spacing w:before="0" w:after="0" w:line="240" w:lineRule="auto"/>
        <w:ind w:left="216" w:right="216"/>
        <w:jc w:val="left"/>
      </w:pPr>
      <w:r>
        <w:rPr>
          <w:rFonts w:ascii="Consolas" w:hAnsi="Consolas"/>
          <w:color w:val="202020"/>
          <w:sz w:val="18"/>
        </w:rPr>
        <w:t>L3 → W1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U2 ─┐</w:t>
      </w:r>
    </w:p>
    <w:p>
      <w:pPr>
        <w:shd w:val="clear" w:color="auto" w:fill="F4F4F4"/>
        <w:spacing w:before="0" w:after="0" w:line="240" w:lineRule="auto"/>
        <w:ind w:left="216" w:right="216"/>
        <w:jc w:val="left"/>
      </w:pPr>
      <w:r>
        <w:rPr>
          <w:rFonts w:ascii="Consolas" w:hAnsi="Consolas"/>
          <w:color w:val="202020"/>
          <w:sz w:val="18"/>
        </w:rPr>
        <w:t>V2 ─┼── Common star point</w:t>
      </w:r>
    </w:p>
    <w:p>
      <w:pPr>
        <w:shd w:val="clear" w:color="auto" w:fill="F4F4F4"/>
        <w:spacing w:before="0" w:after="0" w:line="240" w:lineRule="auto"/>
        <w:ind w:left="216" w:right="216"/>
        <w:jc w:val="left"/>
      </w:pPr>
      <w:r>
        <w:rPr>
          <w:rFonts w:ascii="Consolas" w:hAnsi="Consolas"/>
          <w:color w:val="202020"/>
          <w:sz w:val="18"/>
        </w:rPr>
        <w:t>W2 ─┘</w:t>
      </w:r>
    </w:p>
    <w:p/>
    <w:p>
      <w:r>
        <w:t>The actual terminal links must follow the motor's terminal diagram. The drawing illustrates the electrical principle, not a universal physical link arrangement.</w:t>
      </w:r>
    </w:p>
    <w:p>
      <w:r>
        <w:t>For a balanced three-phase star-connected motor:</w:t>
      </w:r>
    </w:p>
    <w:p>
      <w:pPr>
        <w:spacing w:before="120" w:after="160"/>
        <w:jc w:val="center"/>
      </w:pPr>
      <m:oMathPara>
        <m:oMath>
          <m:sSub>
            <m:e>
              <m:r>
                <m:t>V</m:t>
              </m:r>
            </m:e>
            <m:sub>
              <m:r>
                <m:rPr>
                  <m:nor/>
                </m:rPr>
                <m:t>phase</m:t>
              </m:r>
            </m:sub>
          </m:sSub>
          <m:r>
            <m:t>=</m:t>
          </m:r>
          <m:f>
            <m:fPr>
              <m:type m:val="bar"/>
            </m:fPr>
            <m:num>
              <m:sSub>
                <m:e>
                  <m:r>
                    <m:t>V</m:t>
                  </m:r>
                </m:e>
                <m:sub>
                  <m:r>
                    <m:rPr>
                      <m:nor/>
                    </m:rPr>
                    <m:t>line</m:t>
                  </m:r>
                </m:sub>
              </m:sSub>
            </m:num>
            <m:den>
              <m:rad>
                <m:radPr>
                  <m:degHide m:val="on"/>
                </m:radPr>
                <m:deg/>
                <m:e>
                  <m:r>
                    <m:t>3</m:t>
                  </m:r>
                </m:e>
              </m:rad>
            </m:den>
          </m:f>
        </m:oMath>
      </m:oMathPara>
    </w:p>
    <w:p>
      <w:pPr>
        <w:pStyle w:val="Heading3"/>
      </w:pPr>
      <w:r>
        <w:t>5.2 Delta connection</w:t>
      </w:r>
    </w:p>
    <w:p>
      <w:r>
        <w:t>In a conventional delta connection, the three windings are connected end-to-start to form a closed loop.</w:t>
      </w:r>
    </w:p>
    <w:p>
      <w:pPr>
        <w:shd w:val="clear" w:color="auto" w:fill="F4F4F4"/>
        <w:spacing w:before="0" w:after="0" w:line="240" w:lineRule="auto"/>
        <w:ind w:left="216" w:right="216"/>
        <w:jc w:val="left"/>
      </w:pPr>
      <w:r>
        <w:rPr>
          <w:rFonts w:ascii="Consolas" w:hAnsi="Consolas"/>
          <w:color w:val="202020"/>
          <w:sz w:val="18"/>
        </w:rPr>
        <w:t>L1 → U1 and W2</w:t>
      </w:r>
    </w:p>
    <w:p>
      <w:pPr>
        <w:shd w:val="clear" w:color="auto" w:fill="F4F4F4"/>
        <w:spacing w:before="0" w:after="0" w:line="240" w:lineRule="auto"/>
        <w:ind w:left="216" w:right="216"/>
        <w:jc w:val="left"/>
      </w:pPr>
      <w:r>
        <w:rPr>
          <w:rFonts w:ascii="Consolas" w:hAnsi="Consolas"/>
          <w:color w:val="202020"/>
          <w:sz w:val="18"/>
        </w:rPr>
        <w:t>L2 → V1 and U2</w:t>
      </w:r>
    </w:p>
    <w:p>
      <w:pPr>
        <w:shd w:val="clear" w:color="auto" w:fill="F4F4F4"/>
        <w:spacing w:before="0" w:after="0" w:line="240" w:lineRule="auto"/>
        <w:ind w:left="216" w:right="216"/>
        <w:jc w:val="left"/>
      </w:pPr>
      <w:r>
        <w:rPr>
          <w:rFonts w:ascii="Consolas" w:hAnsi="Consolas"/>
          <w:color w:val="202020"/>
          <w:sz w:val="18"/>
        </w:rPr>
        <w:t>L3 → W1 and V2</w:t>
      </w:r>
    </w:p>
    <w:p/>
    <w:p>
      <w:r>
        <w:t>This is a common illustrative arrangement for a six-terminal motor, but physical terminal placement and link positions vary. Always follow the motor manufacturer's terminal diagram.</w:t>
      </w:r>
    </w:p>
    <w:p>
      <w:r>
        <w:t>For a balanced delta-connected motor:</w:t>
      </w:r>
    </w:p>
    <w:p>
      <w:pPr>
        <w:spacing w:before="120" w:after="160"/>
        <w:jc w:val="center"/>
      </w:pPr>
      <m:oMathPara>
        <m:oMath>
          <m:sSub>
            <m:e>
              <m:r>
                <m:t>V</m:t>
              </m:r>
            </m:e>
            <m:sub>
              <m:r>
                <m:rPr>
                  <m:nor/>
                </m:rPr>
                <m:t>phase</m:t>
              </m:r>
            </m:sub>
          </m:sSub>
          <m:r>
            <m:t>=</m:t>
          </m:r>
          <m:sSub>
            <m:e>
              <m:r>
                <m:t>V</m:t>
              </m:r>
            </m:e>
            <m:sub>
              <m:r>
                <m:rPr>
                  <m:nor/>
                </m:rPr>
                <m:t>line</m:t>
              </m:r>
            </m:sub>
          </m:sSub>
        </m:oMath>
      </m:oMathPara>
    </w:p>
    <w:p>
      <w:pPr>
        <w:pStyle w:val="Heading3"/>
      </w:pPr>
      <w:r>
        <w:t>5.3 Selecting star or delta</w:t>
      </w:r>
    </w:p>
    <w:p>
      <w:r>
        <w:t>The correct connection depends on the motor nameplate and the voltage supplied by the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 nameplate</w:t>
            </w:r>
          </w:p>
        </w:tc>
        <w:tc>
          <w:tcPr>
            <w:tcW w:type="dxa" w:w="3600"/>
            <w:shd w:val="clear" w:color="auto" w:fill="EEF2F7"/>
          </w:tcPr>
          <w:p>
            <w:pPr>
              <w:spacing w:after="0" w:before="0" w:line="240" w:lineRule="auto"/>
              <w:jc w:val="left"/>
            </w:pPr>
            <w:r>
              <w:rPr>
                <w:b/>
                <w:color w:val="1A2E4A"/>
              </w:rPr>
              <w:t>Typical interpretation</w:t>
            </w:r>
          </w:p>
        </w:tc>
        <w:tc>
          <w:tcPr>
            <w:tcW w:type="dxa" w:w="3600"/>
            <w:shd w:val="clear" w:color="auto" w:fill="EEF2F7"/>
          </w:tcPr>
          <w:p>
            <w:pPr>
              <w:spacing w:after="0" w:before="0" w:line="240" w:lineRule="auto"/>
              <w:jc w:val="left"/>
            </w:pPr>
            <w:r>
              <w:rPr>
                <w:b/>
                <w:color w:val="1A2E4A"/>
              </w:rPr>
              <w:t>Connection at 400 V output</w:t>
            </w:r>
          </w:p>
        </w:tc>
      </w:tr>
      <w:tr>
        <w:tc>
          <w:tcPr>
            <w:tcW w:type="dxa" w:w="3600"/>
          </w:tcPr>
          <w:p>
            <w:pPr>
              <w:spacing w:after="0" w:before="0" w:line="240" w:lineRule="auto"/>
              <w:jc w:val="left"/>
            </w:pPr>
            <w:r>
              <w:t>230/400 V Δ/Y</w:t>
            </w:r>
          </w:p>
        </w:tc>
        <w:tc>
          <w:tcPr>
            <w:tcW w:type="dxa" w:w="3600"/>
          </w:tcPr>
          <w:p>
            <w:pPr>
              <w:spacing w:after="0" w:before="0" w:line="240" w:lineRule="auto"/>
              <w:jc w:val="left"/>
            </w:pPr>
            <w:r>
              <w:t>230 V delta, 400 V star</w:t>
            </w:r>
          </w:p>
        </w:tc>
        <w:tc>
          <w:tcPr>
            <w:tcW w:type="dxa" w:w="3600"/>
          </w:tcPr>
          <w:p>
            <w:pPr>
              <w:spacing w:after="0" w:before="0" w:line="240" w:lineRule="auto"/>
              <w:jc w:val="left"/>
            </w:pPr>
            <w:r>
              <w:t>Star</w:t>
            </w:r>
          </w:p>
        </w:tc>
      </w:tr>
      <w:tr>
        <w:tc>
          <w:tcPr>
            <w:tcW w:type="dxa" w:w="3600"/>
          </w:tcPr>
          <w:p>
            <w:pPr>
              <w:spacing w:after="0" w:before="0" w:line="240" w:lineRule="auto"/>
              <w:jc w:val="left"/>
            </w:pPr>
            <w:r>
              <w:t>400/690 V Δ/Y</w:t>
            </w:r>
          </w:p>
        </w:tc>
        <w:tc>
          <w:tcPr>
            <w:tcW w:type="dxa" w:w="3600"/>
          </w:tcPr>
          <w:p>
            <w:pPr>
              <w:spacing w:after="0" w:before="0" w:line="240" w:lineRule="auto"/>
              <w:jc w:val="left"/>
            </w:pPr>
            <w:r>
              <w:t>400 V delta, 690 V star</w:t>
            </w:r>
          </w:p>
        </w:tc>
        <w:tc>
          <w:tcPr>
            <w:tcW w:type="dxa" w:w="3600"/>
          </w:tcPr>
          <w:p>
            <w:pPr>
              <w:spacing w:after="0" w:before="0" w:line="240" w:lineRule="auto"/>
              <w:jc w:val="left"/>
            </w:pPr>
            <w:r>
              <w:t>Delta</w:t>
            </w:r>
          </w:p>
        </w:tc>
      </w:tr>
    </w:tbl>
    <w:p/>
    <w:p>
      <w:r>
        <w:t>These are common examples. Verify the actual nameplate, frequency, winding arrangement, and drive output voltage before connecting the motor.</w:t>
      </w:r>
    </w:p>
    <w:p>
      <w:r>
        <w:t>An incorrect winding connection can result in inadequate torque, excessive current, overheating, or insulation stress.</w:t>
      </w:r>
    </w:p>
    <w:p>
      <w:pPr>
        <w:pStyle w:val="Heading2"/>
      </w:pPr>
      <w:r>
        <w:t>6. VFD Output Frequency and Motor Voltage</w:t>
      </w:r>
    </w:p>
    <w:p>
      <w:r>
        <w:t>A VFD controls motor operation by adjusting its output frequency and voltage within the capabilities of the drive and motor.</w:t>
      </w:r>
    </w:p>
    <w:p>
      <w:r>
        <w:t>For a typical induction motor operating under a constant-flux V/f strategy, the drive maintains an approximately constant voltage-to-frequency ratio over the applicable operating range.</w:t>
      </w:r>
    </w:p>
    <w:p>
      <w:pPr>
        <w:spacing w:before="120" w:after="160"/>
        <w:jc w:val="center"/>
      </w:pPr>
      <m:oMathPara>
        <m:oMath>
          <m:f>
            <m:fPr>
              <m:type m:val="bar"/>
            </m:fPr>
            <m:num>
              <m:r>
                <m:t>V</m:t>
              </m:r>
            </m:num>
            <m:den>
              <m:r>
                <m:t>f</m:t>
              </m:r>
            </m:den>
          </m:f>
          <m:r>
            <m:t>≈</m:t>
          </m:r>
          <m:r>
            <m:rPr>
              <m:nor/>
            </m:rPr>
            <m:t>constant</m:t>
          </m:r>
        </m:oMath>
      </m:oMathPara>
    </w:p>
    <w:p>
      <w:r>
        <w:t>For example, if a motor is rated for 400 V at 50 Hz:</w:t>
      </w:r>
    </w:p>
    <w:p>
      <w:pPr>
        <w:spacing w:before="120" w:after="160"/>
        <w:jc w:val="center"/>
      </w:pPr>
      <m:oMathPara>
        <m:oMath>
          <m:f>
            <m:fPr>
              <m:type m:val="bar"/>
            </m:fPr>
            <m:num>
              <m:r>
                <m:t>400</m:t>
              </m:r>
            </m:num>
            <m:den>
              <m:r>
                <m:t>50</m:t>
              </m:r>
            </m:den>
          </m:f>
          <m:r>
            <m:t>=8</m:t>
          </m:r>
          <m:r>
            <m:rPr>
              <m:nor/>
            </m:rPr>
            <m:t> V/Hz</m:t>
          </m:r>
        </m:oMath>
      </m:oMathPara>
    </w:p>
    <w:p>
      <w:r>
        <w:t>This is a simplified illustration of the rated ratio. Actual output voltage depends on the drive's topology, modulation, control strategy, operating frequency, and voltage limits.</w:t>
      </w:r>
    </w:p>
    <w:p>
      <w:r>
        <w:t>The motor must be compatible with the VFD output voltage and the selected winding connection. A drive cannot provide an output voltage above its available electrical capability simply because a higher motor voltage is entered in the parameters.</w:t>
      </w:r>
    </w:p>
    <w:p>
      <w:pPr>
        <w:pStyle w:val="Heading2"/>
      </w:pPr>
      <w:r>
        <w:t>7. Motor Cable Selection</w:t>
      </w:r>
    </w:p>
    <w:p>
      <w:r>
        <w:t>The motor cable must be suitable for the VFD output waveform, motor current, installation environment, cable length, and applicable electrical standards.</w:t>
      </w:r>
    </w:p>
    <w:p>
      <w:r>
        <w:t>Key selection considerations include:</w:t>
      </w:r>
    </w:p>
    <w:p>
      <w:pPr>
        <w:pStyle w:val="ListBullet"/>
      </w:pPr>
      <w:r>
        <w:t>Motor full-load current and drive output-current rating.</w:t>
      </w:r>
    </w:p>
    <w:p>
      <w:pPr>
        <w:pStyle w:val="ListBullet"/>
      </w:pPr>
      <w:r>
        <w:t>Cable conductor cross-sectional area.</w:t>
      </w:r>
    </w:p>
    <w:p>
      <w:pPr>
        <w:pStyle w:val="ListBullet"/>
      </w:pPr>
      <w:r>
        <w:t>Installation method and ambient temperature.</w:t>
      </w:r>
    </w:p>
    <w:p>
      <w:pPr>
        <w:pStyle w:val="ListBullet"/>
      </w:pPr>
      <w:r>
        <w:t>Cable grouping and derating requirements.</w:t>
      </w:r>
    </w:p>
    <w:p>
      <w:pPr>
        <w:pStyle w:val="ListBullet"/>
      </w:pPr>
      <w:r>
        <w:t>Cable insulation suitable for the drive application.</w:t>
      </w:r>
    </w:p>
    <w:p>
      <w:pPr>
        <w:pStyle w:val="ListBullet"/>
      </w:pPr>
      <w:r>
        <w:t>Cable length and permitted motor-cable capacitance.</w:t>
      </w:r>
    </w:p>
    <w:p>
      <w:pPr>
        <w:pStyle w:val="ListBullet"/>
      </w:pPr>
      <w:r>
        <w:t>EMC requirements and shield construction.</w:t>
      </w:r>
    </w:p>
    <w:p>
      <w:pPr>
        <w:pStyle w:val="ListBullet"/>
      </w:pPr>
      <w:r>
        <w:t>Short-circuit and earth-fault protection.</w:t>
      </w:r>
    </w:p>
    <w:p>
      <w:pPr>
        <w:pStyle w:val="ListBullet"/>
      </w:pPr>
      <w:r>
        <w:t>Voltage drop and motor terminal voltage.</w:t>
      </w:r>
    </w:p>
    <w:p>
      <w:pPr>
        <w:pStyle w:val="ListBullet"/>
      </w:pPr>
      <w:r>
        <w:t>Manufacturer requirements for output reactors or filters.</w:t>
      </w:r>
    </w:p>
    <w:p>
      <w:r>
        <w:t>VFD output cables may experience high-frequency common-mode voltage and fast voltage transitions. Cable selection and termination should therefore follow the drive manufacturer's recommendations rather than relying solely on ordinary power-cable selection practices.</w:t>
      </w:r>
    </w:p>
    <w:p>
      <w:r>
        <w:t>Long motor cables can increase capacitive charging current and electrical stress. Some installations require an output reactor, dV/dt filter, or sine-wave filter, depending on cable length, motor insulation, and the manufacturer's limits.</w:t>
      </w:r>
    </w:p>
    <w:p>
      <w:pPr>
        <w:pStyle w:val="Heading2"/>
      </w:pPr>
      <w:r>
        <w:t>8. Protective Earth and Grounding</w:t>
      </w:r>
    </w:p>
    <w:p>
      <w:r>
        <w:t>Protective earthing is essential for reducing electric-shock risk and enabling protective devices to operate under fault conditions.</w:t>
      </w:r>
    </w:p>
    <w:p>
      <w:r>
        <w:t>The motor frame must be connected to the protective earthing system using the required conductor and approved termination.</w:t>
      </w:r>
    </w:p>
    <w:p>
      <w:r>
        <w:t>Important practices include:</w:t>
      </w:r>
    </w:p>
    <w:p>
      <w:pPr>
        <w:pStyle w:val="ListBullet"/>
      </w:pPr>
      <w:r>
        <w:t>Connect the motor protective earth as specified by the installation design.</w:t>
      </w:r>
    </w:p>
    <w:p>
      <w:pPr>
        <w:pStyle w:val="ListBullet"/>
      </w:pPr>
      <w:r>
        <w:t>Maintain the required protective earth conductor size and continuity.</w:t>
      </w:r>
    </w:p>
    <w:p>
      <w:pPr>
        <w:pStyle w:val="ListBullet"/>
      </w:pPr>
      <w:r>
        <w:t>Verify the VFD's protective earth connection.</w:t>
      </w:r>
    </w:p>
    <w:p>
      <w:pPr>
        <w:pStyle w:val="ListBullet"/>
      </w:pPr>
      <w:r>
        <w:t>Use approved cable glands and enclosure bonding arrangements.</w:t>
      </w:r>
    </w:p>
    <w:p>
      <w:pPr>
        <w:pStyle w:val="ListBullet"/>
      </w:pPr>
      <w:r>
        <w:t>Do not use the cable shield as a substitute for the protective earth conductor unless a specific engineered design and applicable standard explicitly permit the arrangement.</w:t>
      </w:r>
    </w:p>
    <w:p>
      <w:pPr>
        <w:pStyle w:val="ListBullet"/>
      </w:pPr>
      <w:r>
        <w:t>Inspect for corrosion, loose terminals, damaged lugs, and paint interfering with required bonding surfaces.</w:t>
      </w:r>
    </w:p>
    <w:p>
      <w:pPr>
        <w:pStyle w:val="ListBullet"/>
      </w:pPr>
      <w:r>
        <w:t>Follow site procedures for protective conductor continuity testing.</w:t>
      </w:r>
    </w:p>
    <w:p>
      <w:r>
        <w:t>Protective earthing and EMC shielding have related but different purposes. Both must be implemented correctly.</w:t>
      </w:r>
    </w:p>
    <w:p>
      <w:pPr>
        <w:pStyle w:val="Heading2"/>
      </w:pPr>
      <w:r>
        <w:t>9. Motor Cable Shielding and EMC</w:t>
      </w:r>
    </w:p>
    <w:p>
      <w:r>
        <w:t>VFD switching generates high-frequency electrical noise. Incorrect cable routing and shielding can interfere with sensors, encoders, communication networks, analog signals, and other automation equipment.</w:t>
      </w:r>
    </w:p>
    <w:p>
      <w:pPr>
        <w:pStyle w:val="Heading3"/>
      </w:pPr>
      <w:r>
        <w:t>9.1 Shielded motor cable</w:t>
      </w:r>
    </w:p>
    <w:p>
      <w:r>
        <w:t>Where required, use a suitable shielded VFD motor cable and terminate the shield using the method specified by the drive manufacturer and installation design.</w:t>
      </w:r>
    </w:p>
    <w:p>
      <w:r>
        <w:t>A low-impedance, high-frequency shield termination is often achieved using a suitable EMC gland or shield clamp at the drive and motor ends. The exact arrangement depends on the installation and applicable EMC requirements.</w:t>
      </w:r>
    </w:p>
    <w:p>
      <w:pPr>
        <w:pStyle w:val="Heading3"/>
      </w:pPr>
      <w:r>
        <w:t>9.2 Cable routing</w:t>
      </w:r>
    </w:p>
    <w:p>
      <w:r>
        <w:t>Keep motor power cables separated from sensitive signal and communication cables where practical. Crossings should be arranged according to the installation design, commonly at approximately right angles where separation cannot be maintained.</w:t>
      </w:r>
    </w:p>
    <w:p>
      <w:r>
        <w:t>Avoid routing motor cables alongside:</w:t>
      </w:r>
    </w:p>
    <w:p>
      <w:pPr>
        <w:pStyle w:val="ListBullet"/>
      </w:pPr>
      <w:r>
        <w:t>Encoder feedback cables.</w:t>
      </w:r>
    </w:p>
    <w:p>
      <w:pPr>
        <w:pStyle w:val="ListBullet"/>
      </w:pPr>
      <w:r>
        <w:t>Low-level analog signals.</w:t>
      </w:r>
    </w:p>
    <w:p>
      <w:pPr>
        <w:pStyle w:val="ListBullet"/>
      </w:pPr>
      <w:r>
        <w:t>Thermocouple or other sensitive sensor wiring.</w:t>
      </w:r>
    </w:p>
    <w:p>
      <w:pPr>
        <w:pStyle w:val="ListBullet"/>
      </w:pPr>
      <w:r>
        <w:t>Communication cables without appropriate segregation.</w:t>
      </w:r>
    </w:p>
    <w:p>
      <w:pPr>
        <w:pStyle w:val="ListBullet"/>
      </w:pPr>
      <w:r>
        <w:t>High-impedance measurement circuits.</w:t>
      </w:r>
    </w:p>
    <w:p>
      <w:pPr>
        <w:pStyle w:val="Heading3"/>
      </w:pPr>
      <w:r>
        <w:t>9.3 Symptoms of EMC problems</w:t>
      </w:r>
    </w:p>
    <w:p>
      <w:pPr>
        <w:pStyle w:val="ListBullet"/>
      </w:pPr>
      <w:r>
        <w:t>Analog reference fluctuations.</w:t>
      </w:r>
    </w:p>
    <w:p>
      <w:pPr>
        <w:pStyle w:val="ListBullet"/>
      </w:pPr>
      <w:r>
        <w:t>Encoder feedback errors.</w:t>
      </w:r>
    </w:p>
    <w:p>
      <w:pPr>
        <w:pStyle w:val="ListBullet"/>
      </w:pPr>
      <w:r>
        <w:t>Intermittent PLC inputs.</w:t>
      </w:r>
    </w:p>
    <w:p>
      <w:pPr>
        <w:pStyle w:val="ListBullet"/>
      </w:pPr>
      <w:r>
        <w:t>Communication dropouts.</w:t>
      </w:r>
    </w:p>
    <w:p>
      <w:pPr>
        <w:pStyle w:val="ListBullet"/>
      </w:pPr>
      <w:r>
        <w:t>False sensor triggering.</w:t>
      </w:r>
    </w:p>
    <w:p>
      <w:pPr>
        <w:pStyle w:val="ListBullet"/>
      </w:pPr>
      <w:r>
        <w:t>Noise-related process instability.</w:t>
      </w:r>
    </w:p>
    <w:p>
      <w:r>
        <w:t>EMC symptoms can resemble defective control hardware. Before replacing sensors or PLC modules, inspect motor cable routing, shield termination, bonding, and the separation of power and signal wiring.</w:t>
      </w:r>
    </w:p>
    <w:p>
      <w:pPr>
        <w:pStyle w:val="Heading2"/>
      </w:pPr>
      <w:r>
        <w:t>10. Cable Termination and Terminal Torque</w:t>
      </w:r>
    </w:p>
    <w:p>
      <w:r>
        <w:t>Loose motor connections increase contact resistance, local heating, and the risk of terminal damage.</w:t>
      </w:r>
    </w:p>
    <w:p>
      <w:r>
        <w:t>Over-tightening can damage terminals, strip threads, deform conductors, or compromise the connection.</w:t>
      </w:r>
    </w:p>
    <w:p>
      <w:r>
        <w:t>Maintenance practices include:</w:t>
      </w:r>
    </w:p>
    <w:p>
      <w:pPr>
        <w:pStyle w:val="ListBullet"/>
      </w:pPr>
      <w:r>
        <w:t>Use the conductor type and size permitted by the terminal.</w:t>
      </w:r>
    </w:p>
    <w:p>
      <w:pPr>
        <w:pStyle w:val="ListBullet"/>
      </w:pPr>
      <w:r>
        <w:t>Prepare stranded conductors and ferrules where required.</w:t>
      </w:r>
    </w:p>
    <w:p>
      <w:pPr>
        <w:pStyle w:val="ListBullet"/>
      </w:pPr>
      <w:r>
        <w:t>Use suitable cable lugs and crimping tools.</w:t>
      </w:r>
    </w:p>
    <w:p>
      <w:pPr>
        <w:pStyle w:val="ListBullet"/>
      </w:pPr>
      <w:r>
        <w:t>Follow the manufacturer's specified tightening torque.</w:t>
      </w:r>
    </w:p>
    <w:p>
      <w:pPr>
        <w:pStyle w:val="ListBullet"/>
      </w:pPr>
      <w:r>
        <w:t>Check terminal temperature or discoloration using approved inspection methods.</w:t>
      </w:r>
    </w:p>
    <w:p>
      <w:pPr>
        <w:pStyle w:val="ListBullet"/>
      </w:pPr>
      <w:r>
        <w:t>Inspect for broken strands, corrosion, damaged insulation, and incorrect lug dimensions.</w:t>
      </w:r>
    </w:p>
    <w:p>
      <w:pPr>
        <w:pStyle w:val="ListBullet"/>
      </w:pPr>
      <w:r>
        <w:t>Record defects and corrective actions.</w:t>
      </w:r>
    </w:p>
    <w:p>
      <w:r>
        <w:t>Do not use a generic torque value for every VFD or motor terminal. The specified torque depends on the terminal design, conductor arrangement, and equipment model.</w:t>
      </w:r>
    </w:p>
    <w:p>
      <w:pPr>
        <w:pStyle w:val="Heading2"/>
      </w:pPr>
      <w:r>
        <w:t>11. Motor Rotation and Phase Sequence</w:t>
      </w:r>
    </w:p>
    <w:p>
      <w:r>
        <w:t>The VFD generates its output phase sequence according to its control logic and wiring. Motor rotation depends on the output sequence and the motor's construction.</w:t>
      </w:r>
    </w:p>
    <w:p>
      <w:r>
        <w:t>If rotation is incorrect, first verify:</w:t>
      </w:r>
    </w:p>
    <w:p>
      <w:pPr>
        <w:pStyle w:val="ListBullet"/>
      </w:pPr>
      <w:r>
        <w:t>The required direction in the machine documentation.</w:t>
      </w:r>
    </w:p>
    <w:p>
      <w:pPr>
        <w:pStyle w:val="ListBullet"/>
      </w:pPr>
      <w:r>
        <w:t>The VFD's forward/reverse command configuration.</w:t>
      </w:r>
    </w:p>
    <w:p>
      <w:pPr>
        <w:pStyle w:val="ListBullet"/>
      </w:pPr>
      <w:r>
        <w:t>The motor wiring and phase connections.</w:t>
      </w:r>
    </w:p>
    <w:p>
      <w:pPr>
        <w:pStyle w:val="ListBullet"/>
      </w:pPr>
      <w:r>
        <w:t>The mechanical suitability of the intended direction.</w:t>
      </w:r>
    </w:p>
    <w:p>
      <w:pPr>
        <w:pStyle w:val="ListBullet"/>
      </w:pPr>
      <w:r>
        <w:t>Any direction restrictions in the drive or application.</w:t>
      </w:r>
    </w:p>
    <w:p>
      <w:r>
        <w:t>On a conventional three-phase motor, exchanging two motor phase connections changes the phase sequence and therefore reverses rotation. However, when a motor is supplied through a VFD, use the manufacturer-approved procedure and required isolation controls before changing output wiring. Where supported, changing the direction command or direction configuration may be more appropriate.</w:t>
      </w:r>
    </w:p>
    <w:p>
      <w:r>
        <w:t>After any change, verify direction under controlled conditions with the driven equipment made safe.</w:t>
      </w:r>
    </w:p>
    <w:p>
      <w:pPr>
        <w:pStyle w:val="Heading2"/>
      </w:pPr>
      <w:r>
        <w:t>12. Motor Cable Length and Output Filters</w:t>
      </w:r>
    </w:p>
    <w:p>
      <w:r>
        <w:t>Cable length influences the electrical interaction between the VFD output stage and motor.</w:t>
      </w:r>
    </w:p>
    <w:p>
      <w:r>
        <w:t>Long cables can increase:</w:t>
      </w:r>
    </w:p>
    <w:p>
      <w:pPr>
        <w:pStyle w:val="ListBullet"/>
      </w:pPr>
      <w:r>
        <w:t>Cable charging current.</w:t>
      </w:r>
    </w:p>
    <w:p>
      <w:pPr>
        <w:pStyle w:val="ListBullet"/>
      </w:pPr>
      <w:r>
        <w:t>Reflected-wave voltage at the motor terminals.</w:t>
      </w:r>
    </w:p>
    <w:p>
      <w:pPr>
        <w:pStyle w:val="ListBullet"/>
      </w:pPr>
      <w:r>
        <w:t>Common-mode current.</w:t>
      </w:r>
    </w:p>
    <w:p>
      <w:pPr>
        <w:pStyle w:val="ListBullet"/>
      </w:pPr>
      <w:r>
        <w:t>Electromagnetic interference.</w:t>
      </w:r>
    </w:p>
    <w:p>
      <w:pPr>
        <w:pStyle w:val="ListBullet"/>
      </w:pPr>
      <w:r>
        <w:t>Stress on motor winding insulation.</w:t>
      </w:r>
    </w:p>
    <w:p>
      <w:r>
        <w:t>The significance depends on the drive switching characteristics, cable construction, motor insulation, installation grounding, and operating conditions.</w:t>
      </w:r>
    </w:p>
    <w:p>
      <w:r>
        <w:t>Potential mitigation measures include:</w:t>
      </w:r>
    </w:p>
    <w:p>
      <w:pPr>
        <w:pStyle w:val="ListBullet"/>
      </w:pPr>
      <w:r>
        <w:t>Using cable within the drive manufacturer's permitted length.</w:t>
      </w:r>
    </w:p>
    <w:p>
      <w:pPr>
        <w:pStyle w:val="ListBullet"/>
      </w:pPr>
      <w:r>
        <w:t>Installing an output reactor when specified.</w:t>
      </w:r>
    </w:p>
    <w:p>
      <w:pPr>
        <w:pStyle w:val="ListBullet"/>
      </w:pPr>
      <w:r>
        <w:t>Using a dV/dt filter where required.</w:t>
      </w:r>
    </w:p>
    <w:p>
      <w:pPr>
        <w:pStyle w:val="ListBullet"/>
      </w:pPr>
      <w:r>
        <w:t>Using a sine-wave filter for applications that need it.</w:t>
      </w:r>
    </w:p>
    <w:p>
      <w:pPr>
        <w:pStyle w:val="ListBullet"/>
      </w:pPr>
      <w:r>
        <w:t>Selecting a motor suitable for inverter operation.</w:t>
      </w:r>
    </w:p>
    <w:p>
      <w:pPr>
        <w:pStyle w:val="ListBullet"/>
      </w:pPr>
      <w:r>
        <w:t>Improving shield termination and protective bonding.</w:t>
      </w:r>
    </w:p>
    <w:p>
      <w:r>
        <w:t>Do not assume that installing a filter is always necessary, or that any filter is compatible with any VFD. Selection must match the drive, motor, cable length, switching frequency, and application.</w:t>
      </w:r>
    </w:p>
    <w:p>
      <w:pPr>
        <w:pStyle w:val="Heading2"/>
      </w:pPr>
      <w:r>
        <w:t>13. Motor Temperature Sensors</w:t>
      </w:r>
    </w:p>
    <w:p>
      <w:r>
        <w:t>Some motors include PTC thermistors, PT100/PT1000 RTDs, or other temperature-sensing devices.</w:t>
      </w:r>
    </w:p>
    <w:p>
      <w:r>
        <w:t>These sensors may connect to a compatible VFD input, a dedicated temperature relay, or a PLC-based monitoring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PTC thermistor</w:t>
            </w:r>
          </w:p>
        </w:tc>
        <w:tc>
          <w:tcPr>
            <w:tcW w:type="dxa" w:w="3600"/>
          </w:tcPr>
          <w:p>
            <w:pPr>
              <w:spacing w:after="0" w:before="0" w:line="240" w:lineRule="auto"/>
              <w:jc w:val="left"/>
            </w:pPr>
            <w:r>
              <w:t>Detects temperature reaching a characteristic resistance region</w:t>
            </w:r>
          </w:p>
        </w:tc>
        <w:tc>
          <w:tcPr>
            <w:tcW w:type="dxa" w:w="3600"/>
          </w:tcPr>
          <w:p>
            <w:pPr>
              <w:spacing w:after="0" w:before="0" w:line="240" w:lineRule="auto"/>
              <w:jc w:val="left"/>
            </w:pPr>
            <w:r>
              <w:t>Requires compatible evaluation circuitry</w:t>
            </w:r>
          </w:p>
        </w:tc>
      </w:tr>
      <w:tr>
        <w:tc>
          <w:tcPr>
            <w:tcW w:type="dxa" w:w="3600"/>
          </w:tcPr>
          <w:p>
            <w:pPr>
              <w:spacing w:after="0" w:before="0" w:line="240" w:lineRule="auto"/>
              <w:jc w:val="left"/>
            </w:pPr>
            <w:r>
              <w:t>PT100</w:t>
            </w:r>
          </w:p>
        </w:tc>
        <w:tc>
          <w:tcPr>
            <w:tcW w:type="dxa" w:w="3600"/>
          </w:tcPr>
          <w:p>
            <w:pPr>
              <w:spacing w:after="0" w:before="0" w:line="240" w:lineRule="auto"/>
              <w:jc w:val="left"/>
            </w:pPr>
            <w:r>
              <w:t>Resistance temperature detector</w:t>
            </w:r>
          </w:p>
        </w:tc>
        <w:tc>
          <w:tcPr>
            <w:tcW w:type="dxa" w:w="3600"/>
          </w:tcPr>
          <w:p>
            <w:pPr>
              <w:spacing w:after="0" w:before="0" w:line="240" w:lineRule="auto"/>
              <w:jc w:val="left"/>
            </w:pPr>
            <w:r>
              <w:t>Requires compatible input or transmitter</w:t>
            </w:r>
          </w:p>
        </w:tc>
      </w:tr>
      <w:tr>
        <w:tc>
          <w:tcPr>
            <w:tcW w:type="dxa" w:w="3600"/>
          </w:tcPr>
          <w:p>
            <w:pPr>
              <w:spacing w:after="0" w:before="0" w:line="240" w:lineRule="auto"/>
              <w:jc w:val="left"/>
            </w:pPr>
            <w:r>
              <w:t>PT1000</w:t>
            </w:r>
          </w:p>
        </w:tc>
        <w:tc>
          <w:tcPr>
            <w:tcW w:type="dxa" w:w="3600"/>
          </w:tcPr>
          <w:p>
            <w:pPr>
              <w:spacing w:after="0" w:before="0" w:line="240" w:lineRule="auto"/>
              <w:jc w:val="left"/>
            </w:pPr>
            <w:r>
              <w:t>Resistance temperature detector with a different nominal resistance</w:t>
            </w:r>
          </w:p>
        </w:tc>
        <w:tc>
          <w:tcPr>
            <w:tcW w:type="dxa" w:w="3600"/>
          </w:tcPr>
          <w:p>
            <w:pPr>
              <w:spacing w:after="0" w:before="0" w:line="240" w:lineRule="auto"/>
              <w:jc w:val="left"/>
            </w:pPr>
            <w:r>
              <w:t>Must match the input configuration</w:t>
            </w:r>
          </w:p>
        </w:tc>
      </w:tr>
      <w:tr>
        <w:tc>
          <w:tcPr>
            <w:tcW w:type="dxa" w:w="3600"/>
          </w:tcPr>
          <w:p>
            <w:pPr>
              <w:spacing w:after="0" w:before="0" w:line="240" w:lineRule="auto"/>
              <w:jc w:val="left"/>
            </w:pPr>
            <w:r>
              <w:t>Thermostat</w:t>
            </w:r>
          </w:p>
        </w:tc>
        <w:tc>
          <w:tcPr>
            <w:tcW w:type="dxa" w:w="3600"/>
          </w:tcPr>
          <w:p>
            <w:pPr>
              <w:spacing w:after="0" w:before="0" w:line="240" w:lineRule="auto"/>
              <w:jc w:val="left"/>
            </w:pPr>
            <w:r>
              <w:t>Switches state at a defined temperature</w:t>
            </w:r>
          </w:p>
        </w:tc>
        <w:tc>
          <w:tcPr>
            <w:tcW w:type="dxa" w:w="3600"/>
          </w:tcPr>
          <w:p>
            <w:pPr>
              <w:spacing w:after="0" w:before="0" w:line="240" w:lineRule="auto"/>
              <w:jc w:val="left"/>
            </w:pPr>
            <w:r>
              <w:t>Requires suitable contact monitoring</w:t>
            </w:r>
          </w:p>
        </w:tc>
      </w:tr>
    </w:tbl>
    <w:p/>
    <w:p>
      <w:r>
        <w:t>Do not connect a sensor directly to a terminal unless the terminal is designed for that sensor type. Verify wiring, sensor characteristics, input configuration, and fault response.</w:t>
      </w:r>
    </w:p>
    <w:p>
      <w:r>
        <w:t>Temperature monitoring does not replace correctly configured motor overload protection unless the complete protective design specifically supports that function.</w:t>
      </w:r>
    </w:p>
    <w:p>
      <w:pPr>
        <w:pStyle w:val="Heading2"/>
      </w:pPr>
      <w:r>
        <w:t>14. Encoder and Feedback Connections</w:t>
      </w:r>
    </w:p>
    <w:p>
      <w:r>
        <w:t>Some VFD applications use an encoder or other feedback device to improve speed or position control.</w:t>
      </w:r>
    </w:p>
    <w:p>
      <w:r>
        <w:t>The feedback interface must be compatible with the sensor's electrical output, supply voltage, resolution, signal format, and maximum operating frequency.</w:t>
      </w:r>
    </w:p>
    <w:p>
      <w:r>
        <w:t>Important checks include:</w:t>
      </w:r>
    </w:p>
    <w:p>
      <w:pPr>
        <w:pStyle w:val="ListBullet"/>
      </w:pPr>
      <w:r>
        <w:t>Encoder type and interface compatibility.</w:t>
      </w:r>
    </w:p>
    <w:p>
      <w:pPr>
        <w:pStyle w:val="ListBullet"/>
      </w:pPr>
      <w:r>
        <w:t>Correct supply voltage and polarity.</w:t>
      </w:r>
    </w:p>
    <w:p>
      <w:pPr>
        <w:pStyle w:val="ListBullet"/>
      </w:pPr>
      <w:r>
        <w:t>Correct signal channel connections.</w:t>
      </w:r>
    </w:p>
    <w:p>
      <w:pPr>
        <w:pStyle w:val="ListBullet"/>
      </w:pPr>
      <w:r>
        <w:t>Shield termination and cable routing.</w:t>
      </w:r>
    </w:p>
    <w:p>
      <w:pPr>
        <w:pStyle w:val="ListBullet"/>
      </w:pPr>
      <w:r>
        <w:t>Correct direction and pulse interpretation.</w:t>
      </w:r>
    </w:p>
    <w:p>
      <w:pPr>
        <w:pStyle w:val="ListBullet"/>
      </w:pPr>
      <w:r>
        <w:t>Suitable resolution and configuration.</w:t>
      </w:r>
    </w:p>
    <w:p>
      <w:pPr>
        <w:pStyle w:val="ListBullet"/>
      </w:pPr>
      <w:r>
        <w:t>Fault diagnostics and feedback-loss behavior.</w:t>
      </w:r>
    </w:p>
    <w:p>
      <w:r>
        <w:t>Incorrect encoder wiring can cause speed feedback errors, unstable control, failure to start, or unexpected trips.</w:t>
      </w:r>
    </w:p>
    <w:p>
      <w:r>
        <w:t>Do not assume that all encoders use the same supply voltage or signal interface. Check the encoder and drive documentation before connecting or testing feedback wiring.</w:t>
      </w:r>
    </w:p>
    <w:p>
      <w:pPr>
        <w:pStyle w:val="Heading2"/>
      </w:pPr>
      <w:r>
        <w:t>15. Output Contactors and Motor Switching</w:t>
      </w:r>
    </w:p>
    <w:p>
      <w:r>
        <w:t>A contactor installed between a VFD and motor requires particular attention.</w:t>
      </w:r>
    </w:p>
    <w:p>
      <w:r>
        <w:t>Opening or closing an output contactor while the VFD is actively switching can produce voltage transients, current disturbances, and drive faults. It can also create hazardous operating conditions if the control sequence is incorrect.</w:t>
      </w:r>
    </w:p>
    <w:p>
      <w:r>
        <w:t>If output switching is required by the machine design:</w:t>
      </w:r>
    </w:p>
    <w:p>
      <w:pPr>
        <w:pStyle w:val="ListBullet"/>
      </w:pPr>
      <w:r>
        <w:t>Confirm that the VFD manufacturer permits the arrangement.</w:t>
      </w:r>
    </w:p>
    <w:p>
      <w:pPr>
        <w:pStyle w:val="ListBullet"/>
      </w:pPr>
      <w:r>
        <w:t>Follow the specified switching sequence.</w:t>
      </w:r>
    </w:p>
    <w:p>
      <w:pPr>
        <w:pStyle w:val="ListBullet"/>
      </w:pPr>
      <w:r>
        <w:t>Ensure the drive is in the required stopped or inhibited state before switching.</w:t>
      </w:r>
    </w:p>
    <w:p>
      <w:pPr>
        <w:pStyle w:val="ListBullet"/>
      </w:pPr>
      <w:r>
        <w:t>Coordinate contactor feedback with the PLC sequence.</w:t>
      </w:r>
    </w:p>
    <w:p>
      <w:pPr>
        <w:pStyle w:val="ListBullet"/>
      </w:pPr>
      <w:r>
        <w:t>Ensure the design prevents unsafe reconnection to an energized output.</w:t>
      </w:r>
    </w:p>
    <w:p>
      <w:pPr>
        <w:pStyle w:val="ListBullet"/>
      </w:pPr>
      <w:r>
        <w:t>Verify any interlocks and protective requirements.</w:t>
      </w:r>
    </w:p>
    <w:p>
      <w:r>
        <w:t>An output contactor is not a substitute for the required electrical isolation method. Follow the approved isolation procedure before performing motor-circuit maintenance.</w:t>
      </w:r>
    </w:p>
    <w:p>
      <w:pPr>
        <w:pStyle w:val="Heading2"/>
      </w:pPr>
      <w:r>
        <w:t>16. Insulation Resistance Testing</w:t>
      </w:r>
    </w:p>
    <w:p>
      <w:r>
        <w:t>Insulation resistance testing can help assess the insulation condition of a motor and its cable. However, a megohmmeter can damage connected electronic equipment if applied incorrectly.</w:t>
      </w:r>
    </w:p>
    <w:p>
      <w:r>
        <w:t>Before testing:</w:t>
      </w:r>
    </w:p>
    <w:p>
      <w:pPr>
        <w:tabs>
          <w:tab w:pos="403" w:val="left"/>
        </w:tabs>
        <w:spacing w:after="40" w:line="276" w:lineRule="auto"/>
        <w:ind w:left="403" w:hanging="403"/>
        <w:jc w:val="left"/>
      </w:pPr>
      <w:r>
        <w:rPr>
          <w:color w:val="1A2E4A"/>
        </w:rPr>
        <w:t>1.</w:t>
        <w:tab/>
      </w:r>
      <w:r>
        <w:t>Isolate and lock out the relevant power sources.</w:t>
      </w:r>
    </w:p>
    <w:p>
      <w:pPr>
        <w:tabs>
          <w:tab w:pos="403" w:val="left"/>
        </w:tabs>
        <w:spacing w:after="40" w:line="276" w:lineRule="auto"/>
        <w:ind w:left="403" w:hanging="403"/>
        <w:jc w:val="left"/>
      </w:pPr>
      <w:r>
        <w:rPr>
          <w:color w:val="1A2E4A"/>
        </w:rPr>
        <w:t>2.</w:t>
        <w:tab/>
      </w:r>
      <w:r>
        <w:t>Follow the VFD manufacturer's procedure for disconnecting the motor cable from the drive.</w:t>
      </w:r>
    </w:p>
    <w:p>
      <w:pPr>
        <w:tabs>
          <w:tab w:pos="403" w:val="left"/>
        </w:tabs>
        <w:spacing w:after="40" w:line="276" w:lineRule="auto"/>
        <w:ind w:left="403" w:hanging="403"/>
        <w:jc w:val="left"/>
      </w:pPr>
      <w:r>
        <w:rPr>
          <w:color w:val="1A2E4A"/>
        </w:rPr>
        <w:t>3.</w:t>
        <w:tab/>
      </w:r>
      <w:r>
        <w:t>Verify that the equipment is safe and any stored electrical energy has been dealt with according to the approved procedure.</w:t>
      </w:r>
    </w:p>
    <w:p>
      <w:pPr>
        <w:tabs>
          <w:tab w:pos="403" w:val="left"/>
        </w:tabs>
        <w:spacing w:after="40" w:line="276" w:lineRule="auto"/>
        <w:ind w:left="403" w:hanging="403"/>
        <w:jc w:val="left"/>
      </w:pPr>
      <w:r>
        <w:rPr>
          <w:color w:val="1A2E4A"/>
        </w:rPr>
        <w:t>4.</w:t>
        <w:tab/>
      </w:r>
      <w:r>
        <w:t>Separate the motor and cable as required to identify the location of an insulation problem.</w:t>
      </w:r>
    </w:p>
    <w:p>
      <w:pPr>
        <w:tabs>
          <w:tab w:pos="403" w:val="left"/>
        </w:tabs>
        <w:spacing w:after="40" w:line="276" w:lineRule="auto"/>
        <w:ind w:left="403" w:hanging="403"/>
        <w:jc w:val="left"/>
      </w:pPr>
      <w:r>
        <w:rPr>
          <w:color w:val="1A2E4A"/>
        </w:rPr>
        <w:t>5.</w:t>
        <w:tab/>
      </w:r>
      <w:r>
        <w:t>Use the test voltage and acceptance criteria specified by the motor manufacturer and applicable procedure.</w:t>
      </w:r>
    </w:p>
    <w:p>
      <w:pPr>
        <w:tabs>
          <w:tab w:pos="403" w:val="left"/>
        </w:tabs>
        <w:spacing w:after="40" w:line="276" w:lineRule="auto"/>
        <w:ind w:left="403" w:hanging="403"/>
        <w:jc w:val="left"/>
      </w:pPr>
      <w:r>
        <w:rPr>
          <w:color w:val="1A2E4A"/>
        </w:rPr>
        <w:t>6.</w:t>
        <w:tab/>
      </w:r>
      <w:r>
        <w:t>Discharge the tested circuit as required by the instrument and site procedure.</w:t>
      </w:r>
    </w:p>
    <w:p>
      <w:pPr>
        <w:tabs>
          <w:tab w:pos="403" w:val="left"/>
        </w:tabs>
        <w:spacing w:after="40" w:line="276" w:lineRule="auto"/>
        <w:ind w:left="403" w:hanging="403"/>
        <w:jc w:val="left"/>
      </w:pPr>
      <w:r>
        <w:rPr>
          <w:color w:val="1A2E4A"/>
        </w:rPr>
        <w:t>7.</w:t>
        <w:tab/>
      </w:r>
      <w:r>
        <w:t>Restore wiring and protective bonding correctly before returning the equipment to service.</w:t>
      </w:r>
    </w:p>
    <w:p>
      <w:r>
        <w:t>Never apply a megohmmeter test voltage through a connected VFD output stage. Connected electronic devices, filters, sensors, and surge-protection components may require additional isolation.</w:t>
      </w:r>
    </w:p>
    <w:p>
      <w:r>
        <w:t>Do not use one universal insulation-resistance threshold for every motor. The appropriate test method and acceptance limits depend on motor rating, insulation system, temperature, test voltage, and applicable standards.</w:t>
      </w:r>
    </w:p>
    <w:p>
      <w:pPr>
        <w:pStyle w:val="Heading2"/>
      </w:pPr>
      <w:r>
        <w:t>17. Common Motor Connection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Motor does not run</w:t>
            </w:r>
          </w:p>
        </w:tc>
        <w:tc>
          <w:tcPr>
            <w:tcW w:type="dxa" w:w="3600"/>
          </w:tcPr>
          <w:p>
            <w:pPr>
              <w:spacing w:after="0" w:before="0" w:line="240" w:lineRule="auto"/>
              <w:jc w:val="left"/>
            </w:pPr>
            <w:r>
              <w:t>Open cable, missing output phase, incorrect control command, motor fault</w:t>
            </w:r>
          </w:p>
        </w:tc>
        <w:tc>
          <w:tcPr>
            <w:tcW w:type="dxa" w:w="3600"/>
          </w:tcPr>
          <w:p>
            <w:pPr>
              <w:spacing w:after="0" w:before="0" w:line="240" w:lineRule="auto"/>
              <w:jc w:val="left"/>
            </w:pPr>
            <w:r>
              <w:t>Check drive status, output circuit, and motor condition</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Direction command or phase connection issue</w:t>
            </w:r>
          </w:p>
        </w:tc>
        <w:tc>
          <w:tcPr>
            <w:tcW w:type="dxa" w:w="3600"/>
          </w:tcPr>
          <w:p>
            <w:pPr>
              <w:spacing w:after="0" w:before="0" w:line="240" w:lineRule="auto"/>
              <w:jc w:val="left"/>
            </w:pPr>
            <w:r>
              <w:t>Verify direction configuration and wiring</w:t>
            </w:r>
          </w:p>
        </w:tc>
      </w:tr>
      <w:tr>
        <w:tc>
          <w:tcPr>
            <w:tcW w:type="dxa" w:w="3600"/>
          </w:tcPr>
          <w:p>
            <w:pPr>
              <w:spacing w:after="0" w:before="0" w:line="240" w:lineRule="auto"/>
              <w:jc w:val="left"/>
            </w:pPr>
            <w:r>
              <w:t>Overcurrent during startup</w:t>
            </w:r>
          </w:p>
        </w:tc>
        <w:tc>
          <w:tcPr>
            <w:tcW w:type="dxa" w:w="3600"/>
          </w:tcPr>
          <w:p>
            <w:pPr>
              <w:spacing w:after="0" w:before="0" w:line="240" w:lineRule="auto"/>
              <w:jc w:val="left"/>
            </w:pPr>
            <w:r>
              <w:t>Mechanical jam, short circuit, incorrect connection, unsuitable ramp</w:t>
            </w:r>
          </w:p>
        </w:tc>
        <w:tc>
          <w:tcPr>
            <w:tcW w:type="dxa" w:w="3600"/>
          </w:tcPr>
          <w:p>
            <w:pPr>
              <w:spacing w:after="0" w:before="0" w:line="240" w:lineRule="auto"/>
              <w:jc w:val="left"/>
            </w:pPr>
            <w:r>
              <w:t>Check load, cable, motor, and settings</w:t>
            </w:r>
          </w:p>
        </w:tc>
      </w:tr>
      <w:tr>
        <w:tc>
          <w:tcPr>
            <w:tcW w:type="dxa" w:w="3600"/>
          </w:tcPr>
          <w:p>
            <w:pPr>
              <w:spacing w:after="0" w:before="0" w:line="240" w:lineRule="auto"/>
              <w:jc w:val="left"/>
            </w:pPr>
            <w:r>
              <w:t>Earth-fault trip</w:t>
            </w:r>
          </w:p>
        </w:tc>
        <w:tc>
          <w:tcPr>
            <w:tcW w:type="dxa" w:w="3600"/>
          </w:tcPr>
          <w:p>
            <w:pPr>
              <w:spacing w:after="0" w:before="0" w:line="240" w:lineRule="auto"/>
              <w:jc w:val="left"/>
            </w:pPr>
            <w:r>
              <w:t>Cable or winding insulation failure, leakage, wiring damage</w:t>
            </w:r>
          </w:p>
        </w:tc>
        <w:tc>
          <w:tcPr>
            <w:tcW w:type="dxa" w:w="3600"/>
          </w:tcPr>
          <w:p>
            <w:pPr>
              <w:spacing w:after="0" w:before="0" w:line="240" w:lineRule="auto"/>
              <w:jc w:val="left"/>
            </w:pPr>
            <w:r>
              <w:t>Perform approved isolation and testing</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Overload, wrong winding connection, low-speed cooling, incorrect motor data</w:t>
            </w:r>
          </w:p>
        </w:tc>
        <w:tc>
          <w:tcPr>
            <w:tcW w:type="dxa" w:w="3600"/>
          </w:tcPr>
          <w:p>
            <w:pPr>
              <w:spacing w:after="0" w:before="0" w:line="240" w:lineRule="auto"/>
              <w:jc w:val="left"/>
            </w:pPr>
            <w:r>
              <w:t>Verify connection, load, current, and thermal protection</w:t>
            </w:r>
          </w:p>
        </w:tc>
      </w:tr>
      <w:tr>
        <w:tc>
          <w:tcPr>
            <w:tcW w:type="dxa" w:w="3600"/>
          </w:tcPr>
          <w:p>
            <w:pPr>
              <w:spacing w:after="0" w:before="0" w:line="240" w:lineRule="auto"/>
              <w:jc w:val="left"/>
            </w:pPr>
            <w:r>
              <w:t>Analog signals fluctuate</w:t>
            </w:r>
          </w:p>
        </w:tc>
        <w:tc>
          <w:tcPr>
            <w:tcW w:type="dxa" w:w="3600"/>
          </w:tcPr>
          <w:p>
            <w:pPr>
              <w:spacing w:after="0" w:before="0" w:line="240" w:lineRule="auto"/>
              <w:jc w:val="left"/>
            </w:pPr>
            <w:r>
              <w:t>EMC interference, poor shield termination, grounding issue</w:t>
            </w:r>
          </w:p>
        </w:tc>
        <w:tc>
          <w:tcPr>
            <w:tcW w:type="dxa" w:w="3600"/>
          </w:tcPr>
          <w:p>
            <w:pPr>
              <w:spacing w:after="0" w:before="0" w:line="240" w:lineRule="auto"/>
              <w:jc w:val="left"/>
            </w:pPr>
            <w:r>
              <w:t>Inspect routing, shielding, and bonding</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Incorrect feedback wiring, incompatible interface, electrical noise</w:t>
            </w:r>
          </w:p>
        </w:tc>
        <w:tc>
          <w:tcPr>
            <w:tcW w:type="dxa" w:w="3600"/>
          </w:tcPr>
          <w:p>
            <w:pPr>
              <w:spacing w:after="0" w:before="0" w:line="240" w:lineRule="auto"/>
              <w:jc w:val="left"/>
            </w:pPr>
            <w:r>
              <w:t>Verify sensor configuration and signal integrity</w:t>
            </w:r>
          </w:p>
        </w:tc>
      </w:tr>
      <w:tr>
        <w:tc>
          <w:tcPr>
            <w:tcW w:type="dxa" w:w="3600"/>
          </w:tcPr>
          <w:p>
            <w:pPr>
              <w:spacing w:after="0" w:before="0" w:line="240" w:lineRule="auto"/>
              <w:jc w:val="left"/>
            </w:pPr>
            <w:r>
              <w:t>Motor terminal overheating</w:t>
            </w:r>
          </w:p>
        </w:tc>
        <w:tc>
          <w:tcPr>
            <w:tcW w:type="dxa" w:w="3600"/>
          </w:tcPr>
          <w:p>
            <w:pPr>
              <w:spacing w:after="0" w:before="0" w:line="240" w:lineRule="auto"/>
              <w:jc w:val="left"/>
            </w:pPr>
            <w:r>
              <w:t>Loose or unsuitable termination</w:t>
            </w:r>
          </w:p>
        </w:tc>
        <w:tc>
          <w:tcPr>
            <w:tcW w:type="dxa" w:w="3600"/>
          </w:tcPr>
          <w:p>
            <w:pPr>
              <w:spacing w:after="0" w:before="0" w:line="240" w:lineRule="auto"/>
              <w:jc w:val="left"/>
            </w:pPr>
            <w:r>
              <w:t>Inspect terminal condition and specified torque</w:t>
            </w:r>
          </w:p>
        </w:tc>
      </w:tr>
      <w:tr>
        <w:tc>
          <w:tcPr>
            <w:tcW w:type="dxa" w:w="3600"/>
          </w:tcPr>
          <w:p>
            <w:pPr>
              <w:spacing w:after="0" w:before="0" w:line="240" w:lineRule="auto"/>
              <w:jc w:val="left"/>
            </w:pPr>
            <w:r>
              <w:t>Repeated phase-loss alarms</w:t>
            </w:r>
          </w:p>
        </w:tc>
        <w:tc>
          <w:tcPr>
            <w:tcW w:type="dxa" w:w="3600"/>
          </w:tcPr>
          <w:p>
            <w:pPr>
              <w:spacing w:after="0" w:before="0" w:line="240" w:lineRule="auto"/>
              <w:jc w:val="left"/>
            </w:pPr>
            <w:r>
              <w:t>Loose connection, damaged cable, motor winding fault, drive output issue</w:t>
            </w:r>
          </w:p>
        </w:tc>
        <w:tc>
          <w:tcPr>
            <w:tcW w:type="dxa" w:w="3600"/>
          </w:tcPr>
          <w:p>
            <w:pPr>
              <w:spacing w:after="0" w:before="0" w:line="240" w:lineRule="auto"/>
              <w:jc w:val="left"/>
            </w:pPr>
            <w:r>
              <w:t>Inspect the complete output circuit</w:t>
            </w:r>
          </w:p>
        </w:tc>
      </w:tr>
      <w:tr>
        <w:tc>
          <w:tcPr>
            <w:tcW w:type="dxa" w:w="3600"/>
          </w:tcPr>
          <w:p>
            <w:pPr>
              <w:spacing w:after="0" w:before="0" w:line="240" w:lineRule="auto"/>
              <w:jc w:val="left"/>
            </w:pPr>
            <w:r>
              <w:t>Excessive motor noise</w:t>
            </w:r>
          </w:p>
        </w:tc>
        <w:tc>
          <w:tcPr>
            <w:tcW w:type="dxa" w:w="3600"/>
          </w:tcPr>
          <w:p>
            <w:pPr>
              <w:spacing w:after="0" w:before="0" w:line="240" w:lineRule="auto"/>
              <w:jc w:val="left"/>
            </w:pPr>
            <w:r>
              <w:t>Control settings, bearing condition, mechanical resonance, switching characteristics</w:t>
            </w:r>
          </w:p>
        </w:tc>
        <w:tc>
          <w:tcPr>
            <w:tcW w:type="dxa" w:w="3600"/>
          </w:tcPr>
          <w:p>
            <w:pPr>
              <w:spacing w:after="0" w:before="0" w:line="240" w:lineRule="auto"/>
              <w:jc w:val="left"/>
            </w:pPr>
            <w:r>
              <w:t>Separate electrical and mechanical causes</w:t>
            </w:r>
          </w:p>
        </w:tc>
      </w:tr>
    </w:tbl>
    <w:p/>
    <w:p>
      <w:r>
        <w:t>These symptoms are diagnostic starting points, not definitive proof of a particular failure.</w:t>
      </w:r>
    </w:p>
    <w:p>
      <w:pPr>
        <w:pStyle w:val="Heading2"/>
      </w:pPr>
      <w:r>
        <w:t>18. Safe Motor Connection Inspection Procedure</w:t>
      </w:r>
    </w:p>
    <w:p>
      <w:r>
        <w:t>Motor connection work must follow the site's electrical safety requirements and the manufacturer's instructions.</w:t>
      </w:r>
    </w:p>
    <w:p>
      <w:r>
        <w:t>A general procedure is:</w:t>
      </w:r>
    </w:p>
    <w:p>
      <w:pPr>
        <w:tabs>
          <w:tab w:pos="403" w:val="left"/>
        </w:tabs>
        <w:spacing w:after="40" w:line="276" w:lineRule="auto"/>
        <w:ind w:left="403" w:hanging="403"/>
        <w:jc w:val="left"/>
      </w:pPr>
      <w:r>
        <w:rPr>
          <w:color w:val="1A2E4A"/>
        </w:rPr>
        <w:t>1.</w:t>
        <w:tab/>
      </w:r>
      <w:r>
        <w:t>Identify the correct VFD, motor, isolating devices, and electrical drawings.</w:t>
      </w:r>
    </w:p>
    <w:p>
      <w:pPr>
        <w:tabs>
          <w:tab w:pos="403" w:val="left"/>
        </w:tabs>
        <w:spacing w:after="40" w:line="276" w:lineRule="auto"/>
        <w:ind w:left="403" w:hanging="403"/>
        <w:jc w:val="left"/>
      </w:pPr>
      <w:r>
        <w:rPr>
          <w:color w:val="1A2E4A"/>
        </w:rPr>
        <w:t>2.</w:t>
        <w:tab/>
      </w:r>
      <w:r>
        <w:t>Stop the machine using the approved operating procedure.</w:t>
      </w:r>
    </w:p>
    <w:p>
      <w:pPr>
        <w:tabs>
          <w:tab w:pos="403" w:val="left"/>
        </w:tabs>
        <w:spacing w:after="40" w:line="276" w:lineRule="auto"/>
        <w:ind w:left="403" w:hanging="403"/>
        <w:jc w:val="left"/>
      </w:pPr>
      <w:r>
        <w:rPr>
          <w:color w:val="1A2E4A"/>
        </w:rPr>
        <w:t>3.</w:t>
        <w:tab/>
      </w:r>
      <w:r>
        <w:t>Isolate and lock out all relevant energy sources.</w:t>
      </w:r>
    </w:p>
    <w:p>
      <w:pPr>
        <w:tabs>
          <w:tab w:pos="403" w:val="left"/>
        </w:tabs>
        <w:spacing w:after="40" w:line="276" w:lineRule="auto"/>
        <w:ind w:left="403" w:hanging="403"/>
        <w:jc w:val="left"/>
      </w:pPr>
      <w:r>
        <w:rPr>
          <w:color w:val="1A2E4A"/>
        </w:rPr>
        <w:t>4.</w:t>
        <w:tab/>
      </w:r>
      <w:r>
        <w:t>Account for stored energy in the VFD DC bus and any external supplies.</w:t>
      </w:r>
    </w:p>
    <w:p>
      <w:pPr>
        <w:tabs>
          <w:tab w:pos="403" w:val="left"/>
        </w:tabs>
        <w:spacing w:after="40" w:line="276" w:lineRule="auto"/>
        <w:ind w:left="403" w:hanging="403"/>
        <w:jc w:val="left"/>
      </w:pPr>
      <w:r>
        <w:rPr>
          <w:color w:val="1A2E4A"/>
        </w:rPr>
        <w:t>5.</w:t>
        <w:tab/>
      </w:r>
      <w:r>
        <w:t>Verify absence of voltage using the approved test method and correctly rated equipment.</w:t>
      </w:r>
    </w:p>
    <w:p>
      <w:pPr>
        <w:tabs>
          <w:tab w:pos="403" w:val="left"/>
        </w:tabs>
        <w:spacing w:after="40" w:line="276" w:lineRule="auto"/>
        <w:ind w:left="403" w:hanging="403"/>
        <w:jc w:val="left"/>
      </w:pPr>
      <w:r>
        <w:rPr>
          <w:color w:val="1A2E4A"/>
        </w:rPr>
        <w:t>6.</w:t>
        <w:tab/>
      </w:r>
      <w:r>
        <w:t>Inspect accessible motor terminals, cable glands, earth connections, shielding, and cable condition.</w:t>
      </w:r>
    </w:p>
    <w:p>
      <w:pPr>
        <w:tabs>
          <w:tab w:pos="403" w:val="left"/>
        </w:tabs>
        <w:spacing w:after="40" w:line="276" w:lineRule="auto"/>
        <w:ind w:left="403" w:hanging="403"/>
        <w:jc w:val="left"/>
      </w:pPr>
      <w:r>
        <w:rPr>
          <w:color w:val="1A2E4A"/>
        </w:rPr>
        <w:t>7.</w:t>
        <w:tab/>
      </w:r>
      <w:r>
        <w:t>Verify winding links and terminal arrangements against the motor nameplate and wiring diagram.</w:t>
      </w:r>
    </w:p>
    <w:p>
      <w:pPr>
        <w:tabs>
          <w:tab w:pos="403" w:val="left"/>
        </w:tabs>
        <w:spacing w:after="40" w:line="276" w:lineRule="auto"/>
        <w:ind w:left="403" w:hanging="403"/>
        <w:jc w:val="left"/>
      </w:pPr>
      <w:r>
        <w:rPr>
          <w:color w:val="1A2E4A"/>
        </w:rPr>
        <w:t>8.</w:t>
        <w:tab/>
      </w:r>
      <w:r>
        <w:t>Perform electrical tests only where permitted and with sensitive electronics isolated as required.</w:t>
      </w:r>
    </w:p>
    <w:p>
      <w:pPr>
        <w:tabs>
          <w:tab w:pos="403" w:val="left"/>
        </w:tabs>
        <w:spacing w:after="40" w:line="276" w:lineRule="auto"/>
        <w:ind w:left="403" w:hanging="403"/>
        <w:jc w:val="left"/>
      </w:pPr>
      <w:r>
        <w:rPr>
          <w:color w:val="1A2E4A"/>
        </w:rPr>
        <w:t>9.</w:t>
        <w:tab/>
      </w:r>
      <w:r>
        <w:t>Restore connections using the correct conductor preparation and terminal torque.</w:t>
      </w:r>
    </w:p>
    <w:p>
      <w:pPr>
        <w:tabs>
          <w:tab w:pos="403" w:val="left"/>
        </w:tabs>
        <w:spacing w:after="40" w:line="276" w:lineRule="auto"/>
        <w:ind w:left="403" w:hanging="403"/>
        <w:jc w:val="left"/>
      </w:pPr>
      <w:r>
        <w:rPr>
          <w:color w:val="1A2E4A"/>
        </w:rPr>
        <w:t>10.</w:t>
        <w:tab/>
      </w:r>
      <w:r>
        <w:t>Confirm protective bonding, cable routing, covers, and guards.</w:t>
      </w:r>
    </w:p>
    <w:p>
      <w:pPr>
        <w:tabs>
          <w:tab w:pos="403" w:val="left"/>
        </w:tabs>
        <w:spacing w:after="40" w:line="276" w:lineRule="auto"/>
        <w:ind w:left="403" w:hanging="403"/>
        <w:jc w:val="left"/>
      </w:pPr>
      <w:r>
        <w:rPr>
          <w:color w:val="1A2E4A"/>
        </w:rPr>
        <w:t>11.</w:t>
        <w:tab/>
      </w:r>
      <w:r>
        <w:t>Conduct the approved functional test under controlled conditions.</w:t>
      </w:r>
    </w:p>
    <w:p>
      <w:pPr>
        <w:tabs>
          <w:tab w:pos="403" w:val="left"/>
        </w:tabs>
        <w:spacing w:after="40" w:line="276" w:lineRule="auto"/>
        <w:ind w:left="403" w:hanging="403"/>
        <w:jc w:val="left"/>
      </w:pPr>
      <w:r>
        <w:rPr>
          <w:color w:val="1A2E4A"/>
        </w:rPr>
        <w:t>12.</w:t>
        <w:tab/>
      </w:r>
      <w:r>
        <w:t>Record the findings, measurements, repairs, and verification results.</w:t>
      </w:r>
    </w:p>
    <w:p>
      <w:r>
        <w:t>A stopped motor and a dark VFD display do not establish that the circuit is electrically safe.</w:t>
      </w:r>
    </w:p>
    <w:p>
      <w:pPr>
        <w:pStyle w:val="Heading2"/>
      </w:pPr>
      <w:r>
        <w:t>19. Practical Example: Conveyor Motor Earth-Fault Trip</w:t>
      </w:r>
    </w:p>
    <w:p>
      <w:pPr>
        <w:pStyle w:val="Heading3"/>
      </w:pPr>
      <w:r>
        <w:t>Situation</w:t>
      </w:r>
    </w:p>
    <w:p>
      <w:r>
        <w:t>A conveyor VFD trips on an earth-fault indication after a maintenance intervention. The fault was not present during the previous shift.</w:t>
      </w:r>
    </w:p>
    <w:p>
      <w:pPr>
        <w:pStyle w:val="Heading3"/>
      </w:pPr>
      <w:r>
        <w:t>Investigation</w:t>
      </w:r>
    </w:p>
    <w:p>
      <w:pPr>
        <w:tabs>
          <w:tab w:pos="403" w:val="left"/>
        </w:tabs>
        <w:spacing w:after="40" w:line="276" w:lineRule="auto"/>
        <w:ind w:left="403" w:hanging="403"/>
        <w:jc w:val="left"/>
      </w:pPr>
      <w:r>
        <w:rPr>
          <w:color w:val="1A2E4A"/>
        </w:rPr>
        <w:t>1.</w:t>
        <w:tab/>
      </w:r>
      <w:r>
        <w:t>Record the exact drive fault code and the time of occurrence.</w:t>
      </w:r>
    </w:p>
    <w:p>
      <w:pPr>
        <w:tabs>
          <w:tab w:pos="403" w:val="left"/>
        </w:tabs>
        <w:spacing w:after="40" w:line="276" w:lineRule="auto"/>
        <w:ind w:left="403" w:hanging="403"/>
        <w:jc w:val="left"/>
      </w:pPr>
      <w:r>
        <w:rPr>
          <w:color w:val="1A2E4A"/>
        </w:rPr>
        <w:t>2.</w:t>
        <w:tab/>
      </w:r>
      <w:r>
        <w:t>Determine whether the trip occurs at startup or during operation.</w:t>
      </w:r>
    </w:p>
    <w:p>
      <w:pPr>
        <w:tabs>
          <w:tab w:pos="403" w:val="left"/>
        </w:tabs>
        <w:spacing w:after="40" w:line="276" w:lineRule="auto"/>
        <w:ind w:left="403" w:hanging="403"/>
        <w:jc w:val="left"/>
      </w:pPr>
      <w:r>
        <w:rPr>
          <w:color w:val="1A2E4A"/>
        </w:rPr>
        <w:t>3.</w:t>
        <w:tab/>
      </w:r>
      <w:r>
        <w:t>Review recent cable work, motor replacement, terminal-box work, and parameter changes.</w:t>
      </w:r>
    </w:p>
    <w:p>
      <w:pPr>
        <w:tabs>
          <w:tab w:pos="403" w:val="left"/>
        </w:tabs>
        <w:spacing w:after="40" w:line="276" w:lineRule="auto"/>
        <w:ind w:left="403" w:hanging="403"/>
        <w:jc w:val="left"/>
      </w:pPr>
      <w:r>
        <w:rPr>
          <w:color w:val="1A2E4A"/>
        </w:rPr>
        <w:t>4.</w:t>
        <w:tab/>
      </w:r>
      <w:r>
        <w:t>Isolate the equipment using the approved procedure.</w:t>
      </w:r>
    </w:p>
    <w:p>
      <w:pPr>
        <w:tabs>
          <w:tab w:pos="403" w:val="left"/>
        </w:tabs>
        <w:spacing w:after="40" w:line="276" w:lineRule="auto"/>
        <w:ind w:left="403" w:hanging="403"/>
        <w:jc w:val="left"/>
      </w:pPr>
      <w:r>
        <w:rPr>
          <w:color w:val="1A2E4A"/>
        </w:rPr>
        <w:t>5.</w:t>
        <w:tab/>
      </w:r>
      <w:r>
        <w:t>Inspect the motor cable for crushing, abrasion, moisture ingress, and damaged glands.</w:t>
      </w:r>
    </w:p>
    <w:p>
      <w:pPr>
        <w:tabs>
          <w:tab w:pos="403" w:val="left"/>
        </w:tabs>
        <w:spacing w:after="40" w:line="276" w:lineRule="auto"/>
        <w:ind w:left="403" w:hanging="403"/>
        <w:jc w:val="left"/>
      </w:pPr>
      <w:r>
        <w:rPr>
          <w:color w:val="1A2E4A"/>
        </w:rPr>
        <w:t>6.</w:t>
        <w:tab/>
      </w:r>
      <w:r>
        <w:t>Inspect motor terminal links, winding leads, and protective earth connections.</w:t>
      </w:r>
    </w:p>
    <w:p>
      <w:pPr>
        <w:tabs>
          <w:tab w:pos="403" w:val="left"/>
        </w:tabs>
        <w:spacing w:after="40" w:line="276" w:lineRule="auto"/>
        <w:ind w:left="403" w:hanging="403"/>
        <w:jc w:val="left"/>
      </w:pPr>
      <w:r>
        <w:rPr>
          <w:color w:val="1A2E4A"/>
        </w:rPr>
        <w:t>7.</w:t>
        <w:tab/>
      </w:r>
      <w:r>
        <w:t>Isolate the motor cable from the VFD as required by the manufacturer's testing procedure.</w:t>
      </w:r>
    </w:p>
    <w:p>
      <w:pPr>
        <w:tabs>
          <w:tab w:pos="403" w:val="left"/>
        </w:tabs>
        <w:spacing w:after="40" w:line="276" w:lineRule="auto"/>
        <w:ind w:left="403" w:hanging="403"/>
        <w:jc w:val="left"/>
      </w:pPr>
      <w:r>
        <w:rPr>
          <w:color w:val="1A2E4A"/>
        </w:rPr>
        <w:t>8.</w:t>
        <w:tab/>
      </w:r>
      <w:r>
        <w:t>Perform approved insulation and continuity tests to distinguish cable and motor problems.</w:t>
      </w:r>
    </w:p>
    <w:p>
      <w:pPr>
        <w:tabs>
          <w:tab w:pos="403" w:val="left"/>
        </w:tabs>
        <w:spacing w:after="40" w:line="276" w:lineRule="auto"/>
        <w:ind w:left="403" w:hanging="403"/>
        <w:jc w:val="left"/>
      </w:pPr>
      <w:r>
        <w:rPr>
          <w:color w:val="1A2E4A"/>
        </w:rPr>
        <w:t>9.</w:t>
        <w:tab/>
      </w:r>
      <w:r>
        <w:t>If the motor and cable pass the prescribed tests, arrange qualified assessment of the drive output stage and its monitoring circuits.</w:t>
      </w:r>
    </w:p>
    <w:p>
      <w:pPr>
        <w:pStyle w:val="Heading3"/>
      </w:pPr>
      <w:r>
        <w:t>Possible findings</w:t>
      </w:r>
    </w:p>
    <w:p>
      <w:r>
        <w:t>A damaged cable may allow leakage to earth. Moisture in a motor terminal box can also reduce insulation resistance. An internal drive fault is another possibility, but it should not be assumed before checking the external circuit.</w:t>
      </w:r>
    </w:p>
    <w:p>
      <w:pPr>
        <w:pStyle w:val="Heading3"/>
      </w:pPr>
      <w:r>
        <w:t>Corrective action</w:t>
      </w:r>
    </w:p>
    <w:p>
      <w:r>
        <w:t>Repair or replace the verified defective component, restore protective bonding, verify the connections, and test the equipment under the approved commissioning procedure. Record the failure mechanism and corrective action in the maintenance history.</w:t>
      </w:r>
    </w:p>
    <w:p>
      <w:pPr>
        <w:pStyle w:val="Heading2"/>
      </w:pPr>
      <w:r>
        <w:t>20. Motor Connection Maintenance Checklist</w:t>
      </w:r>
    </w:p>
    <w:p>
      <w:pPr>
        <w:pStyle w:val="Heading3"/>
      </w:pPr>
      <w:r>
        <w:t>Before inspection</w:t>
      </w:r>
    </w:p>
    <w:p>
      <w:pPr>
        <w:pStyle w:val="ListBullet"/>
      </w:pPr>
      <w:r>
        <w:t>Confirm the motor and VFD identification.</w:t>
      </w:r>
    </w:p>
    <w:p>
      <w:pPr>
        <w:pStyle w:val="ListBullet"/>
      </w:pPr>
      <w:r>
        <w:t>Obtain the correct motor nameplate data and wiring diagram.</w:t>
      </w:r>
    </w:p>
    <w:p>
      <w:pPr>
        <w:pStyle w:val="ListBullet"/>
      </w:pPr>
      <w:r>
        <w:t>Follow isolation, lockout/tagout, and absence-of-voltage procedures.</w:t>
      </w:r>
    </w:p>
    <w:p>
      <w:pPr>
        <w:pStyle w:val="ListBullet"/>
      </w:pPr>
      <w:r>
        <w:t>Account for stored energy and external supplies.</w:t>
      </w:r>
    </w:p>
    <w:p>
      <w:pPr>
        <w:pStyle w:val="ListBullet"/>
      </w:pPr>
      <w:r>
        <w:t>Check whether encoders, temperature sensors, or other electronics require isolation before testing.</w:t>
      </w:r>
    </w:p>
    <w:p>
      <w:pPr>
        <w:pStyle w:val="Heading3"/>
      </w:pPr>
      <w:r>
        <w:t>During inspection</w:t>
      </w:r>
    </w:p>
    <w:p>
      <w:pPr>
        <w:pStyle w:val="ListBullet"/>
      </w:pPr>
      <w:r>
        <w:t>Inspect the motor cable for physical and insulation damage.</w:t>
      </w:r>
    </w:p>
    <w:p>
      <w:pPr>
        <w:pStyle w:val="ListBullet"/>
      </w:pPr>
      <w:r>
        <w:t>Check cable glands, connectors, and terminal-box sealing.</w:t>
      </w:r>
    </w:p>
    <w:p>
      <w:pPr>
        <w:pStyle w:val="ListBullet"/>
      </w:pPr>
      <w:r>
        <w:t>Verify motor winding links and terminal markings.</w:t>
      </w:r>
    </w:p>
    <w:p>
      <w:pPr>
        <w:pStyle w:val="ListBullet"/>
      </w:pPr>
      <w:r>
        <w:t>Check protective earth continuity using the approved method.</w:t>
      </w:r>
    </w:p>
    <w:p>
      <w:pPr>
        <w:pStyle w:val="ListBullet"/>
      </w:pPr>
      <w:r>
        <w:t>Inspect shield termination and power/signal cable routing.</w:t>
      </w:r>
    </w:p>
    <w:p>
      <w:pPr>
        <w:pStyle w:val="ListBullet"/>
      </w:pPr>
      <w:r>
        <w:t>Check accessible terminals for corrosion, overheating, or looseness.</w:t>
      </w:r>
    </w:p>
    <w:p>
      <w:pPr>
        <w:pStyle w:val="ListBullet"/>
      </w:pPr>
      <w:r>
        <w:t>Verify motor cable type and length against drive requirements.</w:t>
      </w:r>
    </w:p>
    <w:p>
      <w:pPr>
        <w:pStyle w:val="ListBullet"/>
      </w:pPr>
      <w:r>
        <w:t>Check output filters and reactors where fitted.</w:t>
      </w:r>
    </w:p>
    <w:p>
      <w:pPr>
        <w:pStyle w:val="Heading3"/>
      </w:pPr>
      <w:r>
        <w:t>After maintenance</w:t>
      </w:r>
    </w:p>
    <w:p>
      <w:pPr>
        <w:pStyle w:val="ListBullet"/>
      </w:pPr>
      <w:r>
        <w:t>Verify terminal torque according to the manufacturer's specifications.</w:t>
      </w:r>
    </w:p>
    <w:p>
      <w:pPr>
        <w:pStyle w:val="ListBullet"/>
      </w:pPr>
      <w:r>
        <w:t>Confirm correct motor connection and direction.</w:t>
      </w:r>
    </w:p>
    <w:p>
      <w:pPr>
        <w:pStyle w:val="ListBullet"/>
      </w:pPr>
      <w:r>
        <w:t>Restore all covers, guards, and protective bonding.</w:t>
      </w:r>
    </w:p>
    <w:p>
      <w:pPr>
        <w:pStyle w:val="ListBullet"/>
      </w:pPr>
      <w:r>
        <w:t>Confirm motor and drive parameter compatibility.</w:t>
      </w:r>
    </w:p>
    <w:p>
      <w:pPr>
        <w:pStyle w:val="ListBullet"/>
      </w:pPr>
      <w:r>
        <w:t>Perform approved functional tests.</w:t>
      </w:r>
    </w:p>
    <w:p>
      <w:pPr>
        <w:pStyle w:val="ListBullet"/>
      </w:pPr>
      <w:r>
        <w:t>Check for abnormal current, vibration, noise, or fault recurrence.</w:t>
      </w:r>
    </w:p>
    <w:p>
      <w:pPr>
        <w:pStyle w:val="ListBullet"/>
      </w:pPr>
      <w:r>
        <w:t>Record measurements and corrective actions.</w:t>
      </w:r>
    </w:p>
    <w:p>
      <w:pPr>
        <w:pStyle w:val="ListBullet"/>
      </w:pPr>
      <w:r>
        <w:t>Update the maintenance order and equipment history.</w:t>
      </w:r>
    </w:p>
    <w:p>
      <w:pPr>
        <w:pStyle w:val="Heading2"/>
      </w:pPr>
      <w:r>
        <w:t>21. Documentation and Spare Parts</w:t>
      </w:r>
    </w:p>
    <w:p>
      <w:r>
        <w:t>For reliable maintenance, record motor connection details as part of the machine's electrical documentation.</w:t>
      </w:r>
    </w:p>
    <w:p>
      <w:r>
        <w:t>Useful records include:</w:t>
      </w:r>
    </w:p>
    <w:p>
      <w:pPr>
        <w:pStyle w:val="ListBullet"/>
      </w:pPr>
      <w:r>
        <w:t>Motor manufacturer, model, serial number, and rated data.</w:t>
      </w:r>
    </w:p>
    <w:p>
      <w:pPr>
        <w:pStyle w:val="ListBullet"/>
      </w:pPr>
      <w:r>
        <w:t>Motor terminal connection and winding arrangement.</w:t>
      </w:r>
    </w:p>
    <w:p>
      <w:pPr>
        <w:pStyle w:val="ListBullet"/>
      </w:pPr>
      <w:r>
        <w:t>VFD model and output rating.</w:t>
      </w:r>
    </w:p>
    <w:p>
      <w:pPr>
        <w:pStyle w:val="ListBullet"/>
      </w:pPr>
      <w:r>
        <w:t>Motor cable type, conductor size, and approximate length.</w:t>
      </w:r>
    </w:p>
    <w:p>
      <w:pPr>
        <w:pStyle w:val="ListBullet"/>
      </w:pPr>
      <w:r>
        <w:t>Cable shielding and protective earth arrangement.</w:t>
      </w:r>
    </w:p>
    <w:p>
      <w:pPr>
        <w:pStyle w:val="ListBullet"/>
      </w:pPr>
      <w:r>
        <w:t>Encoder and temperature-sensor details.</w:t>
      </w:r>
    </w:p>
    <w:p>
      <w:pPr>
        <w:pStyle w:val="ListBullet"/>
      </w:pPr>
      <w:r>
        <w:t>Output reactor or filter details.</w:t>
      </w:r>
    </w:p>
    <w:p>
      <w:pPr>
        <w:pStyle w:val="ListBullet"/>
      </w:pPr>
      <w:r>
        <w:t>Insulation-test results where applicable.</w:t>
      </w:r>
    </w:p>
    <w:p>
      <w:pPr>
        <w:pStyle w:val="ListBullet"/>
      </w:pPr>
      <w:r>
        <w:t>Terminal inspection findings and torque-related work records.</w:t>
      </w:r>
    </w:p>
    <w:p>
      <w:pPr>
        <w:pStyle w:val="ListBullet"/>
      </w:pPr>
      <w:r>
        <w:t>Fault history and corrective actions.</w:t>
      </w:r>
    </w:p>
    <w:p>
      <w:pPr>
        <w:pStyle w:val="ListBullet"/>
      </w:pPr>
      <w:r>
        <w:t>Replacement cable, connector, gland, and motor part numbers.</w:t>
      </w:r>
    </w:p>
    <w:p>
      <w:r>
        <w:t>These records support faster fault diagnosis, correct spare selection, and safer replacement work.</w:t>
      </w:r>
    </w:p>
    <w:p>
      <w:pPr>
        <w:pStyle w:val="Heading2"/>
      </w:pPr>
      <w:r>
        <w:t>22. Key Engineering Principles</w:t>
      </w:r>
    </w:p>
    <w:p>
      <w:pPr>
        <w:pStyle w:val="ListBullet"/>
      </w:pPr>
      <w:r>
        <w:t>The VFD output terminals must connect to the correct motor terminals according to the approved wiring diagram.</w:t>
      </w:r>
    </w:p>
    <w:p>
      <w:pPr>
        <w:pStyle w:val="ListBullet"/>
      </w:pPr>
      <w:r>
        <w:t>Motor star or delta connection must match the nameplate and available output voltage.</w:t>
      </w:r>
    </w:p>
    <w:p>
      <w:pPr>
        <w:pStyle w:val="ListBullet"/>
      </w:pPr>
      <w:r>
        <w:t>Motor cable selection must account for current, installation conditions, cable length, EMC, and drive-manufacturer requirements.</w:t>
      </w:r>
    </w:p>
    <w:p>
      <w:pPr>
        <w:pStyle w:val="ListBullet"/>
      </w:pPr>
      <w:r>
        <w:t>Protective earth and cable shielding perform different functions and must both be addressed correctly.</w:t>
      </w:r>
    </w:p>
    <w:p>
      <w:pPr>
        <w:pStyle w:val="ListBullet"/>
      </w:pPr>
      <w:r>
        <w:t>Loose terminals, damaged insulation, and incorrect winding links can cause serious electrical faults.</w:t>
      </w:r>
    </w:p>
    <w:p>
      <w:pPr>
        <w:pStyle w:val="ListBullet"/>
      </w:pPr>
      <w:r>
        <w:t>Output filters and reactors must be selected for the specific drive and motor application.</w:t>
      </w:r>
    </w:p>
    <w:p>
      <w:pPr>
        <w:pStyle w:val="ListBullet"/>
      </w:pPr>
      <w:r>
        <w:t>Insulation testing must not expose connected VFD electronics to an unsuitable test voltage.</w:t>
      </w:r>
    </w:p>
    <w:p>
      <w:pPr>
        <w:pStyle w:val="ListBullet"/>
      </w:pPr>
      <w:r>
        <w:t>Output contactors must be coordinated with the drive's switching requirements.</w:t>
      </w:r>
    </w:p>
    <w:p>
      <w:pPr>
        <w:pStyle w:val="ListBullet"/>
      </w:pPr>
      <w:r>
        <w:t>Motor connections, parameter configuration, fault history, and mechanical loading should be considered together during troubleshooting.</w:t>
      </w:r>
    </w:p>
    <w:p>
      <w:pPr>
        <w:pStyle w:val="ListBullet"/>
      </w:pPr>
      <w:r>
        <w:t>Safe isolation and verified absence of voltage are mandatory before electrical connection work.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02_PLAN_WISE_2026\02_INDUSTRY3_0\18_PM\03_VFD\07_Backup -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Motor Connections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