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Robot Batteries in Preventive Maintenance</w:t>
      </w:r>
    </w:p>
    <w:p>
      <w:r>
        <w:t xml:space="preserve">Study path: </w:t>
      </w:r>
      <w:r>
        <w:rPr>
          <w:rFonts w:ascii="Consolas" w:hAnsi="Consolas"/>
          <w:color w:val="333333"/>
          <w:sz w:val="19"/>
          <w:shd w:val="clear" w:color="auto" w:fill="EFEFEF"/>
        </w:rPr>
        <w:t>02_PLAN_WISE_2026\02_INDUSTRY3_0\18_PM\06_Robots\07_Batteries</w:t>
      </w:r>
    </w:p>
    <w:p>
      <w:pPr>
        <w:pStyle w:val="Heading2"/>
      </w:pPr>
      <w:r>
        <w:t>1. Definition and Purpose</w:t>
      </w:r>
    </w:p>
    <w:p>
      <w:r>
        <w:t>Industrial robots may use batteries to preserve specific data when the controller or encoder electronics lose their normal power supply. Depending on the robot design, batteries may support:</w:t>
      </w:r>
    </w:p>
    <w:p>
      <w:pPr>
        <w:pStyle w:val="ListBullet"/>
      </w:pPr>
      <w:r>
        <w:t>Absolute encoder position data or the electronics that retain it.</w:t>
      </w:r>
    </w:p>
    <w:p>
      <w:pPr>
        <w:pStyle w:val="ListBullet"/>
      </w:pPr>
      <w:r>
        <w:t>Robot mastering or reference-position information, where supported.</w:t>
      </w:r>
    </w:p>
    <w:p>
      <w:pPr>
        <w:pStyle w:val="ListBullet"/>
      </w:pPr>
      <w:r>
        <w:t>Controller clock and date settings.</w:t>
      </w:r>
    </w:p>
    <w:p>
      <w:pPr>
        <w:pStyle w:val="ListBullet"/>
      </w:pPr>
      <w:r>
        <w:t>Retained memory in particular controller generations.</w:t>
      </w:r>
    </w:p>
    <w:p>
      <w:pPr>
        <w:pStyle w:val="ListBullet"/>
      </w:pPr>
      <w:r>
        <w:t>Other manufacturer-specific data-retention functions.</w:t>
      </w:r>
    </w:p>
    <w:p>
      <w:r>
        <w:t>Important: Not every robot battery performs all these functions. Some robots retain encoder position through a battery-backed system, while others use different encoder technologies, capacitor-based retention, or controller-specific backup arrangements.</w:t>
      </w:r>
    </w:p>
    <w:p>
      <w:r>
        <w:t>Battery preventive maintenance is therefore not simply a matter of replacing a battery every few years. The technician must identify which battery supports which function, the manufacturer's replacement interval, and the consequences of losing its supply.</w:t>
      </w:r>
    </w:p>
    <w:p>
      <w:pPr>
        <w:pStyle w:val="Heading2"/>
      </w:pPr>
      <w:r>
        <w:t>2. Battery Types in Industrial Robots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Battery category</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Consequence of failure or depletion</w:t>
            </w:r>
          </w:p>
        </w:tc>
      </w:tr>
      <w:tr>
        <w:tc>
          <w:tcPr>
            <w:tcW w:type="dxa" w:w="3600"/>
          </w:tcPr>
          <w:p>
            <w:pPr>
              <w:spacing w:after="0" w:before="0" w:line="240" w:lineRule="auto"/>
              <w:jc w:val="left"/>
            </w:pPr>
            <w:r>
              <w:t>Absolute encoder battery</w:t>
            </w:r>
          </w:p>
        </w:tc>
        <w:tc>
          <w:tcPr>
            <w:tcW w:type="dxa" w:w="3600"/>
          </w:tcPr>
          <w:p>
            <w:pPr>
              <w:spacing w:after="0" w:before="0" w:line="240" w:lineRule="auto"/>
              <w:jc w:val="left"/>
            </w:pPr>
            <w:r>
              <w:t>Supports position retention in certain encoder systems</w:t>
            </w:r>
          </w:p>
        </w:tc>
        <w:tc>
          <w:tcPr>
            <w:tcW w:type="dxa" w:w="3600"/>
          </w:tcPr>
          <w:p>
            <w:pPr>
              <w:spacing w:after="0" w:before="0" w:line="240" w:lineRule="auto"/>
              <w:jc w:val="left"/>
            </w:pPr>
            <w:r>
              <w:t>Position data may be lost, or mastering/reference recovery may be required</w:t>
            </w:r>
          </w:p>
        </w:tc>
      </w:tr>
      <w:tr>
        <w:tc>
          <w:tcPr>
            <w:tcW w:type="dxa" w:w="3600"/>
          </w:tcPr>
          <w:p>
            <w:pPr>
              <w:spacing w:after="0" w:before="0" w:line="240" w:lineRule="auto"/>
              <w:jc w:val="left"/>
            </w:pPr>
            <w:r>
              <w:t>Robot controller backup battery</w:t>
            </w:r>
          </w:p>
        </w:tc>
        <w:tc>
          <w:tcPr>
            <w:tcW w:type="dxa" w:w="3600"/>
          </w:tcPr>
          <w:p>
            <w:pPr>
              <w:spacing w:after="0" w:before="0" w:line="240" w:lineRule="auto"/>
              <w:jc w:val="left"/>
            </w:pPr>
            <w:r>
              <w:t>Retains designated controller data in supported systems</w:t>
            </w:r>
          </w:p>
        </w:tc>
        <w:tc>
          <w:tcPr>
            <w:tcW w:type="dxa" w:w="3600"/>
          </w:tcPr>
          <w:p>
            <w:pPr>
              <w:spacing w:after="0" w:before="0" w:line="240" w:lineRule="auto"/>
              <w:jc w:val="left"/>
            </w:pPr>
            <w:r>
              <w:t>Specific retained data may be lost; effects depend on controller design</w:t>
            </w:r>
          </w:p>
        </w:tc>
      </w:tr>
      <w:tr>
        <w:tc>
          <w:tcPr>
            <w:tcW w:type="dxa" w:w="3600"/>
          </w:tcPr>
          <w:p>
            <w:pPr>
              <w:spacing w:after="0" w:before="0" w:line="240" w:lineRule="auto"/>
              <w:jc w:val="left"/>
            </w:pPr>
            <w:r>
              <w:t>Memory backup battery</w:t>
            </w:r>
          </w:p>
        </w:tc>
        <w:tc>
          <w:tcPr>
            <w:tcW w:type="dxa" w:w="3600"/>
          </w:tcPr>
          <w:p>
            <w:pPr>
              <w:spacing w:after="0" w:before="0" w:line="240" w:lineRule="auto"/>
              <w:jc w:val="left"/>
            </w:pPr>
            <w:r>
              <w:t>Maintains particular battery-backed memory</w:t>
            </w:r>
          </w:p>
        </w:tc>
        <w:tc>
          <w:tcPr>
            <w:tcW w:type="dxa" w:w="3600"/>
          </w:tcPr>
          <w:p>
            <w:pPr>
              <w:spacing w:after="0" w:before="0" w:line="240" w:lineRule="auto"/>
              <w:jc w:val="left"/>
            </w:pPr>
            <w:r>
              <w:t>Retained values or settings may be lost</w:t>
            </w:r>
          </w:p>
        </w:tc>
      </w:tr>
      <w:tr>
        <w:tc>
          <w:tcPr>
            <w:tcW w:type="dxa" w:w="3600"/>
          </w:tcPr>
          <w:p>
            <w:pPr>
              <w:spacing w:after="0" w:before="0" w:line="240" w:lineRule="auto"/>
              <w:jc w:val="left"/>
            </w:pPr>
            <w:r>
              <w:t>Clock battery</w:t>
            </w:r>
          </w:p>
        </w:tc>
        <w:tc>
          <w:tcPr>
            <w:tcW w:type="dxa" w:w="3600"/>
          </w:tcPr>
          <w:p>
            <w:pPr>
              <w:spacing w:after="0" w:before="0" w:line="240" w:lineRule="auto"/>
              <w:jc w:val="left"/>
            </w:pPr>
            <w:r>
              <w:t>Maintains date and time while normal power is absent</w:t>
            </w:r>
          </w:p>
        </w:tc>
        <w:tc>
          <w:tcPr>
            <w:tcW w:type="dxa" w:w="3600"/>
          </w:tcPr>
          <w:p>
            <w:pPr>
              <w:spacing w:after="0" w:before="0" w:line="240" w:lineRule="auto"/>
              <w:jc w:val="left"/>
            </w:pPr>
            <w:r>
              <w:t>Clock may reset or timestamps may become incorrect</w:t>
            </w:r>
          </w:p>
        </w:tc>
      </w:tr>
      <w:tr>
        <w:tc>
          <w:tcPr>
            <w:tcW w:type="dxa" w:w="3600"/>
          </w:tcPr>
          <w:p>
            <w:pPr>
              <w:spacing w:after="0" w:before="0" w:line="240" w:lineRule="auto"/>
              <w:jc w:val="left"/>
            </w:pPr>
            <w:r>
              <w:t>Capacitor-based retention system</w:t>
            </w:r>
          </w:p>
        </w:tc>
        <w:tc>
          <w:tcPr>
            <w:tcW w:type="dxa" w:w="3600"/>
          </w:tcPr>
          <w:p>
            <w:pPr>
              <w:spacing w:after="0" w:before="0" w:line="240" w:lineRule="auto"/>
              <w:jc w:val="left"/>
            </w:pPr>
            <w:r>
              <w:t>Provides temporary energy for specified data-retention functions</w:t>
            </w:r>
          </w:p>
        </w:tc>
        <w:tc>
          <w:tcPr>
            <w:tcW w:type="dxa" w:w="3600"/>
          </w:tcPr>
          <w:p>
            <w:pPr>
              <w:spacing w:after="0" w:before="0" w:line="240" w:lineRule="auto"/>
              <w:jc w:val="left"/>
            </w:pPr>
            <w:r>
              <w:t>Retention may be lost if the supported power-down procedure or retention time is exceeded</w:t>
            </w:r>
          </w:p>
        </w:tc>
      </w:tr>
      <w:tr>
        <w:tc>
          <w:tcPr>
            <w:tcW w:type="dxa" w:w="3600"/>
          </w:tcPr>
          <w:p>
            <w:pPr>
              <w:spacing w:after="0" w:before="0" w:line="240" w:lineRule="auto"/>
              <w:jc w:val="left"/>
            </w:pPr>
            <w:r>
              <w:t>External UPS battery</w:t>
            </w:r>
          </w:p>
        </w:tc>
        <w:tc>
          <w:tcPr>
            <w:tcW w:type="dxa" w:w="3600"/>
          </w:tcPr>
          <w:p>
            <w:pPr>
              <w:spacing w:after="0" w:before="0" w:line="240" w:lineRule="auto"/>
              <w:jc w:val="left"/>
            </w:pPr>
            <w:r>
              <w:t>Supports an external controller computer or other equipment during power interruption</w:t>
            </w:r>
          </w:p>
        </w:tc>
        <w:tc>
          <w:tcPr>
            <w:tcW w:type="dxa" w:w="3600"/>
          </w:tcPr>
          <w:p>
            <w:pPr>
              <w:spacing w:after="0" w:before="0" w:line="240" w:lineRule="auto"/>
              <w:jc w:val="left"/>
            </w:pPr>
            <w:r>
              <w:t>External equipment may shut down unexpectedly; robot encoder retention may be a separate system</w:t>
            </w:r>
          </w:p>
        </w:tc>
      </w:tr>
    </w:tbl>
    <w:p/>
    <w:p>
      <w:r>
        <w:t>A single controller can have several distinct retention mechanisms. Do not assume that replacing the controller battery also replaces the batteries used by robot-axis encoders.</w:t>
      </w:r>
    </w:p>
    <w:p>
      <w:pPr>
        <w:pStyle w:val="Heading2"/>
      </w:pPr>
      <w:r>
        <w:t>3. Why Robot Batteries Matter</w:t>
      </w:r>
    </w:p>
    <w:p>
      <w:r>
        <w:t>Many industrial robots use position feedback to determine the angular position of their axes. If a system depends on retained absolute-position information, a loss of the required backup supply can affect the controller's ability to trust that position after power is restored.</w:t>
      </w:r>
    </w:p>
    <w:p>
      <w:r>
        <w:t>Potential consequences include:</w:t>
      </w:r>
    </w:p>
    <w:p>
      <w:pPr>
        <w:pStyle w:val="ListBullet"/>
      </w:pPr>
      <w:r>
        <w:t>Encoder or battery-related alarms.</w:t>
      </w:r>
    </w:p>
    <w:p>
      <w:pPr>
        <w:pStyle w:val="ListBullet"/>
      </w:pPr>
      <w:r>
        <w:t>Loss of absolute position information.</w:t>
      </w:r>
    </w:p>
    <w:p>
      <w:pPr>
        <w:pStyle w:val="ListBullet"/>
      </w:pPr>
      <w:r>
        <w:t>A mastering or reference-position recovery requirement.</w:t>
      </w:r>
    </w:p>
    <w:p>
      <w:pPr>
        <w:pStyle w:val="ListBullet"/>
      </w:pPr>
      <w:r>
        <w:t>Delayed production startup.</w:t>
      </w:r>
    </w:p>
    <w:p>
      <w:pPr>
        <w:pStyle w:val="ListBullet"/>
      </w:pPr>
      <w:r>
        <w:t>Additional commissioning and validation work.</w:t>
      </w:r>
    </w:p>
    <w:p>
      <w:pPr>
        <w:pStyle w:val="ListBullet"/>
      </w:pPr>
      <w:r>
        <w:t>Incorrect motion if a position-data problem is not properly identified and resolved.</w:t>
      </w:r>
    </w:p>
    <w:p>
      <w:r>
        <w:t>The exact consequences depend on the robot, encoder, controller, battery architecture, and failure mode.</w:t>
      </w:r>
    </w:p>
    <w:p>
      <w:r>
        <w:t>A depleted battery does not automatically mean that every robot axis has lost mastering. Some systems warn before the retention supply becomes insufficient; others use different retention designs. Always interpret the alarm using the exact robot model and manufacturer's instructions.</w:t>
      </w:r>
    </w:p>
    <w:p>
      <w:pPr>
        <w:pStyle w:val="Heading2"/>
      </w:pPr>
      <w:r>
        <w:t>4. Understanding Absolute and Incremental Encoders</w:t>
      </w:r>
    </w:p>
    <w:p>
      <w:pPr>
        <w:pStyle w:val="Heading3"/>
      </w:pPr>
      <w:r>
        <w:t>4.1 Absolute encoder</w:t>
      </w:r>
    </w:p>
    <w:p>
      <w:r>
        <w:t>An absolute encoder provides a position value corresponding to a specific shaft position. Depending on the design, it may retain or reconstruct its absolute reference through supported electronics, memory, or backup power.</w:t>
      </w:r>
    </w:p>
    <w:p>
      <w:r>
        <w:t>If the design requires a battery and that supply is lost, the encoder may no longer provide a trusted absolute reference after power-up.</w:t>
      </w:r>
    </w:p>
    <w:p>
      <w:pPr>
        <w:pStyle w:val="Heading3"/>
      </w:pPr>
      <w:r>
        <w:t>4.2 Incremental encoder</w:t>
      </w:r>
    </w:p>
    <w:p>
      <w:r>
        <w:t>An incremental encoder generates pulses representing movement. The controller typically determines position by counting pulses from a reference point.</w:t>
      </w:r>
    </w:p>
    <w:p>
      <w:r>
        <w:t>A system relying on incremental feedback generally needs a reference procedure after position information is lost, unless another mechanism preserves or reconstructs the position.</w:t>
      </w:r>
    </w:p>
    <w:p>
      <w:pPr>
        <w:pStyle w:val="Heading3"/>
      </w:pPr>
      <w:r>
        <w:t>4.3 Maintenance distinction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Absolute encoder system</w:t>
            </w:r>
          </w:p>
        </w:tc>
        <w:tc>
          <w:tcPr>
            <w:tcW w:type="dxa" w:w="3600"/>
            <w:shd w:val="clear" w:color="auto" w:fill="EEF2F7"/>
          </w:tcPr>
          <w:p>
            <w:pPr>
              <w:spacing w:after="0" w:before="0" w:line="240" w:lineRule="auto"/>
              <w:jc w:val="left"/>
            </w:pPr>
            <w:r>
              <w:rPr>
                <w:b/>
                <w:color w:val="1A2E4A"/>
              </w:rPr>
              <w:t>Incremental encoder system</w:t>
            </w:r>
          </w:p>
        </w:tc>
      </w:tr>
      <w:tr>
        <w:tc>
          <w:tcPr>
            <w:tcW w:type="dxa" w:w="3600"/>
          </w:tcPr>
          <w:p>
            <w:pPr>
              <w:spacing w:after="0" w:before="0" w:line="240" w:lineRule="auto"/>
              <w:jc w:val="left"/>
            </w:pPr>
            <w:r>
              <w:t>Position representation</w:t>
            </w:r>
          </w:p>
        </w:tc>
        <w:tc>
          <w:tcPr>
            <w:tcW w:type="dxa" w:w="3600"/>
          </w:tcPr>
          <w:p>
            <w:pPr>
              <w:spacing w:after="0" w:before="0" w:line="240" w:lineRule="auto"/>
              <w:jc w:val="left"/>
            </w:pPr>
            <w:r>
              <w:t>Encoded position value</w:t>
            </w:r>
          </w:p>
        </w:tc>
        <w:tc>
          <w:tcPr>
            <w:tcW w:type="dxa" w:w="3600"/>
          </w:tcPr>
          <w:p>
            <w:pPr>
              <w:spacing w:after="0" w:before="0" w:line="240" w:lineRule="auto"/>
              <w:jc w:val="left"/>
            </w:pPr>
            <w:r>
              <w:t>Movement pulses relative to a reference</w:t>
            </w:r>
          </w:p>
        </w:tc>
      </w:tr>
      <w:tr>
        <w:tc>
          <w:tcPr>
            <w:tcW w:type="dxa" w:w="3600"/>
          </w:tcPr>
          <w:p>
            <w:pPr>
              <w:spacing w:after="0" w:before="0" w:line="240" w:lineRule="auto"/>
              <w:jc w:val="left"/>
            </w:pPr>
            <w:r>
              <w:t>Position after power interruption</w:t>
            </w:r>
          </w:p>
        </w:tc>
        <w:tc>
          <w:tcPr>
            <w:tcW w:type="dxa" w:w="3600"/>
          </w:tcPr>
          <w:p>
            <w:pPr>
              <w:spacing w:after="0" w:before="0" w:line="240" w:lineRule="auto"/>
              <w:jc w:val="left"/>
            </w:pPr>
            <w:r>
              <w:t>Depends on encoder and retention design</w:t>
            </w:r>
          </w:p>
        </w:tc>
        <w:tc>
          <w:tcPr>
            <w:tcW w:type="dxa" w:w="3600"/>
          </w:tcPr>
          <w:p>
            <w:pPr>
              <w:spacing w:after="0" w:before="0" w:line="240" w:lineRule="auto"/>
              <w:jc w:val="left"/>
            </w:pPr>
            <w:r>
              <w:t>Usually depends on retained counts or re-referencing</w:t>
            </w:r>
          </w:p>
        </w:tc>
      </w:tr>
      <w:tr>
        <w:tc>
          <w:tcPr>
            <w:tcW w:type="dxa" w:w="3600"/>
          </w:tcPr>
          <w:p>
            <w:pPr>
              <w:spacing w:after="0" w:before="0" w:line="240" w:lineRule="auto"/>
              <w:jc w:val="left"/>
            </w:pPr>
            <w:r>
              <w:t>Battery requirement</w:t>
            </w:r>
          </w:p>
        </w:tc>
        <w:tc>
          <w:tcPr>
            <w:tcW w:type="dxa" w:w="3600"/>
          </w:tcPr>
          <w:p>
            <w:pPr>
              <w:spacing w:after="0" w:before="0" w:line="240" w:lineRule="auto"/>
              <w:jc w:val="left"/>
            </w:pPr>
            <w:r>
              <w:t>Some systems require backup power</w:t>
            </w:r>
          </w:p>
        </w:tc>
        <w:tc>
          <w:tcPr>
            <w:tcW w:type="dxa" w:w="3600"/>
          </w:tcPr>
          <w:p>
            <w:pPr>
              <w:spacing w:after="0" w:before="0" w:line="240" w:lineRule="auto"/>
              <w:jc w:val="left"/>
            </w:pPr>
            <w:r>
              <w:t>May not require a battery for encoder position</w:t>
            </w:r>
          </w:p>
        </w:tc>
      </w:tr>
      <w:tr>
        <w:tc>
          <w:tcPr>
            <w:tcW w:type="dxa" w:w="3600"/>
          </w:tcPr>
          <w:p>
            <w:pPr>
              <w:spacing w:after="0" w:before="0" w:line="240" w:lineRule="auto"/>
              <w:jc w:val="left"/>
            </w:pPr>
            <w:r>
              <w:t>Possible recovery</w:t>
            </w:r>
          </w:p>
        </w:tc>
        <w:tc>
          <w:tcPr>
            <w:tcW w:type="dxa" w:w="3600"/>
          </w:tcPr>
          <w:p>
            <w:pPr>
              <w:spacing w:after="0" w:before="0" w:line="240" w:lineRule="auto"/>
              <w:jc w:val="left"/>
            </w:pPr>
            <w:r>
              <w:t>Manufacturer-defined position or mastering recovery if data is lost</w:t>
            </w:r>
          </w:p>
        </w:tc>
        <w:tc>
          <w:tcPr>
            <w:tcW w:type="dxa" w:w="3600"/>
          </w:tcPr>
          <w:p>
            <w:pPr>
              <w:spacing w:after="0" w:before="0" w:line="240" w:lineRule="auto"/>
              <w:jc w:val="left"/>
            </w:pPr>
            <w:r>
              <w:t>Reference or homing procedure may be required</w:t>
            </w:r>
          </w:p>
        </w:tc>
      </w:tr>
      <w:tr>
        <w:tc>
          <w:tcPr>
            <w:tcW w:type="dxa" w:w="3600"/>
          </w:tcPr>
          <w:p>
            <w:pPr>
              <w:spacing w:after="0" w:before="0" w:line="240" w:lineRule="auto"/>
              <w:jc w:val="left"/>
            </w:pPr>
            <w:r>
              <w:t>Maintenance priority</w:t>
            </w:r>
          </w:p>
        </w:tc>
        <w:tc>
          <w:tcPr>
            <w:tcW w:type="dxa" w:w="3600"/>
          </w:tcPr>
          <w:p>
            <w:pPr>
              <w:spacing w:after="0" w:before="0" w:line="240" w:lineRule="auto"/>
              <w:jc w:val="left"/>
            </w:pPr>
            <w:r>
              <w:t>Monitor battery alarms and retention requirements</w:t>
            </w:r>
          </w:p>
        </w:tc>
        <w:tc>
          <w:tcPr>
            <w:tcW w:type="dxa" w:w="3600"/>
          </w:tcPr>
          <w:p>
            <w:pPr>
              <w:spacing w:after="0" w:before="0" w:line="240" w:lineRule="auto"/>
              <w:jc w:val="left"/>
            </w:pPr>
            <w:r>
              <w:t>Follow encoder and reference-system requirements</w:t>
            </w:r>
          </w:p>
        </w:tc>
      </w:tr>
    </w:tbl>
    <w:p/>
    <w:p>
      <w:r>
        <w:t>Do not identify an encoder as battery-dependent merely because it is fitted to an industrial robot. Confirm the actual encoder type and controller architecture.</w:t>
      </w:r>
    </w:p>
    <w:p>
      <w:pPr>
        <w:pStyle w:val="Heading2"/>
      </w:pPr>
      <w:r>
        <w:t>5. Battery Depletion and Warning Alarms</w:t>
      </w:r>
    </w:p>
    <w:p>
      <w:r>
        <w:t>Battery-related warnings should be addressed before the battery reaches a state where data retention can no longer be guaranteed.</w:t>
      </w:r>
    </w:p>
    <w:p>
      <w:r>
        <w:t>Common indications include:</w:t>
      </w:r>
    </w:p>
    <w:p>
      <w:pPr>
        <w:pStyle w:val="ListBullet"/>
      </w:pPr>
      <w:r>
        <w:t>Battery voltage low.</w:t>
      </w:r>
    </w:p>
    <w:p>
      <w:pPr>
        <w:pStyle w:val="ListBullet"/>
      </w:pPr>
      <w:r>
        <w:t>Encoder battery alarm.</w:t>
      </w:r>
    </w:p>
    <w:p>
      <w:pPr>
        <w:pStyle w:val="ListBullet"/>
      </w:pPr>
      <w:r>
        <w:t>Battery replacement warning.</w:t>
      </w:r>
    </w:p>
    <w:p>
      <w:pPr>
        <w:pStyle w:val="ListBullet"/>
      </w:pPr>
      <w:r>
        <w:t>Position-retention warning.</w:t>
      </w:r>
    </w:p>
    <w:p>
      <w:pPr>
        <w:pStyle w:val="ListBullet"/>
      </w:pPr>
      <w:r>
        <w:t>Encoder data invalid.</w:t>
      </w:r>
    </w:p>
    <w:p>
      <w:pPr>
        <w:pStyle w:val="ListBullet"/>
      </w:pPr>
      <w:r>
        <w:t>Mastering or reference-position alarm after a power interruption.</w:t>
      </w:r>
    </w:p>
    <w:p>
      <w:r>
        <w:t>Alarm wording varies by manufacturer and controller version.</w:t>
      </w:r>
    </w:p>
    <w:p>
      <w:pPr>
        <w:pStyle w:val="Heading3"/>
      </w:pPr>
      <w:r>
        <w:t>5.1 Correct response to a low-battery alarm</w:t>
      </w:r>
    </w:p>
    <w:p>
      <w:pPr>
        <w:tabs>
          <w:tab w:pos="403" w:val="left"/>
        </w:tabs>
        <w:spacing w:after="40" w:line="276" w:lineRule="auto"/>
        <w:ind w:left="403" w:hanging="403"/>
        <w:jc w:val="left"/>
      </w:pPr>
      <w:r>
        <w:rPr>
          <w:color w:val="1A2E4A"/>
        </w:rPr>
        <w:t>1.</w:t>
        <w:tab/>
      </w:r>
      <w:r>
        <w:t>Record the exact alarm code, text, affected axis, and controller identification.</w:t>
      </w:r>
    </w:p>
    <w:p>
      <w:pPr>
        <w:tabs>
          <w:tab w:pos="403" w:val="left"/>
        </w:tabs>
        <w:spacing w:after="40" w:line="276" w:lineRule="auto"/>
        <w:ind w:left="403" w:hanging="403"/>
        <w:jc w:val="left"/>
      </w:pPr>
      <w:r>
        <w:rPr>
          <w:color w:val="1A2E4A"/>
        </w:rPr>
        <w:t>2.</w:t>
        <w:tab/>
      </w:r>
      <w:r>
        <w:t>Identify which battery the alarm refers to.</w:t>
      </w:r>
    </w:p>
    <w:p>
      <w:pPr>
        <w:tabs>
          <w:tab w:pos="403" w:val="left"/>
        </w:tabs>
        <w:spacing w:after="40" w:line="276" w:lineRule="auto"/>
        <w:ind w:left="403" w:hanging="403"/>
        <w:jc w:val="left"/>
      </w:pPr>
      <w:r>
        <w:rPr>
          <w:color w:val="1A2E4A"/>
        </w:rPr>
        <w:t>3.</w:t>
        <w:tab/>
      </w:r>
      <w:r>
        <w:t>Consult the applicable maintenance manual for the required replacement method and deadline.</w:t>
      </w:r>
    </w:p>
    <w:p>
      <w:pPr>
        <w:tabs>
          <w:tab w:pos="403" w:val="left"/>
        </w:tabs>
        <w:spacing w:after="40" w:line="276" w:lineRule="auto"/>
        <w:ind w:left="403" w:hanging="403"/>
        <w:jc w:val="left"/>
      </w:pPr>
      <w:r>
        <w:rPr>
          <w:color w:val="1A2E4A"/>
        </w:rPr>
        <w:t>4.</w:t>
        <w:tab/>
      </w:r>
      <w:r>
        <w:t>Check whether the specified procedure requires the controller or encoder to remain powered during replacement.</w:t>
      </w:r>
    </w:p>
    <w:p>
      <w:pPr>
        <w:tabs>
          <w:tab w:pos="403" w:val="left"/>
        </w:tabs>
        <w:spacing w:after="40" w:line="276" w:lineRule="auto"/>
        <w:ind w:left="403" w:hanging="403"/>
        <w:jc w:val="left"/>
      </w:pPr>
      <w:r>
        <w:rPr>
          <w:color w:val="1A2E4A"/>
        </w:rPr>
        <w:t>5.</w:t>
        <w:tab/>
      </w:r>
      <w:r>
        <w:t>Confirm the required replacement battery type and approved procedure.</w:t>
      </w:r>
    </w:p>
    <w:p>
      <w:pPr>
        <w:tabs>
          <w:tab w:pos="403" w:val="left"/>
        </w:tabs>
        <w:spacing w:after="40" w:line="276" w:lineRule="auto"/>
        <w:ind w:left="403" w:hanging="403"/>
        <w:jc w:val="left"/>
      </w:pPr>
      <w:r>
        <w:rPr>
          <w:color w:val="1A2E4A"/>
        </w:rPr>
        <w:t>6.</w:t>
        <w:tab/>
      </w:r>
      <w:r>
        <w:t>Perform the replacement only with the required authorization and precautions.</w:t>
      </w:r>
    </w:p>
    <w:p>
      <w:pPr>
        <w:tabs>
          <w:tab w:pos="403" w:val="left"/>
        </w:tabs>
        <w:spacing w:after="40" w:line="276" w:lineRule="auto"/>
        <w:ind w:left="403" w:hanging="403"/>
        <w:jc w:val="left"/>
      </w:pPr>
      <w:r>
        <w:rPr>
          <w:color w:val="1A2E4A"/>
        </w:rPr>
        <w:t>7.</w:t>
        <w:tab/>
      </w:r>
      <w:r>
        <w:t>Verify that the alarm clears as expected and that position data remains valid.</w:t>
      </w:r>
    </w:p>
    <w:p>
      <w:pPr>
        <w:tabs>
          <w:tab w:pos="403" w:val="left"/>
        </w:tabs>
        <w:spacing w:after="40" w:line="276" w:lineRule="auto"/>
        <w:ind w:left="403" w:hanging="403"/>
        <w:jc w:val="left"/>
      </w:pPr>
      <w:r>
        <w:rPr>
          <w:color w:val="1A2E4A"/>
        </w:rPr>
        <w:t>8.</w:t>
        <w:tab/>
      </w:r>
      <w:r>
        <w:t>Document the replacement and verification results.</w:t>
      </w:r>
    </w:p>
    <w:p>
      <w:r>
        <w:t>Never assume that switching off the controller is the safest battery-replacement method. Some procedures require an approved powered replacement to preserve position data, while other battery systems require isolation. Follow the exact manufacturer's procedure rather than applying one rule to every robot.</w:t>
      </w:r>
    </w:p>
    <w:p>
      <w:pPr>
        <w:pStyle w:val="Heading2"/>
      </w:pPr>
      <w:r>
        <w:t>6. Battery Replacement Procedure and Precautions</w:t>
      </w:r>
    </w:p>
    <w:p>
      <w:r>
        <w:t>Battery replacement is a model-specific maintenance task. The procedure depends on battery location, voltage, connector design, whether power must remain applied, and what data is retained.</w:t>
      </w:r>
    </w:p>
    <w:p>
      <w:pPr>
        <w:pStyle w:val="Heading3"/>
      </w:pPr>
      <w:r>
        <w:t>6.1 Before replacement</w:t>
      </w:r>
    </w:p>
    <w:p>
      <w:pPr>
        <w:pStyle w:val="ListBullet"/>
      </w:pPr>
      <w:r>
        <w:t>Confirm the robot manufacturer, model, controller type, and affected battery.</w:t>
      </w:r>
    </w:p>
    <w:p>
      <w:pPr>
        <w:pStyle w:val="ListBullet"/>
      </w:pPr>
      <w:r>
        <w:t>Locate the correct maintenance manual and replacement instructions.</w:t>
      </w:r>
    </w:p>
    <w:p>
      <w:pPr>
        <w:pStyle w:val="ListBullet"/>
      </w:pPr>
      <w:r>
        <w:t>Check the battery part number, chemistry, voltage, connector, and approved replacement specification.</w:t>
      </w:r>
    </w:p>
    <w:p>
      <w:pPr>
        <w:pStyle w:val="ListBullet"/>
      </w:pPr>
      <w:r>
        <w:t>Record active alarms and the current mastering or encoder status where the system permits.</w:t>
      </w:r>
    </w:p>
    <w:p>
      <w:pPr>
        <w:pStyle w:val="ListBullet"/>
      </w:pPr>
      <w:r>
        <w:t>Confirm whether the procedure requires the controller to remain powered or to be isolated.</w:t>
      </w:r>
    </w:p>
    <w:p>
      <w:pPr>
        <w:pStyle w:val="ListBullet"/>
      </w:pPr>
      <w:r>
        <w:t>Obtain authorization and prepare the required tools and replacement parts.</w:t>
      </w:r>
    </w:p>
    <w:p>
      <w:pPr>
        <w:pStyle w:val="ListBullet"/>
      </w:pPr>
      <w:r>
        <w:t>Follow electrical safety, hazardous-energy control, and electrostatic-discharge precautions as applicable.</w:t>
      </w:r>
    </w:p>
    <w:p>
      <w:pPr>
        <w:pStyle w:val="ListBullet"/>
      </w:pPr>
      <w:r>
        <w:t>Protect against accidental robot motion and unexpected startup.</w:t>
      </w:r>
    </w:p>
    <w:p>
      <w:pPr>
        <w:pStyle w:val="Heading3"/>
      </w:pPr>
      <w:r>
        <w:t>6.2 During replacement</w:t>
      </w:r>
    </w:p>
    <w:p>
      <w:pPr>
        <w:pStyle w:val="ListBullet"/>
      </w:pPr>
      <w:r>
        <w:t>Follow the specified sequence and time limits in the manufacturer's procedure.</w:t>
      </w:r>
    </w:p>
    <w:p>
      <w:pPr>
        <w:pStyle w:val="ListBullet"/>
      </w:pPr>
      <w:r>
        <w:t>Avoid disconnecting unrelated cables or connectors.</w:t>
      </w:r>
    </w:p>
    <w:p>
      <w:pPr>
        <w:pStyle w:val="ListBullet"/>
      </w:pPr>
      <w:r>
        <w:t>Prevent short circuits between battery terminals.</w:t>
      </w:r>
    </w:p>
    <w:p>
      <w:pPr>
        <w:pStyle w:val="ListBullet"/>
      </w:pPr>
      <w:r>
        <w:t>Observe polarity and connector orientation.</w:t>
      </w:r>
    </w:p>
    <w:p>
      <w:pPr>
        <w:pStyle w:val="ListBullet"/>
      </w:pPr>
      <w:r>
        <w:t>Do not force a connector or substitute an unapproved battery.</w:t>
      </w:r>
    </w:p>
    <w:p>
      <w:pPr>
        <w:pStyle w:val="ListBullet"/>
      </w:pPr>
      <w:r>
        <w:t>Avoid allowing the battery circuit to remain without its required backup supply.</w:t>
      </w:r>
    </w:p>
    <w:p>
      <w:pPr>
        <w:pStyle w:val="ListBullet"/>
      </w:pPr>
      <w:r>
        <w:t>Do not rely on a generic online procedure for a different controller generation.</w:t>
      </w:r>
    </w:p>
    <w:p>
      <w:r>
        <w:t>Some systems specify replacing a battery while the relevant electronics remain powered. If that is the approved method, the work must be performed only by personnel trained and authorized for that procedure, with the required electrical and motion-safety controls in place. Powered replacement must never be improvised.</w:t>
      </w:r>
    </w:p>
    <w:p>
      <w:pPr>
        <w:pStyle w:val="Heading3"/>
      </w:pPr>
      <w:r>
        <w:t>6.3 After replacement</w:t>
      </w:r>
    </w:p>
    <w:p>
      <w:pPr>
        <w:tabs>
          <w:tab w:pos="403" w:val="left"/>
        </w:tabs>
        <w:spacing w:after="40" w:line="276" w:lineRule="auto"/>
        <w:ind w:left="403" w:hanging="403"/>
        <w:jc w:val="left"/>
      </w:pPr>
      <w:r>
        <w:rPr>
          <w:color w:val="1A2E4A"/>
        </w:rPr>
        <w:t>1.</w:t>
        <w:tab/>
      </w:r>
      <w:r>
        <w:t>Confirm that the new battery is correctly installed and secured.</w:t>
      </w:r>
    </w:p>
    <w:p>
      <w:pPr>
        <w:tabs>
          <w:tab w:pos="403" w:val="left"/>
        </w:tabs>
        <w:spacing w:after="40" w:line="276" w:lineRule="auto"/>
        <w:ind w:left="403" w:hanging="403"/>
        <w:jc w:val="left"/>
      </w:pPr>
      <w:r>
        <w:rPr>
          <w:color w:val="1A2E4A"/>
        </w:rPr>
        <w:t>2.</w:t>
        <w:tab/>
      </w:r>
      <w:r>
        <w:t>Verify that the connector and battery compartment are properly closed.</w:t>
      </w:r>
    </w:p>
    <w:p>
      <w:pPr>
        <w:tabs>
          <w:tab w:pos="403" w:val="left"/>
        </w:tabs>
        <w:spacing w:after="40" w:line="276" w:lineRule="auto"/>
        <w:ind w:left="403" w:hanging="403"/>
        <w:jc w:val="left"/>
      </w:pPr>
      <w:r>
        <w:rPr>
          <w:color w:val="1A2E4A"/>
        </w:rPr>
        <w:t>3.</w:t>
        <w:tab/>
      </w:r>
      <w:r>
        <w:t>Check the controller's battery and encoder status.</w:t>
      </w:r>
    </w:p>
    <w:p>
      <w:pPr>
        <w:tabs>
          <w:tab w:pos="403" w:val="left"/>
        </w:tabs>
        <w:spacing w:after="40" w:line="276" w:lineRule="auto"/>
        <w:ind w:left="403" w:hanging="403"/>
        <w:jc w:val="left"/>
      </w:pPr>
      <w:r>
        <w:rPr>
          <w:color w:val="1A2E4A"/>
        </w:rPr>
        <w:t>4.</w:t>
        <w:tab/>
      </w:r>
      <w:r>
        <w:t>Confirm that the expected alarms have cleared.</w:t>
      </w:r>
    </w:p>
    <w:p>
      <w:pPr>
        <w:tabs>
          <w:tab w:pos="403" w:val="left"/>
        </w:tabs>
        <w:spacing w:after="40" w:line="276" w:lineRule="auto"/>
        <w:ind w:left="403" w:hanging="403"/>
        <w:jc w:val="left"/>
      </w:pPr>
      <w:r>
        <w:rPr>
          <w:color w:val="1A2E4A"/>
        </w:rPr>
        <w:t>5.</w:t>
        <w:tab/>
      </w:r>
      <w:r>
        <w:t>Verify position or mastering status using the approved method.</w:t>
      </w:r>
    </w:p>
    <w:p>
      <w:pPr>
        <w:tabs>
          <w:tab w:pos="403" w:val="left"/>
        </w:tabs>
        <w:spacing w:after="40" w:line="276" w:lineRule="auto"/>
        <w:ind w:left="403" w:hanging="403"/>
        <w:jc w:val="left"/>
      </w:pPr>
      <w:r>
        <w:rPr>
          <w:color w:val="1A2E4A"/>
        </w:rPr>
        <w:t>6.</w:t>
        <w:tab/>
      </w:r>
      <w:r>
        <w:t>If position data has been lost, stop and follow the specified recovery procedure.</w:t>
      </w:r>
    </w:p>
    <w:p>
      <w:pPr>
        <w:tabs>
          <w:tab w:pos="403" w:val="left"/>
        </w:tabs>
        <w:spacing w:after="40" w:line="276" w:lineRule="auto"/>
        <w:ind w:left="403" w:hanging="403"/>
        <w:jc w:val="left"/>
      </w:pPr>
      <w:r>
        <w:rPr>
          <w:color w:val="1A2E4A"/>
        </w:rPr>
        <w:t>7.</w:t>
        <w:tab/>
      </w:r>
      <w:r>
        <w:t>Perform required motion and process validation before returning the robot to production.</w:t>
      </w:r>
    </w:p>
    <w:p>
      <w:pPr>
        <w:tabs>
          <w:tab w:pos="403" w:val="left"/>
        </w:tabs>
        <w:spacing w:after="40" w:line="276" w:lineRule="auto"/>
        <w:ind w:left="403" w:hanging="403"/>
        <w:jc w:val="left"/>
      </w:pPr>
      <w:r>
        <w:rPr>
          <w:color w:val="1A2E4A"/>
        </w:rPr>
        <w:t>8.</w:t>
        <w:tab/>
      </w:r>
      <w:r>
        <w:t>Record the battery part number, replacement date, test result, and next scheduled check.</w:t>
      </w:r>
    </w:p>
    <w:p>
      <w:pPr>
        <w:pStyle w:val="Heading2"/>
      </w:pPr>
      <w:r>
        <w:t>7. Battery Life and Replacement Planning</w:t>
      </w:r>
    </w:p>
    <w:p>
      <w:r>
        <w:t>Battery life depends on battery chemistry, operating temperature, storage conditions, connected load, age, and the design of the retention circuit. A manufacturer's replacement interval is the primary planning reference.</w:t>
      </w:r>
    </w:p>
    <w:p>
      <w:r>
        <w:t>Factors that can shorten service life include:</w:t>
      </w:r>
    </w:p>
    <w:p>
      <w:pPr>
        <w:pStyle w:val="ListBullet"/>
      </w:pPr>
      <w:r>
        <w:t>High ambient or cabinet temperature.</w:t>
      </w:r>
    </w:p>
    <w:p>
      <w:pPr>
        <w:pStyle w:val="ListBullet"/>
      </w:pPr>
      <w:r>
        <w:t>Long storage periods before installation.</w:t>
      </w:r>
    </w:p>
    <w:p>
      <w:pPr>
        <w:pStyle w:val="ListBullet"/>
      </w:pPr>
      <w:r>
        <w:t>Incorrect battery type or capacity.</w:t>
      </w:r>
    </w:p>
    <w:p>
      <w:pPr>
        <w:pStyle w:val="ListBullet"/>
      </w:pPr>
      <w:r>
        <w:t>Excessive load or a faulty retention circuit.</w:t>
      </w:r>
    </w:p>
    <w:p>
      <w:pPr>
        <w:pStyle w:val="ListBullet"/>
      </w:pPr>
      <w:r>
        <w:t>Poor contact at the battery connector.</w:t>
      </w:r>
    </w:p>
    <w:p>
      <w:pPr>
        <w:pStyle w:val="ListBullet"/>
      </w:pPr>
      <w:r>
        <w:t>Age-related degradation.</w:t>
      </w:r>
    </w:p>
    <w:p>
      <w:pPr>
        <w:pStyle w:val="ListBullet"/>
      </w:pPr>
      <w:r>
        <w:t>Battery discharge during prolonged unpowered storage, where the design depends on the battery.</w:t>
      </w:r>
    </w:p>
    <w:p>
      <w:pPr>
        <w:pStyle w:val="Heading3"/>
      </w:pPr>
      <w:r>
        <w:t>Preventive maintenance planning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Planning item</w:t>
            </w:r>
          </w:p>
        </w:tc>
        <w:tc>
          <w:tcPr>
            <w:tcW w:type="dxa" w:w="5400"/>
            <w:shd w:val="clear" w:color="auto" w:fill="EEF2F7"/>
          </w:tcPr>
          <w:p>
            <w:pPr>
              <w:spacing w:after="0" w:before="0" w:line="240" w:lineRule="auto"/>
              <w:jc w:val="left"/>
            </w:pPr>
            <w:r>
              <w:rPr>
                <w:b/>
                <w:color w:val="1A2E4A"/>
              </w:rPr>
              <w:t>Required action</w:t>
            </w:r>
          </w:p>
        </w:tc>
      </w:tr>
      <w:tr>
        <w:tc>
          <w:tcPr>
            <w:tcW w:type="dxa" w:w="5400"/>
          </w:tcPr>
          <w:p>
            <w:pPr>
              <w:spacing w:after="0" w:before="0" w:line="240" w:lineRule="auto"/>
              <w:jc w:val="left"/>
            </w:pPr>
            <w:r>
              <w:t>Replacement interval</w:t>
            </w:r>
          </w:p>
        </w:tc>
        <w:tc>
          <w:tcPr>
            <w:tcW w:type="dxa" w:w="5400"/>
          </w:tcPr>
          <w:p>
            <w:pPr>
              <w:spacing w:after="0" w:before="0" w:line="240" w:lineRule="auto"/>
              <w:jc w:val="left"/>
            </w:pPr>
            <w:r>
              <w:t>Follow the manufacturer-defined interval and site maintenance plan</w:t>
            </w:r>
          </w:p>
        </w:tc>
      </w:tr>
      <w:tr>
        <w:tc>
          <w:tcPr>
            <w:tcW w:type="dxa" w:w="5400"/>
          </w:tcPr>
          <w:p>
            <w:pPr>
              <w:spacing w:after="0" w:before="0" w:line="240" w:lineRule="auto"/>
              <w:jc w:val="left"/>
            </w:pPr>
            <w:r>
              <w:t>Alarm monitoring</w:t>
            </w:r>
          </w:p>
        </w:tc>
        <w:tc>
          <w:tcPr>
            <w:tcW w:type="dxa" w:w="5400"/>
          </w:tcPr>
          <w:p>
            <w:pPr>
              <w:spacing w:after="0" w:before="0" w:line="240" w:lineRule="auto"/>
              <w:jc w:val="left"/>
            </w:pPr>
            <w:r>
              <w:t>Review battery warnings during planned inspections</w:t>
            </w:r>
          </w:p>
        </w:tc>
      </w:tr>
      <w:tr>
        <w:tc>
          <w:tcPr>
            <w:tcW w:type="dxa" w:w="5400"/>
          </w:tcPr>
          <w:p>
            <w:pPr>
              <w:spacing w:after="0" w:before="0" w:line="240" w:lineRule="auto"/>
              <w:jc w:val="left"/>
            </w:pPr>
            <w:r>
              <w:t>Battery identification</w:t>
            </w:r>
          </w:p>
        </w:tc>
        <w:tc>
          <w:tcPr>
            <w:tcW w:type="dxa" w:w="5400"/>
          </w:tcPr>
          <w:p>
            <w:pPr>
              <w:spacing w:after="0" w:before="0" w:line="240" w:lineRule="auto"/>
              <w:jc w:val="left"/>
            </w:pPr>
            <w:r>
              <w:t>Maintain the correct part number and controller/axis applicability</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Keep approved replacements available with stock rotation</w:t>
            </w:r>
          </w:p>
        </w:tc>
      </w:tr>
      <w:tr>
        <w:tc>
          <w:tcPr>
            <w:tcW w:type="dxa" w:w="5400"/>
          </w:tcPr>
          <w:p>
            <w:pPr>
              <w:spacing w:after="0" w:before="0" w:line="240" w:lineRule="auto"/>
              <w:jc w:val="left"/>
            </w:pPr>
            <w:r>
              <w:t>Installation date</w:t>
            </w:r>
          </w:p>
        </w:tc>
        <w:tc>
          <w:tcPr>
            <w:tcW w:type="dxa" w:w="5400"/>
          </w:tcPr>
          <w:p>
            <w:pPr>
              <w:spacing w:after="0" w:before="0" w:line="240" w:lineRule="auto"/>
              <w:jc w:val="left"/>
            </w:pPr>
            <w:r>
              <w:t>Record the date and, where required, the battery batch or expiry information</w:t>
            </w:r>
          </w:p>
        </w:tc>
      </w:tr>
      <w:tr>
        <w:tc>
          <w:tcPr>
            <w:tcW w:type="dxa" w:w="5400"/>
          </w:tcPr>
          <w:p>
            <w:pPr>
              <w:spacing w:after="0" w:before="0" w:line="240" w:lineRule="auto"/>
              <w:jc w:val="left"/>
            </w:pPr>
            <w:r>
              <w:t>Environmental conditions</w:t>
            </w:r>
          </w:p>
        </w:tc>
        <w:tc>
          <w:tcPr>
            <w:tcW w:type="dxa" w:w="5400"/>
          </w:tcPr>
          <w:p>
            <w:pPr>
              <w:spacing w:after="0" w:before="0" w:line="240" w:lineRule="auto"/>
              <w:jc w:val="left"/>
            </w:pPr>
            <w:r>
              <w:t>Review temperature and cabinet conditions where relevant</w:t>
            </w:r>
          </w:p>
        </w:tc>
      </w:tr>
      <w:tr>
        <w:tc>
          <w:tcPr>
            <w:tcW w:type="dxa" w:w="5400"/>
          </w:tcPr>
          <w:p>
            <w:pPr>
              <w:spacing w:after="0" w:before="0" w:line="240" w:lineRule="auto"/>
              <w:jc w:val="left"/>
            </w:pPr>
            <w:r>
              <w:t>Shutdown planning</w:t>
            </w:r>
          </w:p>
        </w:tc>
        <w:tc>
          <w:tcPr>
            <w:tcW w:type="dxa" w:w="5400"/>
          </w:tcPr>
          <w:p>
            <w:pPr>
              <w:spacing w:after="0" w:before="0" w:line="240" w:lineRule="auto"/>
              <w:jc w:val="left"/>
            </w:pPr>
            <w:r>
              <w:t>Check retention requirements before planned controller power-off or extended shutdown</w:t>
            </w:r>
          </w:p>
        </w:tc>
      </w:tr>
      <w:tr>
        <w:tc>
          <w:tcPr>
            <w:tcW w:type="dxa" w:w="5400"/>
          </w:tcPr>
          <w:p>
            <w:pPr>
              <w:spacing w:after="0" w:before="0" w:line="240" w:lineRule="auto"/>
              <w:jc w:val="left"/>
            </w:pPr>
            <w:r>
              <w:t>Recovery readiness</w:t>
            </w:r>
          </w:p>
        </w:tc>
        <w:tc>
          <w:tcPr>
            <w:tcW w:type="dxa" w:w="5400"/>
          </w:tcPr>
          <w:p>
            <w:pPr>
              <w:spacing w:after="0" w:before="0" w:line="240" w:lineRule="auto"/>
              <w:jc w:val="left"/>
            </w:pPr>
            <w:r>
              <w:t>Know the approved procedure if encoder or mastering data is lost</w:t>
            </w:r>
          </w:p>
        </w:tc>
      </w:tr>
    </w:tbl>
    <w:p/>
    <w:p>
      <w:r>
        <w:t>Do not create a universal battery replacement interval for every robot. Different controllers and encoder systems have different requirements.</w:t>
      </w:r>
    </w:p>
    <w:p>
      <w:pPr>
        <w:pStyle w:val="Heading2"/>
      </w:pPr>
      <w:r>
        <w:t>8. Battery Storage and Handling</w:t>
      </w:r>
    </w:p>
    <w:p>
      <w:r>
        <w:t>Battery handling requirements depend on the battery chemistry and manufacturer.</w:t>
      </w:r>
    </w:p>
    <w:p>
      <w:pPr>
        <w:pStyle w:val="ListBullet"/>
      </w:pPr>
      <w:r>
        <w:t>Store replacement batteries within the specified temperature and humidity range.</w:t>
      </w:r>
    </w:p>
    <w:p>
      <w:pPr>
        <w:pStyle w:val="ListBullet"/>
      </w:pPr>
      <w:r>
        <w:t>Observe expiry dates and storage-life limits.</w:t>
      </w:r>
    </w:p>
    <w:p>
      <w:pPr>
        <w:pStyle w:val="ListBullet"/>
      </w:pPr>
      <w:r>
        <w:t>Protect terminals from short circuits and conductive objects.</w:t>
      </w:r>
    </w:p>
    <w:p>
      <w:pPr>
        <w:pStyle w:val="ListBullet"/>
      </w:pPr>
      <w:r>
        <w:t>Keep batteries in their original or approved protective packaging until required.</w:t>
      </w:r>
    </w:p>
    <w:p>
      <w:pPr>
        <w:pStyle w:val="ListBullet"/>
      </w:pPr>
      <w:r>
        <w:t>Avoid crushing, puncturing, opening, or overheating batteries.</w:t>
      </w:r>
    </w:p>
    <w:p>
      <w:pPr>
        <w:pStyle w:val="ListBullet"/>
      </w:pPr>
      <w:r>
        <w:t>Do not recharge a primary battery unless the manufacturer explicitly identifies it as rechargeable and specifies the approved charging method.</w:t>
      </w:r>
    </w:p>
    <w:p>
      <w:pPr>
        <w:pStyle w:val="ListBullet"/>
      </w:pPr>
      <w:r>
        <w:t>Keep lithium batteries away from heat sources and follow the specified fire and damage response procedures.</w:t>
      </w:r>
    </w:p>
    <w:p>
      <w:pPr>
        <w:pStyle w:val="ListBullet"/>
      </w:pPr>
      <w:r>
        <w:t>Do not install batteries with corrosion, leakage, swelling, physical damage, or unknown specifications.</w:t>
      </w:r>
    </w:p>
    <w:p>
      <w:pPr>
        <w:pStyle w:val="ListBullet"/>
      </w:pPr>
      <w:r>
        <w:t>Dispose of or recycle used batteries according to site procedures and applicable local requirements.</w:t>
      </w:r>
    </w:p>
    <w:p>
      <w:r>
        <w:t>A battery that looks physically normal is not necessarily electrically healthy. Conversely, a battery with leakage or swelling should not be handled as an ordinary replacement item.</w:t>
      </w:r>
    </w:p>
    <w:p>
      <w:pPr>
        <w:pStyle w:val="Heading2"/>
      </w:pPr>
      <w:r>
        <w:t>9. Common Battery-Related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action</w:t>
            </w:r>
          </w:p>
        </w:tc>
      </w:tr>
      <w:tr>
        <w:tc>
          <w:tcPr>
            <w:tcW w:type="dxa" w:w="3600"/>
          </w:tcPr>
          <w:p>
            <w:pPr>
              <w:spacing w:after="0" w:before="0" w:line="240" w:lineRule="auto"/>
              <w:jc w:val="left"/>
            </w:pPr>
            <w:r>
              <w:t>Battery-low alarm</w:t>
            </w:r>
          </w:p>
        </w:tc>
        <w:tc>
          <w:tcPr>
            <w:tcW w:type="dxa" w:w="3600"/>
          </w:tcPr>
          <w:p>
            <w:pPr>
              <w:spacing w:after="0" w:before="0" w:line="240" w:lineRule="auto"/>
              <w:jc w:val="left"/>
            </w:pPr>
            <w:r>
              <w:t>Battery approaching the specified replacement threshold</w:t>
            </w:r>
          </w:p>
        </w:tc>
        <w:tc>
          <w:tcPr>
            <w:tcW w:type="dxa" w:w="3600"/>
          </w:tcPr>
          <w:p>
            <w:pPr>
              <w:spacing w:after="0" w:before="0" w:line="240" w:lineRule="auto"/>
              <w:jc w:val="left"/>
            </w:pPr>
            <w:r>
              <w:t>Identify the affected battery and follow the approved replacement procedure</w:t>
            </w:r>
          </w:p>
        </w:tc>
      </w:tr>
      <w:tr>
        <w:tc>
          <w:tcPr>
            <w:tcW w:type="dxa" w:w="3600"/>
          </w:tcPr>
          <w:p>
            <w:pPr>
              <w:spacing w:after="0" w:before="0" w:line="240" w:lineRule="auto"/>
              <w:jc w:val="left"/>
            </w:pPr>
            <w:r>
              <w:t>Encoder battery alarm on one axis</w:t>
            </w:r>
          </w:p>
        </w:tc>
        <w:tc>
          <w:tcPr>
            <w:tcW w:type="dxa" w:w="3600"/>
          </w:tcPr>
          <w:p>
            <w:pPr>
              <w:spacing w:after="0" w:before="0" w:line="240" w:lineRule="auto"/>
              <w:jc w:val="left"/>
            </w:pPr>
            <w:r>
              <w:t>Axis-specific battery, connector, or retention-circuit issue</w:t>
            </w:r>
          </w:p>
        </w:tc>
        <w:tc>
          <w:tcPr>
            <w:tcW w:type="dxa" w:w="3600"/>
          </w:tcPr>
          <w:p>
            <w:pPr>
              <w:spacing w:after="0" w:before="0" w:line="240" w:lineRule="auto"/>
              <w:jc w:val="left"/>
            </w:pPr>
            <w:r>
              <w:t>Verify the exact axis and battery architecture</w:t>
            </w:r>
          </w:p>
        </w:tc>
      </w:tr>
      <w:tr>
        <w:tc>
          <w:tcPr>
            <w:tcW w:type="dxa" w:w="3600"/>
          </w:tcPr>
          <w:p>
            <w:pPr>
              <w:spacing w:after="0" w:before="0" w:line="240" w:lineRule="auto"/>
              <w:jc w:val="left"/>
            </w:pPr>
            <w:r>
              <w:t>Multiple battery alarms</w:t>
            </w:r>
          </w:p>
        </w:tc>
        <w:tc>
          <w:tcPr>
            <w:tcW w:type="dxa" w:w="3600"/>
          </w:tcPr>
          <w:p>
            <w:pPr>
              <w:spacing w:after="0" w:before="0" w:line="240" w:lineRule="auto"/>
              <w:jc w:val="left"/>
            </w:pPr>
            <w:r>
              <w:t>Common backup supply, several aged batteries, controller issue, or shared diagnostic condition</w:t>
            </w:r>
          </w:p>
        </w:tc>
        <w:tc>
          <w:tcPr>
            <w:tcW w:type="dxa" w:w="3600"/>
          </w:tcPr>
          <w:p>
            <w:pPr>
              <w:spacing w:after="0" w:before="0" w:line="240" w:lineRule="auto"/>
              <w:jc w:val="left"/>
            </w:pPr>
            <w:r>
              <w:t>Review the alarm sequence and circuit architecture</w:t>
            </w:r>
          </w:p>
        </w:tc>
      </w:tr>
      <w:tr>
        <w:tc>
          <w:tcPr>
            <w:tcW w:type="dxa" w:w="3600"/>
          </w:tcPr>
          <w:p>
            <w:pPr>
              <w:spacing w:after="0" w:before="0" w:line="240" w:lineRule="auto"/>
              <w:jc w:val="left"/>
            </w:pPr>
            <w:r>
              <w:t>Mastering alarm after power-up</w:t>
            </w:r>
          </w:p>
        </w:tc>
        <w:tc>
          <w:tcPr>
            <w:tcW w:type="dxa" w:w="3600"/>
          </w:tcPr>
          <w:p>
            <w:pPr>
              <w:spacing w:after="0" w:before="0" w:line="240" w:lineRule="auto"/>
              <w:jc w:val="left"/>
            </w:pPr>
            <w:r>
              <w:t>Position data may have been lost or become invalid</w:t>
            </w:r>
          </w:p>
        </w:tc>
        <w:tc>
          <w:tcPr>
            <w:tcW w:type="dxa" w:w="3600"/>
          </w:tcPr>
          <w:p>
            <w:pPr>
              <w:spacing w:after="0" w:before="0" w:line="240" w:lineRule="auto"/>
              <w:jc w:val="left"/>
            </w:pPr>
            <w:r>
              <w:t>Preserve evidence and follow the manufacturer's recovery process</w:t>
            </w:r>
          </w:p>
        </w:tc>
      </w:tr>
      <w:tr>
        <w:tc>
          <w:tcPr>
            <w:tcW w:type="dxa" w:w="3600"/>
          </w:tcPr>
          <w:p>
            <w:pPr>
              <w:spacing w:after="0" w:before="0" w:line="240" w:lineRule="auto"/>
              <w:jc w:val="left"/>
            </w:pPr>
            <w:r>
              <w:t>Battery alarm returns after replacement</w:t>
            </w:r>
          </w:p>
        </w:tc>
        <w:tc>
          <w:tcPr>
            <w:tcW w:type="dxa" w:w="3600"/>
          </w:tcPr>
          <w:p>
            <w:pPr>
              <w:spacing w:after="0" w:before="0" w:line="240" w:lineRule="auto"/>
              <w:jc w:val="left"/>
            </w:pPr>
            <w:r>
              <w:t>Incorrect battery, poor connector contact, faulty circuit, or wrong installation</w:t>
            </w:r>
          </w:p>
        </w:tc>
        <w:tc>
          <w:tcPr>
            <w:tcW w:type="dxa" w:w="3600"/>
          </w:tcPr>
          <w:p>
            <w:pPr>
              <w:spacing w:after="0" w:before="0" w:line="240" w:lineRule="auto"/>
              <w:jc w:val="left"/>
            </w:pPr>
            <w:r>
              <w:t>Verify part compatibility and diagnose the retention circuit</w:t>
            </w:r>
          </w:p>
        </w:tc>
      </w:tr>
      <w:tr>
        <w:tc>
          <w:tcPr>
            <w:tcW w:type="dxa" w:w="3600"/>
          </w:tcPr>
          <w:p>
            <w:pPr>
              <w:spacing w:after="0" w:before="0" w:line="240" w:lineRule="auto"/>
              <w:jc w:val="left"/>
            </w:pPr>
            <w:r>
              <w:t>Controller clock resets</w:t>
            </w:r>
          </w:p>
        </w:tc>
        <w:tc>
          <w:tcPr>
            <w:tcW w:type="dxa" w:w="3600"/>
          </w:tcPr>
          <w:p>
            <w:pPr>
              <w:spacing w:after="0" w:before="0" w:line="240" w:lineRule="auto"/>
              <w:jc w:val="left"/>
            </w:pPr>
            <w:r>
              <w:t>Clock battery or other clock-retention mechanism failure</w:t>
            </w:r>
          </w:p>
        </w:tc>
        <w:tc>
          <w:tcPr>
            <w:tcW w:type="dxa" w:w="3600"/>
          </w:tcPr>
          <w:p>
            <w:pPr>
              <w:spacing w:after="0" w:before="0" w:line="240" w:lineRule="auto"/>
              <w:jc w:val="left"/>
            </w:pPr>
            <w:r>
              <w:t>Check the controller manual and time-retention requirements</w:t>
            </w:r>
          </w:p>
        </w:tc>
      </w:tr>
      <w:tr>
        <w:tc>
          <w:tcPr>
            <w:tcW w:type="dxa" w:w="3600"/>
          </w:tcPr>
          <w:p>
            <w:pPr>
              <w:spacing w:after="0" w:before="0" w:line="240" w:lineRule="auto"/>
              <w:jc w:val="left"/>
            </w:pPr>
            <w:r>
              <w:t>Position data becomes invalid after shutdown</w:t>
            </w:r>
          </w:p>
        </w:tc>
        <w:tc>
          <w:tcPr>
            <w:tcW w:type="dxa" w:w="3600"/>
          </w:tcPr>
          <w:p>
            <w:pPr>
              <w:spacing w:after="0" w:before="0" w:line="240" w:lineRule="auto"/>
              <w:jc w:val="left"/>
            </w:pPr>
            <w:r>
              <w:t>Battery retention failure, unsupported shutdown condition, or encoder issue</w:t>
            </w:r>
          </w:p>
        </w:tc>
        <w:tc>
          <w:tcPr>
            <w:tcW w:type="dxa" w:w="3600"/>
          </w:tcPr>
          <w:p>
            <w:pPr>
              <w:spacing w:after="0" w:before="0" w:line="240" w:lineRule="auto"/>
              <w:jc w:val="left"/>
            </w:pPr>
            <w:r>
              <w:t>Investigate retention requirements and encoder diagnostics</w:t>
            </w:r>
          </w:p>
        </w:tc>
      </w:tr>
      <w:tr>
        <w:tc>
          <w:tcPr>
            <w:tcW w:type="dxa" w:w="3600"/>
          </w:tcPr>
          <w:p>
            <w:pPr>
              <w:spacing w:after="0" w:before="0" w:line="240" w:lineRule="auto"/>
              <w:jc w:val="left"/>
            </w:pPr>
            <w:r>
              <w:t>Battery drains unusually quickly</w:t>
            </w:r>
          </w:p>
        </w:tc>
        <w:tc>
          <w:tcPr>
            <w:tcW w:type="dxa" w:w="3600"/>
          </w:tcPr>
          <w:p>
            <w:pPr>
              <w:spacing w:after="0" w:before="0" w:line="240" w:lineRule="auto"/>
              <w:jc w:val="left"/>
            </w:pPr>
            <w:r>
              <w:t>Incorrect battery specification, excessive load, high temperature, or circuit fault</w:t>
            </w:r>
          </w:p>
        </w:tc>
        <w:tc>
          <w:tcPr>
            <w:tcW w:type="dxa" w:w="3600"/>
          </w:tcPr>
          <w:p>
            <w:pPr>
              <w:spacing w:after="0" w:before="0" w:line="240" w:lineRule="auto"/>
              <w:jc w:val="left"/>
            </w:pPr>
            <w:r>
              <w:t>Check battery suitability, environment, and approved diagnostics</w:t>
            </w:r>
          </w:p>
        </w:tc>
      </w:tr>
    </w:tbl>
    <w:p/>
    <w:p>
      <w:r>
        <w:t>The alarm is evidence of a condition, not proof of a single failed component. Check the circuit and the affected data-retention function before replacing additional parts.</w:t>
      </w:r>
    </w:p>
    <w:p>
      <w:pPr>
        <w:pStyle w:val="Heading2"/>
      </w:pPr>
      <w:r>
        <w:t>10. Recovery When Position Data Is Lost</w:t>
      </w:r>
    </w:p>
    <w:p>
      <w:r>
        <w:t>If a battery-related failure causes position data to become invalid, the robot may require a manufacturer-defined mastering, referencing, or encoder recovery procedure.</w:t>
      </w:r>
    </w:p>
    <w:p>
      <w:r>
        <w:t>This is not a routine battery replacement anymore. It may affect the validity of existing programmed positions.</w:t>
      </w:r>
    </w:p>
    <w:p>
      <w:r>
        <w:t>A safe recovery approach is to:</w:t>
      </w:r>
    </w:p>
    <w:p>
      <w:pPr>
        <w:tabs>
          <w:tab w:pos="403" w:val="left"/>
        </w:tabs>
        <w:spacing w:after="40" w:line="276" w:lineRule="auto"/>
        <w:ind w:left="403" w:hanging="403"/>
        <w:jc w:val="left"/>
      </w:pPr>
      <w:r>
        <w:rPr>
          <w:color w:val="1A2E4A"/>
        </w:rPr>
        <w:t>1.</w:t>
        <w:tab/>
      </w:r>
      <w:r>
        <w:t>Stop automatic operation and prevent an uncontrolled return to production.</w:t>
      </w:r>
    </w:p>
    <w:p>
      <w:pPr>
        <w:tabs>
          <w:tab w:pos="403" w:val="left"/>
        </w:tabs>
        <w:spacing w:after="40" w:line="276" w:lineRule="auto"/>
        <w:ind w:left="403" w:hanging="403"/>
        <w:jc w:val="left"/>
      </w:pPr>
      <w:r>
        <w:rPr>
          <w:color w:val="1A2E4A"/>
        </w:rPr>
        <w:t>2.</w:t>
        <w:tab/>
      </w:r>
      <w:r>
        <w:t>Record the exact alarm, affected axes, and events leading to the failure.</w:t>
      </w:r>
    </w:p>
    <w:p>
      <w:pPr>
        <w:tabs>
          <w:tab w:pos="403" w:val="left"/>
        </w:tabs>
        <w:spacing w:after="40" w:line="276" w:lineRule="auto"/>
        <w:ind w:left="403" w:hanging="403"/>
        <w:jc w:val="left"/>
      </w:pPr>
      <w:r>
        <w:rPr>
          <w:color w:val="1A2E4A"/>
        </w:rPr>
        <w:t>3.</w:t>
        <w:tab/>
      </w:r>
      <w:r>
        <w:t>Determine which position or reference data is invalid.</w:t>
      </w:r>
    </w:p>
    <w:p>
      <w:pPr>
        <w:tabs>
          <w:tab w:pos="403" w:val="left"/>
        </w:tabs>
        <w:spacing w:after="40" w:line="276" w:lineRule="auto"/>
        <w:ind w:left="403" w:hanging="403"/>
        <w:jc w:val="left"/>
      </w:pPr>
      <w:r>
        <w:rPr>
          <w:color w:val="1A2E4A"/>
        </w:rPr>
        <w:t>4.</w:t>
        <w:tab/>
      </w:r>
      <w:r>
        <w:t>Preserve available controller diagnostics and approved backups.</w:t>
      </w:r>
    </w:p>
    <w:p>
      <w:pPr>
        <w:tabs>
          <w:tab w:pos="403" w:val="left"/>
        </w:tabs>
        <w:spacing w:after="40" w:line="276" w:lineRule="auto"/>
        <w:ind w:left="403" w:hanging="403"/>
        <w:jc w:val="left"/>
      </w:pPr>
      <w:r>
        <w:rPr>
          <w:color w:val="1A2E4A"/>
        </w:rPr>
        <w:t>5.</w:t>
        <w:tab/>
      </w:r>
      <w:r>
        <w:t>Consult the exact recovery procedure for the robot and controller generation.</w:t>
      </w:r>
    </w:p>
    <w:p>
      <w:pPr>
        <w:tabs>
          <w:tab w:pos="403" w:val="left"/>
        </w:tabs>
        <w:spacing w:after="40" w:line="276" w:lineRule="auto"/>
        <w:ind w:left="403" w:hanging="403"/>
        <w:jc w:val="left"/>
      </w:pPr>
      <w:r>
        <w:rPr>
          <w:color w:val="1A2E4A"/>
        </w:rPr>
        <w:t>6.</w:t>
        <w:tab/>
      </w:r>
      <w:r>
        <w:t>Have authorized personnel restore or re-establish the reference using the specified method.</w:t>
      </w:r>
    </w:p>
    <w:p>
      <w:pPr>
        <w:tabs>
          <w:tab w:pos="403" w:val="left"/>
        </w:tabs>
        <w:spacing w:after="40" w:line="276" w:lineRule="auto"/>
        <w:ind w:left="403" w:hanging="403"/>
        <w:jc w:val="left"/>
      </w:pPr>
      <w:r>
        <w:rPr>
          <w:color w:val="1A2E4A"/>
        </w:rPr>
        <w:t>7.</w:t>
        <w:tab/>
      </w:r>
      <w:r>
        <w:t>Verify the reference positions and relevant tool/frame configuration.</w:t>
      </w:r>
    </w:p>
    <w:p>
      <w:pPr>
        <w:tabs>
          <w:tab w:pos="403" w:val="left"/>
        </w:tabs>
        <w:spacing w:after="40" w:line="276" w:lineRule="auto"/>
        <w:ind w:left="403" w:hanging="403"/>
        <w:jc w:val="left"/>
      </w:pPr>
      <w:r>
        <w:rPr>
          <w:color w:val="1A2E4A"/>
        </w:rPr>
        <w:t>8.</w:t>
        <w:tab/>
      </w:r>
      <w:r>
        <w:t>Check representative robot positions and motion paths under controlled conditions.</w:t>
      </w:r>
    </w:p>
    <w:p>
      <w:pPr>
        <w:tabs>
          <w:tab w:pos="403" w:val="left"/>
        </w:tabs>
        <w:spacing w:after="40" w:line="276" w:lineRule="auto"/>
        <w:ind w:left="403" w:hanging="403"/>
        <w:jc w:val="left"/>
      </w:pPr>
      <w:r>
        <w:rPr>
          <w:color w:val="1A2E4A"/>
        </w:rPr>
        <w:t>9.</w:t>
        <w:tab/>
      </w:r>
      <w:r>
        <w:t>Validate critical fixture clearances and process quality.</w:t>
      </w:r>
    </w:p>
    <w:p>
      <w:pPr>
        <w:tabs>
          <w:tab w:pos="403" w:val="left"/>
        </w:tabs>
        <w:spacing w:after="40" w:line="276" w:lineRule="auto"/>
        <w:ind w:left="403" w:hanging="403"/>
        <w:jc w:val="left"/>
      </w:pPr>
      <w:r>
        <w:rPr>
          <w:color w:val="1A2E4A"/>
        </w:rPr>
        <w:t>10.</w:t>
        <w:tab/>
      </w:r>
      <w:r>
        <w:t>Document the recovery and obtain the required release approval.</w:t>
      </w:r>
    </w:p>
    <w:p>
      <w:r>
        <w:t>Never guess mastering values or copy values from another robot. Robot-specific geometry, encoder references, and controller configurations can differ even between machines of the same family.</w:t>
      </w:r>
    </w:p>
    <w:p>
      <w:pPr>
        <w:pStyle w:val="Heading2"/>
      </w:pPr>
      <w:r>
        <w:t>11. Practical Industrial Example</w:t>
      </w:r>
    </w:p>
    <w:p>
      <w:r>
        <w:t>A robot in a CNC loading cell displays an encoder battery warning during a scheduled maintenance inspection. The robot is still operating normally.</w:t>
      </w:r>
    </w:p>
    <w:p>
      <w:r>
        <w:t>A disciplined response would be:</w:t>
      </w:r>
    </w:p>
    <w:p>
      <w:pPr>
        <w:tabs>
          <w:tab w:pos="403" w:val="left"/>
        </w:tabs>
        <w:spacing w:after="40" w:line="276" w:lineRule="auto"/>
        <w:ind w:left="403" w:hanging="403"/>
        <w:jc w:val="left"/>
      </w:pPr>
      <w:r>
        <w:rPr>
          <w:color w:val="1A2E4A"/>
        </w:rPr>
        <w:t>1.</w:t>
        <w:tab/>
      </w:r>
      <w:r>
        <w:t>Record the alarm code and identify the affected encoder or retention circuit.</w:t>
      </w:r>
    </w:p>
    <w:p>
      <w:pPr>
        <w:tabs>
          <w:tab w:pos="403" w:val="left"/>
        </w:tabs>
        <w:spacing w:after="40" w:line="276" w:lineRule="auto"/>
        <w:ind w:left="403" w:hanging="403"/>
        <w:jc w:val="left"/>
      </w:pPr>
      <w:r>
        <w:rPr>
          <w:color w:val="1A2E4A"/>
        </w:rPr>
        <w:t>2.</w:t>
        <w:tab/>
      </w:r>
      <w:r>
        <w:t>Verify the exact robot and controller model.</w:t>
      </w:r>
    </w:p>
    <w:p>
      <w:pPr>
        <w:tabs>
          <w:tab w:pos="403" w:val="left"/>
        </w:tabs>
        <w:spacing w:after="40" w:line="276" w:lineRule="auto"/>
        <w:ind w:left="403" w:hanging="403"/>
        <w:jc w:val="left"/>
      </w:pPr>
      <w:r>
        <w:rPr>
          <w:color w:val="1A2E4A"/>
        </w:rPr>
        <w:t>3.</w:t>
        <w:tab/>
      </w:r>
      <w:r>
        <w:t>Check the manual for the required replacement procedure and whether the controller must remain powered.</w:t>
      </w:r>
    </w:p>
    <w:p>
      <w:pPr>
        <w:tabs>
          <w:tab w:pos="403" w:val="left"/>
        </w:tabs>
        <w:spacing w:after="40" w:line="276" w:lineRule="auto"/>
        <w:ind w:left="403" w:hanging="403"/>
        <w:jc w:val="left"/>
      </w:pPr>
      <w:r>
        <w:rPr>
          <w:color w:val="1A2E4A"/>
        </w:rPr>
        <w:t>4.</w:t>
        <w:tab/>
      </w:r>
      <w:r>
        <w:t>Confirm the correct battery part number and replacement deadline.</w:t>
      </w:r>
    </w:p>
    <w:p>
      <w:pPr>
        <w:tabs>
          <w:tab w:pos="403" w:val="left"/>
        </w:tabs>
        <w:spacing w:after="40" w:line="276" w:lineRule="auto"/>
        <w:ind w:left="403" w:hanging="403"/>
        <w:jc w:val="left"/>
      </w:pPr>
      <w:r>
        <w:rPr>
          <w:color w:val="1A2E4A"/>
        </w:rPr>
        <w:t>5.</w:t>
        <w:tab/>
      </w:r>
      <w:r>
        <w:t>Schedule the work with the required authorization and safety controls.</w:t>
      </w:r>
    </w:p>
    <w:p>
      <w:pPr>
        <w:tabs>
          <w:tab w:pos="403" w:val="left"/>
        </w:tabs>
        <w:spacing w:after="40" w:line="276" w:lineRule="auto"/>
        <w:ind w:left="403" w:hanging="403"/>
        <w:jc w:val="left"/>
      </w:pPr>
      <w:r>
        <w:rPr>
          <w:color w:val="1A2E4A"/>
        </w:rPr>
        <w:t>6.</w:t>
        <w:tab/>
      </w:r>
      <w:r>
        <w:t>Replace the battery using the approved method.</w:t>
      </w:r>
    </w:p>
    <w:p>
      <w:pPr>
        <w:tabs>
          <w:tab w:pos="403" w:val="left"/>
        </w:tabs>
        <w:spacing w:after="40" w:line="276" w:lineRule="auto"/>
        <w:ind w:left="403" w:hanging="403"/>
        <w:jc w:val="left"/>
      </w:pPr>
      <w:r>
        <w:rPr>
          <w:color w:val="1A2E4A"/>
        </w:rPr>
        <w:t>7.</w:t>
        <w:tab/>
      </w:r>
      <w:r>
        <w:t>Verify that the alarm clears and that encoder and mastering status remain valid.</w:t>
      </w:r>
    </w:p>
    <w:p>
      <w:pPr>
        <w:tabs>
          <w:tab w:pos="403" w:val="left"/>
        </w:tabs>
        <w:spacing w:after="40" w:line="276" w:lineRule="auto"/>
        <w:ind w:left="403" w:hanging="403"/>
        <w:jc w:val="left"/>
      </w:pPr>
      <w:r>
        <w:rPr>
          <w:color w:val="1A2E4A"/>
        </w:rPr>
        <w:t>8.</w:t>
        <w:tab/>
      </w:r>
      <w:r>
        <w:t>Perform the prescribed functional checks.</w:t>
      </w:r>
    </w:p>
    <w:p>
      <w:pPr>
        <w:tabs>
          <w:tab w:pos="403" w:val="left"/>
        </w:tabs>
        <w:spacing w:after="40" w:line="276" w:lineRule="auto"/>
        <w:ind w:left="403" w:hanging="403"/>
        <w:jc w:val="left"/>
      </w:pPr>
      <w:r>
        <w:rPr>
          <w:color w:val="1A2E4A"/>
        </w:rPr>
        <w:t>9.</w:t>
        <w:tab/>
      </w:r>
      <w:r>
        <w:t>Record the replacement date and any required follow-up action.</w:t>
      </w:r>
    </w:p>
    <w:p>
      <w:r>
        <w:t>If the battery warning is ignored until the retention supply fails, the work may expand into position-data recovery and more extensive verification. Preventive replacement is valuable because it reduces the chance of turning a straightforward maintenance task into a lengthy recovery event.</w:t>
      </w:r>
    </w:p>
    <w:p>
      <w:pPr>
        <w:pStyle w:val="Heading2"/>
      </w:pPr>
      <w:r>
        <w:t>12. Battery Maintenance Checklist</w:t>
      </w:r>
    </w:p>
    <w:p>
      <w:pPr>
        <w:pStyle w:val="Heading3"/>
      </w:pPr>
      <w:r>
        <w:t>Routine inspection</w:t>
      </w:r>
    </w:p>
    <w:p>
      <w:pPr>
        <w:pStyle w:val="ListBullet"/>
      </w:pPr>
      <w:r>
        <w:t>Review controller and encoder battery alarms.</w:t>
      </w:r>
    </w:p>
    <w:p>
      <w:pPr>
        <w:pStyle w:val="ListBullet"/>
      </w:pPr>
      <w:r>
        <w:t>Identify the battery type and its supported function.</w:t>
      </w:r>
    </w:p>
    <w:p>
      <w:pPr>
        <w:pStyle w:val="ListBullet"/>
      </w:pPr>
      <w:r>
        <w:t>Check the manufacturer-defined replacement interval.</w:t>
      </w:r>
    </w:p>
    <w:p>
      <w:pPr>
        <w:pStyle w:val="ListBullet"/>
      </w:pPr>
      <w:r>
        <w:t>Review the installation date and service history.</w:t>
      </w:r>
    </w:p>
    <w:p>
      <w:pPr>
        <w:pStyle w:val="ListBullet"/>
      </w:pPr>
      <w:r>
        <w:t>Inspect accessible battery compartments and connectors according to the approved procedure.</w:t>
      </w:r>
    </w:p>
    <w:p>
      <w:pPr>
        <w:pStyle w:val="ListBullet"/>
      </w:pPr>
      <w:r>
        <w:t>Check for corrosion, leakage, swelling, damage, or loose connections.</w:t>
      </w:r>
    </w:p>
    <w:p>
      <w:pPr>
        <w:pStyle w:val="ListBullet"/>
      </w:pPr>
      <w:r>
        <w:t>Verify cabinet temperature and environmental conditions where relevant.</w:t>
      </w:r>
    </w:p>
    <w:p>
      <w:pPr>
        <w:pStyle w:val="ListBullet"/>
      </w:pPr>
      <w:r>
        <w:t>Confirm that approved replacement batteries are available.</w:t>
      </w:r>
    </w:p>
    <w:p>
      <w:pPr>
        <w:pStyle w:val="ListBullet"/>
      </w:pPr>
      <w:r>
        <w:t>Review planned shutdowns for battery-dependent retention requirements.</w:t>
      </w:r>
    </w:p>
    <w:p>
      <w:pPr>
        <w:pStyle w:val="Heading3"/>
      </w:pPr>
      <w:r>
        <w:t>After replacement</w:t>
      </w:r>
    </w:p>
    <w:p>
      <w:pPr>
        <w:pStyle w:val="ListBullet"/>
      </w:pPr>
      <w:r>
        <w:t>Confirm correct battery type, voltage, polarity, and connection.</w:t>
      </w:r>
    </w:p>
    <w:p>
      <w:pPr>
        <w:pStyle w:val="ListBullet"/>
      </w:pPr>
      <w:r>
        <w:t>Verify the battery compartment and connector condition.</w:t>
      </w:r>
    </w:p>
    <w:p>
      <w:pPr>
        <w:pStyle w:val="ListBullet"/>
      </w:pPr>
      <w:r>
        <w:t>Confirm battery and encoder status.</w:t>
      </w:r>
    </w:p>
    <w:p>
      <w:pPr>
        <w:pStyle w:val="ListBullet"/>
      </w:pPr>
      <w:r>
        <w:t>Verify position and mastering status where applicable.</w:t>
      </w:r>
    </w:p>
    <w:p>
      <w:pPr>
        <w:pStyle w:val="ListBullet"/>
      </w:pPr>
      <w:r>
        <w:t>Follow the recovery procedure if data has been lost.</w:t>
      </w:r>
    </w:p>
    <w:p>
      <w:pPr>
        <w:pStyle w:val="ListBullet"/>
      </w:pPr>
      <w:r>
        <w:t>Complete required motion and process validation.</w:t>
      </w:r>
    </w:p>
    <w:p>
      <w:pPr>
        <w:pStyle w:val="ListBullet"/>
      </w:pPr>
      <w:r>
        <w:t>Record the replacement and test results.</w:t>
      </w:r>
    </w:p>
    <w:p>
      <w:pPr>
        <w:pStyle w:val="ListBullet"/>
      </w:pPr>
      <w:r>
        <w:t>Update the maintenance history and next due date.</w:t>
      </w:r>
    </w:p>
    <w:p>
      <w:r>
        <w:t>These checks must be adapted to the robot manufacturer's procedures. A battery compartment should not be opened or a powered replacement attempted merely because it appears on a generic checklist.</w:t>
      </w:r>
    </w:p>
    <w:p>
      <w:pPr>
        <w:pStyle w:val="Heading2"/>
      </w:pPr>
      <w:r>
        <w:t>13. Maintenance Records and SAP PM</w:t>
      </w:r>
    </w:p>
    <w:p>
      <w:r>
        <w:t>Battery replacement should be traceable because battery type, installation date, and retention function can directly affect future maintenance planning.</w:t>
      </w:r>
    </w:p>
    <w:p>
      <w:r>
        <w:t>Record the following:</w:t>
      </w:r>
    </w:p>
    <w:p>
      <w:pPr>
        <w:pStyle w:val="ListBullet"/>
      </w:pPr>
      <w:r>
        <w:t>Robot asset and controller identification.</w:t>
      </w:r>
    </w:p>
    <w:p>
      <w:pPr>
        <w:pStyle w:val="ListBullet"/>
      </w:pPr>
      <w:r>
        <w:t>Battery location and supported function.</w:t>
      </w:r>
    </w:p>
    <w:p>
      <w:pPr>
        <w:pStyle w:val="ListBullet"/>
      </w:pPr>
      <w:r>
        <w:t>Battery manufacturer and part number.</w:t>
      </w:r>
    </w:p>
    <w:p>
      <w:pPr>
        <w:pStyle w:val="ListBullet"/>
      </w:pPr>
      <w:r>
        <w:t>Battery installation or replacement date.</w:t>
      </w:r>
    </w:p>
    <w:p>
      <w:pPr>
        <w:pStyle w:val="ListBullet"/>
      </w:pPr>
      <w:r>
        <w:t>Alarm code and observed condition.</w:t>
      </w:r>
    </w:p>
    <w:p>
      <w:pPr>
        <w:pStyle w:val="ListBullet"/>
      </w:pPr>
      <w:r>
        <w:t>Battery voltage or diagnostic reading, if the procedure specifies one.</w:t>
      </w:r>
    </w:p>
    <w:p>
      <w:pPr>
        <w:pStyle w:val="ListBullet"/>
      </w:pPr>
      <w:r>
        <w:t>Replacement procedure followed.</w:t>
      </w:r>
    </w:p>
    <w:p>
      <w:pPr>
        <w:pStyle w:val="ListBullet"/>
      </w:pPr>
      <w:r>
        <w:t>Any loss of encoder or mastering data.</w:t>
      </w:r>
    </w:p>
    <w:p>
      <w:pPr>
        <w:pStyle w:val="ListBullet"/>
      </w:pPr>
      <w:r>
        <w:t>Recovery actions and verification results.</w:t>
      </w:r>
    </w:p>
    <w:p>
      <w:pPr>
        <w:pStyle w:val="ListBullet"/>
      </w:pPr>
      <w:r>
        <w:t>Technician, work order, and next planned replacement date.</w:t>
      </w:r>
    </w:p>
    <w:p>
      <w:r>
        <w:t>In SAP PM, record the task against the appropriate robot or controller equipment using the site's maintenance notification and work-order process. If batteries are tracked as spare parts, verify that the material record and part applicability are correct.</w:t>
      </w:r>
    </w:p>
    <w:p>
      <w:r>
        <w:t>For recurring battery issues, analyze replacement intervals, environmental conditions, alarm trends, and failures after power interruptions. This can help identify incorrect stock, unsuitable storage, excessive temperature, or a retention-circuit fault.</w:t>
      </w:r>
    </w:p>
    <w:p>
      <w:pPr>
        <w:pStyle w:val="Heading2"/>
      </w:pPr>
      <w:r>
        <w:t>14. Common Mistakes to Avoid</w:t>
      </w:r>
    </w:p>
    <w:p>
      <w:pPr>
        <w:pStyle w:val="ListBullet"/>
      </w:pPr>
      <w:r>
        <w:t>Assuming all robot batteries retain the same data.</w:t>
      </w:r>
    </w:p>
    <w:p>
      <w:pPr>
        <w:pStyle w:val="ListBullet"/>
      </w:pPr>
      <w:r>
        <w:t>Assuming every absolute encoder requires a battery.</w:t>
      </w:r>
    </w:p>
    <w:p>
      <w:pPr>
        <w:pStyle w:val="ListBullet"/>
      </w:pPr>
      <w:r>
        <w:t>Replacing a battery without checking the exact controller procedure.</w:t>
      </w:r>
    </w:p>
    <w:p>
      <w:pPr>
        <w:pStyle w:val="ListBullet"/>
      </w:pPr>
      <w:r>
        <w:t>Powering off a system when the specified procedure requires power to be maintained for data retention.</w:t>
      </w:r>
    </w:p>
    <w:p>
      <w:pPr>
        <w:pStyle w:val="ListBullet"/>
      </w:pPr>
      <w:r>
        <w:t>Performing a powered replacement without authorization and the required safety controls.</w:t>
      </w:r>
    </w:p>
    <w:p>
      <w:pPr>
        <w:pStyle w:val="ListBullet"/>
      </w:pPr>
      <w:r>
        <w:t>Using a battery with a similar appearance but an incompatible specification.</w:t>
      </w:r>
    </w:p>
    <w:p>
      <w:pPr>
        <w:pStyle w:val="ListBullet"/>
      </w:pPr>
      <w:r>
        <w:t>Ignoring battery warnings because the robot still operates normally.</w:t>
      </w:r>
    </w:p>
    <w:p>
      <w:pPr>
        <w:pStyle w:val="ListBullet"/>
      </w:pPr>
      <w:r>
        <w:t>Assuming a new battery automatically restores lost mastering data.</w:t>
      </w:r>
    </w:p>
    <w:p>
      <w:pPr>
        <w:pStyle w:val="ListBullet"/>
      </w:pPr>
      <w:r>
        <w:t>Resetting encoder alarms without checking position validity.</w:t>
      </w:r>
    </w:p>
    <w:p>
      <w:pPr>
        <w:pStyle w:val="ListBullet"/>
      </w:pPr>
      <w:r>
        <w:t>Returning a robot to production without required reference and motion verification.</w:t>
      </w:r>
    </w:p>
    <w:p>
      <w:pPr>
        <w:pStyle w:val="ListBullet"/>
      </w:pPr>
      <w:r>
        <w:t>Failing to record the replacement date and affected axis or controller.</w:t>
      </w:r>
    </w:p>
    <w:p>
      <w:pPr>
        <w:pStyle w:val="Heading2"/>
      </w:pPr>
      <w:r>
        <w:t>15. Quick Knowledge Check</w:t>
      </w:r>
    </w:p>
    <w:p>
      <w:pPr>
        <w:tabs>
          <w:tab w:pos="403" w:val="left"/>
        </w:tabs>
        <w:spacing w:after="40" w:line="276" w:lineRule="auto"/>
        <w:ind w:left="403" w:hanging="403"/>
        <w:jc w:val="left"/>
      </w:pPr>
      <w:r>
        <w:rPr>
          <w:color w:val="1A2E4A"/>
        </w:rPr>
        <w:t>1.</w:t>
        <w:tab/>
      </w:r>
      <w:r>
        <w:t>What is the difference between an encoder battery and a controller backup battery?</w:t>
      </w:r>
    </w:p>
    <w:p>
      <w:pPr>
        <w:tabs>
          <w:tab w:pos="403" w:val="left"/>
        </w:tabs>
        <w:spacing w:after="40" w:line="276" w:lineRule="auto"/>
        <w:ind w:left="403" w:hanging="403"/>
        <w:jc w:val="left"/>
      </w:pPr>
      <w:r>
        <w:rPr>
          <w:color w:val="1A2E4A"/>
        </w:rPr>
        <w:t>2.</w:t>
        <w:tab/>
      </w:r>
      <w:r>
        <w:t>Why does a low-battery alarm require attention even when the robot still moves correctly?</w:t>
      </w:r>
    </w:p>
    <w:p>
      <w:pPr>
        <w:tabs>
          <w:tab w:pos="403" w:val="left"/>
        </w:tabs>
        <w:spacing w:after="40" w:line="276" w:lineRule="auto"/>
        <w:ind w:left="403" w:hanging="403"/>
        <w:jc w:val="left"/>
      </w:pPr>
      <w:r>
        <w:rPr>
          <w:color w:val="1A2E4A"/>
        </w:rPr>
        <w:t>3.</w:t>
        <w:tab/>
      </w:r>
      <w:r>
        <w:t>Why must the battery replacement procedure be checked for the exact controller model?</w:t>
      </w:r>
    </w:p>
    <w:p>
      <w:pPr>
        <w:tabs>
          <w:tab w:pos="403" w:val="left"/>
        </w:tabs>
        <w:spacing w:after="40" w:line="276" w:lineRule="auto"/>
        <w:ind w:left="403" w:hanging="403"/>
        <w:jc w:val="left"/>
      </w:pPr>
      <w:r>
        <w:rPr>
          <w:color w:val="1A2E4A"/>
        </w:rPr>
        <w:t>4.</w:t>
        <w:tab/>
      </w:r>
      <w:r>
        <w:t>What can happen if an encoder loses required absolute-position retention?</w:t>
      </w:r>
    </w:p>
    <w:p>
      <w:pPr>
        <w:tabs>
          <w:tab w:pos="403" w:val="left"/>
        </w:tabs>
        <w:spacing w:after="40" w:line="276" w:lineRule="auto"/>
        <w:ind w:left="403" w:hanging="403"/>
        <w:jc w:val="left"/>
      </w:pPr>
      <w:r>
        <w:rPr>
          <w:color w:val="1A2E4A"/>
        </w:rPr>
        <w:t>5.</w:t>
        <w:tab/>
      </w:r>
      <w:r>
        <w:t>Why should mastering data never be copied from another robot?</w:t>
      </w:r>
    </w:p>
    <w:p>
      <w:pPr>
        <w:tabs>
          <w:tab w:pos="403" w:val="left"/>
        </w:tabs>
        <w:spacing w:after="40" w:line="276" w:lineRule="auto"/>
        <w:ind w:left="403" w:hanging="403"/>
        <w:jc w:val="left"/>
      </w:pPr>
      <w:r>
        <w:rPr>
          <w:color w:val="1A2E4A"/>
        </w:rPr>
        <w:t>6.</w:t>
        <w:tab/>
      </w:r>
      <w:r>
        <w:t>What checks are required after battery replacement?</w:t>
      </w:r>
    </w:p>
    <w:p>
      <w:pPr>
        <w:tabs>
          <w:tab w:pos="403" w:val="left"/>
        </w:tabs>
        <w:spacing w:after="40" w:line="276" w:lineRule="auto"/>
        <w:ind w:left="403" w:hanging="403"/>
        <w:jc w:val="left"/>
      </w:pPr>
      <w:r>
        <w:rPr>
          <w:color w:val="1A2E4A"/>
        </w:rPr>
        <w:t>7.</w:t>
        <w:tab/>
      </w:r>
      <w:r>
        <w:t>Why can a battery alarm return even after installing a new battery?</w:t>
      </w:r>
    </w:p>
    <w:p>
      <w:pPr>
        <w:tabs>
          <w:tab w:pos="403" w:val="left"/>
        </w:tabs>
        <w:spacing w:after="40" w:line="276" w:lineRule="auto"/>
        <w:ind w:left="403" w:hanging="403"/>
        <w:jc w:val="left"/>
      </w:pPr>
      <w:r>
        <w:rPr>
          <w:color w:val="1A2E4A"/>
        </w:rPr>
        <w:t>8.</w:t>
        <w:tab/>
      </w:r>
      <w:r>
        <w:t>Which details should be recorded in the SAP PM maintenance history?</w:t>
      </w:r>
    </w:p>
    <w:p>
      <w:pPr>
        <w:tabs>
          <w:tab w:pos="403" w:val="left"/>
        </w:tabs>
        <w:spacing w:after="40" w:line="276" w:lineRule="auto"/>
        <w:ind w:left="403" w:hanging="403"/>
        <w:jc w:val="left"/>
      </w:pPr>
      <w:r>
        <w:rPr>
          <w:color w:val="1A2E4A"/>
        </w:rPr>
        <w:t>9.</w:t>
        <w:tab/>
      </w:r>
      <w:r>
        <w:t>Why must the technician distinguish a battery fault from an encoder or retention-circuit fault?</w:t>
      </w:r>
    </w:p>
    <w:p>
      <w:pPr>
        <w:tabs>
          <w:tab w:pos="403" w:val="left"/>
        </w:tabs>
        <w:spacing w:after="40" w:line="276" w:lineRule="auto"/>
        <w:ind w:left="403" w:hanging="403"/>
        <w:jc w:val="left"/>
      </w:pPr>
      <w:r>
        <w:rPr>
          <w:color w:val="1A2E4A"/>
        </w:rPr>
        <w:t>10.</w:t>
        <w:tab/>
      </w:r>
      <w:r>
        <w:t>What validation is needed if position data has been lost?</w:t>
      </w:r>
    </w:p>
    <w:p>
      <w:r>
        <w:t>A competent maintenance technician should be able to identify robot battery functions, interpret warnings, plan replacements, follow model-specific procedures, recognize position-data recovery requirements, and document verification before releasing the robot to production.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02_PLAN_WISE_2026\02_INDUSTRY3_0\18_PM\06_Robots\08_Programs - Programs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Robot Batteries in Preventive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