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PLC Fault: I/O Modules, Wiring, and Sensors</w:t>
      </w:r>
    </w:p>
    <w:p>
      <w:r>
        <w:t xml:space="preserve">Study path: </w:t>
      </w:r>
      <w:r>
        <w:rPr>
          <w:rFonts w:ascii="Consolas" w:hAnsi="Consolas"/>
          <w:color w:val="333333"/>
          <w:sz w:val="19"/>
          <w:shd w:val="clear" w:color="auto" w:fill="EFEFEF"/>
        </w:rPr>
        <w:t>02_PLAN_WISE_2026\02_INDUSTRY3_0\19_Breakdown\02_PLC_Fault\03_IO</w:t>
      </w:r>
    </w:p>
    <w:p>
      <w:pPr>
        <w:pStyle w:val="Heading2"/>
      </w:pPr>
      <w:r>
        <w:t>1. Definition and Purpose</w:t>
      </w:r>
    </w:p>
    <w:p>
      <w:r>
        <w:t>PLC input/output (I/O) troubleshooting is the systematic diagnosis of the electrical and logical path between field devices and the PLC program.</w:t>
      </w:r>
    </w:p>
    <w:p>
      <w:r>
        <w:t>A PLC may have a healthy CPU, stable power, and a program running in RUN mode while the machine still fails because an input signal never reaches the controller or an output command never reaches the intended device.</w:t>
      </w:r>
    </w:p>
    <w:p>
      <w:r>
        <w:t>The purpose of I/O troubleshooting is to identify exactly where the signal path fails, determine the verified root cause, correct it, and confirm the intended machine function.</w:t>
      </w:r>
    </w:p>
    <w:p>
      <w:r>
        <w:t>This topic covers:</w:t>
      </w:r>
    </w:p>
    <w:p>
      <w:pPr>
        <w:pStyle w:val="ListBullet"/>
      </w:pPr>
      <w:r>
        <w:t>Digital input and output modules.</w:t>
      </w:r>
    </w:p>
    <w:p>
      <w:pPr>
        <w:pStyle w:val="ListBullet"/>
      </w:pPr>
      <w:r>
        <w:t>Analog input and output modules.</w:t>
      </w:r>
    </w:p>
    <w:p>
      <w:pPr>
        <w:pStyle w:val="ListBullet"/>
      </w:pPr>
      <w:r>
        <w:t>Sensor power, signal wiring, and return paths.</w:t>
      </w:r>
    </w:p>
    <w:p>
      <w:pPr>
        <w:pStyle w:val="ListBullet"/>
      </w:pPr>
      <w:r>
        <w:t>PNP and NPN sensors.</w:t>
      </w:r>
    </w:p>
    <w:p>
      <w:pPr>
        <w:pStyle w:val="ListBullet"/>
      </w:pPr>
      <w:r>
        <w:t>Sourcing and sinking I/O.</w:t>
      </w:r>
    </w:p>
    <w:p>
      <w:pPr>
        <w:pStyle w:val="ListBullet"/>
      </w:pPr>
      <w:r>
        <w:t>Relay, transistor, and triac outputs.</w:t>
      </w:r>
    </w:p>
    <w:p>
      <w:pPr>
        <w:pStyle w:val="ListBullet"/>
      </w:pPr>
      <w:r>
        <w:t>Terminal blocks, connectors, and cable faults.</w:t>
      </w:r>
    </w:p>
    <w:p>
      <w:pPr>
        <w:pStyle w:val="ListBullet"/>
      </w:pPr>
      <w:r>
        <w:t>Input status versus physical signal.</w:t>
      </w:r>
    </w:p>
    <w:p>
      <w:pPr>
        <w:pStyle w:val="ListBullet"/>
      </w:pPr>
      <w:r>
        <w:t>Output command versus actual load operation.</w:t>
      </w:r>
    </w:p>
    <w:p>
      <w:pPr>
        <w:pStyle w:val="ListBullet"/>
      </w:pPr>
      <w:r>
        <w:t>Analog scaling and signal-loop faults.</w:t>
      </w:r>
    </w:p>
    <w:p>
      <w:pPr>
        <w:pStyle w:val="ListBullet"/>
      </w:pPr>
      <w:r>
        <w:t>Module diagnostics and safe replacement.</w:t>
      </w:r>
    </w:p>
    <w:p>
      <w:pPr>
        <w:pStyle w:val="ListBullet"/>
      </w:pPr>
      <w:r>
        <w:t>Post-repair testing and documentation.</w:t>
      </w:r>
    </w:p>
    <w:p>
      <w:pPr>
        <w:pStyle w:val="Heading2"/>
      </w:pPr>
      <w:r>
        <w:t>2. Understand the Complete I/O Signal Path</w:t>
      </w:r>
    </w:p>
    <w:p>
      <w:r>
        <w:t>An I/O fault should be investigated along the complete path rather than by replacing the first component that appears suspicious.</w:t>
      </w:r>
    </w:p>
    <w:p>
      <w:pPr>
        <w:pStyle w:val="Heading3"/>
      </w:pPr>
      <w:r>
        <w:t>2.1 Digital input path</w:t>
      </w:r>
    </w:p>
    <w:p>
      <w:pPr>
        <w:shd w:val="clear" w:color="auto" w:fill="F4F4F4"/>
        <w:spacing w:before="0" w:after="0" w:line="240" w:lineRule="auto"/>
        <w:ind w:left="216" w:right="216"/>
        <w:jc w:val="left"/>
      </w:pPr>
      <w:r>
        <w:rPr>
          <w:rFonts w:ascii="Consolas" w:hAnsi="Consolas"/>
          <w:color w:val="202020"/>
          <w:sz w:val="18"/>
        </w:rPr>
        <w:t>Physical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Detects the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Output Changes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Field Wiring and Terminal Blocks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Module Terminal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Input Channel Circuit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Status / Process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Application Logic Evaluates the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Program Responds to the Condition</w:t>
      </w:r>
    </w:p>
    <w:p/>
    <w:p>
      <w:pPr>
        <w:pStyle w:val="Heading3"/>
      </w:pPr>
      <w:r>
        <w:t>2.2 Digital output path</w:t>
      </w:r>
    </w:p>
    <w:p>
      <w:pPr>
        <w:shd w:val="clear" w:color="auto" w:fill="F4F4F4"/>
        <w:spacing w:before="0" w:after="0" w:line="240" w:lineRule="auto"/>
        <w:ind w:left="216" w:right="216"/>
        <w:jc w:val="left"/>
      </w:pPr>
      <w:r>
        <w:rPr>
          <w:rFonts w:ascii="Consolas" w:hAnsi="Consolas"/>
          <w:color w:val="202020"/>
          <w:sz w:val="18"/>
        </w:rPr>
        <w:t>Application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 Command / Program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Output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 Module Channel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Field Wiring and Protective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Relay / Contactor / Solenoid / Other Load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Device Response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 Sensor Confirms the Result</w:t>
      </w:r>
    </w:p>
    <w:p/>
    <w:p>
      <w:r>
        <w:t>The actual architecture depends on the PLC family, I/O type, and field wiring.</w:t>
      </w:r>
    </w:p>
    <w:p>
      <w:r>
        <w:t>Key principle: An input signal, an input status bit, an output command, and the actual physical condition are different things.</w:t>
      </w:r>
    </w:p>
    <w:p>
      <w:r>
        <w:t>For example, a PLC output bit may be ON while the output module has no field supply, a fuse is open, or a conductor is broken. The program command alone does not prove that the load is energized.</w:t>
      </w:r>
    </w:p>
    <w:p>
      <w:pPr>
        <w:pStyle w:val="Heading2"/>
      </w:pPr>
      <w:r>
        <w:t>3. Types of PLC I/O</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I/O type</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Typical industrial examples</w:t>
            </w:r>
          </w:p>
        </w:tc>
      </w:tr>
      <w:tr>
        <w:tc>
          <w:tcPr>
            <w:tcW w:type="dxa" w:w="3600"/>
          </w:tcPr>
          <w:p>
            <w:pPr>
              <w:spacing w:after="0" w:before="0" w:line="240" w:lineRule="auto"/>
              <w:jc w:val="left"/>
            </w:pPr>
            <w:r>
              <w:t>Digital input (DI)</w:t>
            </w:r>
          </w:p>
        </w:tc>
        <w:tc>
          <w:tcPr>
            <w:tcW w:type="dxa" w:w="3600"/>
          </w:tcPr>
          <w:p>
            <w:pPr>
              <w:spacing w:after="0" w:before="0" w:line="240" w:lineRule="auto"/>
              <w:jc w:val="left"/>
            </w:pPr>
            <w:r>
              <w:t>Detects discrete ON/OFF states</w:t>
            </w:r>
          </w:p>
        </w:tc>
        <w:tc>
          <w:tcPr>
            <w:tcW w:type="dxa" w:w="3600"/>
          </w:tcPr>
          <w:p>
            <w:pPr>
              <w:spacing w:after="0" w:before="0" w:line="240" w:lineRule="auto"/>
              <w:jc w:val="left"/>
            </w:pPr>
            <w:r>
              <w:t>Proximity sensors, limit switches, push buttons, pressure switches</w:t>
            </w:r>
          </w:p>
        </w:tc>
      </w:tr>
      <w:tr>
        <w:tc>
          <w:tcPr>
            <w:tcW w:type="dxa" w:w="3600"/>
          </w:tcPr>
          <w:p>
            <w:pPr>
              <w:spacing w:after="0" w:before="0" w:line="240" w:lineRule="auto"/>
              <w:jc w:val="left"/>
            </w:pPr>
            <w:r>
              <w:t>Digital output (DO)</w:t>
            </w:r>
          </w:p>
        </w:tc>
        <w:tc>
          <w:tcPr>
            <w:tcW w:type="dxa" w:w="3600"/>
          </w:tcPr>
          <w:p>
            <w:pPr>
              <w:spacing w:after="0" w:before="0" w:line="240" w:lineRule="auto"/>
              <w:jc w:val="left"/>
            </w:pPr>
            <w:r>
              <w:t>Commands discrete actions</w:t>
            </w:r>
          </w:p>
        </w:tc>
        <w:tc>
          <w:tcPr>
            <w:tcW w:type="dxa" w:w="3600"/>
          </w:tcPr>
          <w:p>
            <w:pPr>
              <w:spacing w:after="0" w:before="0" w:line="240" w:lineRule="auto"/>
              <w:jc w:val="left"/>
            </w:pPr>
            <w:r>
              <w:t>Relay interfaces, solenoid valves, indicator lamps, contactor coils</w:t>
            </w:r>
          </w:p>
        </w:tc>
      </w:tr>
      <w:tr>
        <w:tc>
          <w:tcPr>
            <w:tcW w:type="dxa" w:w="3600"/>
          </w:tcPr>
          <w:p>
            <w:pPr>
              <w:spacing w:after="0" w:before="0" w:line="240" w:lineRule="auto"/>
              <w:jc w:val="left"/>
            </w:pPr>
            <w:r>
              <w:t>Analog input (AI)</w:t>
            </w:r>
          </w:p>
        </w:tc>
        <w:tc>
          <w:tcPr>
            <w:tcW w:type="dxa" w:w="3600"/>
          </w:tcPr>
          <w:p>
            <w:pPr>
              <w:spacing w:after="0" w:before="0" w:line="240" w:lineRule="auto"/>
              <w:jc w:val="left"/>
            </w:pPr>
            <w:r>
              <w:t>Reads a continuously varying signal</w:t>
            </w:r>
          </w:p>
        </w:tc>
        <w:tc>
          <w:tcPr>
            <w:tcW w:type="dxa" w:w="3600"/>
          </w:tcPr>
          <w:p>
            <w:pPr>
              <w:spacing w:after="0" w:before="0" w:line="240" w:lineRule="auto"/>
              <w:jc w:val="left"/>
            </w:pPr>
            <w:r>
              <w:t>Pressure transmitters, temperature transmitters, position sensors</w:t>
            </w:r>
          </w:p>
        </w:tc>
      </w:tr>
      <w:tr>
        <w:tc>
          <w:tcPr>
            <w:tcW w:type="dxa" w:w="3600"/>
          </w:tcPr>
          <w:p>
            <w:pPr>
              <w:spacing w:after="0" w:before="0" w:line="240" w:lineRule="auto"/>
              <w:jc w:val="left"/>
            </w:pPr>
            <w:r>
              <w:t>Analog output (AO)</w:t>
            </w:r>
          </w:p>
        </w:tc>
        <w:tc>
          <w:tcPr>
            <w:tcW w:type="dxa" w:w="3600"/>
          </w:tcPr>
          <w:p>
            <w:pPr>
              <w:spacing w:after="0" w:before="0" w:line="240" w:lineRule="auto"/>
              <w:jc w:val="left"/>
            </w:pPr>
            <w:r>
              <w:t>Sends a continuously varying command</w:t>
            </w:r>
          </w:p>
        </w:tc>
        <w:tc>
          <w:tcPr>
            <w:tcW w:type="dxa" w:w="3600"/>
          </w:tcPr>
          <w:p>
            <w:pPr>
              <w:spacing w:after="0" w:before="0" w:line="240" w:lineRule="auto"/>
              <w:jc w:val="left"/>
            </w:pPr>
            <w:r>
              <w:t>VFD speed references, valve position commands, control references</w:t>
            </w:r>
          </w:p>
        </w:tc>
      </w:tr>
      <w:tr>
        <w:tc>
          <w:tcPr>
            <w:tcW w:type="dxa" w:w="3600"/>
          </w:tcPr>
          <w:p>
            <w:pPr>
              <w:spacing w:after="0" w:before="0" w:line="240" w:lineRule="auto"/>
              <w:jc w:val="left"/>
            </w:pPr>
            <w:r>
              <w:t>High-speed input</w:t>
            </w:r>
          </w:p>
        </w:tc>
        <w:tc>
          <w:tcPr>
            <w:tcW w:type="dxa" w:w="3600"/>
          </w:tcPr>
          <w:p>
            <w:pPr>
              <w:spacing w:after="0" w:before="0" w:line="240" w:lineRule="auto"/>
              <w:jc w:val="left"/>
            </w:pPr>
            <w:r>
              <w:t>Captures fast signal transitions beyond ordinary scan-based requirements</w:t>
            </w:r>
          </w:p>
        </w:tc>
        <w:tc>
          <w:tcPr>
            <w:tcW w:type="dxa" w:w="3600"/>
          </w:tcPr>
          <w:p>
            <w:pPr>
              <w:spacing w:after="0" w:before="0" w:line="240" w:lineRule="auto"/>
              <w:jc w:val="left"/>
            </w:pPr>
            <w:r>
              <w:t>Encoders, high-speed counters, pulse sensors</w:t>
            </w:r>
          </w:p>
        </w:tc>
      </w:tr>
      <w:tr>
        <w:tc>
          <w:tcPr>
            <w:tcW w:type="dxa" w:w="3600"/>
          </w:tcPr>
          <w:p>
            <w:pPr>
              <w:spacing w:after="0" w:before="0" w:line="240" w:lineRule="auto"/>
              <w:jc w:val="left"/>
            </w:pPr>
            <w:r>
              <w:t>Pulse or high-speed output</w:t>
            </w:r>
          </w:p>
        </w:tc>
        <w:tc>
          <w:tcPr>
            <w:tcW w:type="dxa" w:w="3600"/>
          </w:tcPr>
          <w:p>
            <w:pPr>
              <w:spacing w:after="0" w:before="0" w:line="240" w:lineRule="auto"/>
              <w:jc w:val="left"/>
            </w:pPr>
            <w:r>
              <w:t>Generates pulse trains or other specialized output signals</w:t>
            </w:r>
          </w:p>
        </w:tc>
        <w:tc>
          <w:tcPr>
            <w:tcW w:type="dxa" w:w="3600"/>
          </w:tcPr>
          <w:p>
            <w:pPr>
              <w:spacing w:after="0" w:before="0" w:line="240" w:lineRule="auto"/>
              <w:jc w:val="left"/>
            </w:pPr>
            <w:r>
              <w:t>Stepper drives and supported motion applications</w:t>
            </w:r>
          </w:p>
        </w:tc>
      </w:tr>
      <w:tr>
        <w:tc>
          <w:tcPr>
            <w:tcW w:type="dxa" w:w="3600"/>
          </w:tcPr>
          <w:p>
            <w:pPr>
              <w:spacing w:after="0" w:before="0" w:line="240" w:lineRule="auto"/>
              <w:jc w:val="left"/>
            </w:pPr>
            <w:r>
              <w:t>Temperature-specific input</w:t>
            </w:r>
          </w:p>
        </w:tc>
        <w:tc>
          <w:tcPr>
            <w:tcW w:type="dxa" w:w="3600"/>
          </w:tcPr>
          <w:p>
            <w:pPr>
              <w:spacing w:after="0" w:before="0" w:line="240" w:lineRule="auto"/>
              <w:jc w:val="left"/>
            </w:pPr>
            <w:r>
              <w:t>Reads supported temperature sensor types</w:t>
            </w:r>
          </w:p>
        </w:tc>
        <w:tc>
          <w:tcPr>
            <w:tcW w:type="dxa" w:w="3600"/>
          </w:tcPr>
          <w:p>
            <w:pPr>
              <w:spacing w:after="0" w:before="0" w:line="240" w:lineRule="auto"/>
              <w:jc w:val="left"/>
            </w:pPr>
            <w:r>
              <w:t>RTD and thermocouple modules</w:t>
            </w:r>
          </w:p>
        </w:tc>
      </w:tr>
      <w:tr>
        <w:tc>
          <w:tcPr>
            <w:tcW w:type="dxa" w:w="3600"/>
          </w:tcPr>
          <w:p>
            <w:pPr>
              <w:spacing w:after="0" w:before="0" w:line="240" w:lineRule="auto"/>
              <w:jc w:val="left"/>
            </w:pPr>
            <w:r>
              <w:t>Safety I/O</w:t>
            </w:r>
          </w:p>
        </w:tc>
        <w:tc>
          <w:tcPr>
            <w:tcW w:type="dxa" w:w="3600"/>
          </w:tcPr>
          <w:p>
            <w:pPr>
              <w:spacing w:after="0" w:before="0" w:line="240" w:lineRule="auto"/>
              <w:jc w:val="left"/>
            </w:pPr>
            <w:r>
              <w:t>Supports safety-related input or output functions within a certified architecture</w:t>
            </w:r>
          </w:p>
        </w:tc>
        <w:tc>
          <w:tcPr>
            <w:tcW w:type="dxa" w:w="3600"/>
          </w:tcPr>
          <w:p>
            <w:pPr>
              <w:spacing w:after="0" w:before="0" w:line="240" w:lineRule="auto"/>
              <w:jc w:val="left"/>
            </w:pPr>
            <w:r>
              <w:t>Safety gates, emergency-stop circuits, safety-rated actuators</w:t>
            </w:r>
          </w:p>
        </w:tc>
      </w:tr>
    </w:tbl>
    <w:p/>
    <w:p>
      <w:r>
        <w:t>Not every PLC supports every type directly. Specialized modules may require specific wiring, configuration, sensor types, or engineering tools.</w:t>
      </w:r>
    </w:p>
    <w:p>
      <w:pPr>
        <w:pStyle w:val="Heading2"/>
      </w:pPr>
      <w:r>
        <w:t>4. Digital Input Modules</w:t>
      </w:r>
    </w:p>
    <w:p>
      <w:r>
        <w:t>A digital input module receives electrical signals and converts them into states that the PLC can process.</w:t>
      </w:r>
    </w:p>
    <w:p>
      <w:r>
        <w:t>Typical nominal signal levels include 24 VDC industrial signals, but the actual ON/OFF thresholds and permitted input voltage depend on the module specification.</w:t>
      </w:r>
    </w:p>
    <w:p>
      <w:pPr>
        <w:pStyle w:val="Heading3"/>
      </w:pPr>
      <w:r>
        <w:t>4.1 Typical input conditions</w:t>
      </w:r>
    </w:p>
    <w:p>
      <w:pPr>
        <w:pStyle w:val="ListBullet"/>
      </w:pPr>
      <w:r>
        <w:t>Input voltage within the specified ON range: channel may register ON.</w:t>
      </w:r>
    </w:p>
    <w:p>
      <w:pPr>
        <w:pStyle w:val="ListBullet"/>
      </w:pPr>
      <w:r>
        <w:t>Input voltage within the specified OFF range: channel may register OFF.</w:t>
      </w:r>
    </w:p>
    <w:p>
      <w:pPr>
        <w:pStyle w:val="ListBullet"/>
      </w:pPr>
      <w:r>
        <w:t>Input voltage in an undefined transition region: state may be uncertain or dependent on the module's characteristics.</w:t>
      </w:r>
    </w:p>
    <w:p>
      <w:pPr>
        <w:pStyle w:val="ListBullet"/>
      </w:pPr>
      <w:r>
        <w:t>Missing field supply: the input may remain OFF.</w:t>
      </w:r>
    </w:p>
    <w:p>
      <w:pPr>
        <w:pStyle w:val="ListBullet"/>
      </w:pPr>
      <w:r>
        <w:t>Incorrect common connection: multiple channels may behave incorrectly.</w:t>
      </w:r>
    </w:p>
    <w:p>
      <w:pPr>
        <w:pStyle w:val="ListBullet"/>
      </w:pPr>
      <w:r>
        <w:t>Broken conductor: the input may remain OFF or become unstable.</w:t>
      </w:r>
    </w:p>
    <w:p>
      <w:pPr>
        <w:pStyle w:val="ListBullet"/>
      </w:pPr>
      <w:r>
        <w:t>Short circuit to a supply or reference: the input may remain ON or behave unexpectedly.</w:t>
      </w:r>
    </w:p>
    <w:p>
      <w:r>
        <w:t>Do not treat every input as a simple ideal switch. Modules may include input filters, isolation, diagnostic functions, and defined input-current requirements.</w:t>
      </w:r>
    </w:p>
    <w:p>
      <w:pPr>
        <w:pStyle w:val="Heading3"/>
      </w:pPr>
      <w:r>
        <w:t>4.2 Input filtering</w:t>
      </w:r>
    </w:p>
    <w:p>
      <w:r>
        <w:t>Digital input modules may apply filtering to reject short electrical disturbances.</w:t>
      </w:r>
    </w:p>
    <w:p>
      <w:r>
        <w:t>Filtering can affect how quickly an input changes state in the PLC. A pulse shorter than the configured or hardware filter duration may not be recognized through an ordinary input channel.</w:t>
      </w:r>
    </w:p>
    <w:p>
      <w:r>
        <w:t>If a sensor detects an object but the PLC misses the event, possible causes include:</w:t>
      </w:r>
    </w:p>
    <w:p>
      <w:pPr>
        <w:pStyle w:val="ListBullet"/>
      </w:pPr>
      <w:r>
        <w:t>Incorrect sensor alignment.</w:t>
      </w:r>
    </w:p>
    <w:p>
      <w:pPr>
        <w:pStyle w:val="ListBullet"/>
      </w:pPr>
      <w:r>
        <w:t>An inadequate sensing distance.</w:t>
      </w:r>
    </w:p>
    <w:p>
      <w:pPr>
        <w:pStyle w:val="ListBullet"/>
      </w:pPr>
      <w:r>
        <w:t>Input filtering.</w:t>
      </w:r>
    </w:p>
    <w:p>
      <w:pPr>
        <w:pStyle w:val="ListBullet"/>
      </w:pPr>
      <w:r>
        <w:t>A pulse too short for the input configuration.</w:t>
      </w:r>
    </w:p>
    <w:p>
      <w:pPr>
        <w:pStyle w:val="ListBullet"/>
      </w:pPr>
      <w:r>
        <w:t>Incorrect program timing.</w:t>
      </w:r>
    </w:p>
    <w:p>
      <w:pPr>
        <w:pStyle w:val="ListBullet"/>
      </w:pPr>
      <w:r>
        <w:t>Wiring or electrical noise.</w:t>
      </w:r>
    </w:p>
    <w:p>
      <w:pPr>
        <w:pStyle w:val="ListBullet"/>
      </w:pPr>
      <w:r>
        <w:t>A failed sensor or input channel.</w:t>
      </w:r>
    </w:p>
    <w:p>
      <w:r>
        <w:t>Where fast pulses are expected, verify whether a high-speed input or another suitable acquisition method is required.</w:t>
      </w:r>
    </w:p>
    <w:p>
      <w:pPr>
        <w:pStyle w:val="Heading2"/>
      </w:pPr>
      <w:r>
        <w:t>5. Digital Output Modules</w:t>
      </w:r>
    </w:p>
    <w:p>
      <w:r>
        <w:t>A digital output module converts a PLC command into an electrical output capable of controlling a supported field circuit.</w:t>
      </w:r>
    </w:p>
    <w:p>
      <w:pPr>
        <w:pStyle w:val="Heading3"/>
      </w:pPr>
      <w:r>
        <w:t>5.1 Common output technologies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Output type</w:t>
            </w:r>
          </w:p>
        </w:tc>
        <w:tc>
          <w:tcPr>
            <w:tcW w:type="dxa" w:w="3600"/>
            <w:shd w:val="clear" w:color="auto" w:fill="EEF2F7"/>
          </w:tcPr>
          <w:p>
            <w:pPr>
              <w:spacing w:after="0" w:before="0" w:line="240" w:lineRule="auto"/>
              <w:jc w:val="left"/>
            </w:pPr>
            <w:r>
              <w:rPr>
                <w:b/>
                <w:color w:val="1A2E4A"/>
              </w:rPr>
              <w:t>General operation</w:t>
            </w:r>
          </w:p>
        </w:tc>
        <w:tc>
          <w:tcPr>
            <w:tcW w:type="dxa" w:w="3600"/>
            <w:shd w:val="clear" w:color="auto" w:fill="EEF2F7"/>
          </w:tcPr>
          <w:p>
            <w:pPr>
              <w:spacing w:after="0" w:before="0" w:line="240" w:lineRule="auto"/>
              <w:jc w:val="left"/>
            </w:pPr>
            <w:r>
              <w:rPr>
                <w:b/>
                <w:color w:val="1A2E4A"/>
              </w:rPr>
              <w:t>Important considerations</w:t>
            </w:r>
          </w:p>
        </w:tc>
      </w:tr>
      <w:tr>
        <w:tc>
          <w:tcPr>
            <w:tcW w:type="dxa" w:w="3600"/>
          </w:tcPr>
          <w:p>
            <w:pPr>
              <w:spacing w:after="0" w:before="0" w:line="240" w:lineRule="auto"/>
              <w:jc w:val="left"/>
            </w:pPr>
            <w:r>
              <w:t>Relay output</w:t>
            </w:r>
          </w:p>
        </w:tc>
        <w:tc>
          <w:tcPr>
            <w:tcW w:type="dxa" w:w="3600"/>
          </w:tcPr>
          <w:p>
            <w:pPr>
              <w:spacing w:after="0" w:before="0" w:line="240" w:lineRule="auto"/>
              <w:jc w:val="left"/>
            </w:pPr>
            <w:r>
              <w:t>Uses electromechanical contacts to switch a compatible load</w:t>
            </w:r>
          </w:p>
        </w:tc>
        <w:tc>
          <w:tcPr>
            <w:tcW w:type="dxa" w:w="3600"/>
          </w:tcPr>
          <w:p>
            <w:pPr>
              <w:spacing w:after="0" w:before="0" w:line="240" w:lineRule="auto"/>
              <w:jc w:val="left"/>
            </w:pPr>
            <w:r>
              <w:t>Contact rating, wear, switching frequency, and load type</w:t>
            </w:r>
          </w:p>
        </w:tc>
      </w:tr>
      <w:tr>
        <w:tc>
          <w:tcPr>
            <w:tcW w:type="dxa" w:w="3600"/>
          </w:tcPr>
          <w:p>
            <w:pPr>
              <w:spacing w:after="0" w:before="0" w:line="240" w:lineRule="auto"/>
              <w:jc w:val="left"/>
            </w:pPr>
            <w:r>
              <w:t>Transistor output</w:t>
            </w:r>
          </w:p>
        </w:tc>
        <w:tc>
          <w:tcPr>
            <w:tcW w:type="dxa" w:w="3600"/>
          </w:tcPr>
          <w:p>
            <w:pPr>
              <w:spacing w:after="0" w:before="0" w:line="240" w:lineRule="auto"/>
              <w:jc w:val="left"/>
            </w:pPr>
            <w:r>
              <w:t>Uses semiconductor switching, commonly for DC loads</w:t>
            </w:r>
          </w:p>
        </w:tc>
        <w:tc>
          <w:tcPr>
            <w:tcW w:type="dxa" w:w="3600"/>
          </w:tcPr>
          <w:p>
            <w:pPr>
              <w:spacing w:after="0" w:before="0" w:line="240" w:lineRule="auto"/>
              <w:jc w:val="left"/>
            </w:pPr>
            <w:r>
              <w:t>Polarity, current rating, switching characteristics, and protection</w:t>
            </w:r>
          </w:p>
        </w:tc>
      </w:tr>
      <w:tr>
        <w:tc>
          <w:tcPr>
            <w:tcW w:type="dxa" w:w="3600"/>
          </w:tcPr>
          <w:p>
            <w:pPr>
              <w:spacing w:after="0" w:before="0" w:line="240" w:lineRule="auto"/>
              <w:jc w:val="left"/>
            </w:pPr>
            <w:r>
              <w:t>Triac output</w:t>
            </w:r>
          </w:p>
        </w:tc>
        <w:tc>
          <w:tcPr>
            <w:tcW w:type="dxa" w:w="3600"/>
          </w:tcPr>
          <w:p>
            <w:pPr>
              <w:spacing w:after="0" w:before="0" w:line="240" w:lineRule="auto"/>
              <w:jc w:val="left"/>
            </w:pPr>
            <w:r>
              <w:t>Uses semiconductor switching, commonly for AC loads</w:t>
            </w:r>
          </w:p>
        </w:tc>
        <w:tc>
          <w:tcPr>
            <w:tcW w:type="dxa" w:w="3600"/>
          </w:tcPr>
          <w:p>
            <w:pPr>
              <w:spacing w:after="0" w:before="0" w:line="240" w:lineRule="auto"/>
              <w:jc w:val="left"/>
            </w:pPr>
            <w:r>
              <w:t>Supported AC load type, leakage current, and switching requirements</w:t>
            </w:r>
          </w:p>
        </w:tc>
      </w:tr>
      <w:tr>
        <w:tc>
          <w:tcPr>
            <w:tcW w:type="dxa" w:w="3600"/>
          </w:tcPr>
          <w:p>
            <w:pPr>
              <w:spacing w:after="0" w:before="0" w:line="240" w:lineRule="auto"/>
              <w:jc w:val="left"/>
            </w:pPr>
            <w:r>
              <w:t>Specialized output</w:t>
            </w:r>
          </w:p>
        </w:tc>
        <w:tc>
          <w:tcPr>
            <w:tcW w:type="dxa" w:w="3600"/>
          </w:tcPr>
          <w:p>
            <w:pPr>
              <w:spacing w:after="0" w:before="0" w:line="240" w:lineRule="auto"/>
              <w:jc w:val="left"/>
            </w:pPr>
            <w:r>
              <w:t>Provides a particular signal or switching function</w:t>
            </w:r>
          </w:p>
        </w:tc>
        <w:tc>
          <w:tcPr>
            <w:tcW w:type="dxa" w:w="3600"/>
          </w:tcPr>
          <w:p>
            <w:pPr>
              <w:spacing w:after="0" w:before="0" w:line="240" w:lineRule="auto"/>
              <w:jc w:val="left"/>
            </w:pPr>
            <w:r>
              <w:t>Follow the module's specific electrical and timing requirements</w:t>
            </w:r>
          </w:p>
        </w:tc>
      </w:tr>
    </w:tbl>
    <w:p/>
    <w:p>
      <w:pPr>
        <w:pStyle w:val="Heading3"/>
      </w:pPr>
      <w:r>
        <w:t>5.2 Why an output may fail to operate</w:t>
      </w:r>
    </w:p>
    <w:p>
      <w:pPr>
        <w:pStyle w:val="ListBullet"/>
      </w:pPr>
      <w:r>
        <w:t>The program condition for the output is not satisfied.</w:t>
      </w:r>
    </w:p>
    <w:p>
      <w:pPr>
        <w:pStyle w:val="ListBullet"/>
      </w:pPr>
      <w:r>
        <w:t>An interlock prevents the command.</w:t>
      </w:r>
    </w:p>
    <w:p>
      <w:pPr>
        <w:pStyle w:val="ListBullet"/>
      </w:pPr>
      <w:r>
        <w:t>The output address or mapping is incorrect.</w:t>
      </w:r>
    </w:p>
    <w:p>
      <w:pPr>
        <w:pStyle w:val="ListBullet"/>
      </w:pPr>
      <w:r>
        <w:t>The module is disabled, faulted, or incorrectly configured.</w:t>
      </w:r>
    </w:p>
    <w:p>
      <w:pPr>
        <w:pStyle w:val="ListBullet"/>
      </w:pPr>
      <w:r>
        <w:t>The required field supply is missing.</w:t>
      </w:r>
    </w:p>
    <w:p>
      <w:pPr>
        <w:pStyle w:val="ListBullet"/>
      </w:pPr>
      <w:r>
        <w:t>A fuse or electronic branch protector is open.</w:t>
      </w:r>
    </w:p>
    <w:p>
      <w:pPr>
        <w:pStyle w:val="ListBullet"/>
      </w:pPr>
      <w:r>
        <w:t>A wire or terminal is defective.</w:t>
      </w:r>
    </w:p>
    <w:p>
      <w:pPr>
        <w:pStyle w:val="ListBullet"/>
      </w:pPr>
      <w:r>
        <w:t>The output channel has failed.</w:t>
      </w:r>
    </w:p>
    <w:p>
      <w:pPr>
        <w:pStyle w:val="ListBullet"/>
      </w:pPr>
      <w:r>
        <w:t>A relay interface or contactor coil is defective.</w:t>
      </w:r>
    </w:p>
    <w:p>
      <w:pPr>
        <w:pStyle w:val="ListBullet"/>
      </w:pPr>
      <w:r>
        <w:t>The load is mechanically jammed.</w:t>
      </w:r>
    </w:p>
    <w:p>
      <w:pPr>
        <w:pStyle w:val="ListBullet"/>
      </w:pPr>
      <w:r>
        <w:t>A safety function prevents operation.</w:t>
      </w:r>
    </w:p>
    <w:p>
      <w:r>
        <w:t>A physical output LED can help narrow the diagnosis, but its meaning depends on the module design. Some LEDs indicate a command or channel state rather than confirming that the load receives the required voltage or current.</w:t>
      </w:r>
    </w:p>
    <w:p>
      <w:pPr>
        <w:pStyle w:val="Heading2"/>
      </w:pPr>
      <w:r>
        <w:t>6. Sensor Fundamentals</w:t>
      </w:r>
    </w:p>
    <w:p>
      <w:r>
        <w:t>Industrial sensors convert a physical condition into an electrical signal.</w:t>
      </w:r>
    </w:p>
    <w:p>
      <w:r>
        <w:t>Common examples include:</w:t>
      </w:r>
    </w:p>
    <w:p>
      <w:pPr>
        <w:pStyle w:val="ListBullet"/>
      </w:pPr>
      <w:r>
        <w:t>Inductive proximity sensors for metal detection.</w:t>
      </w:r>
    </w:p>
    <w:p>
      <w:pPr>
        <w:pStyle w:val="ListBullet"/>
      </w:pPr>
      <w:r>
        <w:t>Capacitive sensors for suitable materials.</w:t>
      </w:r>
    </w:p>
    <w:p>
      <w:pPr>
        <w:pStyle w:val="ListBullet"/>
      </w:pPr>
      <w:r>
        <w:t>Photoelectric sensors for object detection.</w:t>
      </w:r>
    </w:p>
    <w:p>
      <w:pPr>
        <w:pStyle w:val="ListBullet"/>
      </w:pPr>
      <w:r>
        <w:t>Magnetic sensors for cylinder position.</w:t>
      </w:r>
    </w:p>
    <w:p>
      <w:pPr>
        <w:pStyle w:val="ListBullet"/>
      </w:pPr>
      <w:r>
        <w:t>Limit switches for mechanical position.</w:t>
      </w:r>
    </w:p>
    <w:p>
      <w:pPr>
        <w:pStyle w:val="ListBullet"/>
      </w:pPr>
      <w:r>
        <w:t>Pressure switches for threshold detection.</w:t>
      </w:r>
    </w:p>
    <w:p>
      <w:pPr>
        <w:pStyle w:val="ListBullet"/>
      </w:pPr>
      <w:r>
        <w:t>Pressure transmitters for continuous measurement.</w:t>
      </w:r>
    </w:p>
    <w:p>
      <w:pPr>
        <w:pStyle w:val="ListBullet"/>
      </w:pPr>
      <w:r>
        <w:t>Temperature sensors and transmitters.</w:t>
      </w:r>
    </w:p>
    <w:p>
      <w:pPr>
        <w:pStyle w:val="ListBullet"/>
      </w:pPr>
      <w:r>
        <w:t>Encoders for position and speed.</w:t>
      </w:r>
    </w:p>
    <w:p>
      <w:pPr>
        <w:pStyle w:val="ListBullet"/>
      </w:pPr>
      <w:r>
        <w:t>Ultrasonic sensors for distance or object detection.</w:t>
      </w:r>
    </w:p>
    <w:p>
      <w:pPr>
        <w:pStyle w:val="Heading3"/>
      </w:pPr>
      <w:r>
        <w:t>6.1 Sensor checks before blaming the PLC</w:t>
      </w:r>
    </w:p>
    <w:p>
      <w:pPr>
        <w:pStyle w:val="ListBullet"/>
      </w:pPr>
      <w:r>
        <w:t>Confirm the sensor has the correct supply.</w:t>
      </w:r>
    </w:p>
    <w:p>
      <w:pPr>
        <w:pStyle w:val="ListBullet"/>
      </w:pPr>
      <w:r>
        <w:t>Check its status LED, if fitted.</w:t>
      </w:r>
    </w:p>
    <w:p>
      <w:pPr>
        <w:pStyle w:val="ListBullet"/>
      </w:pPr>
      <w:r>
        <w:t>Verify the sensing distance and alignment.</w:t>
      </w:r>
    </w:p>
    <w:p>
      <w:pPr>
        <w:pStyle w:val="ListBullet"/>
      </w:pPr>
      <w:r>
        <w:t>Confirm the target is appropriate for the sensor technology.</w:t>
      </w:r>
    </w:p>
    <w:p>
      <w:pPr>
        <w:pStyle w:val="ListBullet"/>
      </w:pPr>
      <w:r>
        <w:t>Check the output type and wiring diagram.</w:t>
      </w:r>
    </w:p>
    <w:p>
      <w:pPr>
        <w:pStyle w:val="ListBullet"/>
      </w:pPr>
      <w:r>
        <w:t>Inspect the cable and connector.</w:t>
      </w:r>
    </w:p>
    <w:p>
      <w:pPr>
        <w:pStyle w:val="ListBullet"/>
      </w:pPr>
      <w:r>
        <w:t>Confirm that the sensor output changes when the physical condition changes.</w:t>
      </w:r>
    </w:p>
    <w:p>
      <w:pPr>
        <w:pStyle w:val="ListBullet"/>
      </w:pPr>
      <w:r>
        <w:t>Compare the electrical signal at the sensor with the signal arriving at the PLC input.</w:t>
      </w:r>
    </w:p>
    <w:p>
      <w:pPr>
        <w:pStyle w:val="ListBullet"/>
      </w:pPr>
      <w:r>
        <w:t>Check the PLC input status in the engineering software.</w:t>
      </w:r>
    </w:p>
    <w:p>
      <w:r>
        <w:t>A sensor LED may indicate power or detection, but it does not prove that the correct signal reaches the PLC terminal.</w:t>
      </w:r>
    </w:p>
    <w:p>
      <w:pPr>
        <w:pStyle w:val="Heading2"/>
      </w:pPr>
      <w:r>
        <w:t>7. PNP and NPN Sensors</w:t>
      </w:r>
    </w:p>
    <w:p>
      <w:r>
        <w:t>PNP and NPN describe common transistor-output arrangements used by DC sensors.</w:t>
      </w:r>
    </w:p>
    <w:p>
      <w:pPr>
        <w:pStyle w:val="Heading3"/>
      </w:pPr>
      <w:r>
        <w:t>7.1 PNP sensor</w:t>
      </w:r>
    </w:p>
    <w:p>
      <w:r>
        <w:t>A PNP sensor typically switches the positive supply to its output when ON.</w:t>
      </w:r>
    </w:p>
    <w:p>
      <w:r>
        <w:t>For a common three-wire DC sensor:</w:t>
      </w:r>
    </w:p>
    <w:p>
      <w:pPr>
        <w:pStyle w:val="ListBullet"/>
      </w:pPr>
      <w:r>
        <w:t>Brown: often positive supply.</w:t>
      </w:r>
    </w:p>
    <w:p>
      <w:pPr>
        <w:pStyle w:val="ListBullet"/>
      </w:pPr>
      <w:r>
        <w:t>Blue: often 0 V.</w:t>
      </w:r>
    </w:p>
    <w:p>
      <w:pPr>
        <w:pStyle w:val="ListBullet"/>
      </w:pPr>
      <w:r>
        <w:t>Black: often switched output.</w:t>
      </w:r>
    </w:p>
    <w:p>
      <w:r>
        <w:t>These colors are common conventions, not a substitute for the manufacturer's wiring diagram.</w:t>
      </w:r>
    </w:p>
    <w:p>
      <w:pPr>
        <w:pStyle w:val="Heading3"/>
      </w:pPr>
      <w:r>
        <w:t>7.2 NPN sensor</w:t>
      </w:r>
    </w:p>
    <w:p>
      <w:r>
        <w:t>An NPN sensor typically switches its output toward 0 V when ON.</w:t>
      </w:r>
    </w:p>
    <w:p>
      <w:r>
        <w:t>The same common three-wire color convention may apply, but the output transistor arrangement differs.</w:t>
      </w:r>
    </w:p>
    <w:p>
      <w:pPr>
        <w:pStyle w:val="Heading3"/>
      </w:pPr>
      <w:r>
        <w:t>7.3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PNP sensor</w:t>
            </w:r>
          </w:p>
        </w:tc>
        <w:tc>
          <w:tcPr>
            <w:tcW w:type="dxa" w:w="3600"/>
            <w:shd w:val="clear" w:color="auto" w:fill="EEF2F7"/>
          </w:tcPr>
          <w:p>
            <w:pPr>
              <w:spacing w:after="0" w:before="0" w:line="240" w:lineRule="auto"/>
              <w:jc w:val="left"/>
            </w:pPr>
            <w:r>
              <w:rPr>
                <w:b/>
                <w:color w:val="1A2E4A"/>
              </w:rPr>
              <w:t>NPN sensor</w:t>
            </w:r>
          </w:p>
        </w:tc>
      </w:tr>
      <w:tr>
        <w:tc>
          <w:tcPr>
            <w:tcW w:type="dxa" w:w="3600"/>
          </w:tcPr>
          <w:p>
            <w:pPr>
              <w:spacing w:after="0" w:before="0" w:line="240" w:lineRule="auto"/>
              <w:jc w:val="left"/>
            </w:pPr>
            <w:r>
              <w:t>ON-state output</w:t>
            </w:r>
          </w:p>
        </w:tc>
        <w:tc>
          <w:tcPr>
            <w:tcW w:type="dxa" w:w="3600"/>
          </w:tcPr>
          <w:p>
            <w:pPr>
              <w:spacing w:after="0" w:before="0" w:line="240" w:lineRule="auto"/>
              <w:jc w:val="left"/>
            </w:pPr>
            <w:r>
              <w:t>Sources positive voltage toward the load or input</w:t>
            </w:r>
          </w:p>
        </w:tc>
        <w:tc>
          <w:tcPr>
            <w:tcW w:type="dxa" w:w="3600"/>
          </w:tcPr>
          <w:p>
            <w:pPr>
              <w:spacing w:after="0" w:before="0" w:line="240" w:lineRule="auto"/>
              <w:jc w:val="left"/>
            </w:pPr>
            <w:r>
              <w:t>Sinks current toward 0 V</w:t>
            </w:r>
          </w:p>
        </w:tc>
      </w:tr>
      <w:tr>
        <w:tc>
          <w:tcPr>
            <w:tcW w:type="dxa" w:w="3600"/>
          </w:tcPr>
          <w:p>
            <w:pPr>
              <w:spacing w:after="0" w:before="0" w:line="240" w:lineRule="auto"/>
              <w:jc w:val="left"/>
            </w:pPr>
            <w:r>
              <w:t>Typical output action</w:t>
            </w:r>
          </w:p>
        </w:tc>
        <w:tc>
          <w:tcPr>
            <w:tcW w:type="dxa" w:w="3600"/>
          </w:tcPr>
          <w:p>
            <w:pPr>
              <w:spacing w:after="0" w:before="0" w:line="240" w:lineRule="auto"/>
              <w:jc w:val="left"/>
            </w:pPr>
            <w:r>
              <w:t>Output is driven toward +24 V</w:t>
            </w:r>
          </w:p>
        </w:tc>
        <w:tc>
          <w:tcPr>
            <w:tcW w:type="dxa" w:w="3600"/>
          </w:tcPr>
          <w:p>
            <w:pPr>
              <w:spacing w:after="0" w:before="0" w:line="240" w:lineRule="auto"/>
              <w:jc w:val="left"/>
            </w:pPr>
            <w:r>
              <w:t>Output is pulled toward 0 V</w:t>
            </w:r>
          </w:p>
        </w:tc>
      </w:tr>
      <w:tr>
        <w:tc>
          <w:tcPr>
            <w:tcW w:type="dxa" w:w="3600"/>
          </w:tcPr>
          <w:p>
            <w:pPr>
              <w:spacing w:after="0" w:before="0" w:line="240" w:lineRule="auto"/>
              <w:jc w:val="left"/>
            </w:pPr>
            <w:r>
              <w:t>Common matching arrangement</w:t>
            </w:r>
          </w:p>
        </w:tc>
        <w:tc>
          <w:tcPr>
            <w:tcW w:type="dxa" w:w="3600"/>
          </w:tcPr>
          <w:p>
            <w:pPr>
              <w:spacing w:after="0" w:before="0" w:line="240" w:lineRule="auto"/>
              <w:jc w:val="left"/>
            </w:pPr>
            <w:r>
              <w:t>Compatible sinking input</w:t>
            </w:r>
          </w:p>
        </w:tc>
        <w:tc>
          <w:tcPr>
            <w:tcW w:type="dxa" w:w="3600"/>
          </w:tcPr>
          <w:p>
            <w:pPr>
              <w:spacing w:after="0" w:before="0" w:line="240" w:lineRule="auto"/>
              <w:jc w:val="left"/>
            </w:pPr>
            <w:r>
              <w:t>Compatible sourcing input</w:t>
            </w:r>
          </w:p>
        </w:tc>
      </w:tr>
      <w:tr>
        <w:tc>
          <w:tcPr>
            <w:tcW w:type="dxa" w:w="3600"/>
          </w:tcPr>
          <w:p>
            <w:pPr>
              <w:spacing w:after="0" w:before="0" w:line="240" w:lineRule="auto"/>
              <w:jc w:val="left"/>
            </w:pPr>
            <w:r>
              <w:t>Common mismatch symptom</w:t>
            </w:r>
          </w:p>
        </w:tc>
        <w:tc>
          <w:tcPr>
            <w:tcW w:type="dxa" w:w="3600"/>
          </w:tcPr>
          <w:p>
            <w:pPr>
              <w:spacing w:after="0" w:before="0" w:line="240" w:lineRule="auto"/>
              <w:jc w:val="left"/>
            </w:pPr>
            <w:r>
              <w:t>Input never reaches ON threshold or behaves incorrectly</w:t>
            </w:r>
          </w:p>
        </w:tc>
        <w:tc>
          <w:tcPr>
            <w:tcW w:type="dxa" w:w="3600"/>
          </w:tcPr>
          <w:p>
            <w:pPr>
              <w:spacing w:after="0" w:before="0" w:line="240" w:lineRule="auto"/>
              <w:jc w:val="left"/>
            </w:pPr>
            <w:r>
              <w:t>Input never reaches ON threshold or behaves incorrectly</w:t>
            </w:r>
          </w:p>
        </w:tc>
      </w:tr>
      <w:tr>
        <w:tc>
          <w:tcPr>
            <w:tcW w:type="dxa" w:w="3600"/>
          </w:tcPr>
          <w:p>
            <w:pPr>
              <w:spacing w:after="0" w:before="0" w:line="240" w:lineRule="auto"/>
              <w:jc w:val="left"/>
            </w:pPr>
            <w:r>
              <w:t>Critical check</w:t>
            </w:r>
          </w:p>
        </w:tc>
        <w:tc>
          <w:tcPr>
            <w:tcW w:type="dxa" w:w="3600"/>
          </w:tcPr>
          <w:p>
            <w:pPr>
              <w:spacing w:after="0" w:before="0" w:line="240" w:lineRule="auto"/>
              <w:jc w:val="left"/>
            </w:pPr>
            <w:r>
              <w:t>Verify module input topology and common wiring</w:t>
            </w:r>
          </w:p>
        </w:tc>
        <w:tc>
          <w:tcPr>
            <w:tcW w:type="dxa" w:w="3600"/>
          </w:tcPr>
          <w:p>
            <w:pPr>
              <w:spacing w:after="0" w:before="0" w:line="240" w:lineRule="auto"/>
              <w:jc w:val="left"/>
            </w:pPr>
            <w:r>
              <w:t>Verify module input topology and common wiring</w:t>
            </w:r>
          </w:p>
        </w:tc>
      </w:tr>
    </w:tbl>
    <w:p/>
    <w:p>
      <w:r>
        <w:t>The compatibility of sensor and input module must be established from the actual electrical specifications. Do not rely on wire colors or a general rule alone.</w:t>
      </w:r>
    </w:p>
    <w:p>
      <w:pPr>
        <w:pStyle w:val="Heading3"/>
      </w:pPr>
      <w:r>
        <w:t>7.4 Sourcing and sinking</w:t>
      </w:r>
    </w:p>
    <w:p>
      <w:pPr>
        <w:pStyle w:val="ListBullet"/>
      </w:pPr>
      <w:r>
        <w:t>Sourcing device: Supplies current to the connected circuit.</w:t>
      </w:r>
    </w:p>
    <w:p>
      <w:pPr>
        <w:pStyle w:val="ListBullet"/>
      </w:pPr>
      <w:r>
        <w:t>Sinking device: Provides a path for current to return toward the reference.</w:t>
      </w:r>
    </w:p>
    <w:p>
      <w:r>
        <w:t>In a typical PNP sensor circuit, the sensor sources current and the PLC input provides a compatible return path. In a typical NPN sensor circuit, the input circuit provides a compatible positive-side path and the sensor sinks current.</w:t>
      </w:r>
    </w:p>
    <w:p>
      <w:r>
        <w:t>Incorrect sourcing/sinking compatibility can cause a healthy sensor and healthy PLC input module to appear defective.</w:t>
      </w:r>
    </w:p>
    <w:p>
      <w:pPr>
        <w:pStyle w:val="Heading2"/>
      </w:pPr>
      <w:r>
        <w:t>8. Sensor Wiring and Terminal Faults</w:t>
      </w:r>
    </w:p>
    <w:p>
      <w:r>
        <w:t>Field wiring is a common source of intermittent I/O failures because industrial cables experience vibration, movement, contamination, heat, and maintenance activity.</w:t>
      </w:r>
    </w:p>
    <w:p>
      <w:pPr>
        <w:pStyle w:val="Heading3"/>
      </w:pPr>
      <w:r>
        <w:t>8.1 Common wiring faults</w:t>
      </w:r>
    </w:p>
    <w:p>
      <w:pPr>
        <w:pStyle w:val="ListBullet"/>
      </w:pPr>
      <w:r>
        <w:t>Open conductor.</w:t>
      </w:r>
    </w:p>
    <w:p>
      <w:pPr>
        <w:pStyle w:val="ListBullet"/>
      </w:pPr>
      <w:r>
        <w:t>Short circuit between conductors.</w:t>
      </w:r>
    </w:p>
    <w:p>
      <w:pPr>
        <w:pStyle w:val="ListBullet"/>
      </w:pPr>
      <w:r>
        <w:t>Short to 0 V or positive supply.</w:t>
      </w:r>
    </w:p>
    <w:p>
      <w:pPr>
        <w:pStyle w:val="ListBullet"/>
      </w:pPr>
      <w:r>
        <w:t>Loose terminal.</w:t>
      </w:r>
    </w:p>
    <w:p>
      <w:pPr>
        <w:pStyle w:val="ListBullet"/>
      </w:pPr>
      <w:r>
        <w:t>Poor connector contact.</w:t>
      </w:r>
    </w:p>
    <w:p>
      <w:pPr>
        <w:pStyle w:val="ListBullet"/>
      </w:pPr>
      <w:r>
        <w:t>Incorrect pin assignment.</w:t>
      </w:r>
    </w:p>
    <w:p>
      <w:pPr>
        <w:pStyle w:val="ListBullet"/>
      </w:pPr>
      <w:r>
        <w:t>Reversed polarity.</w:t>
      </w:r>
    </w:p>
    <w:p>
      <w:pPr>
        <w:pStyle w:val="ListBullet"/>
      </w:pPr>
      <w:r>
        <w:t>Damaged insulation.</w:t>
      </w:r>
    </w:p>
    <w:p>
      <w:pPr>
        <w:pStyle w:val="ListBullet"/>
      </w:pPr>
      <w:r>
        <w:t>Corrosion or moisture ingress.</w:t>
      </w:r>
    </w:p>
    <w:p>
      <w:pPr>
        <w:pStyle w:val="ListBullet"/>
      </w:pPr>
      <w:r>
        <w:t>Cable damage from movement or abrasion.</w:t>
      </w:r>
    </w:p>
    <w:p>
      <w:pPr>
        <w:pStyle w:val="ListBullet"/>
      </w:pPr>
      <w:r>
        <w:t>Incorrect shield termination.</w:t>
      </w:r>
    </w:p>
    <w:p>
      <w:pPr>
        <w:pStyle w:val="ListBullet"/>
      </w:pPr>
      <w:r>
        <w:t>Missing common or return connection.</w:t>
      </w:r>
    </w:p>
    <w:p>
      <w:pPr>
        <w:pStyle w:val="Heading3"/>
      </w:pPr>
      <w:r>
        <w:t>8.2 Diagnostic method</w:t>
      </w:r>
    </w:p>
    <w:p>
      <w:r>
        <w:t>For a digital input that does not change state:</w:t>
      </w:r>
    </w:p>
    <w:p>
      <w:pPr>
        <w:tabs>
          <w:tab w:pos="403" w:val="left"/>
        </w:tabs>
        <w:spacing w:after="40" w:line="276" w:lineRule="auto"/>
        <w:ind w:left="403" w:hanging="403"/>
        <w:jc w:val="left"/>
      </w:pPr>
      <w:r>
        <w:rPr>
          <w:color w:val="1A2E4A"/>
        </w:rPr>
        <w:t>1.</w:t>
        <w:tab/>
      </w:r>
      <w:r>
        <w:t>Confirm the physical condition and sensor detection.</w:t>
      </w:r>
    </w:p>
    <w:p>
      <w:pPr>
        <w:tabs>
          <w:tab w:pos="403" w:val="left"/>
        </w:tabs>
        <w:spacing w:after="40" w:line="276" w:lineRule="auto"/>
        <w:ind w:left="403" w:hanging="403"/>
        <w:jc w:val="left"/>
      </w:pPr>
      <w:r>
        <w:rPr>
          <w:color w:val="1A2E4A"/>
        </w:rPr>
        <w:t>2.</w:t>
        <w:tab/>
      </w:r>
      <w:r>
        <w:t>Check sensor supply according to the approved method.</w:t>
      </w:r>
    </w:p>
    <w:p>
      <w:pPr>
        <w:tabs>
          <w:tab w:pos="403" w:val="left"/>
        </w:tabs>
        <w:spacing w:after="40" w:line="276" w:lineRule="auto"/>
        <w:ind w:left="403" w:hanging="403"/>
        <w:jc w:val="left"/>
      </w:pPr>
      <w:r>
        <w:rPr>
          <w:color w:val="1A2E4A"/>
        </w:rPr>
        <w:t>3.</w:t>
        <w:tab/>
      </w:r>
      <w:r>
        <w:t>Observe the sensor's status indication.</w:t>
      </w:r>
    </w:p>
    <w:p>
      <w:pPr>
        <w:tabs>
          <w:tab w:pos="403" w:val="left"/>
        </w:tabs>
        <w:spacing w:after="40" w:line="276" w:lineRule="auto"/>
        <w:ind w:left="403" w:hanging="403"/>
        <w:jc w:val="left"/>
      </w:pPr>
      <w:r>
        <w:rPr>
          <w:color w:val="1A2E4A"/>
        </w:rPr>
        <w:t>4.</w:t>
        <w:tab/>
      </w:r>
      <w:r>
        <w:t>Verify the output signal at the sensor.</w:t>
      </w:r>
    </w:p>
    <w:p>
      <w:pPr>
        <w:tabs>
          <w:tab w:pos="403" w:val="left"/>
        </w:tabs>
        <w:spacing w:after="40" w:line="276" w:lineRule="auto"/>
        <w:ind w:left="403" w:hanging="403"/>
        <w:jc w:val="left"/>
      </w:pPr>
      <w:r>
        <w:rPr>
          <w:color w:val="1A2E4A"/>
        </w:rPr>
        <w:t>5.</w:t>
        <w:tab/>
      </w:r>
      <w:r>
        <w:t>Check the corresponding signal at the PLC input terminal.</w:t>
      </w:r>
    </w:p>
    <w:p>
      <w:pPr>
        <w:tabs>
          <w:tab w:pos="403" w:val="left"/>
        </w:tabs>
        <w:spacing w:after="40" w:line="276" w:lineRule="auto"/>
        <w:ind w:left="403" w:hanging="403"/>
        <w:jc w:val="left"/>
      </w:pPr>
      <w:r>
        <w:rPr>
          <w:color w:val="1A2E4A"/>
        </w:rPr>
        <w:t>6.</w:t>
        <w:tab/>
      </w:r>
      <w:r>
        <w:t>Check the channel's status in the PLC engineering tool.</w:t>
      </w:r>
    </w:p>
    <w:p>
      <w:pPr>
        <w:tabs>
          <w:tab w:pos="403" w:val="left"/>
        </w:tabs>
        <w:spacing w:after="40" w:line="276" w:lineRule="auto"/>
        <w:ind w:left="403" w:hanging="403"/>
        <w:jc w:val="left"/>
      </w:pPr>
      <w:r>
        <w:rPr>
          <w:color w:val="1A2E4A"/>
        </w:rPr>
        <w:t>7.</w:t>
        <w:tab/>
      </w:r>
      <w:r>
        <w:t>Compare the observed signal with the electrical drawing.</w:t>
      </w:r>
    </w:p>
    <w:p>
      <w:pPr>
        <w:tabs>
          <w:tab w:pos="403" w:val="left"/>
        </w:tabs>
        <w:spacing w:after="40" w:line="276" w:lineRule="auto"/>
        <w:ind w:left="403" w:hanging="403"/>
        <w:jc w:val="left"/>
      </w:pPr>
      <w:r>
        <w:rPr>
          <w:color w:val="1A2E4A"/>
        </w:rPr>
        <w:t>8.</w:t>
        <w:tab/>
      </w:r>
      <w:r>
        <w:t>Isolate the faulty section and repair it.</w:t>
      </w:r>
    </w:p>
    <w:p>
      <w:pPr>
        <w:tabs>
          <w:tab w:pos="403" w:val="left"/>
        </w:tabs>
        <w:spacing w:after="40" w:line="276" w:lineRule="auto"/>
        <w:ind w:left="403" w:hanging="403"/>
        <w:jc w:val="left"/>
      </w:pPr>
      <w:r>
        <w:rPr>
          <w:color w:val="1A2E4A"/>
        </w:rPr>
        <w:t>9.</w:t>
        <w:tab/>
      </w:r>
      <w:r>
        <w:t>Verify operation across the required machine cycle.</w:t>
      </w:r>
    </w:p>
    <w:p>
      <w:r>
        <w:t>Resistance and continuity measurements must be made only on appropriately de-energized and isolated circuits. Electronic devices may need to be disconnected according to the manufacturer's procedure before testing.</w:t>
      </w:r>
    </w:p>
    <w:p>
      <w:pPr>
        <w:pStyle w:val="Heading2"/>
      </w:pPr>
      <w:r>
        <w:t>9. Input Signal Present but PLC Input OFF</w:t>
      </w:r>
    </w:p>
    <w:p>
      <w:r>
        <w:t>This symptom is useful because it narrows the possible fault location.</w:t>
      </w:r>
    </w:p>
    <w:p>
      <w:r>
        <w:t>Possible causes include:</w:t>
      </w:r>
    </w:p>
    <w:p>
      <w:pPr>
        <w:pStyle w:val="ListBullet"/>
      </w:pPr>
      <w:r>
        <w:t>The measured voltage is below the module's ON threshold.</w:t>
      </w:r>
    </w:p>
    <w:p>
      <w:pPr>
        <w:pStyle w:val="ListBullet"/>
      </w:pPr>
      <w:r>
        <w:t>The measurement reference is incorrect.</w:t>
      </w:r>
    </w:p>
    <w:p>
      <w:pPr>
        <w:pStyle w:val="ListBullet"/>
      </w:pPr>
      <w:r>
        <w:t>The input common is disconnected.</w:t>
      </w:r>
    </w:p>
    <w:p>
      <w:pPr>
        <w:pStyle w:val="ListBullet"/>
      </w:pPr>
      <w:r>
        <w:t>The input module is incompatible with the sensor's output topology.</w:t>
      </w:r>
    </w:p>
    <w:p>
      <w:pPr>
        <w:pStyle w:val="ListBullet"/>
      </w:pPr>
      <w:r>
        <w:t>The signal reaches the terminal but the channel has failed.</w:t>
      </w:r>
    </w:p>
    <w:p>
      <w:pPr>
        <w:pStyle w:val="ListBullet"/>
      </w:pPr>
      <w:r>
        <w:t>The channel is disabled or incorrectly configured.</w:t>
      </w:r>
    </w:p>
    <w:p>
      <w:pPr>
        <w:pStyle w:val="ListBullet"/>
      </w:pPr>
      <w:r>
        <w:t>The wrong input address is being monitored.</w:t>
      </w:r>
    </w:p>
    <w:p>
      <w:pPr>
        <w:pStyle w:val="ListBullet"/>
      </w:pPr>
      <w:r>
        <w:t>The PLC input update or remote I/O data is not current.</w:t>
      </w:r>
    </w:p>
    <w:p>
      <w:pPr>
        <w:pStyle w:val="ListBullet"/>
      </w:pPr>
      <w:r>
        <w:t>A channel filter delays or rejects the signal.</w:t>
      </w:r>
    </w:p>
    <w:p>
      <w:pPr>
        <w:pStyle w:val="ListBullet"/>
      </w:pPr>
      <w:r>
        <w:t>The module or station has a diagnostic fault.</w:t>
      </w:r>
    </w:p>
    <w:p>
      <w:pPr>
        <w:pStyle w:val="Heading3"/>
      </w:pPr>
      <w:r>
        <w:t>Diagnostic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Observation</w:t>
            </w:r>
          </w:p>
        </w:tc>
        <w:tc>
          <w:tcPr>
            <w:tcW w:type="dxa" w:w="5400"/>
            <w:shd w:val="clear" w:color="auto" w:fill="EEF2F7"/>
          </w:tcPr>
          <w:p>
            <w:pPr>
              <w:spacing w:after="0" w:before="0" w:line="240" w:lineRule="auto"/>
              <w:jc w:val="left"/>
            </w:pPr>
            <w:r>
              <w:rPr>
                <w:b/>
                <w:color w:val="1A2E4A"/>
              </w:rPr>
              <w:t>Likely investigation</w:t>
            </w:r>
          </w:p>
        </w:tc>
      </w:tr>
      <w:tr>
        <w:tc>
          <w:tcPr>
            <w:tcW w:type="dxa" w:w="5400"/>
          </w:tcPr>
          <w:p>
            <w:pPr>
              <w:spacing w:after="0" w:before="0" w:line="240" w:lineRule="auto"/>
              <w:jc w:val="left"/>
            </w:pPr>
            <w:r>
              <w:t>Sensor detects the target but its output does not change</w:t>
            </w:r>
          </w:p>
        </w:tc>
        <w:tc>
          <w:tcPr>
            <w:tcW w:type="dxa" w:w="5400"/>
          </w:tcPr>
          <w:p>
            <w:pPr>
              <w:spacing w:after="0" w:before="0" w:line="240" w:lineRule="auto"/>
              <w:jc w:val="left"/>
            </w:pPr>
            <w:r>
              <w:t>Sensor setup, supply, output stage, or sensing condition</w:t>
            </w:r>
          </w:p>
        </w:tc>
      </w:tr>
      <w:tr>
        <w:tc>
          <w:tcPr>
            <w:tcW w:type="dxa" w:w="5400"/>
          </w:tcPr>
          <w:p>
            <w:pPr>
              <w:spacing w:after="0" w:before="0" w:line="240" w:lineRule="auto"/>
              <w:jc w:val="left"/>
            </w:pPr>
            <w:r>
              <w:t>Sensor output changes but signal is absent at the PLC terminal</w:t>
            </w:r>
          </w:p>
        </w:tc>
        <w:tc>
          <w:tcPr>
            <w:tcW w:type="dxa" w:w="5400"/>
          </w:tcPr>
          <w:p>
            <w:pPr>
              <w:spacing w:after="0" w:before="0" w:line="240" w:lineRule="auto"/>
              <w:jc w:val="left"/>
            </w:pPr>
            <w:r>
              <w:t>Cable, connector, terminal, or common wiring</w:t>
            </w:r>
          </w:p>
        </w:tc>
      </w:tr>
      <w:tr>
        <w:tc>
          <w:tcPr>
            <w:tcW w:type="dxa" w:w="5400"/>
          </w:tcPr>
          <w:p>
            <w:pPr>
              <w:spacing w:after="0" w:before="0" w:line="240" w:lineRule="auto"/>
              <w:jc w:val="left"/>
            </w:pPr>
            <w:r>
              <w:t>Correct electrical signal reaches the input terminal but channel status remains OFF</w:t>
            </w:r>
          </w:p>
        </w:tc>
        <w:tc>
          <w:tcPr>
            <w:tcW w:type="dxa" w:w="5400"/>
          </w:tcPr>
          <w:p>
            <w:pPr>
              <w:spacing w:after="0" w:before="0" w:line="240" w:lineRule="auto"/>
              <w:jc w:val="left"/>
            </w:pPr>
            <w:r>
              <w:t>Input compatibility, thresholds, module status, configuration, or channel fault</w:t>
            </w:r>
          </w:p>
        </w:tc>
      </w:tr>
      <w:tr>
        <w:tc>
          <w:tcPr>
            <w:tcW w:type="dxa" w:w="5400"/>
          </w:tcPr>
          <w:p>
            <w:pPr>
              <w:spacing w:after="0" w:before="0" w:line="240" w:lineRule="auto"/>
              <w:jc w:val="left"/>
            </w:pPr>
            <w:r>
              <w:t>Channel status is ON but program logic behaves as if it is OFF</w:t>
            </w:r>
          </w:p>
        </w:tc>
        <w:tc>
          <w:tcPr>
            <w:tcW w:type="dxa" w:w="5400"/>
          </w:tcPr>
          <w:p>
            <w:pPr>
              <w:spacing w:after="0" w:before="0" w:line="240" w:lineRule="auto"/>
              <w:jc w:val="left"/>
            </w:pPr>
            <w:r>
              <w:t>Address mapping, logic conditions, data update, or program execution</w:t>
            </w:r>
          </w:p>
        </w:tc>
      </w:tr>
      <w:tr>
        <w:tc>
          <w:tcPr>
            <w:tcW w:type="dxa" w:w="5400"/>
          </w:tcPr>
          <w:p>
            <w:pPr>
              <w:spacing w:after="0" w:before="0" w:line="240" w:lineRule="auto"/>
              <w:jc w:val="left"/>
            </w:pPr>
            <w:r>
              <w:t>Input changes correctly but the machine does not proceed</w:t>
            </w:r>
          </w:p>
        </w:tc>
        <w:tc>
          <w:tcPr>
            <w:tcW w:type="dxa" w:w="5400"/>
          </w:tcPr>
          <w:p>
            <w:pPr>
              <w:spacing w:after="0" w:before="0" w:line="240" w:lineRule="auto"/>
              <w:jc w:val="left"/>
            </w:pPr>
            <w:r>
              <w:t>Permissives, interlocks, sequence conditions, or downstream control logic</w:t>
            </w:r>
          </w:p>
        </w:tc>
      </w:tr>
    </w:tbl>
    <w:p/>
    <w:p>
      <w:r>
        <w:t>The goal is to locate the boundary where the expected signal stops matching the observed signal.</w:t>
      </w:r>
    </w:p>
    <w:p>
      <w:pPr>
        <w:pStyle w:val="Heading2"/>
      </w:pPr>
      <w:r>
        <w:t>10. Output Command Present but Device Does Not Operate</w:t>
      </w:r>
    </w:p>
    <w:p>
      <w:r>
        <w:t>When a PLC output is commanded ON but the physical load does not operate, trace the output path systematically.</w:t>
      </w:r>
    </w:p>
    <w:p>
      <w:pPr>
        <w:pStyle w:val="Heading3"/>
      </w:pPr>
      <w:r>
        <w:t>10.1 Diagnostic sequence</w:t>
      </w:r>
    </w:p>
    <w:p>
      <w:pPr>
        <w:pStyle w:val="ListBullet"/>
      </w:pPr>
      <w:r>
        <w:t>Verify the logic condition and commanded output state.</w:t>
      </w:r>
    </w:p>
    <w:p>
      <w:pPr>
        <w:pStyle w:val="ListBullet"/>
      </w:pPr>
      <w:r>
        <w:t>Confirm the output address corresponds to the intended physical channel.</w:t>
      </w:r>
    </w:p>
    <w:p>
      <w:pPr>
        <w:pStyle w:val="ListBullet"/>
      </w:pPr>
      <w:r>
        <w:t>Check module diagnostics and channel indication.</w:t>
      </w:r>
    </w:p>
    <w:p>
      <w:pPr>
        <w:pStyle w:val="ListBullet"/>
      </w:pPr>
      <w:r>
        <w:t>Verify the required field supply and protective device.</w:t>
      </w:r>
    </w:p>
    <w:p>
      <w:pPr>
        <w:pStyle w:val="ListBullet"/>
      </w:pPr>
      <w:r>
        <w:t>Check voltage at the output and load terminals using the approved procedure.</w:t>
      </w:r>
    </w:p>
    <w:p>
      <w:pPr>
        <w:pStyle w:val="ListBullet"/>
      </w:pPr>
      <w:r>
        <w:t>Inspect the return path and wiring.</w:t>
      </w:r>
    </w:p>
    <w:p>
      <w:pPr>
        <w:pStyle w:val="ListBullet"/>
      </w:pPr>
      <w:r>
        <w:t>Check interface relays and contactors.</w:t>
      </w:r>
    </w:p>
    <w:p>
      <w:pPr>
        <w:pStyle w:val="ListBullet"/>
      </w:pPr>
      <w:r>
        <w:t>Verify the load's electrical and mechanical condition.</w:t>
      </w:r>
    </w:p>
    <w:p>
      <w:pPr>
        <w:pStyle w:val="ListBullet"/>
      </w:pPr>
      <w:r>
        <w:t>Check feedback signals and interlocks.</w:t>
      </w:r>
    </w:p>
    <w:p>
      <w:pPr>
        <w:pStyle w:val="ListBullet"/>
      </w:pPr>
      <w:r>
        <w:t>Perform the required functional test after repair.</w:t>
      </w:r>
    </w:p>
    <w:p>
      <w:pPr>
        <w:pStyle w:val="Heading3"/>
      </w:pPr>
      <w:r>
        <w:t>10.2 Interpret the results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Observation</w:t>
            </w:r>
          </w:p>
        </w:tc>
        <w:tc>
          <w:tcPr>
            <w:tcW w:type="dxa" w:w="5400"/>
            <w:shd w:val="clear" w:color="auto" w:fill="EEF2F7"/>
          </w:tcPr>
          <w:p>
            <w:pPr>
              <w:spacing w:after="0" w:before="0" w:line="240" w:lineRule="auto"/>
              <w:jc w:val="left"/>
            </w:pPr>
            <w:r>
              <w:rPr>
                <w:b/>
                <w:color w:val="1A2E4A"/>
              </w:rPr>
              <w:t>Possible fault area</w:t>
            </w:r>
          </w:p>
        </w:tc>
      </w:tr>
      <w:tr>
        <w:tc>
          <w:tcPr>
            <w:tcW w:type="dxa" w:w="5400"/>
          </w:tcPr>
          <w:p>
            <w:pPr>
              <w:spacing w:after="0" w:before="0" w:line="240" w:lineRule="auto"/>
              <w:jc w:val="left"/>
            </w:pPr>
            <w:r>
              <w:t>Program output command is OFF</w:t>
            </w:r>
          </w:p>
        </w:tc>
        <w:tc>
          <w:tcPr>
            <w:tcW w:type="dxa" w:w="5400"/>
          </w:tcPr>
          <w:p>
            <w:pPr>
              <w:spacing w:after="0" w:before="0" w:line="240" w:lineRule="auto"/>
              <w:jc w:val="left"/>
            </w:pPr>
            <w:r>
              <w:t>Logic condition, permissive, sequence, or address mapping</w:t>
            </w:r>
          </w:p>
        </w:tc>
      </w:tr>
      <w:tr>
        <w:tc>
          <w:tcPr>
            <w:tcW w:type="dxa" w:w="5400"/>
          </w:tcPr>
          <w:p>
            <w:pPr>
              <w:spacing w:after="0" w:before="0" w:line="240" w:lineRule="auto"/>
              <w:jc w:val="left"/>
            </w:pPr>
            <w:r>
              <w:t>Program command is ON but channel indication is OFF</w:t>
            </w:r>
          </w:p>
        </w:tc>
        <w:tc>
          <w:tcPr>
            <w:tcW w:type="dxa" w:w="5400"/>
          </w:tcPr>
          <w:p>
            <w:pPr>
              <w:spacing w:after="0" w:before="0" w:line="240" w:lineRule="auto"/>
              <w:jc w:val="left"/>
            </w:pPr>
            <w:r>
              <w:t>Configuration, module condition, output data mapping, or platform-specific channel behavior</w:t>
            </w:r>
          </w:p>
        </w:tc>
      </w:tr>
      <w:tr>
        <w:tc>
          <w:tcPr>
            <w:tcW w:type="dxa" w:w="5400"/>
          </w:tcPr>
          <w:p>
            <w:pPr>
              <w:spacing w:after="0" w:before="0" w:line="240" w:lineRule="auto"/>
              <w:jc w:val="left"/>
            </w:pPr>
            <w:r>
              <w:t>Channel indicates ON but load supply is absent</w:t>
            </w:r>
          </w:p>
        </w:tc>
        <w:tc>
          <w:tcPr>
            <w:tcW w:type="dxa" w:w="5400"/>
          </w:tcPr>
          <w:p>
            <w:pPr>
              <w:spacing w:after="0" w:before="0" w:line="240" w:lineRule="auto"/>
              <w:jc w:val="left"/>
            </w:pPr>
            <w:r>
              <w:t>Field supply, branch protection, output channel, or wiring</w:t>
            </w:r>
          </w:p>
        </w:tc>
      </w:tr>
      <w:tr>
        <w:tc>
          <w:tcPr>
            <w:tcW w:type="dxa" w:w="5400"/>
          </w:tcPr>
          <w:p>
            <w:pPr>
              <w:spacing w:after="0" w:before="0" w:line="240" w:lineRule="auto"/>
              <w:jc w:val="left"/>
            </w:pPr>
            <w:r>
              <w:t>Correct voltage reaches the load but it does not operate</w:t>
            </w:r>
          </w:p>
        </w:tc>
        <w:tc>
          <w:tcPr>
            <w:tcW w:type="dxa" w:w="5400"/>
          </w:tcPr>
          <w:p>
            <w:pPr>
              <w:spacing w:after="0" w:before="0" w:line="240" w:lineRule="auto"/>
              <w:jc w:val="left"/>
            </w:pPr>
            <w:r>
              <w:t>Load coil, device mechanism, connection, or incorrect load rating</w:t>
            </w:r>
          </w:p>
        </w:tc>
      </w:tr>
      <w:tr>
        <w:tc>
          <w:tcPr>
            <w:tcW w:type="dxa" w:w="5400"/>
          </w:tcPr>
          <w:p>
            <w:pPr>
              <w:spacing w:after="0" w:before="0" w:line="240" w:lineRule="auto"/>
              <w:jc w:val="left"/>
            </w:pPr>
            <w:r>
              <w:t>Load operates but PLC feedback is absent</w:t>
            </w:r>
          </w:p>
        </w:tc>
        <w:tc>
          <w:tcPr>
            <w:tcW w:type="dxa" w:w="5400"/>
          </w:tcPr>
          <w:p>
            <w:pPr>
              <w:spacing w:after="0" w:before="0" w:line="240" w:lineRule="auto"/>
              <w:jc w:val="left"/>
            </w:pPr>
            <w:r>
              <w:t>Feedback sensor, wiring, input channel, or feedback logic</w:t>
            </w:r>
          </w:p>
        </w:tc>
      </w:tr>
      <w:tr>
        <w:tc>
          <w:tcPr>
            <w:tcW w:type="dxa" w:w="5400"/>
          </w:tcPr>
          <w:p>
            <w:pPr>
              <w:spacing w:after="0" w:before="0" w:line="240" w:lineRule="auto"/>
              <w:jc w:val="left"/>
            </w:pPr>
            <w:r>
              <w:t>Output works without the normal load but fails when connected</w:t>
            </w:r>
          </w:p>
        </w:tc>
        <w:tc>
          <w:tcPr>
            <w:tcW w:type="dxa" w:w="5400"/>
          </w:tcPr>
          <w:p>
            <w:pPr>
              <w:spacing w:after="0" w:before="0" w:line="240" w:lineRule="auto"/>
              <w:jc w:val="left"/>
            </w:pPr>
            <w:r>
              <w:t>Overload, short circuit, output rating, inrush current, or a faulty load</w:t>
            </w:r>
          </w:p>
        </w:tc>
      </w:tr>
    </w:tbl>
    <w:p/>
    <w:p>
      <w:r>
        <w:t>Do not assume that a channel LED proves a healthy output circuit. Confirm the electrical behavior at the appropriate points.</w:t>
      </w:r>
    </w:p>
    <w:p>
      <w:pPr>
        <w:pStyle w:val="Heading2"/>
      </w:pPr>
      <w:r>
        <w:t>11. Analog I/O Faults</w:t>
      </w:r>
    </w:p>
    <w:p>
      <w:r>
        <w:t>Analog signals represent a continuously varying measurement or command.</w:t>
      </w:r>
    </w:p>
    <w:p>
      <w:r>
        <w:t>Common industrial signal formats include:</w:t>
      </w:r>
    </w:p>
    <w:p>
      <w:pPr>
        <w:pStyle w:val="ListBullet"/>
      </w:pPr>
      <w:r>
        <w:t>4–20 mA current loops.</w:t>
      </w:r>
    </w:p>
    <w:p>
      <w:pPr>
        <w:pStyle w:val="ListBullet"/>
      </w:pPr>
      <w:r>
        <w:t>0–20 mA current signals.</w:t>
      </w:r>
    </w:p>
    <w:p>
      <w:pPr>
        <w:pStyle w:val="ListBullet"/>
      </w:pPr>
      <w:r>
        <w:t>0–10 V voltage signals.</w:t>
      </w:r>
    </w:p>
    <w:p>
      <w:pPr>
        <w:pStyle w:val="ListBullet"/>
      </w:pPr>
      <w:r>
        <w:t>Other voltage or current ranges specified by the equipment.</w:t>
      </w:r>
    </w:p>
    <w:p>
      <w:r>
        <w:t>Always verify the configured range and the supported module characteristics.</w:t>
      </w:r>
    </w:p>
    <w:p>
      <w:pPr>
        <w:pStyle w:val="Heading3"/>
      </w:pPr>
      <w:r>
        <w:t>11.1 Common analog faults</w:t>
      </w:r>
    </w:p>
    <w:p>
      <w:pPr>
        <w:pStyle w:val="ListBullet"/>
      </w:pPr>
      <w:r>
        <w:t>Missing transmitter power.</w:t>
      </w:r>
    </w:p>
    <w:p>
      <w:pPr>
        <w:pStyle w:val="ListBullet"/>
      </w:pPr>
      <w:r>
        <w:t>Open current loop.</w:t>
      </w:r>
    </w:p>
    <w:p>
      <w:pPr>
        <w:pStyle w:val="ListBullet"/>
      </w:pPr>
      <w:r>
        <w:t>Short circuit in the signal wiring.</w:t>
      </w:r>
    </w:p>
    <w:p>
      <w:pPr>
        <w:pStyle w:val="ListBullet"/>
      </w:pPr>
      <w:r>
        <w:t>Incorrect polarity.</w:t>
      </w:r>
    </w:p>
    <w:p>
      <w:pPr>
        <w:pStyle w:val="ListBullet"/>
      </w:pPr>
      <w:r>
        <w:t>Incorrect channel configuration.</w:t>
      </w:r>
    </w:p>
    <w:p>
      <w:pPr>
        <w:pStyle w:val="ListBullet"/>
      </w:pPr>
      <w:r>
        <w:t>Wrong engineering-unit scaling.</w:t>
      </w:r>
    </w:p>
    <w:p>
      <w:pPr>
        <w:pStyle w:val="ListBullet"/>
      </w:pPr>
      <w:r>
        <w:t>Incorrect sensor range.</w:t>
      </w:r>
    </w:p>
    <w:p>
      <w:pPr>
        <w:pStyle w:val="ListBullet"/>
      </w:pPr>
      <w:r>
        <w:t>Missing or incorrect common reference.</w:t>
      </w:r>
    </w:p>
    <w:p>
      <w:pPr>
        <w:pStyle w:val="ListBullet"/>
      </w:pPr>
      <w:r>
        <w:t>Electrical noise or poor shielding.</w:t>
      </w:r>
    </w:p>
    <w:p>
      <w:pPr>
        <w:pStyle w:val="ListBullet"/>
      </w:pPr>
      <w:r>
        <w:t>Damaged transmitter.</w:t>
      </w:r>
    </w:p>
    <w:p>
      <w:pPr>
        <w:pStyle w:val="ListBullet"/>
      </w:pPr>
      <w:r>
        <w:t>Failed analog input channel.</w:t>
      </w:r>
    </w:p>
    <w:p>
      <w:pPr>
        <w:pStyle w:val="ListBullet"/>
      </w:pPr>
      <w:r>
        <w:t>Incorrect grounding or loop topology.</w:t>
      </w:r>
    </w:p>
    <w:p>
      <w:pPr>
        <w:pStyle w:val="Heading3"/>
      </w:pPr>
      <w:r>
        <w:t>11.2 Example: 4–20 mA scaling</w:t>
      </w:r>
    </w:p>
    <w:p>
      <w:r>
        <w:t>Suppose a pressure transmitter is configured for 0 to 10 bar and produces 4–20 mA.</w:t>
      </w:r>
    </w:p>
    <w:p>
      <w:r>
        <w:t>For a linear transmitter:</w:t>
      </w:r>
    </w:p>
    <w:p>
      <w:pPr>
        <w:spacing w:before="120" w:after="160"/>
        <w:jc w:val="center"/>
      </w:pPr>
      <m:oMathPara>
        <m:oMath>
          <m:r>
            <m:rPr>
              <m:nor/>
            </m:rPr>
            <m:t>Pressure</m:t>
          </m:r>
          <m:r>
            <m:t>=</m:t>
          </m:r>
          <m:f>
            <m:fPr>
              <m:type m:val="bar"/>
            </m:fPr>
            <m:num>
              <m:r>
                <m:t>I−4</m:t>
              </m:r>
            </m:num>
            <m:den>
              <m:r>
                <m:t>20−4</m:t>
              </m:r>
            </m:den>
          </m:f>
          <m:r>
            <m:t>×10</m:t>
          </m:r>
        </m:oMath>
      </m:oMathPara>
    </w:p>
    <w:p>
      <w:r>
        <w:t>If the measured current is 12 mA:</w:t>
      </w:r>
    </w:p>
    <w:p>
      <w:pPr>
        <w:spacing w:before="120" w:after="160"/>
        <w:jc w:val="center"/>
      </w:pPr>
      <m:oMathPara>
        <m:oMath>
          <m:r>
            <m:rPr>
              <m:nor/>
            </m:rPr>
            <m:t>Pressure</m:t>
          </m:r>
          <m:r>
            <m:t>=</m:t>
          </m:r>
          <m:f>
            <m:fPr>
              <m:type m:val="bar"/>
            </m:fPr>
            <m:num>
              <m:r>
                <m:t>12−4</m:t>
              </m:r>
            </m:num>
            <m:den>
              <m:r>
                <m:t>16</m:t>
              </m:r>
            </m:den>
          </m:f>
          <m:r>
            <m:t>×10=5</m:t>
          </m:r>
          <m:r>
            <m:rPr>
              <m:nor/>
            </m:rPr>
            <m:t> bar</m:t>
          </m:r>
        </m:oMath>
      </m:oMathPara>
    </w:p>
    <w:p>
      <w:r>
        <w:t>This calculation assumes the stated range, correct wiring, a linear transmitter, and valid signal conditions.</w:t>
      </w:r>
    </w:p>
    <w:p>
      <w:r>
        <w:t>A PLC may represent the analog value as a raw integer, engineering units, or a normalized value. The scaling method must match the configured module and program.</w:t>
      </w:r>
    </w:p>
    <w:p>
      <w:pPr>
        <w:pStyle w:val="Heading3"/>
      </w:pPr>
      <w:r>
        <w:t>11.3 Common analog symptoms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Symptom</w:t>
            </w:r>
          </w:p>
        </w:tc>
        <w:tc>
          <w:tcPr>
            <w:tcW w:type="dxa" w:w="5400"/>
            <w:shd w:val="clear" w:color="auto" w:fill="EEF2F7"/>
          </w:tcPr>
          <w:p>
            <w:pPr>
              <w:spacing w:after="0" w:before="0" w:line="240" w:lineRule="auto"/>
              <w:jc w:val="left"/>
            </w:pPr>
            <w:r>
              <w:rPr>
                <w:b/>
                <w:color w:val="1A2E4A"/>
              </w:rPr>
              <w:t>Possible cause</w:t>
            </w:r>
          </w:p>
        </w:tc>
      </w:tr>
      <w:tr>
        <w:tc>
          <w:tcPr>
            <w:tcW w:type="dxa" w:w="5400"/>
          </w:tcPr>
          <w:p>
            <w:pPr>
              <w:spacing w:after="0" w:before="0" w:line="240" w:lineRule="auto"/>
              <w:jc w:val="left"/>
            </w:pPr>
            <w:r>
              <w:t>Reading remains at zero</w:t>
            </w:r>
          </w:p>
        </w:tc>
        <w:tc>
          <w:tcPr>
            <w:tcW w:type="dxa" w:w="5400"/>
          </w:tcPr>
          <w:p>
            <w:pPr>
              <w:spacing w:after="0" w:before="0" w:line="240" w:lineRule="auto"/>
              <w:jc w:val="left"/>
            </w:pPr>
            <w:r>
              <w:t>Missing supply, open loop, incorrect channel, or wrong scaling</w:t>
            </w:r>
          </w:p>
        </w:tc>
      </w:tr>
      <w:tr>
        <w:tc>
          <w:tcPr>
            <w:tcW w:type="dxa" w:w="5400"/>
          </w:tcPr>
          <w:p>
            <w:pPr>
              <w:spacing w:after="0" w:before="0" w:line="240" w:lineRule="auto"/>
              <w:jc w:val="left"/>
            </w:pPr>
            <w:r>
              <w:t>Reading remains at a fixed value</w:t>
            </w:r>
          </w:p>
        </w:tc>
        <w:tc>
          <w:tcPr>
            <w:tcW w:type="dxa" w:w="5400"/>
          </w:tcPr>
          <w:p>
            <w:pPr>
              <w:spacing w:after="0" w:before="0" w:line="240" w:lineRule="auto"/>
              <w:jc w:val="left"/>
            </w:pPr>
            <w:r>
              <w:t>Frozen process, transmitter fault, incorrect update, or program issue</w:t>
            </w:r>
          </w:p>
        </w:tc>
      </w:tr>
      <w:tr>
        <w:tc>
          <w:tcPr>
            <w:tcW w:type="dxa" w:w="5400"/>
          </w:tcPr>
          <w:p>
            <w:pPr>
              <w:spacing w:after="0" w:before="0" w:line="240" w:lineRule="auto"/>
              <w:jc w:val="left"/>
            </w:pPr>
            <w:r>
              <w:t>Reading fluctuates</w:t>
            </w:r>
          </w:p>
        </w:tc>
        <w:tc>
          <w:tcPr>
            <w:tcW w:type="dxa" w:w="5400"/>
          </w:tcPr>
          <w:p>
            <w:pPr>
              <w:spacing w:after="0" w:before="0" w:line="240" w:lineRule="auto"/>
              <w:jc w:val="left"/>
            </w:pPr>
            <w:r>
              <w:t>Noise, poor shielding, unstable supply, grounding problem, or process variation</w:t>
            </w:r>
          </w:p>
        </w:tc>
      </w:tr>
      <w:tr>
        <w:tc>
          <w:tcPr>
            <w:tcW w:type="dxa" w:w="5400"/>
          </w:tcPr>
          <w:p>
            <w:pPr>
              <w:spacing w:after="0" w:before="0" w:line="240" w:lineRule="auto"/>
              <w:jc w:val="left"/>
            </w:pPr>
            <w:r>
              <w:t>Reading is consistently too high or too low</w:t>
            </w:r>
          </w:p>
        </w:tc>
        <w:tc>
          <w:tcPr>
            <w:tcW w:type="dxa" w:w="5400"/>
          </w:tcPr>
          <w:p>
            <w:pPr>
              <w:spacing w:after="0" w:before="0" w:line="240" w:lineRule="auto"/>
              <w:jc w:val="left"/>
            </w:pPr>
            <w:r>
              <w:t>Incorrect scaling, wrong sensor range, wiring, or configuration</w:t>
            </w:r>
          </w:p>
        </w:tc>
      </w:tr>
      <w:tr>
        <w:tc>
          <w:tcPr>
            <w:tcW w:type="dxa" w:w="5400"/>
          </w:tcPr>
          <w:p>
            <w:pPr>
              <w:spacing w:after="0" w:before="0" w:line="240" w:lineRule="auto"/>
              <w:jc w:val="left"/>
            </w:pPr>
            <w:r>
              <w:t>Reading is out of range</w:t>
            </w:r>
          </w:p>
        </w:tc>
        <w:tc>
          <w:tcPr>
            <w:tcW w:type="dxa" w:w="5400"/>
          </w:tcPr>
          <w:p>
            <w:pPr>
              <w:spacing w:after="0" w:before="0" w:line="240" w:lineRule="auto"/>
              <w:jc w:val="left"/>
            </w:pPr>
            <w:r>
              <w:t>Open loop, short circuit, incorrect configuration, or signal beyond the supported range</w:t>
            </w:r>
          </w:p>
        </w:tc>
      </w:tr>
      <w:tr>
        <w:tc>
          <w:tcPr>
            <w:tcW w:type="dxa" w:w="5400"/>
          </w:tcPr>
          <w:p>
            <w:pPr>
              <w:spacing w:after="0" w:before="0" w:line="240" w:lineRule="auto"/>
              <w:jc w:val="left"/>
            </w:pPr>
            <w:r>
              <w:t>Multiple channels show similar errors</w:t>
            </w:r>
          </w:p>
        </w:tc>
        <w:tc>
          <w:tcPr>
            <w:tcW w:type="dxa" w:w="5400"/>
          </w:tcPr>
          <w:p>
            <w:pPr>
              <w:spacing w:after="0" w:before="0" w:line="240" w:lineRule="auto"/>
              <w:jc w:val="left"/>
            </w:pPr>
            <w:r>
              <w:t>Shared supply, common reference, module configuration, or common wiring issue</w:t>
            </w:r>
          </w:p>
        </w:tc>
      </w:tr>
    </w:tbl>
    <w:p/>
    <w:p>
      <w:r>
        <w:t>Do not assume every signal outside the nominal 4–20 mA range has the same meaning. Some systems use under-range and over-range values for fault detection; interpretation depends on the transmitter and module specifications.</w:t>
      </w:r>
    </w:p>
    <w:p>
      <w:pPr>
        <w:pStyle w:val="Heading2"/>
      </w:pPr>
      <w:r>
        <w:t>12. Input and Output Addressing</w:t>
      </w:r>
    </w:p>
    <w:p>
      <w:r>
        <w:t>A correct physical signal can still appear incorrect in the application if the program monitors or controls the wrong address.</w:t>
      </w:r>
    </w:p>
    <w:p>
      <w:r>
        <w:t>Examples of possible addressing issues include:</w:t>
      </w:r>
    </w:p>
    <w:p>
      <w:pPr>
        <w:pStyle w:val="ListBullet"/>
      </w:pPr>
      <w:r>
        <w:t>Incorrect I/O tag assignment.</w:t>
      </w:r>
    </w:p>
    <w:p>
      <w:pPr>
        <w:pStyle w:val="ListBullet"/>
      </w:pPr>
      <w:r>
        <w:t>Wrong rack, slot, or module configuration.</w:t>
      </w:r>
    </w:p>
    <w:p>
      <w:pPr>
        <w:pStyle w:val="ListBullet"/>
      </w:pPr>
      <w:r>
        <w:t>Incorrect channel number.</w:t>
      </w:r>
    </w:p>
    <w:p>
      <w:pPr>
        <w:pStyle w:val="ListBullet"/>
      </w:pPr>
      <w:r>
        <w:t>Wrong remote I/O mapping.</w:t>
      </w:r>
    </w:p>
    <w:p>
      <w:pPr>
        <w:pStyle w:val="ListBullet"/>
      </w:pPr>
      <w:r>
        <w:t>A tag alias pointing to an unintended address.</w:t>
      </w:r>
    </w:p>
    <w:p>
      <w:pPr>
        <w:pStyle w:val="ListBullet"/>
      </w:pPr>
      <w:r>
        <w:t>Incorrect data type or structure mapping.</w:t>
      </w:r>
    </w:p>
    <w:p>
      <w:pPr>
        <w:pStyle w:val="ListBullet"/>
      </w:pPr>
      <w:r>
        <w:t>A changed module arrangement after replacement.</w:t>
      </w:r>
    </w:p>
    <w:p>
      <w:pPr>
        <w:pStyle w:val="ListBullet"/>
      </w:pPr>
      <w:r>
        <w:t>An engineering project that does not match the installed hardware.</w:t>
      </w:r>
    </w:p>
    <w:p>
      <w:pPr>
        <w:pStyle w:val="Heading3"/>
      </w:pPr>
      <w:r>
        <w:t>Diagnostic approach</w:t>
      </w:r>
    </w:p>
    <w:p>
      <w:pPr>
        <w:tabs>
          <w:tab w:pos="403" w:val="left"/>
        </w:tabs>
        <w:spacing w:after="40" w:line="276" w:lineRule="auto"/>
        <w:ind w:left="403" w:hanging="403"/>
        <w:jc w:val="left"/>
      </w:pPr>
      <w:r>
        <w:rPr>
          <w:color w:val="1A2E4A"/>
        </w:rPr>
        <w:t>1.</w:t>
        <w:tab/>
      </w:r>
      <w:r>
        <w:t>Identify the physical terminal and channel.</w:t>
      </w:r>
    </w:p>
    <w:p>
      <w:pPr>
        <w:tabs>
          <w:tab w:pos="403" w:val="left"/>
        </w:tabs>
        <w:spacing w:after="40" w:line="276" w:lineRule="auto"/>
        <w:ind w:left="403" w:hanging="403"/>
        <w:jc w:val="left"/>
      </w:pPr>
      <w:r>
        <w:rPr>
          <w:color w:val="1A2E4A"/>
        </w:rPr>
        <w:t>2.</w:t>
        <w:tab/>
      </w:r>
      <w:r>
        <w:t>Trace it through the electrical drawing and I/O list.</w:t>
      </w:r>
    </w:p>
    <w:p>
      <w:pPr>
        <w:tabs>
          <w:tab w:pos="403" w:val="left"/>
        </w:tabs>
        <w:spacing w:after="40" w:line="276" w:lineRule="auto"/>
        <w:ind w:left="403" w:hanging="403"/>
        <w:jc w:val="left"/>
      </w:pPr>
      <w:r>
        <w:rPr>
          <w:color w:val="1A2E4A"/>
        </w:rPr>
        <w:t>3.</w:t>
        <w:tab/>
      </w:r>
      <w:r>
        <w:t>Locate the corresponding hardware channel in the engineering software.</w:t>
      </w:r>
    </w:p>
    <w:p>
      <w:pPr>
        <w:tabs>
          <w:tab w:pos="403" w:val="left"/>
        </w:tabs>
        <w:spacing w:after="40" w:line="276" w:lineRule="auto"/>
        <w:ind w:left="403" w:hanging="403"/>
        <w:jc w:val="left"/>
      </w:pPr>
      <w:r>
        <w:rPr>
          <w:color w:val="1A2E4A"/>
        </w:rPr>
        <w:t>4.</w:t>
        <w:tab/>
      </w:r>
      <w:r>
        <w:t>Confirm the channel's live status.</w:t>
      </w:r>
    </w:p>
    <w:p>
      <w:pPr>
        <w:tabs>
          <w:tab w:pos="403" w:val="left"/>
        </w:tabs>
        <w:spacing w:after="40" w:line="276" w:lineRule="auto"/>
        <w:ind w:left="403" w:hanging="403"/>
        <w:jc w:val="left"/>
      </w:pPr>
      <w:r>
        <w:rPr>
          <w:color w:val="1A2E4A"/>
        </w:rPr>
        <w:t>5.</w:t>
        <w:tab/>
      </w:r>
      <w:r>
        <w:t>Verify the program tag or address mapping.</w:t>
      </w:r>
    </w:p>
    <w:p>
      <w:pPr>
        <w:tabs>
          <w:tab w:pos="403" w:val="left"/>
        </w:tabs>
        <w:spacing w:after="40" w:line="276" w:lineRule="auto"/>
        <w:ind w:left="403" w:hanging="403"/>
        <w:jc w:val="left"/>
      </w:pPr>
      <w:r>
        <w:rPr>
          <w:color w:val="1A2E4A"/>
        </w:rPr>
        <w:t>6.</w:t>
        <w:tab/>
      </w:r>
      <w:r>
        <w:t>Confirm that the expected logic references the correct tag.</w:t>
      </w:r>
    </w:p>
    <w:p>
      <w:pPr>
        <w:tabs>
          <w:tab w:pos="403" w:val="left"/>
        </w:tabs>
        <w:spacing w:after="40" w:line="276" w:lineRule="auto"/>
        <w:ind w:left="403" w:hanging="403"/>
        <w:jc w:val="left"/>
      </w:pPr>
      <w:r>
        <w:rPr>
          <w:color w:val="1A2E4A"/>
        </w:rPr>
        <w:t>7.</w:t>
        <w:tab/>
      </w:r>
      <w:r>
        <w:t>Test the relevant function after correcting any mismatch.</w:t>
      </w:r>
    </w:p>
    <w:p>
      <w:r>
        <w:t>Never force an input or output merely to make the sequence continue. A force changes the controller's behavior and can hide a real field fault or create an unsafe machine condition.</w:t>
      </w:r>
    </w:p>
    <w:p>
      <w:pPr>
        <w:pStyle w:val="Heading2"/>
      </w:pPr>
      <w:r>
        <w:t>13. Module-Level Faults</w:t>
      </w:r>
    </w:p>
    <w:p>
      <w:r>
        <w:t>A faulty I/O module may affect one channel, several channels, or an entire module depending on the failure mechanism.</w:t>
      </w:r>
    </w:p>
    <w:p>
      <w:pPr>
        <w:pStyle w:val="Heading3"/>
      </w:pPr>
      <w:r>
        <w:t>13.1 Possible symptoms</w:t>
      </w:r>
    </w:p>
    <w:p>
      <w:pPr>
        <w:pStyle w:val="ListBullet"/>
      </w:pPr>
      <w:r>
        <w:t>Module status LED indicates a fault.</w:t>
      </w:r>
    </w:p>
    <w:p>
      <w:pPr>
        <w:pStyle w:val="ListBullet"/>
      </w:pPr>
      <w:r>
        <w:t>Several channels stop updating.</w:t>
      </w:r>
    </w:p>
    <w:p>
      <w:pPr>
        <w:pStyle w:val="ListBullet"/>
      </w:pPr>
      <w:r>
        <w:t>Inputs remain OFF despite valid field signals.</w:t>
      </w:r>
    </w:p>
    <w:p>
      <w:pPr>
        <w:pStyle w:val="ListBullet"/>
      </w:pPr>
      <w:r>
        <w:t>Outputs do not switch as commanded.</w:t>
      </w:r>
    </w:p>
    <w:p>
      <w:pPr>
        <w:pStyle w:val="ListBullet"/>
      </w:pPr>
      <w:r>
        <w:t>Analog readings are invalid or unstable.</w:t>
      </w:r>
    </w:p>
    <w:p>
      <w:pPr>
        <w:pStyle w:val="ListBullet"/>
      </w:pPr>
      <w:r>
        <w:t>Remote I/O reports a module diagnostic.</w:t>
      </w:r>
    </w:p>
    <w:p>
      <w:pPr>
        <w:pStyle w:val="ListBullet"/>
      </w:pPr>
      <w:r>
        <w:t>The PLC reports a hardware configuration mismatch.</w:t>
      </w:r>
    </w:p>
    <w:p>
      <w:pPr>
        <w:pStyle w:val="ListBullet"/>
      </w:pPr>
      <w:r>
        <w:t>The problem began after a module replacement or wiring change.</w:t>
      </w:r>
    </w:p>
    <w:p>
      <w:pPr>
        <w:pStyle w:val="Heading3"/>
      </w:pPr>
      <w:r>
        <w:t>13.2 Before replacing a module</w:t>
      </w:r>
    </w:p>
    <w:p>
      <w:pPr>
        <w:pStyle w:val="ListBullet"/>
      </w:pPr>
      <w:r>
        <w:t>Confirm the exact module part number.</w:t>
      </w:r>
    </w:p>
    <w:p>
      <w:pPr>
        <w:pStyle w:val="ListBullet"/>
      </w:pPr>
      <w:r>
        <w:t>Check the manufacturer's diagnostics.</w:t>
      </w:r>
    </w:p>
    <w:p>
      <w:pPr>
        <w:pStyle w:val="ListBullet"/>
      </w:pPr>
      <w:r>
        <w:t>Verify supply and common connections.</w:t>
      </w:r>
    </w:p>
    <w:p>
      <w:pPr>
        <w:pStyle w:val="ListBullet"/>
      </w:pPr>
      <w:r>
        <w:t>Confirm the correct hardware configuration.</w:t>
      </w:r>
    </w:p>
    <w:p>
      <w:pPr>
        <w:pStyle w:val="ListBullet"/>
      </w:pPr>
      <w:r>
        <w:t>Check terminal assignments and wiring.</w:t>
      </w:r>
    </w:p>
    <w:p>
      <w:pPr>
        <w:pStyle w:val="ListBullet"/>
      </w:pPr>
      <w:r>
        <w:t>Review the module's permitted voltage and current ratings.</w:t>
      </w:r>
    </w:p>
    <w:p>
      <w:pPr>
        <w:pStyle w:val="ListBullet"/>
      </w:pPr>
      <w:r>
        <w:t>Determine whether the fault follows the module or remains with the wiring or field device, using an approved controlled test.</w:t>
      </w:r>
    </w:p>
    <w:p>
      <w:pPr>
        <w:pStyle w:val="ListBullet"/>
      </w:pPr>
      <w:r>
        <w:t>Follow the required isolation procedure before removal.</w:t>
      </w:r>
    </w:p>
    <w:p>
      <w:r>
        <w:t>When replacing a module, verify compatibility, channel configuration, terminal arrangement, firmware or hardware requirements, and any safety-related restrictions.</w:t>
      </w:r>
    </w:p>
    <w:p>
      <w:r>
        <w:t>Do not hot-swap modules unless the specific hardware and system design explicitly support it and the procedure authorizes it.</w:t>
      </w:r>
    </w:p>
    <w:p>
      <w:pPr>
        <w:pStyle w:val="Heading2"/>
      </w:pPr>
      <w:r>
        <w:t>14. Common Industrial I/O Failure Patterns</w:t>
      </w:r>
    </w:p>
    <w:p>
      <w:pPr>
        <w:pStyle w:val="Heading3"/>
      </w:pPr>
      <w:r>
        <w:t>14.1 Several sensors fail simultaneously</w:t>
      </w:r>
    </w:p>
    <w:p>
      <w:r>
        <w:t>Investigate shared dependencies:</w:t>
      </w:r>
    </w:p>
    <w:p>
      <w:pPr>
        <w:pStyle w:val="ListBullet"/>
      </w:pPr>
      <w:r>
        <w:t>Common 24 VDC supply.</w:t>
      </w:r>
    </w:p>
    <w:p>
      <w:pPr>
        <w:pStyle w:val="ListBullet"/>
      </w:pPr>
      <w:r>
        <w:t>Branch fuse or electronic protector.</w:t>
      </w:r>
    </w:p>
    <w:p>
      <w:pPr>
        <w:pStyle w:val="ListBullet"/>
      </w:pPr>
      <w:r>
        <w:t>Shared 0 V return.</w:t>
      </w:r>
    </w:p>
    <w:p>
      <w:pPr>
        <w:pStyle w:val="ListBullet"/>
      </w:pPr>
      <w:r>
        <w:t>Common terminal block.</w:t>
      </w:r>
    </w:p>
    <w:p>
      <w:pPr>
        <w:pStyle w:val="ListBullet"/>
      </w:pPr>
      <w:r>
        <w:t>Remote I/O station supply.</w:t>
      </w:r>
    </w:p>
    <w:p>
      <w:pPr>
        <w:pStyle w:val="ListBullet"/>
      </w:pPr>
      <w:r>
        <w:t>Module or network status.</w:t>
      </w:r>
    </w:p>
    <w:p>
      <w:r>
        <w:t>Multiple independent sensor failures are possible, but a shared fault should be investigated first when the symptoms appear together.</w:t>
      </w:r>
    </w:p>
    <w:p>
      <w:pPr>
        <w:pStyle w:val="Heading3"/>
      </w:pPr>
      <w:r>
        <w:t>14.2 One sensor fails intermittently</w:t>
      </w:r>
    </w:p>
    <w:p>
      <w:r>
        <w:t>Investigate:</w:t>
      </w:r>
    </w:p>
    <w:p>
      <w:pPr>
        <w:pStyle w:val="ListBullet"/>
      </w:pPr>
      <w:r>
        <w:t>Sensor alignment.</w:t>
      </w:r>
    </w:p>
    <w:p>
      <w:pPr>
        <w:pStyle w:val="ListBullet"/>
      </w:pPr>
      <w:r>
        <w:t>Connector retention.</w:t>
      </w:r>
    </w:p>
    <w:p>
      <w:pPr>
        <w:pStyle w:val="ListBullet"/>
      </w:pPr>
      <w:r>
        <w:t>Cable damage.</w:t>
      </w:r>
    </w:p>
    <w:p>
      <w:pPr>
        <w:pStyle w:val="ListBullet"/>
      </w:pPr>
      <w:r>
        <w:t>Vibration and mechanical movement.</w:t>
      </w:r>
    </w:p>
    <w:p>
      <w:pPr>
        <w:pStyle w:val="ListBullet"/>
      </w:pPr>
      <w:r>
        <w:t>Supply stability.</w:t>
      </w:r>
    </w:p>
    <w:p>
      <w:pPr>
        <w:pStyle w:val="ListBullet"/>
      </w:pPr>
      <w:r>
        <w:t>Target detection.</w:t>
      </w:r>
    </w:p>
    <w:p>
      <w:pPr>
        <w:pStyle w:val="ListBullet"/>
      </w:pPr>
      <w:r>
        <w:t>Electrical noise.</w:t>
      </w:r>
    </w:p>
    <w:p>
      <w:pPr>
        <w:pStyle w:val="ListBullet"/>
      </w:pPr>
      <w:r>
        <w:t>Incorrect sensing distance.</w:t>
      </w:r>
    </w:p>
    <w:p>
      <w:pPr>
        <w:pStyle w:val="ListBullet"/>
      </w:pPr>
      <w:r>
        <w:t>Sensor output stage.</w:t>
      </w:r>
    </w:p>
    <w:p>
      <w:r>
        <w:t>Record whether the fault occurs at a particular machine position or during a particular motion.</w:t>
      </w:r>
    </w:p>
    <w:p>
      <w:pPr>
        <w:pStyle w:val="Heading3"/>
      </w:pPr>
      <w:r>
        <w:t>14.3 All outputs on a module fail</w:t>
      </w:r>
    </w:p>
    <w:p>
      <w:r>
        <w:t>Investigate:</w:t>
      </w:r>
    </w:p>
    <w:p>
      <w:pPr>
        <w:pStyle w:val="ListBullet"/>
      </w:pPr>
      <w:r>
        <w:t>Module-level diagnostic status.</w:t>
      </w:r>
    </w:p>
    <w:p>
      <w:pPr>
        <w:pStyle w:val="ListBullet"/>
      </w:pPr>
      <w:r>
        <w:t>Shared field supply.</w:t>
      </w:r>
    </w:p>
    <w:p>
      <w:pPr>
        <w:pStyle w:val="ListBullet"/>
      </w:pPr>
      <w:r>
        <w:t>Module common connection.</w:t>
      </w:r>
    </w:p>
    <w:p>
      <w:pPr>
        <w:pStyle w:val="ListBullet"/>
      </w:pPr>
      <w:r>
        <w:t>Branch protection.</w:t>
      </w:r>
    </w:p>
    <w:p>
      <w:pPr>
        <w:pStyle w:val="ListBullet"/>
      </w:pPr>
      <w:r>
        <w:t>Hardware configuration.</w:t>
      </w:r>
    </w:p>
    <w:p>
      <w:pPr>
        <w:pStyle w:val="ListBullet"/>
      </w:pPr>
      <w:r>
        <w:t>Backplane or remote I/O condition.</w:t>
      </w:r>
    </w:p>
    <w:p>
      <w:pPr>
        <w:pStyle w:val="ListBullet"/>
      </w:pPr>
      <w:r>
        <w:t>Module failure.</w:t>
      </w:r>
    </w:p>
    <w:p>
      <w:pPr>
        <w:pStyle w:val="Heading3"/>
      </w:pPr>
      <w:r>
        <w:t>14.4 One output fails repeatedly</w:t>
      </w:r>
    </w:p>
    <w:p>
      <w:r>
        <w:t>Investigate:</w:t>
      </w:r>
    </w:p>
    <w:p>
      <w:pPr>
        <w:pStyle w:val="ListBullet"/>
      </w:pPr>
      <w:r>
        <w:t>Load short circuit.</w:t>
      </w:r>
    </w:p>
    <w:p>
      <w:pPr>
        <w:pStyle w:val="ListBullet"/>
      </w:pPr>
      <w:r>
        <w:t>Excessive load current.</w:t>
      </w:r>
    </w:p>
    <w:p>
      <w:pPr>
        <w:pStyle w:val="ListBullet"/>
      </w:pPr>
      <w:r>
        <w:t>Inrush current.</w:t>
      </w:r>
    </w:p>
    <w:p>
      <w:pPr>
        <w:pStyle w:val="ListBullet"/>
      </w:pPr>
      <w:r>
        <w:t>Incorrect output type.</w:t>
      </w:r>
    </w:p>
    <w:p>
      <w:pPr>
        <w:pStyle w:val="ListBullet"/>
      </w:pPr>
      <w:r>
        <w:t>Inductive load suppression.</w:t>
      </w:r>
    </w:p>
    <w:p>
      <w:pPr>
        <w:pStyle w:val="ListBullet"/>
      </w:pPr>
      <w:r>
        <w:t>Damaged cable.</w:t>
      </w:r>
    </w:p>
    <w:p>
      <w:pPr>
        <w:pStyle w:val="ListBullet"/>
      </w:pPr>
      <w:r>
        <w:t>Failed output channel.</w:t>
      </w:r>
    </w:p>
    <w:p>
      <w:pPr>
        <w:pStyle w:val="ListBullet"/>
      </w:pPr>
      <w:r>
        <w:t>Incorrect wiring.</w:t>
      </w:r>
    </w:p>
    <w:p>
      <w:r>
        <w:t>If an output repeatedly damages replacement modules, investigate the connected load and circuit design before installing another module.</w:t>
      </w:r>
    </w:p>
    <w:p>
      <w:pPr>
        <w:pStyle w:val="Heading2"/>
      </w:pPr>
      <w:r>
        <w:t>15. Safe I/O Troubleshooting</w:t>
      </w:r>
    </w:p>
    <w:p>
      <w:r>
        <w:t>I/O circuits may be connected to 24 VDC, AC control circuits, inductive loads, or equipment with hazardous energy.</w:t>
      </w:r>
    </w:p>
    <w:p>
      <w:pPr>
        <w:pStyle w:val="ListBullet"/>
      </w:pPr>
      <w:r>
        <w:t>Follow site isolation and lockout/tagout procedures.</w:t>
      </w:r>
    </w:p>
    <w:p>
      <w:pPr>
        <w:pStyle w:val="ListBullet"/>
      </w:pPr>
      <w:r>
        <w:t>Identify the circuit voltage before testing.</w:t>
      </w:r>
    </w:p>
    <w:p>
      <w:pPr>
        <w:pStyle w:val="ListBullet"/>
      </w:pPr>
      <w:r>
        <w:t>Use correctly rated test equipment.</w:t>
      </w:r>
    </w:p>
    <w:p>
      <w:pPr>
        <w:pStyle w:val="ListBullet"/>
      </w:pPr>
      <w:r>
        <w:t>Do not disconnect or reconnect wiring under power unless the exact equipment and approved procedure permit it.</w:t>
      </w:r>
    </w:p>
    <w:p>
      <w:pPr>
        <w:pStyle w:val="ListBullet"/>
      </w:pPr>
      <w:r>
        <w:t>Do not perform resistance or continuity tests on energized circuits.</w:t>
      </w:r>
    </w:p>
    <w:p>
      <w:pPr>
        <w:pStyle w:val="ListBullet"/>
      </w:pPr>
      <w:r>
        <w:t>Check whether outputs can energize unexpectedly during testing or controller mode changes.</w:t>
      </w:r>
    </w:p>
    <w:p>
      <w:pPr>
        <w:pStyle w:val="ListBullet"/>
      </w:pPr>
      <w:r>
        <w:t>Never force safety-related I/O to bypass a protective function.</w:t>
      </w:r>
    </w:p>
    <w:p>
      <w:pPr>
        <w:pStyle w:val="ListBullet"/>
      </w:pPr>
      <w:r>
        <w:t>Do not jumper an input to simulate a condition unless an approved procedure explicitly permits it and the resulting risks are controlled.</w:t>
      </w:r>
    </w:p>
    <w:p>
      <w:pPr>
        <w:pStyle w:val="ListBullet"/>
      </w:pPr>
      <w:r>
        <w:t>Check the manufacturer's requirements before insulation testing circuits connected to PLC modules or electronic sensors.</w:t>
      </w:r>
    </w:p>
    <w:p>
      <w:pPr>
        <w:pStyle w:val="ListBullet"/>
      </w:pPr>
      <w:r>
        <w:t>Restore all guards, covers, terminals, and safety devices before releasing the machine.</w:t>
      </w:r>
    </w:p>
    <w:p>
      <w:r>
        <w:t>For safety-rated I/O, use the required diagnostic and validation process. An ordinary I/O troubleshooting method is not sufficient to establish the integrity of a safety function.</w:t>
      </w:r>
    </w:p>
    <w:p>
      <w:pPr>
        <w:pStyle w:val="Heading2"/>
      </w:pPr>
      <w:r>
        <w:t>16. Practical Breakdown Example: Sensor Detected but PLC Input OFF</w:t>
      </w:r>
    </w:p>
    <w:p>
      <w:r>
        <w:t>Machine condition: A fixture sensor detects a clamped component, but the PLC sequence does not continue.</w:t>
      </w:r>
    </w:p>
    <w:p>
      <w:r>
        <w:t>Initial observations:</w:t>
      </w:r>
    </w:p>
    <w:p>
      <w:pPr>
        <w:pStyle w:val="ListBullet"/>
      </w:pPr>
      <w:r>
        <w:t>The sensor indicator shows detection.</w:t>
      </w:r>
    </w:p>
    <w:p>
      <w:pPr>
        <w:pStyle w:val="ListBullet"/>
      </w:pPr>
      <w:r>
        <w:t>The PLC CPU is in RUN.</w:t>
      </w:r>
    </w:p>
    <w:p>
      <w:pPr>
        <w:pStyle w:val="ListBullet"/>
      </w:pPr>
      <w:r>
        <w:t>The expected input status remains OFF.</w:t>
      </w:r>
    </w:p>
    <w:p>
      <w:pPr>
        <w:pStyle w:val="ListBullet"/>
      </w:pPr>
      <w:r>
        <w:t>The HMI displays a clamp-confirmation timeout.</w:t>
      </w:r>
    </w:p>
    <w:p>
      <w:r>
        <w:t>Investigation:</w:t>
      </w:r>
    </w:p>
    <w:p>
      <w:pPr>
        <w:tabs>
          <w:tab w:pos="403" w:val="left"/>
        </w:tabs>
        <w:spacing w:after="40" w:line="276" w:lineRule="auto"/>
        <w:ind w:left="403" w:hanging="403"/>
        <w:jc w:val="left"/>
      </w:pPr>
      <w:r>
        <w:rPr>
          <w:color w:val="1A2E4A"/>
        </w:rPr>
        <w:t>1.</w:t>
        <w:tab/>
      </w:r>
      <w:r>
        <w:t>Confirm the correct sensor and PLC input from the I/O list.</w:t>
      </w:r>
    </w:p>
    <w:p>
      <w:pPr>
        <w:tabs>
          <w:tab w:pos="403" w:val="left"/>
        </w:tabs>
        <w:spacing w:after="40" w:line="276" w:lineRule="auto"/>
        <w:ind w:left="403" w:hanging="403"/>
        <w:jc w:val="left"/>
      </w:pPr>
      <w:r>
        <w:rPr>
          <w:color w:val="1A2E4A"/>
        </w:rPr>
        <w:t>2.</w:t>
        <w:tab/>
      </w:r>
      <w:r>
        <w:t>Check the sensor supply and wiring diagram.</w:t>
      </w:r>
    </w:p>
    <w:p>
      <w:pPr>
        <w:tabs>
          <w:tab w:pos="403" w:val="left"/>
        </w:tabs>
        <w:spacing w:after="40" w:line="276" w:lineRule="auto"/>
        <w:ind w:left="403" w:hanging="403"/>
        <w:jc w:val="left"/>
      </w:pPr>
      <w:r>
        <w:rPr>
          <w:color w:val="1A2E4A"/>
        </w:rPr>
        <w:t>3.</w:t>
        <w:tab/>
      </w:r>
      <w:r>
        <w:t>Verify the sensor output at the sensor terminal.</w:t>
      </w:r>
    </w:p>
    <w:p>
      <w:pPr>
        <w:tabs>
          <w:tab w:pos="403" w:val="left"/>
        </w:tabs>
        <w:spacing w:after="40" w:line="276" w:lineRule="auto"/>
        <w:ind w:left="403" w:hanging="403"/>
        <w:jc w:val="left"/>
      </w:pPr>
      <w:r>
        <w:rPr>
          <w:color w:val="1A2E4A"/>
        </w:rPr>
        <w:t>4.</w:t>
        <w:tab/>
      </w:r>
      <w:r>
        <w:t>Compare the signal at the PLC input terminal.</w:t>
      </w:r>
    </w:p>
    <w:p>
      <w:pPr>
        <w:tabs>
          <w:tab w:pos="403" w:val="left"/>
        </w:tabs>
        <w:spacing w:after="40" w:line="276" w:lineRule="auto"/>
        <w:ind w:left="403" w:hanging="403"/>
        <w:jc w:val="left"/>
      </w:pPr>
      <w:r>
        <w:rPr>
          <w:color w:val="1A2E4A"/>
        </w:rPr>
        <w:t>5.</w:t>
        <w:tab/>
      </w:r>
      <w:r>
        <w:t>Check the input module's supply, common, and diagnostics.</w:t>
      </w:r>
    </w:p>
    <w:p>
      <w:pPr>
        <w:tabs>
          <w:tab w:pos="403" w:val="left"/>
        </w:tabs>
        <w:spacing w:after="40" w:line="276" w:lineRule="auto"/>
        <w:ind w:left="403" w:hanging="403"/>
        <w:jc w:val="left"/>
      </w:pPr>
      <w:r>
        <w:rPr>
          <w:color w:val="1A2E4A"/>
        </w:rPr>
        <w:t>6.</w:t>
        <w:tab/>
      </w:r>
      <w:r>
        <w:t>Confirm sensor-output compatibility with the input module.</w:t>
      </w:r>
    </w:p>
    <w:p>
      <w:pPr>
        <w:tabs>
          <w:tab w:pos="403" w:val="left"/>
        </w:tabs>
        <w:spacing w:after="40" w:line="276" w:lineRule="auto"/>
        <w:ind w:left="403" w:hanging="403"/>
        <w:jc w:val="left"/>
      </w:pPr>
      <w:r>
        <w:rPr>
          <w:color w:val="1A2E4A"/>
        </w:rPr>
        <w:t>7.</w:t>
        <w:tab/>
      </w:r>
      <w:r>
        <w:t>Check the corresponding input status in the engineering software.</w:t>
      </w:r>
    </w:p>
    <w:p>
      <w:pPr>
        <w:tabs>
          <w:tab w:pos="403" w:val="left"/>
        </w:tabs>
        <w:spacing w:after="40" w:line="276" w:lineRule="auto"/>
        <w:ind w:left="403" w:hanging="403"/>
        <w:jc w:val="left"/>
      </w:pPr>
      <w:r>
        <w:rPr>
          <w:color w:val="1A2E4A"/>
        </w:rPr>
        <w:t>8.</w:t>
        <w:tab/>
      </w:r>
      <w:r>
        <w:t>Correct the verified fault and test the full clamp sequence.</w:t>
      </w:r>
    </w:p>
    <w:p>
      <w:r>
        <w:t>Possible root cause: A damaged conductor between the sensor junction box and the PLC input terminal.</w:t>
      </w:r>
    </w:p>
    <w:p>
      <w:r>
        <w:t>Verification: The input changes correctly when the fixture reaches the required position, the sequence advances normally, and the clamp interlock remains effective.</w:t>
      </w:r>
    </w:p>
    <w:p>
      <w:r>
        <w:t>The HMI timeout was the result of missing feedback, not proof that the PLC program itself was defective.</w:t>
      </w:r>
    </w:p>
    <w:p>
      <w:pPr>
        <w:pStyle w:val="Heading2"/>
      </w:pPr>
      <w:r>
        <w:t>17. Practical Breakdown Example: PLC Output ON but Solenoid Does Not Energize</w:t>
      </w:r>
    </w:p>
    <w:p>
      <w:r>
        <w:t>Machine condition: The PLC commands a pneumatic valve, but the cylinder does not move.</w:t>
      </w:r>
    </w:p>
    <w:p>
      <w:r>
        <w:t>Initial observations:</w:t>
      </w:r>
    </w:p>
    <w:p>
      <w:pPr>
        <w:pStyle w:val="ListBullet"/>
      </w:pPr>
      <w:r>
        <w:t>The output command is ON.</w:t>
      </w:r>
    </w:p>
    <w:p>
      <w:pPr>
        <w:pStyle w:val="ListBullet"/>
      </w:pPr>
      <w:r>
        <w:t>The output channel indication is active.</w:t>
      </w:r>
    </w:p>
    <w:p>
      <w:pPr>
        <w:pStyle w:val="ListBullet"/>
      </w:pPr>
      <w:r>
        <w:t>The solenoid does not actuate.</w:t>
      </w:r>
    </w:p>
    <w:p>
      <w:pPr>
        <w:pStyle w:val="ListBullet"/>
      </w:pPr>
      <w:r>
        <w:t>Other outputs on the machine operate normally.</w:t>
      </w:r>
    </w:p>
    <w:p>
      <w:r>
        <w:t>Investigation:</w:t>
      </w:r>
    </w:p>
    <w:p>
      <w:pPr>
        <w:tabs>
          <w:tab w:pos="403" w:val="left"/>
        </w:tabs>
        <w:spacing w:after="40" w:line="276" w:lineRule="auto"/>
        <w:ind w:left="403" w:hanging="403"/>
        <w:jc w:val="left"/>
      </w:pPr>
      <w:r>
        <w:rPr>
          <w:color w:val="1A2E4A"/>
        </w:rPr>
        <w:t>1.</w:t>
        <w:tab/>
      </w:r>
      <w:r>
        <w:t>Verify the commanded output address.</w:t>
      </w:r>
    </w:p>
    <w:p>
      <w:pPr>
        <w:tabs>
          <w:tab w:pos="403" w:val="left"/>
        </w:tabs>
        <w:spacing w:after="40" w:line="276" w:lineRule="auto"/>
        <w:ind w:left="403" w:hanging="403"/>
        <w:jc w:val="left"/>
      </w:pPr>
      <w:r>
        <w:rPr>
          <w:color w:val="1A2E4A"/>
        </w:rPr>
        <w:t>2.</w:t>
        <w:tab/>
      </w:r>
      <w:r>
        <w:t>Check the relevant module diagnostics.</w:t>
      </w:r>
    </w:p>
    <w:p>
      <w:pPr>
        <w:tabs>
          <w:tab w:pos="403" w:val="left"/>
        </w:tabs>
        <w:spacing w:after="40" w:line="276" w:lineRule="auto"/>
        <w:ind w:left="403" w:hanging="403"/>
        <w:jc w:val="left"/>
      </w:pPr>
      <w:r>
        <w:rPr>
          <w:color w:val="1A2E4A"/>
        </w:rPr>
        <w:t>3.</w:t>
        <w:tab/>
      </w:r>
      <w:r>
        <w:t>Confirm the required field supply and branch protection.</w:t>
      </w:r>
    </w:p>
    <w:p>
      <w:pPr>
        <w:tabs>
          <w:tab w:pos="403" w:val="left"/>
        </w:tabs>
        <w:spacing w:after="40" w:line="276" w:lineRule="auto"/>
        <w:ind w:left="403" w:hanging="403"/>
        <w:jc w:val="left"/>
      </w:pPr>
      <w:r>
        <w:rPr>
          <w:color w:val="1A2E4A"/>
        </w:rPr>
        <w:t>4.</w:t>
        <w:tab/>
      </w:r>
      <w:r>
        <w:t>Check voltage at the output circuit and solenoid terminals using the approved method.</w:t>
      </w:r>
    </w:p>
    <w:p>
      <w:pPr>
        <w:tabs>
          <w:tab w:pos="403" w:val="left"/>
        </w:tabs>
        <w:spacing w:after="40" w:line="276" w:lineRule="auto"/>
        <w:ind w:left="403" w:hanging="403"/>
        <w:jc w:val="left"/>
      </w:pPr>
      <w:r>
        <w:rPr>
          <w:color w:val="1A2E4A"/>
        </w:rPr>
        <w:t>5.</w:t>
        <w:tab/>
      </w:r>
      <w:r>
        <w:t>Inspect the connector, wiring, and return path.</w:t>
      </w:r>
    </w:p>
    <w:p>
      <w:pPr>
        <w:tabs>
          <w:tab w:pos="403" w:val="left"/>
        </w:tabs>
        <w:spacing w:after="40" w:line="276" w:lineRule="auto"/>
        <w:ind w:left="403" w:hanging="403"/>
        <w:jc w:val="left"/>
      </w:pPr>
      <w:r>
        <w:rPr>
          <w:color w:val="1A2E4A"/>
        </w:rPr>
        <w:t>6.</w:t>
        <w:tab/>
      </w:r>
      <w:r>
        <w:t>Verify the solenoid coil's specified electrical rating and condition.</w:t>
      </w:r>
    </w:p>
    <w:p>
      <w:pPr>
        <w:tabs>
          <w:tab w:pos="403" w:val="left"/>
        </w:tabs>
        <w:spacing w:after="40" w:line="276" w:lineRule="auto"/>
        <w:ind w:left="403" w:hanging="403"/>
        <w:jc w:val="left"/>
      </w:pPr>
      <w:r>
        <w:rPr>
          <w:color w:val="1A2E4A"/>
        </w:rPr>
        <w:t>7.</w:t>
        <w:tab/>
      </w:r>
      <w:r>
        <w:t>Check whether the valve is mechanically stuck or the pneumatic supply is missing.</w:t>
      </w:r>
    </w:p>
    <w:p>
      <w:pPr>
        <w:tabs>
          <w:tab w:pos="403" w:val="left"/>
        </w:tabs>
        <w:spacing w:after="40" w:line="276" w:lineRule="auto"/>
        <w:ind w:left="403" w:hanging="403"/>
        <w:jc w:val="left"/>
      </w:pPr>
      <w:r>
        <w:rPr>
          <w:color w:val="1A2E4A"/>
        </w:rPr>
        <w:t>8.</w:t>
        <w:tab/>
      </w:r>
      <w:r>
        <w:t>Verify the cylinder and feedback signals after repair.</w:t>
      </w:r>
    </w:p>
    <w:p>
      <w:r>
        <w:t>Possible root cause: An open solenoid coil or a disconnected field conductor.</w:t>
      </w:r>
    </w:p>
    <w:p>
      <w:r>
        <w:t>The PLC output indication alone cannot distinguish an electrical load fault from a pneumatic or mechanical problem. Follow the entire actuation path.</w:t>
      </w:r>
    </w:p>
    <w:p>
      <w:pPr>
        <w:pStyle w:val="Heading2"/>
      </w:pPr>
      <w:r>
        <w:t>18. Post-Repair Verification</w:t>
      </w:r>
    </w:p>
    <w:p>
      <w:r>
        <w:t>After repairing an I/O fault, confirm the original function and the conditions that could make the fault recur.</w:t>
      </w:r>
    </w:p>
    <w:p>
      <w:pPr>
        <w:pStyle w:val="ListBullet"/>
      </w:pPr>
      <w:r>
        <w:t>Verify the correct sensor or output channel.</w:t>
      </w:r>
    </w:p>
    <w:p>
      <w:pPr>
        <w:pStyle w:val="ListBullet"/>
      </w:pPr>
      <w:r>
        <w:t>Confirm the wiring against the electrical drawing.</w:t>
      </w:r>
    </w:p>
    <w:p>
      <w:pPr>
        <w:pStyle w:val="ListBullet"/>
      </w:pPr>
      <w:r>
        <w:t>Check the channel status in the engineering software.</w:t>
      </w:r>
    </w:p>
    <w:p>
      <w:pPr>
        <w:pStyle w:val="ListBullet"/>
      </w:pPr>
      <w:r>
        <w:t>Verify supply voltage and signal levels as required.</w:t>
      </w:r>
    </w:p>
    <w:p>
      <w:pPr>
        <w:pStyle w:val="ListBullet"/>
      </w:pPr>
      <w:r>
        <w:t>Confirm module diagnostics are clear or understood.</w:t>
      </w:r>
    </w:p>
    <w:p>
      <w:pPr>
        <w:pStyle w:val="ListBullet"/>
      </w:pPr>
      <w:r>
        <w:t>Check analog values against an appropriate reference where applicable.</w:t>
      </w:r>
    </w:p>
    <w:p>
      <w:pPr>
        <w:pStyle w:val="ListBullet"/>
      </w:pPr>
      <w:r>
        <w:t>Test the relevant machine sequence under approved conditions.</w:t>
      </w:r>
    </w:p>
    <w:p>
      <w:pPr>
        <w:pStyle w:val="ListBullet"/>
      </w:pPr>
      <w:r>
        <w:t>Verify interlocks and safety functions through their required validation procedures.</w:t>
      </w:r>
    </w:p>
    <w:p>
      <w:pPr>
        <w:pStyle w:val="ListBullet"/>
      </w:pPr>
      <w:r>
        <w:t>Check for intermittent behavior during representative machine operation.</w:t>
      </w:r>
    </w:p>
    <w:p>
      <w:pPr>
        <w:pStyle w:val="ListBullet"/>
      </w:pPr>
      <w:r>
        <w:t>Record the actual root cause, corrective action, and results.</w:t>
      </w:r>
    </w:p>
    <w:p>
      <w:r>
        <w:t>Do not close the breakdown merely because a sensor LED is ON or an output LED is illuminated. Verify the complete signal path and the intended physical function.</w:t>
      </w:r>
    </w:p>
    <w:p>
      <w:pPr>
        <w:pStyle w:val="Heading2"/>
      </w:pPr>
      <w:r>
        <w:t>19. I/O Breakdown Recording Template</w:t>
      </w:r>
    </w:p>
    <w:p>
      <w:pPr>
        <w:shd w:val="clear" w:color="auto" w:fill="F4F4F4"/>
        <w:spacing w:before="0" w:after="0" w:line="240" w:lineRule="auto"/>
        <w:ind w:left="216" w:right="216"/>
        <w:jc w:val="left"/>
      </w:pPr>
      <w:r>
        <w:rPr>
          <w:rFonts w:ascii="Consolas" w:hAnsi="Consolas"/>
          <w:color w:val="202020"/>
          <w:sz w:val="18"/>
        </w:rPr>
        <w:t>Machine / Station:</w:t>
      </w:r>
    </w:p>
    <w:p>
      <w:pPr>
        <w:shd w:val="clear" w:color="auto" w:fill="F4F4F4"/>
        <w:spacing w:before="0" w:after="0" w:line="240" w:lineRule="auto"/>
        <w:ind w:left="216" w:right="216"/>
        <w:jc w:val="left"/>
      </w:pPr>
      <w:r>
        <w:rPr>
          <w:rFonts w:ascii="Consolas" w:hAnsi="Consolas"/>
          <w:color w:val="202020"/>
          <w:sz w:val="18"/>
        </w:rPr>
        <w:t>PLC Manufacturer and Model:</w:t>
      </w:r>
    </w:p>
    <w:p>
      <w:pPr>
        <w:shd w:val="clear" w:color="auto" w:fill="F4F4F4"/>
        <w:spacing w:before="0" w:after="0" w:line="240" w:lineRule="auto"/>
        <w:ind w:left="216" w:right="216"/>
        <w:jc w:val="left"/>
      </w:pPr>
      <w:r>
        <w:rPr>
          <w:rFonts w:ascii="Consolas" w:hAnsi="Consolas"/>
          <w:color w:val="202020"/>
          <w:sz w:val="18"/>
        </w:rPr>
        <w:t>I/O Module Type and Part Number:</w:t>
      </w:r>
    </w:p>
    <w:p>
      <w:pPr>
        <w:shd w:val="clear" w:color="auto" w:fill="F4F4F4"/>
        <w:spacing w:before="0" w:after="0" w:line="240" w:lineRule="auto"/>
        <w:ind w:left="216" w:right="216"/>
        <w:jc w:val="left"/>
      </w:pPr>
      <w:r>
        <w:rPr>
          <w:rFonts w:ascii="Consolas" w:hAnsi="Consolas"/>
          <w:color w:val="202020"/>
          <w:sz w:val="18"/>
        </w:rPr>
        <w:t>Module Rack / Slot / Position:</w:t>
      </w:r>
    </w:p>
    <w:p>
      <w:pPr>
        <w:shd w:val="clear" w:color="auto" w:fill="F4F4F4"/>
        <w:spacing w:before="0" w:after="0" w:line="240" w:lineRule="auto"/>
        <w:ind w:left="216" w:right="216"/>
        <w:jc w:val="left"/>
      </w:pPr>
      <w:r>
        <w:rPr>
          <w:rFonts w:ascii="Consolas" w:hAnsi="Consolas"/>
          <w:color w:val="202020"/>
          <w:sz w:val="18"/>
        </w:rPr>
        <w:t>Channel Number:</w:t>
      </w:r>
    </w:p>
    <w:p>
      <w:pPr>
        <w:shd w:val="clear" w:color="auto" w:fill="F4F4F4"/>
        <w:spacing w:before="0" w:after="0" w:line="240" w:lineRule="auto"/>
        <w:ind w:left="216" w:right="216"/>
        <w:jc w:val="left"/>
      </w:pPr>
      <w:r>
        <w:rPr>
          <w:rFonts w:ascii="Consolas" w:hAnsi="Consolas"/>
          <w:color w:val="202020"/>
          <w:sz w:val="18"/>
        </w:rPr>
        <w:t>I/O Address / Tag:</w:t>
      </w:r>
    </w:p>
    <w:p>
      <w:pPr>
        <w:shd w:val="clear" w:color="auto" w:fill="F4F4F4"/>
        <w:spacing w:before="0" w:after="0" w:line="240" w:lineRule="auto"/>
        <w:ind w:left="216" w:right="216"/>
        <w:jc w:val="left"/>
      </w:pPr>
      <w:r>
        <w:rPr>
          <w:rFonts w:ascii="Consolas" w:hAnsi="Consolas"/>
          <w:color w:val="202020"/>
          <w:sz w:val="18"/>
        </w:rPr>
        <w:t>Sensor or Actuator Identification: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Date and Time:</w:t>
      </w:r>
    </w:p>
    <w:p>
      <w:pPr>
        <w:shd w:val="clear" w:color="auto" w:fill="F4F4F4"/>
        <w:spacing w:before="0" w:after="0" w:line="240" w:lineRule="auto"/>
        <w:ind w:left="216" w:right="216"/>
        <w:jc w:val="left"/>
      </w:pPr>
      <w:r>
        <w:rPr>
          <w:rFonts w:ascii="Consolas" w:hAnsi="Consolas"/>
          <w:color w:val="202020"/>
          <w:sz w:val="18"/>
        </w:rPr>
        <w:t>Machine Operating Condition:</w:t>
      </w:r>
    </w:p>
    <w:p>
      <w:pPr>
        <w:shd w:val="clear" w:color="auto" w:fill="F4F4F4"/>
        <w:spacing w:before="0" w:after="0" w:line="240" w:lineRule="auto"/>
        <w:ind w:left="216" w:right="216"/>
        <w:jc w:val="left"/>
      </w:pPr>
      <w:r>
        <w:rPr>
          <w:rFonts w:ascii="Consolas" w:hAnsi="Consolas"/>
          <w:color w:val="202020"/>
          <w:sz w:val="18"/>
        </w:rPr>
        <w:t>Observed Symptom:</w:t>
      </w:r>
    </w:p>
    <w:p>
      <w:pPr>
        <w:shd w:val="clear" w:color="auto" w:fill="F4F4F4"/>
        <w:spacing w:before="0" w:after="0" w:line="240" w:lineRule="auto"/>
        <w:ind w:left="216" w:right="216"/>
        <w:jc w:val="left"/>
      </w:pPr>
      <w:r>
        <w:rPr>
          <w:rFonts w:ascii="Consolas" w:hAnsi="Consolas"/>
          <w:color w:val="202020"/>
          <w:sz w:val="18"/>
        </w:rPr>
        <w:t>HMI Alarm:</w:t>
      </w:r>
    </w:p>
    <w:p>
      <w:pPr>
        <w:shd w:val="clear" w:color="auto" w:fill="F4F4F4"/>
        <w:spacing w:before="0" w:after="0" w:line="240" w:lineRule="auto"/>
        <w:ind w:left="216" w:right="216"/>
        <w:jc w:val="left"/>
      </w:pPr>
      <w:r>
        <w:rPr>
          <w:rFonts w:ascii="Consolas" w:hAnsi="Consolas"/>
          <w:color w:val="202020"/>
          <w:sz w:val="18"/>
        </w:rPr>
        <w:t>CPU Mode and Diagnostics:</w:t>
      </w:r>
    </w:p>
    <w:p>
      <w:pPr>
        <w:shd w:val="clear" w:color="auto" w:fill="F4F4F4"/>
        <w:spacing w:before="0" w:after="0" w:line="240" w:lineRule="auto"/>
        <w:ind w:left="216" w:right="216"/>
        <w:jc w:val="left"/>
      </w:pPr>
      <w:r>
        <w:rPr>
          <w:rFonts w:ascii="Consolas" w:hAnsi="Consolas"/>
          <w:color w:val="202020"/>
          <w:sz w:val="18"/>
        </w:rPr>
        <w:t>Module Status:</w:t>
      </w:r>
    </w:p>
    <w:p>
      <w:pPr>
        <w:shd w:val="clear" w:color="auto" w:fill="F4F4F4"/>
        <w:spacing w:before="0" w:after="0" w:line="240" w:lineRule="auto"/>
        <w:ind w:left="216" w:right="216"/>
        <w:jc w:val="left"/>
      </w:pPr>
      <w:r>
        <w:rPr>
          <w:rFonts w:ascii="Consolas" w:hAnsi="Consolas"/>
          <w:color w:val="202020"/>
          <w:sz w:val="18"/>
        </w:rPr>
        <w:t>Recent Wiring / Hardware Changes: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Specified Signal Type:</w:t>
      </w:r>
    </w:p>
    <w:p>
      <w:pPr>
        <w:shd w:val="clear" w:color="auto" w:fill="F4F4F4"/>
        <w:spacing w:before="0" w:after="0" w:line="240" w:lineRule="auto"/>
        <w:ind w:left="216" w:right="216"/>
        <w:jc w:val="left"/>
      </w:pPr>
      <w:r>
        <w:rPr>
          <w:rFonts w:ascii="Consolas" w:hAnsi="Consolas"/>
          <w:color w:val="202020"/>
          <w:sz w:val="18"/>
        </w:rPr>
        <w:t>Specified Supply / Signal Range:</w:t>
      </w:r>
    </w:p>
    <w:p>
      <w:pPr>
        <w:shd w:val="clear" w:color="auto" w:fill="F4F4F4"/>
        <w:spacing w:before="0" w:after="0" w:line="240" w:lineRule="auto"/>
        <w:ind w:left="216" w:right="216"/>
        <w:jc w:val="left"/>
      </w:pPr>
      <w:r>
        <w:rPr>
          <w:rFonts w:ascii="Consolas" w:hAnsi="Consolas"/>
          <w:color w:val="202020"/>
          <w:sz w:val="18"/>
        </w:rPr>
        <w:t>Measured Supply:</w:t>
      </w:r>
    </w:p>
    <w:p>
      <w:pPr>
        <w:shd w:val="clear" w:color="auto" w:fill="F4F4F4"/>
        <w:spacing w:before="0" w:after="0" w:line="240" w:lineRule="auto"/>
        <w:ind w:left="216" w:right="216"/>
        <w:jc w:val="left"/>
      </w:pPr>
      <w:r>
        <w:rPr>
          <w:rFonts w:ascii="Consolas" w:hAnsi="Consolas"/>
          <w:color w:val="202020"/>
          <w:sz w:val="18"/>
        </w:rPr>
        <w:t>Measured Signal at Field Device:</w:t>
      </w:r>
    </w:p>
    <w:p>
      <w:pPr>
        <w:shd w:val="clear" w:color="auto" w:fill="F4F4F4"/>
        <w:spacing w:before="0" w:after="0" w:line="240" w:lineRule="auto"/>
        <w:ind w:left="216" w:right="216"/>
        <w:jc w:val="left"/>
      </w:pPr>
      <w:r>
        <w:rPr>
          <w:rFonts w:ascii="Consolas" w:hAnsi="Consolas"/>
          <w:color w:val="202020"/>
          <w:sz w:val="18"/>
        </w:rPr>
        <w:t>Measured Signal at PLC Terminal:</w:t>
      </w:r>
    </w:p>
    <w:p>
      <w:pPr>
        <w:shd w:val="clear" w:color="auto" w:fill="F4F4F4"/>
        <w:spacing w:before="0" w:after="0" w:line="240" w:lineRule="auto"/>
        <w:ind w:left="216" w:right="216"/>
        <w:jc w:val="left"/>
      </w:pPr>
      <w:r>
        <w:rPr>
          <w:rFonts w:ascii="Consolas" w:hAnsi="Consolas"/>
          <w:color w:val="202020"/>
          <w:sz w:val="18"/>
        </w:rPr>
        <w:t>PLC Channel Status:</w:t>
      </w:r>
    </w:p>
    <w:p>
      <w:pPr>
        <w:shd w:val="clear" w:color="auto" w:fill="F4F4F4"/>
        <w:spacing w:before="0" w:after="0" w:line="240" w:lineRule="auto"/>
        <w:ind w:left="216" w:right="216"/>
        <w:jc w:val="left"/>
      </w:pPr>
      <w:r>
        <w:rPr>
          <w:rFonts w:ascii="Consolas" w:hAnsi="Consolas"/>
          <w:color w:val="202020"/>
          <w:sz w:val="18"/>
        </w:rPr>
        <w:t>Program Tag Status:</w:t>
      </w:r>
    </w:p>
    <w:p>
      <w:pPr>
        <w:shd w:val="clear" w:color="auto" w:fill="F4F4F4"/>
        <w:spacing w:before="0" w:after="0" w:line="240" w:lineRule="auto"/>
        <w:ind w:left="216" w:right="216"/>
        <w:jc w:val="left"/>
      </w:pPr>
      <w:r>
        <w:rPr>
          <w:rFonts w:ascii="Consolas" w:hAnsi="Consolas"/>
          <w:color w:val="202020"/>
          <w:sz w:val="18"/>
        </w:rPr>
        <w:t>Connected Load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Verified Root Cause:</w:t>
      </w:r>
    </w:p>
    <w:p>
      <w:pPr>
        <w:shd w:val="clear" w:color="auto" w:fill="F4F4F4"/>
        <w:spacing w:before="0" w:after="0" w:line="240" w:lineRule="auto"/>
        <w:ind w:left="216" w:right="216"/>
        <w:jc w:val="left"/>
      </w:pPr>
      <w:r>
        <w:rPr>
          <w:rFonts w:ascii="Consolas" w:hAnsi="Consolas"/>
          <w:color w:val="202020"/>
          <w:sz w:val="18"/>
        </w:rPr>
        <w:t>Corrective Action:</w:t>
      </w:r>
    </w:p>
    <w:p>
      <w:pPr>
        <w:shd w:val="clear" w:color="auto" w:fill="F4F4F4"/>
        <w:spacing w:before="0" w:after="0" w:line="240" w:lineRule="auto"/>
        <w:ind w:left="216" w:right="216"/>
        <w:jc w:val="left"/>
      </w:pPr>
      <w:r>
        <w:rPr>
          <w:rFonts w:ascii="Consolas" w:hAnsi="Consolas"/>
          <w:color w:val="202020"/>
          <w:sz w:val="18"/>
        </w:rPr>
        <w:t>Component / Part Number:</w:t>
      </w:r>
    </w:p>
    <w:p>
      <w:pPr>
        <w:shd w:val="clear" w:color="auto" w:fill="F4F4F4"/>
        <w:spacing w:before="0" w:after="0" w:line="240" w:lineRule="auto"/>
        <w:ind w:left="216" w:right="216"/>
        <w:jc w:val="left"/>
      </w:pPr>
      <w:r>
        <w:rPr>
          <w:rFonts w:ascii="Consolas" w:hAnsi="Consolas"/>
          <w:color w:val="202020"/>
          <w:sz w:val="18"/>
        </w:rPr>
        <w:t>Wiring or Configuration Changes:</w:t>
      </w:r>
    </w:p>
    <w:p>
      <w:pPr>
        <w:shd w:val="clear" w:color="auto" w:fill="F4F4F4"/>
        <w:spacing w:before="0" w:after="0" w:line="240" w:lineRule="auto"/>
        <w:ind w:left="216" w:right="216"/>
        <w:jc w:val="left"/>
      </w:pPr>
      <w:r>
        <w:rPr>
          <w:rFonts w:ascii="Consolas" w:hAnsi="Consolas"/>
          <w:color w:val="202020"/>
          <w:sz w:val="18"/>
        </w:rPr>
        <w:t>Post-Repair Signal Test:</w:t>
      </w:r>
    </w:p>
    <w:p>
      <w:pPr>
        <w:shd w:val="clear" w:color="auto" w:fill="F4F4F4"/>
        <w:spacing w:before="0" w:after="0" w:line="240" w:lineRule="auto"/>
        <w:ind w:left="216" w:right="216"/>
        <w:jc w:val="left"/>
      </w:pPr>
      <w:r>
        <w:rPr>
          <w:rFonts w:ascii="Consolas" w:hAnsi="Consolas"/>
          <w:color w:val="202020"/>
          <w:sz w:val="18"/>
        </w:rPr>
        <w:t>Functional Sequence Test:</w:t>
      </w:r>
    </w:p>
    <w:p>
      <w:pPr>
        <w:shd w:val="clear" w:color="auto" w:fill="F4F4F4"/>
        <w:spacing w:before="0" w:after="0" w:line="240" w:lineRule="auto"/>
        <w:ind w:left="216" w:right="216"/>
        <w:jc w:val="left"/>
      </w:pPr>
      <w:r>
        <w:rPr>
          <w:rFonts w:ascii="Consolas" w:hAnsi="Consolas"/>
          <w:color w:val="202020"/>
          <w:sz w:val="18"/>
        </w:rPr>
        <w:t>Interlock Verification:</w:t>
      </w:r>
    </w:p>
    <w:p>
      <w:pPr>
        <w:shd w:val="clear" w:color="auto" w:fill="F4F4F4"/>
        <w:spacing w:before="0" w:after="0" w:line="240" w:lineRule="auto"/>
        <w:ind w:left="216" w:right="216"/>
        <w:jc w:val="left"/>
      </w:pPr>
      <w:r>
        <w:rPr>
          <w:rFonts w:ascii="Consolas" w:hAnsi="Consolas"/>
          <w:color w:val="202020"/>
          <w:sz w:val="18"/>
        </w:rPr>
        <w:t>Final Module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Downtime:</w:t>
      </w:r>
    </w:p>
    <w:p>
      <w:pPr>
        <w:shd w:val="clear" w:color="auto" w:fill="F4F4F4"/>
        <w:spacing w:before="0" w:after="0" w:line="240" w:lineRule="auto"/>
        <w:ind w:left="216" w:right="216"/>
        <w:jc w:val="left"/>
      </w:pPr>
      <w:r>
        <w:rPr>
          <w:rFonts w:ascii="Consolas" w:hAnsi="Consolas"/>
          <w:color w:val="202020"/>
          <w:sz w:val="18"/>
        </w:rPr>
        <w:t>Follow-up Action:</w:t>
      </w:r>
    </w:p>
    <w:p>
      <w:pPr>
        <w:shd w:val="clear" w:color="auto" w:fill="F4F4F4"/>
        <w:spacing w:before="0" w:after="0" w:line="240" w:lineRule="auto"/>
        <w:ind w:left="216" w:right="216"/>
        <w:jc w:val="left"/>
      </w:pPr>
      <w:r>
        <w:rPr>
          <w:rFonts w:ascii="Consolas" w:hAnsi="Consolas"/>
          <w:color w:val="202020"/>
          <w:sz w:val="18"/>
        </w:rPr>
        <w:t>Maintenance Record Reference:</w:t>
      </w:r>
    </w:p>
    <w:p/>
    <w:p>
      <w:pPr>
        <w:pStyle w:val="Heading2"/>
      </w:pPr>
      <w:r>
        <w:t>20. Interview Questions and Answers</w:t>
      </w:r>
    </w:p>
    <w:p>
      <w:pPr>
        <w:pStyle w:val="Heading3"/>
      </w:pPr>
      <w:r>
        <w:t>Q1. What is the difference between a PLC input and output?</w:t>
      </w:r>
    </w:p>
    <w:p>
      <w:r>
        <w:t>An input receives a signal from a field device. An output sends a command to a supported field circuit or device.</w:t>
      </w:r>
    </w:p>
    <w:p>
      <w:pPr>
        <w:pStyle w:val="Heading3"/>
      </w:pPr>
      <w:r>
        <w:t>Q2. What is the difference between a physical signal and a PLC input status?</w:t>
      </w:r>
    </w:p>
    <w:p>
      <w:r>
        <w:t>The physical signal is the electrical condition at the input circuit. The PLC input status is the state represented in the controller's input data. Wiring, thresholds, configuration, filtering, and data updates can cause them to differ.</w:t>
      </w:r>
    </w:p>
    <w:p>
      <w:pPr>
        <w:pStyle w:val="Heading3"/>
      </w:pPr>
      <w:r>
        <w:t>Q3. What is the difference between PNP and NPN sensors?</w:t>
      </w:r>
    </w:p>
    <w:p>
      <w:r>
        <w:t>A typical PNP sensor sources positive voltage when ON, while a typical NPN sensor sinks current toward 0 V when ON. The sensor must be compatible with the input module's electrical arrangement.</w:t>
      </w:r>
    </w:p>
    <w:p>
      <w:pPr>
        <w:pStyle w:val="Heading3"/>
      </w:pPr>
      <w:r>
        <w:t>Q4. Why might a sensor indicator be ON while the PLC input remains OFF?</w:t>
      </w:r>
    </w:p>
    <w:p>
      <w:r>
        <w:t>Possible causes include incorrect output wiring, an incompatible input arrangement, a missing common, a broken conductor, inadequate input voltage, a faulty input channel, or incorrect address mapping.</w:t>
      </w:r>
    </w:p>
    <w:p>
      <w:pPr>
        <w:pStyle w:val="Heading3"/>
      </w:pPr>
      <w:r>
        <w:t>Q5. Why can an output bit be ON while the actuator does not operate?</w:t>
      </w:r>
    </w:p>
    <w:p>
      <w:r>
        <w:t>The load may lack field power, the output circuit may be faulty, wiring may be open, a protective device may be tripped, the actuator may be defective, or the physical mechanism may be blocked.</w:t>
      </w:r>
    </w:p>
    <w:p>
      <w:pPr>
        <w:pStyle w:val="Heading3"/>
      </w:pPr>
      <w:r>
        <w:t>Q6. What is the difference between relay and transistor outputs?</w:t>
      </w:r>
    </w:p>
    <w:p>
      <w:r>
        <w:t>Relay outputs use mechanical contacts and can switch supported AC or DC loads according to their ratings. Transistor outputs use semiconductor switching and are commonly used for DC loads. Their ratings and switching characteristics differ.</w:t>
      </w:r>
    </w:p>
    <w:p>
      <w:pPr>
        <w:pStyle w:val="Heading3"/>
      </w:pPr>
      <w:r>
        <w:t>Q7. What causes an analog signal to fluctuate?</w:t>
      </w:r>
    </w:p>
    <w:p>
      <w:r>
        <w:t>Potential causes include electrical noise, grounding or shielding issues, unstable power, poor connections, a faulty transmitter, or genuine process variation.</w:t>
      </w:r>
    </w:p>
    <w:p>
      <w:pPr>
        <w:pStyle w:val="Heading3"/>
      </w:pPr>
      <w:r>
        <w:t>Q8. How do you distinguish a wiring fault from a faulty input channel?</w:t>
      </w:r>
    </w:p>
    <w:p>
      <w:r>
        <w:t>Trace the signal from the field device to the input terminal, verify the electrical signal against the module specification, and compare it with the channel status. Follow the approved isolation and testing procedure to determine where the signal path fails.</w:t>
      </w:r>
    </w:p>
    <w:p>
      <w:pPr>
        <w:pStyle w:val="Heading3"/>
      </w:pPr>
      <w:r>
        <w:t>Q9. Why should a module not be replaced immediately?</w:t>
      </w:r>
    </w:p>
    <w:p>
      <w:r>
        <w:t>The actual cause may be field power, wiring, configuration, a common connection, or a connected load. Confirm the diagnosis before replacing hardware to avoid repeated failures and unnecessary downtime.</w:t>
      </w:r>
    </w:p>
    <w:p>
      <w:pPr>
        <w:pStyle w:val="Heading3"/>
      </w:pPr>
      <w:r>
        <w:t>Q10. When is I/O troubleshooting complete?</w:t>
      </w:r>
    </w:p>
    <w:p>
      <w:r>
        <w:t>When the verified cause is corrected, the electrical signal and PLC data behave as expected, the relevant physical device operates correctly, and the required machine sequence and interlocks pass verification.</w:t>
      </w:r>
    </w:p>
    <w:p>
      <w:pPr>
        <w:pStyle w:val="Heading2"/>
      </w:pPr>
      <w:r>
        <w:t>21. Completion Criteria</w:t>
      </w:r>
    </w:p>
    <w:p>
      <w:pPr>
        <w:pStyle w:val="ListBullet"/>
      </w:pPr>
      <w:r>
        <w:t>Explain the complete digital input and output signal paths.</w:t>
      </w:r>
    </w:p>
    <w:p>
      <w:pPr>
        <w:pStyle w:val="ListBullet"/>
      </w:pPr>
      <w:r>
        <w:t>Distinguish digital, analog, high-speed, and safety I/O.</w:t>
      </w:r>
    </w:p>
    <w:p>
      <w:pPr>
        <w:pStyle w:val="ListBullet"/>
      </w:pPr>
      <w:r>
        <w:t>Explain PNP, NPN, sourcing, and sinking arrangements.</w:t>
      </w:r>
    </w:p>
    <w:p>
      <w:pPr>
        <w:pStyle w:val="ListBullet"/>
      </w:pPr>
      <w:r>
        <w:t>Diagnose sensor supply, wiring, and signal faults.</w:t>
      </w:r>
    </w:p>
    <w:p>
      <w:pPr>
        <w:pStyle w:val="ListBullet"/>
      </w:pPr>
      <w:r>
        <w:t>Distinguish an output command from physical load operation.</w:t>
      </w:r>
    </w:p>
    <w:p>
      <w:pPr>
        <w:pStyle w:val="ListBullet"/>
      </w:pPr>
      <w:r>
        <w:t>Diagnose analog signal and scaling faults.</w:t>
      </w:r>
    </w:p>
    <w:p>
      <w:pPr>
        <w:pStyle w:val="ListBullet"/>
      </w:pPr>
      <w:r>
        <w:t>Verify I/O addressing and module configuration.</w:t>
      </w:r>
    </w:p>
    <w:p>
      <w:pPr>
        <w:pStyle w:val="ListBullet"/>
      </w:pPr>
      <w:r>
        <w:t>Recognize common module and branch-level fault patterns.</w:t>
      </w:r>
    </w:p>
    <w:p>
      <w:pPr>
        <w:pStyle w:val="ListBullet"/>
      </w:pPr>
      <w:r>
        <w:t>Follow safe testing and isolation procedures.</w:t>
      </w:r>
    </w:p>
    <w:p>
      <w:pPr>
        <w:pStyle w:val="ListBullet"/>
      </w:pPr>
      <w:r>
        <w:t>Verify the complete machine function after repair.</w:t>
      </w:r>
    </w:p>
    <w:p>
      <w:pPr>
        <w:pStyle w:val="ListBullet"/>
      </w:pPr>
      <w:r>
        <w:t>Document the fault, root cause, corrective action, and test evidence.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02_PLAN_WISE_2026\02_INDUSTRY3_0\19_Breakdown\02_PLC_Fault\04_Comm - Communication: Links to HMI, drives, remote I/O</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PLC Fault: I/O Modules, Wiring, and Sensors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