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Fault: Safety System, E-Stop, Fences, and Enabling Switch</w:t>
      </w:r>
    </w:p>
    <w:p>
      <w:r>
        <w:t xml:space="preserve">Study path: </w:t>
      </w:r>
      <w:r>
        <w:rPr>
          <w:rFonts w:ascii="Consolas" w:hAnsi="Consolas"/>
          <w:color w:val="333333"/>
          <w:sz w:val="19"/>
          <w:shd w:val="clear" w:color="auto" w:fill="EFEFEF"/>
        </w:rPr>
        <w:t>02_PLAN_WISE_2026\02_INDUSTRY3_0\19_Breakdown\04_Robot_Fault\03_Safety</w:t>
      </w:r>
    </w:p>
    <w:p>
      <w:pPr>
        <w:pStyle w:val="Heading2"/>
      </w:pPr>
      <w:r>
        <w:t>1. Definition and Scope</w:t>
      </w:r>
    </w:p>
    <w:p>
      <w:r>
        <w:t>The robot safety system prevents or reduces hazardous situations involving robot motion, tooling, workpieces, and associated machinery. It monitors safety devices and conditions and initiates the required protective response when a safety function is triggered or becomes invalid.</w:t>
      </w:r>
    </w:p>
    <w:p>
      <w:r>
        <w:t>Robot safety faults can involve:</w:t>
      </w:r>
    </w:p>
    <w:p>
      <w:pPr>
        <w:pStyle w:val="ListBullet"/>
      </w:pPr>
      <w:r>
        <w:t>Emergency-stop (E-stop): Emergency-stop buttons or circuits are activated, open, or faulty.</w:t>
      </w:r>
    </w:p>
    <w:p>
      <w:pPr>
        <w:pStyle w:val="ListBullet"/>
      </w:pPr>
      <w:r>
        <w:t>Guarding and fence interlocks: A guard door or access gate is open, misaligned, or not correctly detected.</w:t>
      </w:r>
    </w:p>
    <w:p>
      <w:pPr>
        <w:pStyle w:val="ListBullet"/>
      </w:pPr>
      <w:r>
        <w:t>Enabling switch: A teach-pendant enabling device is released, over-pressed, or malfunctioning.</w:t>
      </w:r>
    </w:p>
    <w:p>
      <w:pPr>
        <w:pStyle w:val="ListBullet"/>
      </w:pPr>
      <w:r>
        <w:t>Safety controller or relay: A safety device, monitored channel, or safety controller reports a fault.</w:t>
      </w:r>
    </w:p>
    <w:p>
      <w:pPr>
        <w:pStyle w:val="ListBullet"/>
      </w:pPr>
      <w:r>
        <w:t>Protective devices: Light curtains, scanners, pressure-sensitive devices, or other safeguards detect an unsafe condition.</w:t>
      </w:r>
    </w:p>
    <w:p>
      <w:pPr>
        <w:pStyle w:val="ListBullet"/>
      </w:pPr>
      <w:r>
        <w:t>Safety communication: A safety network or safety-related communication channel becomes unavailable.</w:t>
      </w:r>
    </w:p>
    <w:p>
      <w:pPr>
        <w:pStyle w:val="ListBullet"/>
      </w:pPr>
      <w:r>
        <w:t>Reset and restart conditions: A safety function remains active or the system does not permit a restart after the hazardous condition is cleared.</w:t>
      </w:r>
    </w:p>
    <w:p>
      <w:r>
        <w:t>Core diagnostic principle: A robot safety fault is not simply a production stoppage. Identify the safety function that is active or faulty, correct the cause, and verify the complete safety function before releasing the machine.</w:t>
      </w:r>
    </w:p>
    <w:p>
      <w:pPr>
        <w:pStyle w:val="Heading2"/>
      </w:pPr>
      <w:r>
        <w:t>2. Robot Safety System Architecture</w:t>
      </w:r>
    </w:p>
    <w:p>
      <w:r>
        <w:t>A typical industrial robot cell combines physical safeguards, safety devices, safety logic, and final switching elements.</w:t>
      </w:r>
    </w:p>
    <w:p>
      <w:pPr>
        <w:shd w:val="clear" w:color="auto" w:fill="F4F4F4"/>
        <w:spacing w:before="0" w:after="0" w:line="240" w:lineRule="auto"/>
        <w:ind w:left="216" w:right="216"/>
        <w:jc w:val="left"/>
      </w:pPr>
      <w:r>
        <w:rPr>
          <w:rFonts w:ascii="Consolas" w:hAnsi="Consolas"/>
          <w:color w:val="202020"/>
          <w:sz w:val="18"/>
        </w:rPr>
        <w:t>Hazardous Robot Cell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Devices</w:t>
      </w:r>
    </w:p>
    <w:p>
      <w:pPr>
        <w:shd w:val="clear" w:color="auto" w:fill="F4F4F4"/>
        <w:spacing w:before="0" w:after="0" w:line="240" w:lineRule="auto"/>
        <w:ind w:left="216" w:right="216"/>
        <w:jc w:val="left"/>
      </w:pPr>
      <w:r>
        <w:rPr>
          <w:rFonts w:ascii="Consolas" w:hAnsi="Consolas"/>
          <w:color w:val="202020"/>
          <w:sz w:val="18"/>
        </w:rPr>
        <w:t>E-Stop / Gate Switch / Scanner / Enabling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w:t>
      </w:r>
    </w:p>
    <w:p>
      <w:pPr>
        <w:shd w:val="clear" w:color="auto" w:fill="F4F4F4"/>
        <w:spacing w:before="0" w:after="0" w:line="240" w:lineRule="auto"/>
        <w:ind w:left="216" w:right="216"/>
        <w:jc w:val="left"/>
      </w:pPr>
      <w:r>
        <w:rPr>
          <w:rFonts w:ascii="Consolas" w:hAnsi="Consolas"/>
          <w:color w:val="202020"/>
          <w:sz w:val="18"/>
        </w:rPr>
        <w:t>Safety Relay / Safety PLC / Robot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 and Drive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Protective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Stopped or Prevented</w:t>
      </w:r>
    </w:p>
    <w:p/>
    <w:p>
      <w:r>
        <w:t>The actual architecture depends on the robot, controller, risk assessment, and applicable safety design. A safety function may use dual-channel circuits, monitored devices, safety-rated communication, or integrated drive functions.</w:t>
      </w:r>
    </w:p>
    <w:p>
      <w:r>
        <w:t>A normal PLC input, standard relay, or ordinary software bit must not be assumed to provide a safety-rated function.</w:t>
      </w:r>
    </w:p>
    <w:p>
      <w:pPr>
        <w:pStyle w:val="Heading2"/>
      </w:pPr>
      <w:r>
        <w:t>3. Important Safety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A manually initiated function intended to reduce an emergency hazard</w:t>
            </w:r>
          </w:p>
        </w:tc>
      </w:tr>
      <w:tr>
        <w:tc>
          <w:tcPr>
            <w:tcW w:type="dxa" w:w="5400"/>
          </w:tcPr>
          <w:p>
            <w:pPr>
              <w:spacing w:after="0" w:before="0" w:line="240" w:lineRule="auto"/>
              <w:jc w:val="left"/>
            </w:pPr>
            <w:r>
              <w:t>Protective stop</w:t>
            </w:r>
          </w:p>
        </w:tc>
        <w:tc>
          <w:tcPr>
            <w:tcW w:type="dxa" w:w="5400"/>
          </w:tcPr>
          <w:p>
            <w:pPr>
              <w:spacing w:after="0" w:before="0" w:line="240" w:lineRule="auto"/>
              <w:jc w:val="left"/>
            </w:pPr>
            <w:r>
              <w:t>A stop initiated by a protective or safety-related condition</w:t>
            </w:r>
          </w:p>
        </w:tc>
      </w:tr>
      <w:tr>
        <w:tc>
          <w:tcPr>
            <w:tcW w:type="dxa" w:w="5400"/>
          </w:tcPr>
          <w:p>
            <w:pPr>
              <w:spacing w:after="0" w:before="0" w:line="240" w:lineRule="auto"/>
              <w:jc w:val="left"/>
            </w:pPr>
            <w:r>
              <w:t>Guard interlock</w:t>
            </w:r>
          </w:p>
        </w:tc>
        <w:tc>
          <w:tcPr>
            <w:tcW w:type="dxa" w:w="5400"/>
          </w:tcPr>
          <w:p>
            <w:pPr>
              <w:spacing w:after="0" w:before="0" w:line="240" w:lineRule="auto"/>
              <w:jc w:val="left"/>
            </w:pPr>
            <w:r>
              <w:t>A device that detects guard position and controls the associated safety function</w:t>
            </w:r>
          </w:p>
        </w:tc>
      </w:tr>
      <w:tr>
        <w:tc>
          <w:tcPr>
            <w:tcW w:type="dxa" w:w="5400"/>
          </w:tcPr>
          <w:p>
            <w:pPr>
              <w:spacing w:after="0" w:before="0" w:line="240" w:lineRule="auto"/>
              <w:jc w:val="left"/>
            </w:pPr>
            <w:r>
              <w:t>Enabling device</w:t>
            </w:r>
          </w:p>
        </w:tc>
        <w:tc>
          <w:tcPr>
            <w:tcW w:type="dxa" w:w="5400"/>
          </w:tcPr>
          <w:p>
            <w:pPr>
              <w:spacing w:after="0" w:before="0" w:line="240" w:lineRule="auto"/>
              <w:jc w:val="left"/>
            </w:pPr>
            <w:r>
              <w:t>A device that permits certain hazardous operations only while held in the required operating position</w:t>
            </w:r>
          </w:p>
        </w:tc>
      </w:tr>
      <w:tr>
        <w:tc>
          <w:tcPr>
            <w:tcW w:type="dxa" w:w="5400"/>
          </w:tcPr>
          <w:p>
            <w:pPr>
              <w:spacing w:after="0" w:before="0" w:line="240" w:lineRule="auto"/>
              <w:jc w:val="left"/>
            </w:pPr>
            <w:r>
              <w:t>Safety relay</w:t>
            </w:r>
          </w:p>
        </w:tc>
        <w:tc>
          <w:tcPr>
            <w:tcW w:type="dxa" w:w="5400"/>
          </w:tcPr>
          <w:p>
            <w:pPr>
              <w:spacing w:after="0" w:before="0" w:line="240" w:lineRule="auto"/>
              <w:jc w:val="left"/>
            </w:pPr>
            <w:r>
              <w:t>A device designed to implement specified safety-related control functions</w:t>
            </w:r>
          </w:p>
        </w:tc>
      </w:tr>
      <w:tr>
        <w:tc>
          <w:tcPr>
            <w:tcW w:type="dxa" w:w="5400"/>
          </w:tcPr>
          <w:p>
            <w:pPr>
              <w:spacing w:after="0" w:before="0" w:line="240" w:lineRule="auto"/>
              <w:jc w:val="left"/>
            </w:pPr>
            <w:r>
              <w:t>Safety PLC</w:t>
            </w:r>
          </w:p>
        </w:tc>
        <w:tc>
          <w:tcPr>
            <w:tcW w:type="dxa" w:w="5400"/>
          </w:tcPr>
          <w:p>
            <w:pPr>
              <w:spacing w:after="0" w:before="0" w:line="240" w:lineRule="auto"/>
              <w:jc w:val="left"/>
            </w:pPr>
            <w:r>
              <w:t>A safety-rated programmable controller used to implement safety functions</w:t>
            </w:r>
          </w:p>
        </w:tc>
      </w:tr>
      <w:tr>
        <w:tc>
          <w:tcPr>
            <w:tcW w:type="dxa" w:w="5400"/>
          </w:tcPr>
          <w:p>
            <w:pPr>
              <w:spacing w:after="0" w:before="0" w:line="240" w:lineRule="auto"/>
              <w:jc w:val="left"/>
            </w:pPr>
            <w:r>
              <w:t>Safety circuit</w:t>
            </w:r>
          </w:p>
        </w:tc>
        <w:tc>
          <w:tcPr>
            <w:tcW w:type="dxa" w:w="5400"/>
          </w:tcPr>
          <w:p>
            <w:pPr>
              <w:spacing w:after="0" w:before="0" w:line="240" w:lineRule="auto"/>
              <w:jc w:val="left"/>
            </w:pPr>
            <w:r>
              <w:t>The complete arrangement that performs a defined safety function</w:t>
            </w:r>
          </w:p>
        </w:tc>
      </w:tr>
      <w:tr>
        <w:tc>
          <w:tcPr>
            <w:tcW w:type="dxa" w:w="5400"/>
          </w:tcPr>
          <w:p>
            <w:pPr>
              <w:spacing w:after="0" w:before="0" w:line="240" w:lineRule="auto"/>
              <w:jc w:val="left"/>
            </w:pPr>
            <w:r>
              <w:t>Dual-channel circuit</w:t>
            </w:r>
          </w:p>
        </w:tc>
        <w:tc>
          <w:tcPr>
            <w:tcW w:type="dxa" w:w="5400"/>
          </w:tcPr>
          <w:p>
            <w:pPr>
              <w:spacing w:after="0" w:before="0" w:line="240" w:lineRule="auto"/>
              <w:jc w:val="left"/>
            </w:pPr>
            <w:r>
              <w:t>A circuit using two channels for the required fault monitoring or safety performance</w:t>
            </w:r>
          </w:p>
        </w:tc>
      </w:tr>
      <w:tr>
        <w:tc>
          <w:tcPr>
            <w:tcW w:type="dxa" w:w="5400"/>
          </w:tcPr>
          <w:p>
            <w:pPr>
              <w:spacing w:after="0" w:before="0" w:line="240" w:lineRule="auto"/>
              <w:jc w:val="left"/>
            </w:pPr>
            <w:r>
              <w:t>Reset</w:t>
            </w:r>
          </w:p>
        </w:tc>
        <w:tc>
          <w:tcPr>
            <w:tcW w:type="dxa" w:w="5400"/>
          </w:tcPr>
          <w:p>
            <w:pPr>
              <w:spacing w:after="0" w:before="0" w:line="240" w:lineRule="auto"/>
              <w:jc w:val="left"/>
            </w:pPr>
            <w:r>
              <w:t>An action that acknowledges or resets a safety function after its initiating condition has been cleared</w:t>
            </w:r>
          </w:p>
        </w:tc>
      </w:tr>
      <w:tr>
        <w:tc>
          <w:tcPr>
            <w:tcW w:type="dxa" w:w="5400"/>
          </w:tcPr>
          <w:p>
            <w:pPr>
              <w:spacing w:after="0" w:before="0" w:line="240" w:lineRule="auto"/>
              <w:jc w:val="left"/>
            </w:pPr>
            <w:r>
              <w:t>Restart interlock</w:t>
            </w:r>
          </w:p>
        </w:tc>
        <w:tc>
          <w:tcPr>
            <w:tcW w:type="dxa" w:w="5400"/>
          </w:tcPr>
          <w:p>
            <w:pPr>
              <w:spacing w:after="0" w:before="0" w:line="240" w:lineRule="auto"/>
              <w:jc w:val="left"/>
            </w:pPr>
            <w:r>
              <w:t>A condition that prevents hazardous operation from restarting until required conditions are met</w:t>
            </w:r>
          </w:p>
        </w:tc>
      </w:tr>
      <w:tr>
        <w:tc>
          <w:tcPr>
            <w:tcW w:type="dxa" w:w="5400"/>
          </w:tcPr>
          <w:p>
            <w:pPr>
              <w:spacing w:after="0" w:before="0" w:line="240" w:lineRule="auto"/>
              <w:jc w:val="left"/>
            </w:pPr>
            <w:r>
              <w:t>STO</w:t>
            </w:r>
          </w:p>
        </w:tc>
        <w:tc>
          <w:tcPr>
            <w:tcW w:type="dxa" w:w="5400"/>
          </w:tcPr>
          <w:p>
            <w:pPr>
              <w:spacing w:after="0" w:before="0" w:line="240" w:lineRule="auto"/>
              <w:jc w:val="left"/>
            </w:pPr>
            <w:r>
              <w:t>Safe Torque Off, a safety function that prevents the drive from producing motor torque as specified by its design</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Evidence-based verification that a safety function meets its specified requirements</w:t>
            </w:r>
          </w:p>
        </w:tc>
      </w:tr>
      <w:tr>
        <w:tc>
          <w:tcPr>
            <w:tcW w:type="dxa" w:w="5400"/>
          </w:tcPr>
          <w:p>
            <w:pPr>
              <w:spacing w:after="0" w:before="0" w:line="240" w:lineRule="auto"/>
              <w:jc w:val="left"/>
            </w:pPr>
            <w:r>
              <w:t>Muting</w:t>
            </w:r>
          </w:p>
        </w:tc>
        <w:tc>
          <w:tcPr>
            <w:tcW w:type="dxa" w:w="5400"/>
          </w:tcPr>
          <w:p>
            <w:pPr>
              <w:spacing w:after="0" w:before="0" w:line="240" w:lineRule="auto"/>
              <w:jc w:val="left"/>
            </w:pPr>
            <w:r>
              <w:t>A controlled, specifically designed temporary suspension of certain protective-device functions under defined conditions</w:t>
            </w:r>
          </w:p>
        </w:tc>
      </w:tr>
      <w:tr>
        <w:tc>
          <w:tcPr>
            <w:tcW w:type="dxa" w:w="5400"/>
          </w:tcPr>
          <w:p>
            <w:pPr>
              <w:spacing w:after="0" w:before="0" w:line="240" w:lineRule="auto"/>
              <w:jc w:val="left"/>
            </w:pPr>
            <w:r>
              <w:t>Bypass</w:t>
            </w:r>
          </w:p>
        </w:tc>
        <w:tc>
          <w:tcPr>
            <w:tcW w:type="dxa" w:w="5400"/>
          </w:tcPr>
          <w:p>
            <w:pPr>
              <w:spacing w:after="0" w:before="0" w:line="240" w:lineRule="auto"/>
              <w:jc w:val="left"/>
            </w:pPr>
            <w:r>
              <w:t>Defeating or circumventing a safety function; generally prohibited unless a formally engineered and authorized procedure explicitly permits a controlled mode</w:t>
            </w:r>
          </w:p>
        </w:tc>
      </w:tr>
    </w:tbl>
    <w:p/>
    <w:p>
      <w:r>
        <w:t>A safety reset does not necessarily restart the robot. Proper designs generally distinguish resetting the safety function from issuing a separate motion or cycle-start command.</w:t>
      </w:r>
    </w:p>
    <w:p>
      <w:pPr>
        <w:pStyle w:val="Heading2"/>
      </w:pPr>
      <w:r>
        <w:t>4. Emergency-Stop System</w:t>
      </w:r>
    </w:p>
    <w:p>
      <w:r>
        <w:t>An emergency-stop function is intended for emergency situations when a hazardous condition needs to be stopped. It supplements, rather than replaces, appropriate guarding and other risk-reduction measures.</w:t>
      </w:r>
    </w:p>
    <w:p>
      <w:r>
        <w:t>Typical E-stop devices include:</w:t>
      </w:r>
    </w:p>
    <w:p>
      <w:pPr>
        <w:pStyle w:val="ListBullet"/>
      </w:pPr>
      <w:r>
        <w:t>Red mushroom-head pushbuttons on a yellow background.</w:t>
      </w:r>
    </w:p>
    <w:p>
      <w:pPr>
        <w:pStyle w:val="ListBullet"/>
      </w:pPr>
      <w:r>
        <w:t>Teach-pendant emergency-stop buttons.</w:t>
      </w:r>
    </w:p>
    <w:p>
      <w:pPr>
        <w:pStyle w:val="ListBullet"/>
      </w:pPr>
      <w:r>
        <w:t>Additional E-stop devices installed around the robot cell.</w:t>
      </w:r>
    </w:p>
    <w:p>
      <w:pPr>
        <w:pStyle w:val="ListBullet"/>
      </w:pPr>
      <w:r>
        <w:t>Emergency-stop devices integrated into associated machinery.</w:t>
      </w:r>
    </w:p>
    <w:p>
      <w:r>
        <w:t>The exact behavior of the system depends on the risk assessment and safety design. Depending on the application, an E-stop may initiate a controlled stop followed by torque removal, or another specified stopping response.</w:t>
      </w:r>
    </w:p>
    <w:p>
      <w:pPr>
        <w:pStyle w:val="Heading3"/>
      </w:pPr>
      <w:r>
        <w:t>4.1 Common E-stop faults</w:t>
      </w:r>
    </w:p>
    <w:p>
      <w:pPr>
        <w:pStyle w:val="ListBullet"/>
      </w:pPr>
      <w:r>
        <w:t>E-stop button physically pressed.</w:t>
      </w:r>
    </w:p>
    <w:p>
      <w:pPr>
        <w:pStyle w:val="ListBullet"/>
      </w:pPr>
      <w:r>
        <w:t>Button mechanism damaged or jammed.</w:t>
      </w:r>
    </w:p>
    <w:p>
      <w:pPr>
        <w:pStyle w:val="ListBullet"/>
      </w:pPr>
      <w:r>
        <w:t>Contact block defective.</w:t>
      </w:r>
    </w:p>
    <w:p>
      <w:pPr>
        <w:pStyle w:val="ListBullet"/>
      </w:pPr>
      <w:r>
        <w:t>Loose or broken wiring.</w:t>
      </w:r>
    </w:p>
    <w:p>
      <w:pPr>
        <w:pStyle w:val="ListBullet"/>
      </w:pPr>
      <w:r>
        <w:t>One safety channel not changing state correctly.</w:t>
      </w:r>
    </w:p>
    <w:p>
      <w:pPr>
        <w:pStyle w:val="ListBullet"/>
      </w:pPr>
      <w:r>
        <w:t>Safety relay fault.</w:t>
      </w:r>
    </w:p>
    <w:p>
      <w:pPr>
        <w:pStyle w:val="ListBullet"/>
      </w:pPr>
      <w:r>
        <w:t>Safety PLC fault.</w:t>
      </w:r>
    </w:p>
    <w:p>
      <w:pPr>
        <w:pStyle w:val="ListBullet"/>
      </w:pPr>
      <w:r>
        <w:t>Safety communication loss.</w:t>
      </w:r>
    </w:p>
    <w:p>
      <w:pPr>
        <w:pStyle w:val="ListBullet"/>
      </w:pPr>
      <w:r>
        <w:t>Incorrect reset sequence.</w:t>
      </w:r>
    </w:p>
    <w:p>
      <w:pPr>
        <w:pStyle w:val="ListBullet"/>
      </w:pPr>
      <w:r>
        <w:t>Another machine's E-stop or safety condition linked to the cell.</w:t>
      </w:r>
    </w:p>
    <w:p>
      <w:pPr>
        <w:pStyle w:val="ListBullet"/>
      </w:pPr>
      <w:r>
        <w:t>Fault in a monitored contactor or drive safety circuit.</w:t>
      </w:r>
    </w:p>
    <w:p>
      <w:pPr>
        <w:pStyle w:val="Heading3"/>
      </w:pPr>
      <w:r>
        <w:t>4.2 Symptoms</w:t>
      </w:r>
    </w:p>
    <w:p>
      <w:pPr>
        <w:pStyle w:val="ListBullet"/>
      </w:pPr>
      <w:r>
        <w:t>Robot reports an emergency-stop condition.</w:t>
      </w:r>
    </w:p>
    <w:p>
      <w:pPr>
        <w:pStyle w:val="ListBullet"/>
      </w:pPr>
      <w:r>
        <w:t>Servo enable is unavailable.</w:t>
      </w:r>
    </w:p>
    <w:p>
      <w:pPr>
        <w:pStyle w:val="ListBullet"/>
      </w:pPr>
      <w:r>
        <w:t>The robot cell cannot enter automatic mode.</w:t>
      </w:r>
    </w:p>
    <w:p>
      <w:pPr>
        <w:pStyle w:val="ListBullet"/>
      </w:pPr>
      <w:r>
        <w:t>Safety reset is rejected.</w:t>
      </w:r>
    </w:p>
    <w:p>
      <w:pPr>
        <w:pStyle w:val="ListBullet"/>
      </w:pPr>
      <w:r>
        <w:t>E-stop status remains active even after the button is released.</w:t>
      </w:r>
    </w:p>
    <w:p>
      <w:pPr>
        <w:pStyle w:val="ListBullet"/>
      </w:pPr>
      <w:r>
        <w:t>The fault returns immediately after reset.</w:t>
      </w:r>
    </w:p>
    <w:p>
      <w:pPr>
        <w:pStyle w:val="ListBullet"/>
      </w:pPr>
      <w:r>
        <w:t>Several connected machines stop together.</w:t>
      </w:r>
    </w:p>
    <w:p>
      <w:pPr>
        <w:pStyle w:val="Heading3"/>
      </w:pPr>
      <w:r>
        <w:t>4.3 Diagnostic procedure</w:t>
      </w:r>
    </w:p>
    <w:p>
      <w:pPr>
        <w:tabs>
          <w:tab w:pos="403" w:val="left"/>
        </w:tabs>
        <w:spacing w:after="40" w:line="276" w:lineRule="auto"/>
        <w:ind w:left="403" w:hanging="403"/>
        <w:jc w:val="left"/>
      </w:pPr>
      <w:r>
        <w:rPr>
          <w:color w:val="1A2E4A"/>
        </w:rPr>
        <w:t>1.</w:t>
        <w:tab/>
      </w:r>
      <w:r>
        <w:t>Make the cell safe and identify the affected equipment.</w:t>
      </w:r>
    </w:p>
    <w:p>
      <w:pPr>
        <w:tabs>
          <w:tab w:pos="403" w:val="left"/>
        </w:tabs>
        <w:spacing w:after="40" w:line="276" w:lineRule="auto"/>
        <w:ind w:left="403" w:hanging="403"/>
        <w:jc w:val="left"/>
      </w:pPr>
      <w:r>
        <w:rPr>
          <w:color w:val="1A2E4A"/>
        </w:rPr>
        <w:t>2.</w:t>
        <w:tab/>
      </w:r>
      <w:r>
        <w:t>Record the exact controller and safety-system alarm.</w:t>
      </w:r>
    </w:p>
    <w:p>
      <w:pPr>
        <w:tabs>
          <w:tab w:pos="403" w:val="left"/>
        </w:tabs>
        <w:spacing w:after="40" w:line="276" w:lineRule="auto"/>
        <w:ind w:left="403" w:hanging="403"/>
        <w:jc w:val="left"/>
      </w:pPr>
      <w:r>
        <w:rPr>
          <w:color w:val="1A2E4A"/>
        </w:rPr>
        <w:t>3.</w:t>
        <w:tab/>
      </w:r>
      <w:r>
        <w:t>Identify every E-stop device associated with the affected safety zone.</w:t>
      </w:r>
    </w:p>
    <w:p>
      <w:pPr>
        <w:tabs>
          <w:tab w:pos="403" w:val="left"/>
        </w:tabs>
        <w:spacing w:after="40" w:line="276" w:lineRule="auto"/>
        <w:ind w:left="403" w:hanging="403"/>
        <w:jc w:val="left"/>
      </w:pPr>
      <w:r>
        <w:rPr>
          <w:color w:val="1A2E4A"/>
        </w:rPr>
        <w:t>4.</w:t>
        <w:tab/>
      </w:r>
      <w:r>
        <w:t>Check the physical state of the devices without defeating any safety function.</w:t>
      </w:r>
    </w:p>
    <w:p>
      <w:pPr>
        <w:tabs>
          <w:tab w:pos="403" w:val="left"/>
        </w:tabs>
        <w:spacing w:after="40" w:line="276" w:lineRule="auto"/>
        <w:ind w:left="403" w:hanging="403"/>
        <w:jc w:val="left"/>
      </w:pPr>
      <w:r>
        <w:rPr>
          <w:color w:val="1A2E4A"/>
        </w:rPr>
        <w:t>5.</w:t>
        <w:tab/>
      </w:r>
      <w:r>
        <w:t>Review the safety controller or relay diagnostics.</w:t>
      </w:r>
    </w:p>
    <w:p>
      <w:pPr>
        <w:tabs>
          <w:tab w:pos="403" w:val="left"/>
        </w:tabs>
        <w:spacing w:after="40" w:line="276" w:lineRule="auto"/>
        <w:ind w:left="403" w:hanging="403"/>
        <w:jc w:val="left"/>
      </w:pPr>
      <w:r>
        <w:rPr>
          <w:color w:val="1A2E4A"/>
        </w:rPr>
        <w:t>6.</w:t>
        <w:tab/>
      </w:r>
      <w:r>
        <w:t>Inspect wiring and device status according to the approved electrical drawings.</w:t>
      </w:r>
    </w:p>
    <w:p>
      <w:pPr>
        <w:tabs>
          <w:tab w:pos="403" w:val="left"/>
        </w:tabs>
        <w:spacing w:after="40" w:line="276" w:lineRule="auto"/>
        <w:ind w:left="403" w:hanging="403"/>
        <w:jc w:val="left"/>
      </w:pPr>
      <w:r>
        <w:rPr>
          <w:color w:val="1A2E4A"/>
        </w:rPr>
        <w:t>7.</w:t>
        <w:tab/>
      </w:r>
      <w:r>
        <w:t>Determine whether the condition is an active E-stop, a channel discrepancy, a reset problem, or a downstream safety fault.</w:t>
      </w:r>
    </w:p>
    <w:p>
      <w:pPr>
        <w:tabs>
          <w:tab w:pos="403" w:val="left"/>
        </w:tabs>
        <w:spacing w:after="40" w:line="276" w:lineRule="auto"/>
        <w:ind w:left="403" w:hanging="403"/>
        <w:jc w:val="left"/>
      </w:pPr>
      <w:r>
        <w:rPr>
          <w:color w:val="1A2E4A"/>
        </w:rPr>
        <w:t>8.</w:t>
        <w:tab/>
      </w:r>
      <w:r>
        <w:t>Correct the confirmed cause.</w:t>
      </w:r>
    </w:p>
    <w:p>
      <w:pPr>
        <w:tabs>
          <w:tab w:pos="403" w:val="left"/>
        </w:tabs>
        <w:spacing w:after="40" w:line="276" w:lineRule="auto"/>
        <w:ind w:left="403" w:hanging="403"/>
        <w:jc w:val="left"/>
      </w:pPr>
      <w:r>
        <w:rPr>
          <w:color w:val="1A2E4A"/>
        </w:rPr>
        <w:t>9.</w:t>
        <w:tab/>
      </w:r>
      <w:r>
        <w:t>Perform the specified reset procedure.</w:t>
      </w:r>
    </w:p>
    <w:p>
      <w:pPr>
        <w:tabs>
          <w:tab w:pos="403" w:val="left"/>
        </w:tabs>
        <w:spacing w:after="40" w:line="276" w:lineRule="auto"/>
        <w:ind w:left="403" w:hanging="403"/>
        <w:jc w:val="left"/>
      </w:pPr>
      <w:r>
        <w:rPr>
          <w:color w:val="1A2E4A"/>
        </w:rPr>
        <w:t>10.</w:t>
        <w:tab/>
      </w:r>
      <w:r>
        <w:t>Validate the E-stop function before returning the cell to production.</w:t>
      </w:r>
    </w:p>
    <w:p>
      <w:r>
        <w:t>Do not repeatedly press reset without investigating why the safety system refuses to reset.</w:t>
      </w:r>
    </w:p>
    <w:p>
      <w:pPr>
        <w:pStyle w:val="Heading2"/>
      </w:pPr>
      <w:r>
        <w:t>5. E-Stop Circuit and Channel Monitoring</w:t>
      </w:r>
    </w:p>
    <w:p>
      <w:r>
        <w:t>Safety-related circuits may use two channels to detect certain faults, such as a discrepancy between contacts or a wiring short.</w:t>
      </w:r>
    </w:p>
    <w:p>
      <w:r>
        <w:t>A simplified conceptual arrangement is:</w:t>
      </w:r>
    </w:p>
    <w:p>
      <w:pPr>
        <w:shd w:val="clear" w:color="auto" w:fill="F4F4F4"/>
        <w:spacing w:before="0" w:after="0" w:line="240" w:lineRule="auto"/>
        <w:ind w:left="216" w:right="216"/>
        <w:jc w:val="left"/>
      </w:pPr>
      <w:r>
        <w:rPr>
          <w:rFonts w:ascii="Consolas" w:hAnsi="Consolas"/>
          <w:color w:val="202020"/>
          <w:sz w:val="18"/>
        </w:rPr>
        <w:t>E-Stop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Channel 1 ──┐</w:t>
      </w:r>
    </w:p>
    <w:p>
      <w:pPr>
        <w:shd w:val="clear" w:color="auto" w:fill="F4F4F4"/>
        <w:spacing w:before="0" w:after="0" w:line="240" w:lineRule="auto"/>
        <w:ind w:left="216" w:right="216"/>
        <w:jc w:val="left"/>
      </w:pPr>
      <w:r>
        <w:rPr>
          <w:rFonts w:ascii="Consolas" w:hAnsi="Consolas"/>
          <w:color w:val="202020"/>
          <w:sz w:val="18"/>
        </w:rPr>
        <w:t xml:space="preserve">             ├── Safety Relay / Safety Controller</w:t>
      </w:r>
    </w:p>
    <w:p>
      <w:pPr>
        <w:shd w:val="clear" w:color="auto" w:fill="F4F4F4"/>
        <w:spacing w:before="0" w:after="0" w:line="240" w:lineRule="auto"/>
        <w:ind w:left="216" w:right="216"/>
        <w:jc w:val="left"/>
      </w:pPr>
      <w:r>
        <w:rPr>
          <w:rFonts w:ascii="Consolas" w:hAnsi="Consolas"/>
          <w:color w:val="202020"/>
          <w:sz w:val="18"/>
        </w:rPr>
        <w:t>Channel 2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Required Stop</w:t>
      </w:r>
    </w:p>
    <w:p/>
    <w:p>
      <w:r>
        <w:t>This is a conceptual diagram, not a wiring instruction. Real circuits may include test pulses, monitored contactors, safety communication, or integrated robot-controller safety functions.</w:t>
      </w:r>
    </w:p>
    <w:p>
      <w:pPr>
        <w:pStyle w:val="Heading3"/>
      </w:pPr>
      <w:r>
        <w:t>5.1 Common channel-related faults</w:t>
      </w:r>
    </w:p>
    <w:p>
      <w:pPr>
        <w:pStyle w:val="ListBullet"/>
      </w:pPr>
      <w:r>
        <w:t>One contact fails to change state.</w:t>
      </w:r>
    </w:p>
    <w:p>
      <w:pPr>
        <w:pStyle w:val="ListBullet"/>
      </w:pPr>
      <w:r>
        <w:t>A conductor is broken.</w:t>
      </w:r>
    </w:p>
    <w:p>
      <w:pPr>
        <w:pStyle w:val="ListBullet"/>
      </w:pPr>
      <w:r>
        <w:t>Channels are cross-shorted.</w:t>
      </w:r>
    </w:p>
    <w:p>
      <w:pPr>
        <w:pStyle w:val="ListBullet"/>
      </w:pPr>
      <w:r>
        <w:t>A terminal is loose.</w:t>
      </w:r>
    </w:p>
    <w:p>
      <w:pPr>
        <w:pStyle w:val="ListBullet"/>
      </w:pPr>
      <w:r>
        <w:t>A device is wired incorrectly.</w:t>
      </w:r>
    </w:p>
    <w:p>
      <w:pPr>
        <w:pStyle w:val="ListBullet"/>
      </w:pPr>
      <w:r>
        <w:t>Contact timing differs beyond the allowed limit.</w:t>
      </w:r>
    </w:p>
    <w:p>
      <w:pPr>
        <w:pStyle w:val="ListBullet"/>
      </w:pPr>
      <w:r>
        <w:t>A safety input module detects a discrepancy.</w:t>
      </w:r>
    </w:p>
    <w:p>
      <w:pPr>
        <w:pStyle w:val="ListBullet"/>
      </w:pPr>
      <w:r>
        <w:t>A monitored output device fails its feedback check.</w:t>
      </w:r>
    </w:p>
    <w:p>
      <w:pPr>
        <w:pStyle w:val="Heading3"/>
      </w:pPr>
      <w:r>
        <w:t>5.2 Troubleshooting</w:t>
      </w:r>
    </w:p>
    <w:p>
      <w:pPr>
        <w:pStyle w:val="ListBullet"/>
      </w:pPr>
      <w:r>
        <w:t>Read the safety device's diagnostic status.</w:t>
      </w:r>
    </w:p>
    <w:p>
      <w:pPr>
        <w:pStyle w:val="ListBullet"/>
      </w:pPr>
      <w:r>
        <w:t>Identify the channel or device named in the alarm.</w:t>
      </w:r>
    </w:p>
    <w:p>
      <w:pPr>
        <w:pStyle w:val="ListBullet"/>
      </w:pPr>
      <w:r>
        <w:t>Compare actual device states with the approved circuit diagram.</w:t>
      </w:r>
    </w:p>
    <w:p>
      <w:pPr>
        <w:pStyle w:val="ListBullet"/>
      </w:pPr>
      <w:r>
        <w:t>Inspect the wiring and connectors under the required isolation procedure.</w:t>
      </w:r>
    </w:p>
    <w:p>
      <w:pPr>
        <w:pStyle w:val="ListBullet"/>
      </w:pPr>
      <w:r>
        <w:t>Check the specified channel-monitoring behavior.</w:t>
      </w:r>
    </w:p>
    <w:p>
      <w:pPr>
        <w:pStyle w:val="ListBullet"/>
      </w:pPr>
      <w:r>
        <w:t>Repair the actual defect.</w:t>
      </w:r>
    </w:p>
    <w:p>
      <w:pPr>
        <w:pStyle w:val="ListBullet"/>
      </w:pPr>
      <w:r>
        <w:t>Validate the complete safety function.</w:t>
      </w:r>
    </w:p>
    <w:p>
      <w:r>
        <w:t>Never bridge channels together or force safety inputs to an active state to clear an alarm. Doing so can defeat the protection the circuit is designed to provide.</w:t>
      </w:r>
    </w:p>
    <w:p>
      <w:pPr>
        <w:pStyle w:val="Heading2"/>
      </w:pPr>
      <w:r>
        <w:t>6. Guard Doors and Safety Fences</w:t>
      </w:r>
    </w:p>
    <w:p>
      <w:r>
        <w:t>Safety fences and interlocked gates restrict access to hazardous robot movement. A gate interlock can initiate a protective stop or prevent hazardous operation when access is opened, according to the safety design.</w:t>
      </w:r>
    </w:p>
    <w:p>
      <w:r>
        <w:t>Common devices include:</w:t>
      </w:r>
    </w:p>
    <w:p>
      <w:pPr>
        <w:pStyle w:val="ListBullet"/>
      </w:pPr>
      <w:r>
        <w:t>Mechanical safety switches.</w:t>
      </w:r>
    </w:p>
    <w:p>
      <w:pPr>
        <w:pStyle w:val="ListBullet"/>
      </w:pPr>
      <w:r>
        <w:t>Coded magnetic switches.</w:t>
      </w:r>
    </w:p>
    <w:p>
      <w:pPr>
        <w:pStyle w:val="ListBullet"/>
      </w:pPr>
      <w:r>
        <w:t>RFID-based safety switches.</w:t>
      </w:r>
    </w:p>
    <w:p>
      <w:pPr>
        <w:pStyle w:val="ListBullet"/>
      </w:pPr>
      <w:r>
        <w:t>Guard-locking interlocks.</w:t>
      </w:r>
    </w:p>
    <w:p>
      <w:pPr>
        <w:pStyle w:val="ListBullet"/>
      </w:pPr>
      <w:r>
        <w:t>Monitored gate systems.</w:t>
      </w:r>
    </w:p>
    <w:p>
      <w:pPr>
        <w:pStyle w:val="Heading3"/>
      </w:pPr>
      <w:r>
        <w:t>6.1 Common fence and gate faults</w:t>
      </w:r>
    </w:p>
    <w:p>
      <w:pPr>
        <w:pStyle w:val="ListBullet"/>
      </w:pPr>
      <w:r>
        <w:t>Gate is not fully closed.</w:t>
      </w:r>
    </w:p>
    <w:p>
      <w:pPr>
        <w:pStyle w:val="ListBullet"/>
      </w:pPr>
      <w:r>
        <w:t>Gate is misaligned.</w:t>
      </w:r>
    </w:p>
    <w:p>
      <w:pPr>
        <w:pStyle w:val="ListBullet"/>
      </w:pPr>
      <w:r>
        <w:t>Interlock actuator is damaged.</w:t>
      </w:r>
    </w:p>
    <w:p>
      <w:pPr>
        <w:pStyle w:val="ListBullet"/>
      </w:pPr>
      <w:r>
        <w:t>Switch mounting is loose.</w:t>
      </w:r>
    </w:p>
    <w:p>
      <w:pPr>
        <w:pStyle w:val="ListBullet"/>
      </w:pPr>
      <w:r>
        <w:t>Coded device is incorrectly positioned.</w:t>
      </w:r>
    </w:p>
    <w:p>
      <w:pPr>
        <w:pStyle w:val="ListBullet"/>
      </w:pPr>
      <w:r>
        <w:t>Cable or connector is damaged.</w:t>
      </w:r>
    </w:p>
    <w:p>
      <w:pPr>
        <w:pStyle w:val="ListBullet"/>
      </w:pPr>
      <w:r>
        <w:t>Guard-locking mechanism does not engage or release correctly.</w:t>
      </w:r>
    </w:p>
    <w:p>
      <w:pPr>
        <w:pStyle w:val="ListBullet"/>
      </w:pPr>
      <w:r>
        <w:t>Safety input reports an invalid state.</w:t>
      </w:r>
    </w:p>
    <w:p>
      <w:pPr>
        <w:pStyle w:val="ListBullet"/>
      </w:pPr>
      <w:r>
        <w:t>A connected safety circuit is faulty.</w:t>
      </w:r>
    </w:p>
    <w:p>
      <w:pPr>
        <w:pStyle w:val="Heading3"/>
      </w:pPr>
      <w:r>
        <w:t>6.2 Symptoms</w:t>
      </w:r>
    </w:p>
    <w:p>
      <w:pPr>
        <w:pStyle w:val="ListBullet"/>
      </w:pPr>
      <w:r>
        <w:t>Robot will not enter automatic mode.</w:t>
      </w:r>
    </w:p>
    <w:p>
      <w:pPr>
        <w:pStyle w:val="ListBullet"/>
      </w:pPr>
      <w:r>
        <w:t>Safety reset is unavailable.</w:t>
      </w:r>
    </w:p>
    <w:p>
      <w:pPr>
        <w:pStyle w:val="ListBullet"/>
      </w:pPr>
      <w:r>
        <w:t>Robot stops when a gate is opened.</w:t>
      </w:r>
    </w:p>
    <w:p>
      <w:pPr>
        <w:pStyle w:val="ListBullet"/>
      </w:pPr>
      <w:r>
        <w:t>Gate status changes intermittently.</w:t>
      </w:r>
    </w:p>
    <w:p>
      <w:pPr>
        <w:pStyle w:val="ListBullet"/>
      </w:pPr>
      <w:r>
        <w:t>A gate-locking alarm appears.</w:t>
      </w:r>
    </w:p>
    <w:p>
      <w:pPr>
        <w:pStyle w:val="ListBullet"/>
      </w:pPr>
      <w:r>
        <w:t>Several safety zones are affected by one gate fault.</w:t>
      </w:r>
    </w:p>
    <w:p>
      <w:pPr>
        <w:pStyle w:val="Heading3"/>
      </w:pPr>
      <w:r>
        <w:t>6.3 Diagnostic procedure</w:t>
      </w:r>
    </w:p>
    <w:p>
      <w:pPr>
        <w:tabs>
          <w:tab w:pos="403" w:val="left"/>
        </w:tabs>
        <w:spacing w:after="40" w:line="276" w:lineRule="auto"/>
        <w:ind w:left="403" w:hanging="403"/>
        <w:jc w:val="left"/>
      </w:pPr>
      <w:r>
        <w:rPr>
          <w:color w:val="1A2E4A"/>
        </w:rPr>
        <w:t>1.</w:t>
        <w:tab/>
      </w:r>
      <w:r>
        <w:t>Identify the affected gate and safety zone.</w:t>
      </w:r>
    </w:p>
    <w:p>
      <w:pPr>
        <w:tabs>
          <w:tab w:pos="403" w:val="left"/>
        </w:tabs>
        <w:spacing w:after="40" w:line="276" w:lineRule="auto"/>
        <w:ind w:left="403" w:hanging="403"/>
        <w:jc w:val="left"/>
      </w:pPr>
      <w:r>
        <w:rPr>
          <w:color w:val="1A2E4A"/>
        </w:rPr>
        <w:t>2.</w:t>
        <w:tab/>
      </w:r>
      <w:r>
        <w:t>Confirm that the gate is physically closed and mechanically sound.</w:t>
      </w:r>
    </w:p>
    <w:p>
      <w:pPr>
        <w:tabs>
          <w:tab w:pos="403" w:val="left"/>
        </w:tabs>
        <w:spacing w:after="40" w:line="276" w:lineRule="auto"/>
        <w:ind w:left="403" w:hanging="403"/>
        <w:jc w:val="left"/>
      </w:pPr>
      <w:r>
        <w:rPr>
          <w:color w:val="1A2E4A"/>
        </w:rPr>
        <w:t>3.</w:t>
        <w:tab/>
      </w:r>
      <w:r>
        <w:t>Inspect alignment, mounting, actuator condition, and cable routing.</w:t>
      </w:r>
    </w:p>
    <w:p>
      <w:pPr>
        <w:tabs>
          <w:tab w:pos="403" w:val="left"/>
        </w:tabs>
        <w:spacing w:after="40" w:line="276" w:lineRule="auto"/>
        <w:ind w:left="403" w:hanging="403"/>
        <w:jc w:val="left"/>
      </w:pPr>
      <w:r>
        <w:rPr>
          <w:color w:val="1A2E4A"/>
        </w:rPr>
        <w:t>4.</w:t>
        <w:tab/>
      </w:r>
      <w:r>
        <w:t>Read the interlock's diagnostic state.</w:t>
      </w:r>
    </w:p>
    <w:p>
      <w:pPr>
        <w:tabs>
          <w:tab w:pos="403" w:val="left"/>
        </w:tabs>
        <w:spacing w:after="40" w:line="276" w:lineRule="auto"/>
        <w:ind w:left="403" w:hanging="403"/>
        <w:jc w:val="left"/>
      </w:pPr>
      <w:r>
        <w:rPr>
          <w:color w:val="1A2E4A"/>
        </w:rPr>
        <w:t>5.</w:t>
        <w:tab/>
      </w:r>
      <w:r>
        <w:t>Check the corresponding safety-controller input.</w:t>
      </w:r>
    </w:p>
    <w:p>
      <w:pPr>
        <w:tabs>
          <w:tab w:pos="403" w:val="left"/>
        </w:tabs>
        <w:spacing w:after="40" w:line="276" w:lineRule="auto"/>
        <w:ind w:left="403" w:hanging="403"/>
        <w:jc w:val="left"/>
      </w:pPr>
      <w:r>
        <w:rPr>
          <w:color w:val="1A2E4A"/>
        </w:rPr>
        <w:t>6.</w:t>
        <w:tab/>
      </w:r>
      <w:r>
        <w:t>Investigate wiring or communication faults if the physical device is healthy.</w:t>
      </w:r>
    </w:p>
    <w:p>
      <w:pPr>
        <w:tabs>
          <w:tab w:pos="403" w:val="left"/>
        </w:tabs>
        <w:spacing w:after="40" w:line="276" w:lineRule="auto"/>
        <w:ind w:left="403" w:hanging="403"/>
        <w:jc w:val="left"/>
      </w:pPr>
      <w:r>
        <w:rPr>
          <w:color w:val="1A2E4A"/>
        </w:rPr>
        <w:t>7.</w:t>
        <w:tab/>
      </w:r>
      <w:r>
        <w:t>Repair the defect using approved components.</w:t>
      </w:r>
    </w:p>
    <w:p>
      <w:pPr>
        <w:tabs>
          <w:tab w:pos="403" w:val="left"/>
        </w:tabs>
        <w:spacing w:after="40" w:line="276" w:lineRule="auto"/>
        <w:ind w:left="403" w:hanging="403"/>
        <w:jc w:val="left"/>
      </w:pPr>
      <w:r>
        <w:rPr>
          <w:color w:val="1A2E4A"/>
        </w:rPr>
        <w:t>8.</w:t>
        <w:tab/>
      </w:r>
      <w:r>
        <w:t>Verify that opening the gate produces the required protective response.</w:t>
      </w:r>
    </w:p>
    <w:p>
      <w:pPr>
        <w:tabs>
          <w:tab w:pos="403" w:val="left"/>
        </w:tabs>
        <w:spacing w:after="40" w:line="276" w:lineRule="auto"/>
        <w:ind w:left="403" w:hanging="403"/>
        <w:jc w:val="left"/>
      </w:pPr>
      <w:r>
        <w:rPr>
          <w:color w:val="1A2E4A"/>
        </w:rPr>
        <w:t>9.</w:t>
        <w:tab/>
      </w:r>
      <w:r>
        <w:t>Verify that closing and resetting the gate does not cause unexpected automatic motion.</w:t>
      </w:r>
    </w:p>
    <w:p>
      <w:r>
        <w:t>Important: Never defeat a gate interlock by taping a switch, moving an actuator into a false position, or forcing an input signal.</w:t>
      </w:r>
    </w:p>
    <w:p>
      <w:pPr>
        <w:pStyle w:val="Heading2"/>
      </w:pPr>
      <w:r>
        <w:t>7. Guard Locking Versus Guard Interlocking</w:t>
      </w:r>
    </w:p>
    <w:p>
      <w:r>
        <w:t>These functions are related but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Guard interlocking</w:t>
            </w:r>
          </w:p>
        </w:tc>
        <w:tc>
          <w:tcPr>
            <w:tcW w:type="dxa" w:w="5400"/>
          </w:tcPr>
          <w:p>
            <w:pPr>
              <w:spacing w:after="0" w:before="0" w:line="240" w:lineRule="auto"/>
              <w:jc w:val="left"/>
            </w:pPr>
            <w:r>
              <w:t>Prevents or stops hazardous operation when the guard is in an unsafe state</w:t>
            </w:r>
          </w:p>
        </w:tc>
      </w:tr>
      <w:tr>
        <w:tc>
          <w:tcPr>
            <w:tcW w:type="dxa" w:w="5400"/>
          </w:tcPr>
          <w:p>
            <w:pPr>
              <w:spacing w:after="0" w:before="0" w:line="240" w:lineRule="auto"/>
              <w:jc w:val="left"/>
            </w:pPr>
            <w:r>
              <w:t>Guard locking</w:t>
            </w:r>
          </w:p>
        </w:tc>
        <w:tc>
          <w:tcPr>
            <w:tcW w:type="dxa" w:w="5400"/>
          </w:tcPr>
          <w:p>
            <w:pPr>
              <w:spacing w:after="0" w:before="0" w:line="240" w:lineRule="auto"/>
              <w:jc w:val="left"/>
            </w:pPr>
            <w:r>
              <w:t>Holds the guard closed until the specified release conditions are met</w:t>
            </w:r>
          </w:p>
        </w:tc>
      </w:tr>
      <w:tr>
        <w:tc>
          <w:tcPr>
            <w:tcW w:type="dxa" w:w="5400"/>
          </w:tcPr>
          <w:p>
            <w:pPr>
              <w:spacing w:after="0" w:before="0" w:line="240" w:lineRule="auto"/>
              <w:jc w:val="left"/>
            </w:pPr>
            <w:r>
              <w:t>Guard-closed monitoring</w:t>
            </w:r>
          </w:p>
        </w:tc>
        <w:tc>
          <w:tcPr>
            <w:tcW w:type="dxa" w:w="5400"/>
          </w:tcPr>
          <w:p>
            <w:pPr>
              <w:spacing w:after="0" w:before="0" w:line="240" w:lineRule="auto"/>
              <w:jc w:val="left"/>
            </w:pPr>
            <w:r>
              <w:t>Confirms that the guard is in the required position</w:t>
            </w:r>
          </w:p>
        </w:tc>
      </w:tr>
      <w:tr>
        <w:tc>
          <w:tcPr>
            <w:tcW w:type="dxa" w:w="5400"/>
          </w:tcPr>
          <w:p>
            <w:pPr>
              <w:spacing w:after="0" w:before="0" w:line="240" w:lineRule="auto"/>
              <w:jc w:val="left"/>
            </w:pPr>
            <w:r>
              <w:t>Guard-lock status monitoring</w:t>
            </w:r>
          </w:p>
        </w:tc>
        <w:tc>
          <w:tcPr>
            <w:tcW w:type="dxa" w:w="5400"/>
          </w:tcPr>
          <w:p>
            <w:pPr>
              <w:spacing w:after="0" w:before="0" w:line="240" w:lineRule="auto"/>
              <w:jc w:val="left"/>
            </w:pPr>
            <w:r>
              <w:t>Confirms the locking mechanism's status where monitored</w:t>
            </w:r>
          </w:p>
        </w:tc>
      </w:tr>
      <w:tr>
        <w:tc>
          <w:tcPr>
            <w:tcW w:type="dxa" w:w="5400"/>
          </w:tcPr>
          <w:p>
            <w:pPr>
              <w:spacing w:after="0" w:before="0" w:line="240" w:lineRule="auto"/>
              <w:jc w:val="left"/>
            </w:pPr>
            <w:r>
              <w:t>Access-release control</w:t>
            </w:r>
          </w:p>
        </w:tc>
        <w:tc>
          <w:tcPr>
            <w:tcW w:type="dxa" w:w="5400"/>
          </w:tcPr>
          <w:p>
            <w:pPr>
              <w:spacing w:after="0" w:before="0" w:line="240" w:lineRule="auto"/>
              <w:jc w:val="left"/>
            </w:pPr>
            <w:r>
              <w:t>Allows access only when the required safety conditions are satisfied</w:t>
            </w:r>
          </w:p>
        </w:tc>
      </w:tr>
    </w:tbl>
    <w:p/>
    <w:p>
      <w:r>
        <w:t>A robot may continue to present a hazard after its motion command is removed because of stopping time, gravity, stored energy, or other machine conditions. Guard locking must therefore be based on the risk assessment and specified release conditions.</w:t>
      </w:r>
    </w:p>
    <w:p>
      <w:r>
        <w:t>Do not assume that a stationary-looking robot is safe to enter. Follow the cell's access procedure and verify the required safe state.</w:t>
      </w:r>
    </w:p>
    <w:p>
      <w:pPr>
        <w:pStyle w:val="Heading2"/>
      </w:pPr>
      <w:r>
        <w:t>8. Teach-Pendant Enabling Switch</w:t>
      </w:r>
    </w:p>
    <w:p>
      <w:r>
        <w:t>Many industrial robot teach pendants have an enabling device intended for specific manual operating modes. The device may have three positions:</w:t>
      </w:r>
    </w:p>
    <w:p>
      <w:pPr>
        <w:tabs>
          <w:tab w:pos="403" w:val="left"/>
        </w:tabs>
        <w:spacing w:after="40" w:line="276" w:lineRule="auto"/>
        <w:ind w:left="403" w:hanging="403"/>
        <w:jc w:val="left"/>
      </w:pPr>
      <w:r>
        <w:rPr>
          <w:color w:val="1A2E4A"/>
        </w:rPr>
        <w:t>1.</w:t>
        <w:tab/>
      </w:r>
      <w:r>
        <w:t>Released.</w:t>
      </w:r>
    </w:p>
    <w:p>
      <w:pPr>
        <w:tabs>
          <w:tab w:pos="403" w:val="left"/>
        </w:tabs>
        <w:spacing w:after="40" w:line="276" w:lineRule="auto"/>
        <w:ind w:left="403" w:hanging="403"/>
        <w:jc w:val="left"/>
      </w:pPr>
      <w:r>
        <w:rPr>
          <w:color w:val="1A2E4A"/>
        </w:rPr>
        <w:t>2.</w:t>
        <w:tab/>
      </w:r>
      <w:r>
        <w:t>Held in the enabling position.</w:t>
      </w:r>
    </w:p>
    <w:p>
      <w:pPr>
        <w:tabs>
          <w:tab w:pos="403" w:val="left"/>
        </w:tabs>
        <w:spacing w:after="40" w:line="276" w:lineRule="auto"/>
        <w:ind w:left="403" w:hanging="403"/>
        <w:jc w:val="left"/>
      </w:pPr>
      <w:r>
        <w:rPr>
          <w:color w:val="1A2E4A"/>
        </w:rPr>
        <w:t>3.</w:t>
        <w:tab/>
      </w:r>
      <w:r>
        <w:t>Squeezed fully or pressed beyond the enabling position.</w:t>
      </w:r>
    </w:p>
    <w:p>
      <w:r>
        <w:t>In a common three-position design, the enabling function is active only in the middle position. Releasing the switch or squeezing it fully causes the enabling function to be removed.</w:t>
      </w:r>
    </w:p>
    <w:p>
      <w:r>
        <w:t>The exact behavior must be confirmed from the pendant and controller documentation.</w:t>
      </w:r>
    </w:p>
    <w:p>
      <w:pPr>
        <w:pStyle w:val="Heading3"/>
      </w:pPr>
      <w:r>
        <w:t>8.1 Purpose</w:t>
      </w:r>
    </w:p>
    <w:p>
      <w:r>
        <w:t>The enabling device is intended to allow certain hazardous manual operations only while the operator deliberately maintains the required enabling condition.</w:t>
      </w:r>
    </w:p>
    <w:p>
      <w:r>
        <w:t>It is not a general cycle-start switch and must not be used to bypass other safety functions.</w:t>
      </w:r>
    </w:p>
    <w:p>
      <w:pPr>
        <w:pStyle w:val="Heading3"/>
      </w:pPr>
      <w:r>
        <w:t>8.2 Common faults</w:t>
      </w:r>
    </w:p>
    <w:p>
      <w:pPr>
        <w:pStyle w:val="ListBullet"/>
      </w:pPr>
      <w:r>
        <w:t>Enabling switch is damaged.</w:t>
      </w:r>
    </w:p>
    <w:p>
      <w:pPr>
        <w:pStyle w:val="ListBullet"/>
      </w:pPr>
      <w:r>
        <w:t>Switch remains in an invalid state.</w:t>
      </w:r>
    </w:p>
    <w:p>
      <w:pPr>
        <w:pStyle w:val="ListBullet"/>
      </w:pPr>
      <w:r>
        <w:t>Internal contacts do not change correctly.</w:t>
      </w:r>
    </w:p>
    <w:p>
      <w:pPr>
        <w:pStyle w:val="ListBullet"/>
      </w:pPr>
      <w:r>
        <w:t>Cable or pendant connector is damaged.</w:t>
      </w:r>
    </w:p>
    <w:p>
      <w:pPr>
        <w:pStyle w:val="ListBullet"/>
      </w:pPr>
      <w:r>
        <w:t>Safety input detects a channel discrepancy.</w:t>
      </w:r>
    </w:p>
    <w:p>
      <w:pPr>
        <w:pStyle w:val="ListBullet"/>
      </w:pPr>
      <w:r>
        <w:t>The wrong operating mode is selected.</w:t>
      </w:r>
    </w:p>
    <w:p>
      <w:pPr>
        <w:pStyle w:val="ListBullet"/>
      </w:pPr>
      <w:r>
        <w:t>Another required safety condition is not satisfied.</w:t>
      </w:r>
    </w:p>
    <w:p>
      <w:pPr>
        <w:pStyle w:val="Heading3"/>
      </w:pPr>
      <w:r>
        <w:t>8.3 Symptoms</w:t>
      </w:r>
    </w:p>
    <w:p>
      <w:pPr>
        <w:pStyle w:val="ListBullet"/>
      </w:pPr>
      <w:r>
        <w:t>Manual motion is unavailable.</w:t>
      </w:r>
    </w:p>
    <w:p>
      <w:pPr>
        <w:pStyle w:val="ListBullet"/>
      </w:pPr>
      <w:r>
        <w:t>Robot reports an enabling-device alarm.</w:t>
      </w:r>
    </w:p>
    <w:p>
      <w:pPr>
        <w:pStyle w:val="ListBullet"/>
      </w:pPr>
      <w:r>
        <w:t>Jogging stops unexpectedly.</w:t>
      </w:r>
    </w:p>
    <w:p>
      <w:pPr>
        <w:pStyle w:val="ListBullet"/>
      </w:pPr>
      <w:r>
        <w:t>The pendant reports a device-state fault.</w:t>
      </w:r>
    </w:p>
    <w:p>
      <w:pPr>
        <w:pStyle w:val="ListBullet"/>
      </w:pPr>
      <w:r>
        <w:t>The safety system refuses to permit the requested manual operation.</w:t>
      </w:r>
    </w:p>
    <w:p>
      <w:pPr>
        <w:pStyle w:val="Heading3"/>
      </w:pPr>
      <w:r>
        <w:t>8.4 Diagnostic procedure</w:t>
      </w:r>
    </w:p>
    <w:p>
      <w:pPr>
        <w:pStyle w:val="ListBullet"/>
      </w:pPr>
      <w:r>
        <w:t>Confirm the correct operating mode and access permissions.</w:t>
      </w:r>
    </w:p>
    <w:p>
      <w:pPr>
        <w:pStyle w:val="ListBullet"/>
      </w:pPr>
      <w:r>
        <w:t>Check the exact alarm and pendant diagnostics.</w:t>
      </w:r>
    </w:p>
    <w:p>
      <w:pPr>
        <w:pStyle w:val="ListBullet"/>
      </w:pPr>
      <w:r>
        <w:t>Inspect the pendant and cable for damage.</w:t>
      </w:r>
    </w:p>
    <w:p>
      <w:pPr>
        <w:pStyle w:val="ListBullet"/>
      </w:pPr>
      <w:r>
        <w:t>Verify switch status using the manufacturer's approved diagnostic method.</w:t>
      </w:r>
    </w:p>
    <w:p>
      <w:pPr>
        <w:pStyle w:val="ListBullet"/>
      </w:pPr>
      <w:r>
        <w:t>Check the safety controller's corresponding input status.</w:t>
      </w:r>
    </w:p>
    <w:p>
      <w:pPr>
        <w:pStyle w:val="ListBullet"/>
      </w:pPr>
      <w:r>
        <w:t>Replace a defective device using the approved procedure.</w:t>
      </w:r>
    </w:p>
    <w:p>
      <w:pPr>
        <w:pStyle w:val="ListBullet"/>
      </w:pPr>
      <w:r>
        <w:t>Validate all required enabling positions and protective responses.</w:t>
      </w:r>
    </w:p>
    <w:p>
      <w:r>
        <w:t>Do not tape, clamp, wedge, or otherwise hold an enabling switch in the active position.</w:t>
      </w:r>
    </w:p>
    <w:p>
      <w:pPr>
        <w:pStyle w:val="Heading2"/>
      </w:pPr>
      <w:r>
        <w:t>9. Light Curtains and Safety Laser Scanners</w:t>
      </w:r>
    </w:p>
    <w:p>
      <w:r>
        <w:t>Robot cells may use presence-sensing devices to detect entry into a hazardous area.</w:t>
      </w:r>
    </w:p>
    <w:p>
      <w:pPr>
        <w:pStyle w:val="Heading3"/>
      </w:pPr>
      <w:r>
        <w:t>9.1 Light curtains</w:t>
      </w:r>
    </w:p>
    <w:p>
      <w:r>
        <w:t>A light curtain uses an array of optical beams. When a protective field is interrupted, the safety system initiates the specified response.</w:t>
      </w:r>
    </w:p>
    <w:p>
      <w:r>
        <w:t>Possible faults include:</w:t>
      </w:r>
    </w:p>
    <w:p>
      <w:pPr>
        <w:pStyle w:val="ListBullet"/>
      </w:pPr>
      <w:r>
        <w:t>Protective field obstructed.</w:t>
      </w:r>
    </w:p>
    <w:p>
      <w:pPr>
        <w:pStyle w:val="ListBullet"/>
      </w:pPr>
      <w:r>
        <w:t>Emitter and receiver misalignment.</w:t>
      </w:r>
    </w:p>
    <w:p>
      <w:pPr>
        <w:pStyle w:val="ListBullet"/>
      </w:pPr>
      <w:r>
        <w:t>Contamination on optical surfaces.</w:t>
      </w:r>
    </w:p>
    <w:p>
      <w:pPr>
        <w:pStyle w:val="ListBullet"/>
      </w:pPr>
      <w:r>
        <w:t>Damaged cable.</w:t>
      </w:r>
    </w:p>
    <w:p>
      <w:pPr>
        <w:pStyle w:val="ListBullet"/>
      </w:pPr>
      <w:r>
        <w:t>Power-supply failure.</w:t>
      </w:r>
    </w:p>
    <w:p>
      <w:pPr>
        <w:pStyle w:val="ListBullet"/>
      </w:pPr>
      <w:r>
        <w:t>Incorrect configuration.</w:t>
      </w:r>
    </w:p>
    <w:p>
      <w:pPr>
        <w:pStyle w:val="ListBullet"/>
      </w:pPr>
      <w:r>
        <w:t>External device monitoring fault.</w:t>
      </w:r>
    </w:p>
    <w:p>
      <w:pPr>
        <w:pStyle w:val="ListBullet"/>
      </w:pPr>
      <w:r>
        <w:t>Fault in the safety controller or communication path.</w:t>
      </w:r>
    </w:p>
    <w:p>
      <w:pPr>
        <w:pStyle w:val="Heading3"/>
      </w:pPr>
      <w:r>
        <w:t>9.2 Safety laser scanners</w:t>
      </w:r>
    </w:p>
    <w:p>
      <w:r>
        <w:t>A safety laser scanner monitors a configured protective field and detects objects entering that field.</w:t>
      </w:r>
    </w:p>
    <w:p>
      <w:r>
        <w:t>Possible faults include:</w:t>
      </w:r>
    </w:p>
    <w:p>
      <w:pPr>
        <w:pStyle w:val="ListBullet"/>
      </w:pPr>
      <w:r>
        <w:t>Protective field interrupted.</w:t>
      </w:r>
    </w:p>
    <w:p>
      <w:pPr>
        <w:pStyle w:val="ListBullet"/>
      </w:pPr>
      <w:r>
        <w:t>Scanner window contamination.</w:t>
      </w:r>
    </w:p>
    <w:p>
      <w:pPr>
        <w:pStyle w:val="ListBullet"/>
      </w:pPr>
      <w:r>
        <w:t>Scanner misalignment.</w:t>
      </w:r>
    </w:p>
    <w:p>
      <w:pPr>
        <w:pStyle w:val="ListBullet"/>
      </w:pPr>
      <w:r>
        <w:t>Configuration or field-selection problem.</w:t>
      </w:r>
    </w:p>
    <w:p>
      <w:pPr>
        <w:pStyle w:val="ListBullet"/>
      </w:pPr>
      <w:r>
        <w:t>Communication failure.</w:t>
      </w:r>
    </w:p>
    <w:p>
      <w:pPr>
        <w:pStyle w:val="ListBullet"/>
      </w:pPr>
      <w:r>
        <w:t>Power-supply fault.</w:t>
      </w:r>
    </w:p>
    <w:p>
      <w:pPr>
        <w:pStyle w:val="ListBullet"/>
      </w:pPr>
      <w:r>
        <w:t>Device diagnostic fault.</w:t>
      </w:r>
    </w:p>
    <w:p>
      <w:pPr>
        <w:pStyle w:val="Heading3"/>
      </w:pPr>
      <w:r>
        <w:t>9.3 Troubleshooting</w:t>
      </w:r>
    </w:p>
    <w:p>
      <w:pPr>
        <w:tabs>
          <w:tab w:pos="403" w:val="left"/>
        </w:tabs>
        <w:spacing w:after="40" w:line="276" w:lineRule="auto"/>
        <w:ind w:left="403" w:hanging="403"/>
        <w:jc w:val="left"/>
      </w:pPr>
      <w:r>
        <w:rPr>
          <w:color w:val="1A2E4A"/>
        </w:rPr>
        <w:t>1.</w:t>
        <w:tab/>
      </w:r>
      <w:r>
        <w:t>Record the exact device and controller alarm.</w:t>
      </w:r>
    </w:p>
    <w:p>
      <w:pPr>
        <w:tabs>
          <w:tab w:pos="403" w:val="left"/>
        </w:tabs>
        <w:spacing w:after="40" w:line="276" w:lineRule="auto"/>
        <w:ind w:left="403" w:hanging="403"/>
        <w:jc w:val="left"/>
      </w:pPr>
      <w:r>
        <w:rPr>
          <w:color w:val="1A2E4A"/>
        </w:rPr>
        <w:t>2.</w:t>
        <w:tab/>
      </w:r>
      <w:r>
        <w:t>Check whether the protective field is occupied.</w:t>
      </w:r>
    </w:p>
    <w:p>
      <w:pPr>
        <w:tabs>
          <w:tab w:pos="403" w:val="left"/>
        </w:tabs>
        <w:spacing w:after="40" w:line="276" w:lineRule="auto"/>
        <w:ind w:left="403" w:hanging="403"/>
        <w:jc w:val="left"/>
      </w:pPr>
      <w:r>
        <w:rPr>
          <w:color w:val="1A2E4A"/>
        </w:rPr>
        <w:t>3.</w:t>
        <w:tab/>
      </w:r>
      <w:r>
        <w:t>Inspect the device's indicators and diagnostic information.</w:t>
      </w:r>
    </w:p>
    <w:p>
      <w:pPr>
        <w:tabs>
          <w:tab w:pos="403" w:val="left"/>
        </w:tabs>
        <w:spacing w:after="40" w:line="276" w:lineRule="auto"/>
        <w:ind w:left="403" w:hanging="403"/>
        <w:jc w:val="left"/>
      </w:pPr>
      <w:r>
        <w:rPr>
          <w:color w:val="1A2E4A"/>
        </w:rPr>
        <w:t>4.</w:t>
        <w:tab/>
      </w:r>
      <w:r>
        <w:t>Clean or align the device only according to the manufacturer's procedure.</w:t>
      </w:r>
    </w:p>
    <w:p>
      <w:pPr>
        <w:tabs>
          <w:tab w:pos="403" w:val="left"/>
        </w:tabs>
        <w:spacing w:after="40" w:line="276" w:lineRule="auto"/>
        <w:ind w:left="403" w:hanging="403"/>
        <w:jc w:val="left"/>
      </w:pPr>
      <w:r>
        <w:rPr>
          <w:color w:val="1A2E4A"/>
        </w:rPr>
        <w:t>5.</w:t>
        <w:tab/>
      </w:r>
      <w:r>
        <w:t>Verify the configured protective field and operating mode.</w:t>
      </w:r>
    </w:p>
    <w:p>
      <w:pPr>
        <w:tabs>
          <w:tab w:pos="403" w:val="left"/>
        </w:tabs>
        <w:spacing w:after="40" w:line="276" w:lineRule="auto"/>
        <w:ind w:left="403" w:hanging="403"/>
        <w:jc w:val="left"/>
      </w:pPr>
      <w:r>
        <w:rPr>
          <w:color w:val="1A2E4A"/>
        </w:rPr>
        <w:t>6.</w:t>
        <w:tab/>
      </w:r>
      <w:r>
        <w:t>Investigate wiring, power, or safety communication if the device reports a fault.</w:t>
      </w:r>
    </w:p>
    <w:p>
      <w:pPr>
        <w:tabs>
          <w:tab w:pos="403" w:val="left"/>
        </w:tabs>
        <w:spacing w:after="40" w:line="276" w:lineRule="auto"/>
        <w:ind w:left="403" w:hanging="403"/>
        <w:jc w:val="left"/>
      </w:pPr>
      <w:r>
        <w:rPr>
          <w:color w:val="1A2E4A"/>
        </w:rPr>
        <w:t>7.</w:t>
        <w:tab/>
      </w:r>
      <w:r>
        <w:t>Test the protective response using the approved validation procedure.</w:t>
      </w:r>
    </w:p>
    <w:p>
      <w:r>
        <w:t>Do not reduce the protective field, change its configuration, or bypass the device merely to restore production. Any change affecting the safety function requires the appropriate engineering review and validation.</w:t>
      </w:r>
    </w:p>
    <w:p>
      <w:pPr>
        <w:pStyle w:val="Heading2"/>
      </w:pPr>
      <w:r>
        <w:t>10. Safety Relay and Safety PLC Faults</w:t>
      </w:r>
    </w:p>
    <w:p>
      <w:r>
        <w:t>The safety relay or safety PLC evaluates safety-device signals and controls the required safety outputs.</w:t>
      </w:r>
    </w:p>
    <w:p>
      <w:r>
        <w:t>Potential faults include:</w:t>
      </w:r>
    </w:p>
    <w:p>
      <w:pPr>
        <w:pStyle w:val="ListBullet"/>
      </w:pPr>
      <w:r>
        <w:t>Supply voltage fault.</w:t>
      </w:r>
    </w:p>
    <w:p>
      <w:pPr>
        <w:pStyle w:val="ListBullet"/>
      </w:pPr>
      <w:r>
        <w:t>Input-channel discrepancy.</w:t>
      </w:r>
    </w:p>
    <w:p>
      <w:pPr>
        <w:pStyle w:val="ListBullet"/>
      </w:pPr>
      <w:r>
        <w:t>Internal device fault.</w:t>
      </w:r>
    </w:p>
    <w:p>
      <w:pPr>
        <w:pStyle w:val="ListBullet"/>
      </w:pPr>
      <w:r>
        <w:t>Output fault.</w:t>
      </w:r>
    </w:p>
    <w:p>
      <w:pPr>
        <w:pStyle w:val="ListBullet"/>
      </w:pPr>
      <w:r>
        <w:t>External device monitoring fault.</w:t>
      </w:r>
    </w:p>
    <w:p>
      <w:pPr>
        <w:pStyle w:val="ListBullet"/>
      </w:pPr>
      <w:r>
        <w:t>Incorrect configuration.</w:t>
      </w:r>
    </w:p>
    <w:p>
      <w:pPr>
        <w:pStyle w:val="ListBullet"/>
      </w:pPr>
      <w:r>
        <w:t>Safety communication fault.</w:t>
      </w:r>
    </w:p>
    <w:p>
      <w:pPr>
        <w:pStyle w:val="ListBullet"/>
      </w:pPr>
      <w:r>
        <w:t>Unsupported or invalid safety configuration.</w:t>
      </w:r>
    </w:p>
    <w:p>
      <w:pPr>
        <w:pStyle w:val="ListBullet"/>
      </w:pPr>
      <w:r>
        <w:t>Failure of a monitored contactor or output device.</w:t>
      </w:r>
    </w:p>
    <w:p>
      <w:pPr>
        <w:pStyle w:val="Heading3"/>
      </w:pPr>
      <w:r>
        <w:t>10.1 Diagnostic approach</w:t>
      </w:r>
    </w:p>
    <w:p>
      <w:pPr>
        <w:tabs>
          <w:tab w:pos="403" w:val="left"/>
        </w:tabs>
        <w:spacing w:after="40" w:line="276" w:lineRule="auto"/>
        <w:ind w:left="403" w:hanging="403"/>
        <w:jc w:val="left"/>
      </w:pPr>
      <w:r>
        <w:rPr>
          <w:color w:val="1A2E4A"/>
        </w:rPr>
        <w:t>1.</w:t>
        <w:tab/>
      </w:r>
      <w:r>
        <w:t>Record the exact safety device fault and diagnostic code.</w:t>
      </w:r>
    </w:p>
    <w:p>
      <w:pPr>
        <w:tabs>
          <w:tab w:pos="403" w:val="left"/>
        </w:tabs>
        <w:spacing w:after="40" w:line="276" w:lineRule="auto"/>
        <w:ind w:left="403" w:hanging="403"/>
        <w:jc w:val="left"/>
      </w:pPr>
      <w:r>
        <w:rPr>
          <w:color w:val="1A2E4A"/>
        </w:rPr>
        <w:t>2.</w:t>
        <w:tab/>
      </w:r>
      <w:r>
        <w:t>Identify the affected input, output, or safety function.</w:t>
      </w:r>
    </w:p>
    <w:p>
      <w:pPr>
        <w:tabs>
          <w:tab w:pos="403" w:val="left"/>
        </w:tabs>
        <w:spacing w:after="40" w:line="276" w:lineRule="auto"/>
        <w:ind w:left="403" w:hanging="403"/>
        <w:jc w:val="left"/>
      </w:pPr>
      <w:r>
        <w:rPr>
          <w:color w:val="1A2E4A"/>
        </w:rPr>
        <w:t>3.</w:t>
        <w:tab/>
      </w:r>
      <w:r>
        <w:t>Review the approved safety design and electrical drawings.</w:t>
      </w:r>
    </w:p>
    <w:p>
      <w:pPr>
        <w:tabs>
          <w:tab w:pos="403" w:val="left"/>
        </w:tabs>
        <w:spacing w:after="40" w:line="276" w:lineRule="auto"/>
        <w:ind w:left="403" w:hanging="403"/>
        <w:jc w:val="left"/>
      </w:pPr>
      <w:r>
        <w:rPr>
          <w:color w:val="1A2E4A"/>
        </w:rPr>
        <w:t>4.</w:t>
        <w:tab/>
      </w:r>
      <w:r>
        <w:t>Check supply and communication status.</w:t>
      </w:r>
    </w:p>
    <w:p>
      <w:pPr>
        <w:tabs>
          <w:tab w:pos="403" w:val="left"/>
        </w:tabs>
        <w:spacing w:after="40" w:line="276" w:lineRule="auto"/>
        <w:ind w:left="403" w:hanging="403"/>
        <w:jc w:val="left"/>
      </w:pPr>
      <w:r>
        <w:rPr>
          <w:color w:val="1A2E4A"/>
        </w:rPr>
        <w:t>5.</w:t>
        <w:tab/>
      </w:r>
      <w:r>
        <w:t>Inspect field-device status and associated wiring.</w:t>
      </w:r>
    </w:p>
    <w:p>
      <w:pPr>
        <w:tabs>
          <w:tab w:pos="403" w:val="left"/>
        </w:tabs>
        <w:spacing w:after="40" w:line="276" w:lineRule="auto"/>
        <w:ind w:left="403" w:hanging="403"/>
        <w:jc w:val="left"/>
      </w:pPr>
      <w:r>
        <w:rPr>
          <w:color w:val="1A2E4A"/>
        </w:rPr>
        <w:t>6.</w:t>
        <w:tab/>
      </w:r>
      <w:r>
        <w:t>Check monitored output devices where applicable.</w:t>
      </w:r>
    </w:p>
    <w:p>
      <w:pPr>
        <w:tabs>
          <w:tab w:pos="403" w:val="left"/>
        </w:tabs>
        <w:spacing w:after="40" w:line="276" w:lineRule="auto"/>
        <w:ind w:left="403" w:hanging="403"/>
        <w:jc w:val="left"/>
      </w:pPr>
      <w:r>
        <w:rPr>
          <w:color w:val="1A2E4A"/>
        </w:rPr>
        <w:t>7.</w:t>
        <w:tab/>
      </w:r>
      <w:r>
        <w:t>Use manufacturer-approved diagnostics and recovery procedures.</w:t>
      </w:r>
    </w:p>
    <w:p>
      <w:pPr>
        <w:tabs>
          <w:tab w:pos="403" w:val="left"/>
        </w:tabs>
        <w:spacing w:after="40" w:line="276" w:lineRule="auto"/>
        <w:ind w:left="403" w:hanging="403"/>
        <w:jc w:val="left"/>
      </w:pPr>
      <w:r>
        <w:rPr>
          <w:color w:val="1A2E4A"/>
        </w:rPr>
        <w:t>8.</w:t>
        <w:tab/>
      </w:r>
      <w:r>
        <w:t>Perform the required validation after repair.</w:t>
      </w:r>
    </w:p>
    <w:p>
      <w:r>
        <w:t>A safety PLC must not be treated as an ordinary PLC. Its configuration, access controls, diagnostics, and validation requirements are part of the safety system.</w:t>
      </w:r>
    </w:p>
    <w:p>
      <w:pPr>
        <w:pStyle w:val="Heading2"/>
      </w:pPr>
      <w:r>
        <w:t>11. Safety Communication Faults</w:t>
      </w:r>
    </w:p>
    <w:p>
      <w:r>
        <w:t>Modern robot cells may use safety-related communication between robot controllers, safety PLCs, remote I/O, drives, and other equipment.</w:t>
      </w:r>
    </w:p>
    <w:p>
      <w:r>
        <w:t>Depending on the design, technologies may include PROFIsafe, CIP Safety, or other supported safety communication mechanisms.</w:t>
      </w:r>
    </w:p>
    <w:p>
      <w:r>
        <w:t>Common causes include:</w:t>
      </w:r>
    </w:p>
    <w:p>
      <w:pPr>
        <w:pStyle w:val="ListBullet"/>
      </w:pPr>
      <w:r>
        <w:t>Network cable damage.</w:t>
      </w:r>
    </w:p>
    <w:p>
      <w:pPr>
        <w:pStyle w:val="ListBullet"/>
      </w:pPr>
      <w:r>
        <w:t>Device power loss.</w:t>
      </w:r>
    </w:p>
    <w:p>
      <w:pPr>
        <w:pStyle w:val="ListBullet"/>
      </w:pPr>
      <w:r>
        <w:t>Communication timeout.</w:t>
      </w:r>
    </w:p>
    <w:p>
      <w:pPr>
        <w:pStyle w:val="ListBullet"/>
      </w:pPr>
      <w:r>
        <w:t>Incorrect device configuration.</w:t>
      </w:r>
    </w:p>
    <w:p>
      <w:pPr>
        <w:pStyle w:val="ListBullet"/>
      </w:pPr>
      <w:r>
        <w:t>Unsupported firmware or configuration.</w:t>
      </w:r>
    </w:p>
    <w:p>
      <w:pPr>
        <w:pStyle w:val="ListBullet"/>
      </w:pPr>
      <w:r>
        <w:t>Network hardware fault.</w:t>
      </w:r>
    </w:p>
    <w:p>
      <w:pPr>
        <w:pStyle w:val="ListBullet"/>
      </w:pPr>
      <w:r>
        <w:t>Safety connection mismatch.</w:t>
      </w:r>
    </w:p>
    <w:p>
      <w:pPr>
        <w:pStyle w:val="ListBullet"/>
      </w:pPr>
      <w:r>
        <w:t>A failed device or interface.</w:t>
      </w:r>
    </w:p>
    <w:p>
      <w:pPr>
        <w:pStyle w:val="Heading3"/>
      </w:pPr>
      <w:r>
        <w:t>11.1 Troubleshooting</w:t>
      </w:r>
    </w:p>
    <w:p>
      <w:pPr>
        <w:pStyle w:val="ListBullet"/>
      </w:pPr>
      <w:r>
        <w:t>Identify the exact safety connection reporting the fault.</w:t>
      </w:r>
    </w:p>
    <w:p>
      <w:pPr>
        <w:pStyle w:val="ListBullet"/>
      </w:pPr>
      <w:r>
        <w:t>Check the participating devices and their power status.</w:t>
      </w:r>
    </w:p>
    <w:p>
      <w:pPr>
        <w:pStyle w:val="ListBullet"/>
      </w:pPr>
      <w:r>
        <w:t>Review the network diagnostics and safety-connection status.</w:t>
      </w:r>
    </w:p>
    <w:p>
      <w:pPr>
        <w:pStyle w:val="ListBullet"/>
      </w:pPr>
      <w:r>
        <w:t>Inspect cabling, connectors, and device configuration.</w:t>
      </w:r>
    </w:p>
    <w:p>
      <w:pPr>
        <w:pStyle w:val="ListBullet"/>
      </w:pPr>
      <w:r>
        <w:t>Verify compatibility after any hardware or software replacement.</w:t>
      </w:r>
    </w:p>
    <w:p>
      <w:pPr>
        <w:pStyle w:val="ListBullet"/>
      </w:pPr>
      <w:r>
        <w:t>Restore communication using the approved procedure.</w:t>
      </w:r>
    </w:p>
    <w:p>
      <w:pPr>
        <w:pStyle w:val="ListBullet"/>
      </w:pPr>
      <w:r>
        <w:t>Validate the associated safety function after communication is restored.</w:t>
      </w:r>
    </w:p>
    <w:p>
      <w:r>
        <w:t>Never force a safety connection into a healthy state or replace a safety-rated device with an ordinary communication module.</w:t>
      </w:r>
    </w:p>
    <w:p>
      <w:pPr>
        <w:pStyle w:val="Heading2"/>
      </w:pPr>
      <w:r>
        <w:t>12. Reset, Restart, and Safety Recovery</w:t>
      </w:r>
    </w:p>
    <w:p>
      <w:r>
        <w:t>A correct safety design distinguishes the following actions:</w:t>
      </w:r>
    </w:p>
    <w:p>
      <w:pPr>
        <w:pStyle w:val="ListBullet"/>
      </w:pPr>
      <w:r>
        <w:t>Cause removal: The initiating condition is corrected, such as releasing an E-stop or closing a guard.</w:t>
      </w:r>
    </w:p>
    <w:p>
      <w:pPr>
        <w:pStyle w:val="ListBullet"/>
      </w:pPr>
      <w:r>
        <w:t>Safety reset: The system acknowledges that the specified reset conditions have been satisfied.</w:t>
      </w:r>
    </w:p>
    <w:p>
      <w:pPr>
        <w:pStyle w:val="ListBullet"/>
      </w:pPr>
      <w:r>
        <w:t>Motion enable: The controller or drive is permitted to enable motion when all required conditions are met.</w:t>
      </w:r>
    </w:p>
    <w:p>
      <w:pPr>
        <w:pStyle w:val="ListBullet"/>
      </w:pPr>
      <w:r>
        <w:t>Cycle start: The operator or control system deliberately starts the next operation.</w:t>
      </w:r>
    </w:p>
    <w:p>
      <w:r>
        <w:t>These actions may be separate or integrated differently depending on the design, but resetting a safety function must not be assumed to authorize unexpected automatic movement.</w:t>
      </w:r>
    </w:p>
    <w:p>
      <w:pPr>
        <w:pStyle w:val="Heading3"/>
      </w:pPr>
      <w:r>
        <w:t>12.1 Common reset problems</w:t>
      </w:r>
    </w:p>
    <w:p>
      <w:pPr>
        <w:pStyle w:val="ListBullet"/>
      </w:pPr>
      <w:r>
        <w:t>An E-stop remains activated.</w:t>
      </w:r>
    </w:p>
    <w:p>
      <w:pPr>
        <w:pStyle w:val="ListBullet"/>
      </w:pPr>
      <w:r>
        <w:t>A gate is not closed or locked as required.</w:t>
      </w:r>
    </w:p>
    <w:p>
      <w:pPr>
        <w:pStyle w:val="ListBullet"/>
      </w:pPr>
      <w:r>
        <w:t>A safety input remains invalid.</w:t>
      </w:r>
    </w:p>
    <w:p>
      <w:pPr>
        <w:pStyle w:val="ListBullet"/>
      </w:pPr>
      <w:r>
        <w:t>A dual-channel discrepancy remains.</w:t>
      </w:r>
    </w:p>
    <w:p>
      <w:pPr>
        <w:pStyle w:val="ListBullet"/>
      </w:pPr>
      <w:r>
        <w:t>A monitored contactor has not returned to its expected state.</w:t>
      </w:r>
    </w:p>
    <w:p>
      <w:pPr>
        <w:pStyle w:val="ListBullet"/>
      </w:pPr>
      <w:r>
        <w:t>A safety communication fault is still active.</w:t>
      </w:r>
    </w:p>
    <w:p>
      <w:pPr>
        <w:pStyle w:val="ListBullet"/>
      </w:pPr>
      <w:r>
        <w:t>The reset device or circuit is faulty.</w:t>
      </w:r>
    </w:p>
    <w:p>
      <w:pPr>
        <w:pStyle w:val="ListBullet"/>
      </w:pPr>
      <w:r>
        <w:t>A required operating mode or enabling condition is missing.</w:t>
      </w:r>
    </w:p>
    <w:p>
      <w:pPr>
        <w:pStyle w:val="Heading3"/>
      </w:pPr>
      <w:r>
        <w:t>12.2 Diagnostic sequence</w:t>
      </w:r>
    </w:p>
    <w:p>
      <w:pPr>
        <w:tabs>
          <w:tab w:pos="403" w:val="left"/>
        </w:tabs>
        <w:spacing w:after="40" w:line="276" w:lineRule="auto"/>
        <w:ind w:left="403" w:hanging="403"/>
        <w:jc w:val="left"/>
      </w:pPr>
      <w:r>
        <w:rPr>
          <w:color w:val="1A2E4A"/>
        </w:rPr>
        <w:t>1.</w:t>
        <w:tab/>
      </w:r>
      <w:r>
        <w:t>Record the exact safety alarm.</w:t>
      </w:r>
    </w:p>
    <w:p>
      <w:pPr>
        <w:tabs>
          <w:tab w:pos="403" w:val="left"/>
        </w:tabs>
        <w:spacing w:after="40" w:line="276" w:lineRule="auto"/>
        <w:ind w:left="403" w:hanging="403"/>
        <w:jc w:val="left"/>
      </w:pPr>
      <w:r>
        <w:rPr>
          <w:color w:val="1A2E4A"/>
        </w:rPr>
        <w:t>2.</w:t>
        <w:tab/>
      </w:r>
      <w:r>
        <w:t>Identify the initiating device or condition.</w:t>
      </w:r>
    </w:p>
    <w:p>
      <w:pPr>
        <w:tabs>
          <w:tab w:pos="403" w:val="left"/>
        </w:tabs>
        <w:spacing w:after="40" w:line="276" w:lineRule="auto"/>
        <w:ind w:left="403" w:hanging="403"/>
        <w:jc w:val="left"/>
      </w:pPr>
      <w:r>
        <w:rPr>
          <w:color w:val="1A2E4A"/>
        </w:rPr>
        <w:t>3.</w:t>
        <w:tab/>
      </w:r>
      <w:r>
        <w:t>Correct the physical or electrical cause.</w:t>
      </w:r>
    </w:p>
    <w:p>
      <w:pPr>
        <w:tabs>
          <w:tab w:pos="403" w:val="left"/>
        </w:tabs>
        <w:spacing w:after="40" w:line="276" w:lineRule="auto"/>
        <w:ind w:left="403" w:hanging="403"/>
        <w:jc w:val="left"/>
      </w:pPr>
      <w:r>
        <w:rPr>
          <w:color w:val="1A2E4A"/>
        </w:rPr>
        <w:t>4.</w:t>
        <w:tab/>
      </w:r>
      <w:r>
        <w:t>Verify the status of all relevant safety inputs.</w:t>
      </w:r>
    </w:p>
    <w:p>
      <w:pPr>
        <w:tabs>
          <w:tab w:pos="403" w:val="left"/>
        </w:tabs>
        <w:spacing w:after="40" w:line="276" w:lineRule="auto"/>
        <w:ind w:left="403" w:hanging="403"/>
        <w:jc w:val="left"/>
      </w:pPr>
      <w:r>
        <w:rPr>
          <w:color w:val="1A2E4A"/>
        </w:rPr>
        <w:t>5.</w:t>
        <w:tab/>
      </w:r>
      <w:r>
        <w:t>Perform the specified reset procedure.</w:t>
      </w:r>
    </w:p>
    <w:p>
      <w:pPr>
        <w:tabs>
          <w:tab w:pos="403" w:val="left"/>
        </w:tabs>
        <w:spacing w:after="40" w:line="276" w:lineRule="auto"/>
        <w:ind w:left="403" w:hanging="403"/>
        <w:jc w:val="left"/>
      </w:pPr>
      <w:r>
        <w:rPr>
          <w:color w:val="1A2E4A"/>
        </w:rPr>
        <w:t>6.</w:t>
        <w:tab/>
      </w:r>
      <w:r>
        <w:t>Confirm that the safety controller reports a valid state.</w:t>
      </w:r>
    </w:p>
    <w:p>
      <w:pPr>
        <w:tabs>
          <w:tab w:pos="403" w:val="left"/>
        </w:tabs>
        <w:spacing w:after="40" w:line="276" w:lineRule="auto"/>
        <w:ind w:left="403" w:hanging="403"/>
        <w:jc w:val="left"/>
      </w:pPr>
      <w:r>
        <w:rPr>
          <w:color w:val="1A2E4A"/>
        </w:rPr>
        <w:t>7.</w:t>
        <w:tab/>
      </w:r>
      <w:r>
        <w:t>Confirm that the robot does not restart unexpectedly.</w:t>
      </w:r>
    </w:p>
    <w:p>
      <w:pPr>
        <w:tabs>
          <w:tab w:pos="403" w:val="left"/>
        </w:tabs>
        <w:spacing w:after="40" w:line="276" w:lineRule="auto"/>
        <w:ind w:left="403" w:hanging="403"/>
        <w:jc w:val="left"/>
      </w:pPr>
      <w:r>
        <w:rPr>
          <w:color w:val="1A2E4A"/>
        </w:rPr>
        <w:t>8.</w:t>
        <w:tab/>
      </w:r>
      <w:r>
        <w:t>Test the safety function using the approved procedure.</w:t>
      </w:r>
    </w:p>
    <w:p>
      <w:r>
        <w:t>If reset is rejected, investigate the unresolved condition rather than repeatedly resetting or bypassing the circuit.</w:t>
      </w:r>
    </w:p>
    <w:p>
      <w:pPr>
        <w:pStyle w:val="Heading2"/>
      </w:pPr>
      <w:r>
        <w:t>13. Protective Stop Versus Emergency Stop</w:t>
      </w:r>
    </w:p>
    <w:p>
      <w:r>
        <w:t>These terms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Emergency stop</w:t>
            </w:r>
          </w:p>
        </w:tc>
        <w:tc>
          <w:tcPr>
            <w:tcW w:type="dxa" w:w="3600"/>
            <w:shd w:val="clear" w:color="auto" w:fill="EEF2F7"/>
          </w:tcPr>
          <w:p>
            <w:pPr>
              <w:spacing w:after="0" w:before="0" w:line="240" w:lineRule="auto"/>
              <w:jc w:val="left"/>
            </w:pPr>
            <w:r>
              <w:rPr>
                <w:b/>
                <w:color w:val="1A2E4A"/>
              </w:rPr>
              <w:t>Protective stop</w:t>
            </w:r>
          </w:p>
        </w:tc>
      </w:tr>
      <w:tr>
        <w:tc>
          <w:tcPr>
            <w:tcW w:type="dxa" w:w="3600"/>
          </w:tcPr>
          <w:p>
            <w:pPr>
              <w:spacing w:after="0" w:before="0" w:line="240" w:lineRule="auto"/>
              <w:jc w:val="left"/>
            </w:pPr>
            <w:r>
              <w:t>Initiation</w:t>
            </w:r>
          </w:p>
        </w:tc>
        <w:tc>
          <w:tcPr>
            <w:tcW w:type="dxa" w:w="3600"/>
          </w:tcPr>
          <w:p>
            <w:pPr>
              <w:spacing w:after="0" w:before="0" w:line="240" w:lineRule="auto"/>
              <w:jc w:val="left"/>
            </w:pPr>
            <w:r>
              <w:t>Deliberate human action for an emergency</w:t>
            </w:r>
          </w:p>
        </w:tc>
        <w:tc>
          <w:tcPr>
            <w:tcW w:type="dxa" w:w="3600"/>
          </w:tcPr>
          <w:p>
            <w:pPr>
              <w:spacing w:after="0" w:before="0" w:line="240" w:lineRule="auto"/>
              <w:jc w:val="left"/>
            </w:pPr>
            <w:r>
              <w:t>Safety-related condition or protective device</w:t>
            </w:r>
          </w:p>
        </w:tc>
      </w:tr>
      <w:tr>
        <w:tc>
          <w:tcPr>
            <w:tcW w:type="dxa" w:w="3600"/>
          </w:tcPr>
          <w:p>
            <w:pPr>
              <w:spacing w:after="0" w:before="0" w:line="240" w:lineRule="auto"/>
              <w:jc w:val="left"/>
            </w:pPr>
            <w:r>
              <w:t>Typical trigger</w:t>
            </w:r>
          </w:p>
        </w:tc>
        <w:tc>
          <w:tcPr>
            <w:tcW w:type="dxa" w:w="3600"/>
          </w:tcPr>
          <w:p>
            <w:pPr>
              <w:spacing w:after="0" w:before="0" w:line="240" w:lineRule="auto"/>
              <w:jc w:val="left"/>
            </w:pPr>
            <w:r>
              <w:t>E-stop pushbutton</w:t>
            </w:r>
          </w:p>
        </w:tc>
        <w:tc>
          <w:tcPr>
            <w:tcW w:type="dxa" w:w="3600"/>
          </w:tcPr>
          <w:p>
            <w:pPr>
              <w:spacing w:after="0" w:before="0" w:line="240" w:lineRule="auto"/>
              <w:jc w:val="left"/>
            </w:pPr>
            <w:r>
              <w:t>Guard, scanner, safety logic, or other protective condition</w:t>
            </w:r>
          </w:p>
        </w:tc>
      </w:tr>
      <w:tr>
        <w:tc>
          <w:tcPr>
            <w:tcW w:type="dxa" w:w="3600"/>
          </w:tcPr>
          <w:p>
            <w:pPr>
              <w:spacing w:after="0" w:before="0" w:line="240" w:lineRule="auto"/>
              <w:jc w:val="left"/>
            </w:pPr>
            <w:r>
              <w:t>Purpose</w:t>
            </w:r>
          </w:p>
        </w:tc>
        <w:tc>
          <w:tcPr>
            <w:tcW w:type="dxa" w:w="3600"/>
          </w:tcPr>
          <w:p>
            <w:pPr>
              <w:spacing w:after="0" w:before="0" w:line="240" w:lineRule="auto"/>
              <w:jc w:val="left"/>
            </w:pPr>
            <w:r>
              <w:t>Reduce an emergency hazard</w:t>
            </w:r>
          </w:p>
        </w:tc>
        <w:tc>
          <w:tcPr>
            <w:tcW w:type="dxa" w:w="3600"/>
          </w:tcPr>
          <w:p>
            <w:pPr>
              <w:spacing w:after="0" w:before="0" w:line="240" w:lineRule="auto"/>
              <w:jc w:val="left"/>
            </w:pPr>
            <w:r>
              <w:t>Prevent or stop hazardous operation when required</w:t>
            </w:r>
          </w:p>
        </w:tc>
      </w:tr>
      <w:tr>
        <w:tc>
          <w:tcPr>
            <w:tcW w:type="dxa" w:w="3600"/>
          </w:tcPr>
          <w:p>
            <w:pPr>
              <w:spacing w:after="0" w:before="0" w:line="240" w:lineRule="auto"/>
              <w:jc w:val="left"/>
            </w:pPr>
            <w:r>
              <w:t>Reset</w:t>
            </w:r>
          </w:p>
        </w:tc>
        <w:tc>
          <w:tcPr>
            <w:tcW w:type="dxa" w:w="3600"/>
          </w:tcPr>
          <w:p>
            <w:pPr>
              <w:spacing w:after="0" w:before="0" w:line="240" w:lineRule="auto"/>
              <w:jc w:val="left"/>
            </w:pPr>
            <w:r>
              <w:t>Requires the specified E-stop reset procedure</w:t>
            </w:r>
          </w:p>
        </w:tc>
        <w:tc>
          <w:tcPr>
            <w:tcW w:type="dxa" w:w="3600"/>
          </w:tcPr>
          <w:p>
            <w:pPr>
              <w:spacing w:after="0" w:before="0" w:line="240" w:lineRule="auto"/>
              <w:jc w:val="left"/>
            </w:pPr>
            <w:r>
              <w:t>Requires the specified protective-condition recovery procedure</w:t>
            </w:r>
          </w:p>
        </w:tc>
      </w:tr>
      <w:tr>
        <w:tc>
          <w:tcPr>
            <w:tcW w:type="dxa" w:w="3600"/>
          </w:tcPr>
          <w:p>
            <w:pPr>
              <w:spacing w:after="0" w:before="0" w:line="240" w:lineRule="auto"/>
              <w:jc w:val="left"/>
            </w:pPr>
            <w:r>
              <w:t>Restart</w:t>
            </w:r>
          </w:p>
        </w:tc>
        <w:tc>
          <w:tcPr>
            <w:tcW w:type="dxa" w:w="3600"/>
          </w:tcPr>
          <w:p>
            <w:pPr>
              <w:spacing w:after="0" w:before="0" w:line="240" w:lineRule="auto"/>
              <w:jc w:val="left"/>
            </w:pPr>
            <w:r>
              <w:t>Separate restart action is generally required</w:t>
            </w:r>
          </w:p>
        </w:tc>
        <w:tc>
          <w:tcPr>
            <w:tcW w:type="dxa" w:w="3600"/>
          </w:tcPr>
          <w:p>
            <w:pPr>
              <w:spacing w:after="0" w:before="0" w:line="240" w:lineRule="auto"/>
              <w:jc w:val="left"/>
            </w:pPr>
            <w:r>
              <w:t>Depends on the safety design and operating mode</w:t>
            </w:r>
          </w:p>
        </w:tc>
      </w:tr>
      <w:tr>
        <w:tc>
          <w:tcPr>
            <w:tcW w:type="dxa" w:w="3600"/>
          </w:tcPr>
          <w:p>
            <w:pPr>
              <w:spacing w:after="0" w:before="0" w:line="240" w:lineRule="auto"/>
              <w:jc w:val="left"/>
            </w:pPr>
            <w:r>
              <w:t>Diagnostic focus</w:t>
            </w:r>
          </w:p>
        </w:tc>
        <w:tc>
          <w:tcPr>
            <w:tcW w:type="dxa" w:w="3600"/>
          </w:tcPr>
          <w:p>
            <w:pPr>
              <w:spacing w:after="0" w:before="0" w:line="240" w:lineRule="auto"/>
              <w:jc w:val="left"/>
            </w:pPr>
            <w:r>
              <w:t>E-stop devices and associated circuit</w:t>
            </w:r>
          </w:p>
        </w:tc>
        <w:tc>
          <w:tcPr>
            <w:tcW w:type="dxa" w:w="3600"/>
          </w:tcPr>
          <w:p>
            <w:pPr>
              <w:spacing w:after="0" w:before="0" w:line="240" w:lineRule="auto"/>
              <w:jc w:val="left"/>
            </w:pPr>
            <w:r>
              <w:t>Triggering protective device and its safety function</w:t>
            </w:r>
          </w:p>
        </w:tc>
      </w:tr>
    </w:tbl>
    <w:p/>
    <w:p>
      <w:r>
        <w:t>The exact stopping behavior depends on the risk assessment, controller design, and applicable standards. Do not assume that every stop removes power in the same way.</w:t>
      </w:r>
    </w:p>
    <w:p>
      <w:pPr>
        <w:pStyle w:val="Heading2"/>
      </w:pPr>
      <w:r>
        <w:t>14. Safe Torque Off and Robot Safety Functions</w:t>
      </w:r>
    </w:p>
    <w:p>
      <w:r>
        <w:t>Safe Torque Off (STO) is a safety-related drive function that prevents the drive from producing motor torque as specified by its design.</w:t>
      </w:r>
    </w:p>
    <w:p>
      <w:r>
        <w:t>STO is not the same as electrically isolating the equipment. It does not necessarily remove all hazardous voltage from the drive or controller, and it does not automatically prevent a gravity-loaded axis from moving.</w:t>
      </w:r>
    </w:p>
    <w:p>
      <w:r>
        <w:t>Other safety functions may be used depending on the drive and application, such as:</w:t>
      </w:r>
    </w:p>
    <w:p>
      <w:pPr>
        <w:pStyle w:val="ListBullet"/>
      </w:pPr>
      <w:r>
        <w:t>Safe Stop 1 (SS1).</w:t>
      </w:r>
    </w:p>
    <w:p>
      <w:pPr>
        <w:pStyle w:val="ListBullet"/>
      </w:pPr>
      <w:r>
        <w:t>Safe Stop 2 (SS2).</w:t>
      </w:r>
    </w:p>
    <w:p>
      <w:pPr>
        <w:pStyle w:val="ListBullet"/>
      </w:pPr>
      <w:r>
        <w:t>Safely Limited Speed (SLS).</w:t>
      </w:r>
    </w:p>
    <w:p>
      <w:pPr>
        <w:pStyle w:val="ListBullet"/>
      </w:pPr>
      <w:r>
        <w:t>Safe Operating Stop (SOS).</w:t>
      </w:r>
    </w:p>
    <w:p>
      <w:pPr>
        <w:pStyle w:val="ListBullet"/>
      </w:pPr>
      <w:r>
        <w:t>Other manufacturer-supported safety functions.</w:t>
      </w:r>
    </w:p>
    <w:p>
      <w:r>
        <w:t>Their availability and exact behavior depend on the installed hardware and safety configuration.</w:t>
      </w:r>
    </w:p>
    <w:p>
      <w:r>
        <w:t>For maintenance involving electrical access or mechanical hazards, follow the required isolation, lockout/tagout, and stored-energy procedures. Do not treat STO alone as an electrical isolation method.</w:t>
      </w:r>
    </w:p>
    <w:p>
      <w:pPr>
        <w:pStyle w:val="Heading2"/>
      </w:pPr>
      <w:r>
        <w:t>15. Common Safety Faults and Diagnostic Direction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investigation</w:t>
            </w:r>
          </w:p>
        </w:tc>
      </w:tr>
      <w:tr>
        <w:tc>
          <w:tcPr>
            <w:tcW w:type="dxa" w:w="3600"/>
          </w:tcPr>
          <w:p>
            <w:pPr>
              <w:spacing w:after="0" w:before="0" w:line="240" w:lineRule="auto"/>
              <w:jc w:val="left"/>
            </w:pPr>
            <w:r>
              <w:t>E-stop alarm remains active</w:t>
            </w:r>
          </w:p>
        </w:tc>
        <w:tc>
          <w:tcPr>
            <w:tcW w:type="dxa" w:w="3600"/>
          </w:tcPr>
          <w:p>
            <w:pPr>
              <w:spacing w:after="0" w:before="0" w:line="240" w:lineRule="auto"/>
              <w:jc w:val="left"/>
            </w:pPr>
            <w:r>
              <w:t>Button, wiring, safety input, or another linked E-stop</w:t>
            </w:r>
          </w:p>
        </w:tc>
        <w:tc>
          <w:tcPr>
            <w:tcW w:type="dxa" w:w="3600"/>
          </w:tcPr>
          <w:p>
            <w:pPr>
              <w:spacing w:after="0" w:before="0" w:line="240" w:lineRule="auto"/>
              <w:jc w:val="left"/>
            </w:pPr>
            <w:r>
              <w:t>Identify all devices and inspect safety diagnostics</w:t>
            </w:r>
          </w:p>
        </w:tc>
      </w:tr>
      <w:tr>
        <w:tc>
          <w:tcPr>
            <w:tcW w:type="dxa" w:w="3600"/>
          </w:tcPr>
          <w:p>
            <w:pPr>
              <w:spacing w:after="0" w:before="0" w:line="240" w:lineRule="auto"/>
              <w:jc w:val="left"/>
            </w:pPr>
            <w:r>
              <w:t>Gate-open alarm with gate closed</w:t>
            </w:r>
          </w:p>
        </w:tc>
        <w:tc>
          <w:tcPr>
            <w:tcW w:type="dxa" w:w="3600"/>
          </w:tcPr>
          <w:p>
            <w:pPr>
              <w:spacing w:after="0" w:before="0" w:line="240" w:lineRule="auto"/>
              <w:jc w:val="left"/>
            </w:pPr>
            <w:r>
              <w:t>Misalignment, switch fault, wiring, or invalid input</w:t>
            </w:r>
          </w:p>
        </w:tc>
        <w:tc>
          <w:tcPr>
            <w:tcW w:type="dxa" w:w="3600"/>
          </w:tcPr>
          <w:p>
            <w:pPr>
              <w:spacing w:after="0" w:before="0" w:line="240" w:lineRule="auto"/>
              <w:jc w:val="left"/>
            </w:pPr>
            <w:r>
              <w:t>Inspect gate mechanics and input status</w:t>
            </w:r>
          </w:p>
        </w:tc>
      </w:tr>
      <w:tr>
        <w:tc>
          <w:tcPr>
            <w:tcW w:type="dxa" w:w="3600"/>
          </w:tcPr>
          <w:p>
            <w:pPr>
              <w:spacing w:after="0" w:before="0" w:line="240" w:lineRule="auto"/>
              <w:jc w:val="left"/>
            </w:pPr>
            <w:r>
              <w:t>Enabling-device fault</w:t>
            </w:r>
          </w:p>
        </w:tc>
        <w:tc>
          <w:tcPr>
            <w:tcW w:type="dxa" w:w="3600"/>
          </w:tcPr>
          <w:p>
            <w:pPr>
              <w:spacing w:after="0" w:before="0" w:line="240" w:lineRule="auto"/>
              <w:jc w:val="left"/>
            </w:pPr>
            <w:r>
              <w:t>Switch, cable, connector, or invalid switch state</w:t>
            </w:r>
          </w:p>
        </w:tc>
        <w:tc>
          <w:tcPr>
            <w:tcW w:type="dxa" w:w="3600"/>
          </w:tcPr>
          <w:p>
            <w:pPr>
              <w:spacing w:after="0" w:before="0" w:line="240" w:lineRule="auto"/>
              <w:jc w:val="left"/>
            </w:pPr>
            <w:r>
              <w:t>Check pendant diagnostics and approved wiring</w:t>
            </w:r>
          </w:p>
        </w:tc>
      </w:tr>
      <w:tr>
        <w:tc>
          <w:tcPr>
            <w:tcW w:type="dxa" w:w="3600"/>
          </w:tcPr>
          <w:p>
            <w:pPr>
              <w:spacing w:after="0" w:before="0" w:line="240" w:lineRule="auto"/>
              <w:jc w:val="left"/>
            </w:pPr>
            <w:r>
              <w:t>Scanner fault</w:t>
            </w:r>
          </w:p>
        </w:tc>
        <w:tc>
          <w:tcPr>
            <w:tcW w:type="dxa" w:w="3600"/>
          </w:tcPr>
          <w:p>
            <w:pPr>
              <w:spacing w:after="0" w:before="0" w:line="240" w:lineRule="auto"/>
              <w:jc w:val="left"/>
            </w:pPr>
            <w:r>
              <w:t>Obstructed field, contamination, configuration, or device fault</w:t>
            </w:r>
          </w:p>
        </w:tc>
        <w:tc>
          <w:tcPr>
            <w:tcW w:type="dxa" w:w="3600"/>
          </w:tcPr>
          <w:p>
            <w:pPr>
              <w:spacing w:after="0" w:before="0" w:line="240" w:lineRule="auto"/>
              <w:jc w:val="left"/>
            </w:pPr>
            <w:r>
              <w:t>Check field status and scanner diagnostics</w:t>
            </w:r>
          </w:p>
        </w:tc>
      </w:tr>
      <w:tr>
        <w:tc>
          <w:tcPr>
            <w:tcW w:type="dxa" w:w="3600"/>
          </w:tcPr>
          <w:p>
            <w:pPr>
              <w:spacing w:after="0" w:before="0" w:line="240" w:lineRule="auto"/>
              <w:jc w:val="left"/>
            </w:pPr>
            <w:r>
              <w:t>Safety reset rejected</w:t>
            </w:r>
          </w:p>
        </w:tc>
        <w:tc>
          <w:tcPr>
            <w:tcW w:type="dxa" w:w="3600"/>
          </w:tcPr>
          <w:p>
            <w:pPr>
              <w:spacing w:after="0" w:before="0" w:line="240" w:lineRule="auto"/>
              <w:jc w:val="left"/>
            </w:pPr>
            <w:r>
              <w:t>Unresolved input, channel discrepancy, or output-monitoring fault</w:t>
            </w:r>
          </w:p>
        </w:tc>
        <w:tc>
          <w:tcPr>
            <w:tcW w:type="dxa" w:w="3600"/>
          </w:tcPr>
          <w:p>
            <w:pPr>
              <w:spacing w:after="0" w:before="0" w:line="240" w:lineRule="auto"/>
              <w:jc w:val="left"/>
            </w:pPr>
            <w:r>
              <w:t>Identify the condition preventing reset</w:t>
            </w:r>
          </w:p>
        </w:tc>
      </w:tr>
      <w:tr>
        <w:tc>
          <w:tcPr>
            <w:tcW w:type="dxa" w:w="3600"/>
          </w:tcPr>
          <w:p>
            <w:pPr>
              <w:spacing w:after="0" w:before="0" w:line="240" w:lineRule="auto"/>
              <w:jc w:val="left"/>
            </w:pPr>
            <w:r>
              <w:t>All robot axes stop together</w:t>
            </w:r>
          </w:p>
        </w:tc>
        <w:tc>
          <w:tcPr>
            <w:tcW w:type="dxa" w:w="3600"/>
          </w:tcPr>
          <w:p>
            <w:pPr>
              <w:spacing w:after="0" w:before="0" w:line="240" w:lineRule="auto"/>
              <w:jc w:val="left"/>
            </w:pPr>
            <w:r>
              <w:t>Common safety function or shared safety-system fault</w:t>
            </w:r>
          </w:p>
        </w:tc>
        <w:tc>
          <w:tcPr>
            <w:tcW w:type="dxa" w:w="3600"/>
          </w:tcPr>
          <w:p>
            <w:pPr>
              <w:spacing w:after="0" w:before="0" w:line="240" w:lineRule="auto"/>
              <w:jc w:val="left"/>
            </w:pPr>
            <w:r>
              <w:t>Review safety controller and common stop diagnostics</w:t>
            </w:r>
          </w:p>
        </w:tc>
      </w:tr>
      <w:tr>
        <w:tc>
          <w:tcPr>
            <w:tcW w:type="dxa" w:w="3600"/>
          </w:tcPr>
          <w:p>
            <w:pPr>
              <w:spacing w:after="0" w:before="0" w:line="240" w:lineRule="auto"/>
              <w:jc w:val="left"/>
            </w:pPr>
            <w:r>
              <w:t>Safety communication alarm</w:t>
            </w:r>
          </w:p>
        </w:tc>
        <w:tc>
          <w:tcPr>
            <w:tcW w:type="dxa" w:w="3600"/>
          </w:tcPr>
          <w:p>
            <w:pPr>
              <w:spacing w:after="0" w:before="0" w:line="240" w:lineRule="auto"/>
              <w:jc w:val="left"/>
            </w:pPr>
            <w:r>
              <w:t>Network, device supply, configuration, or connection failure</w:t>
            </w:r>
          </w:p>
        </w:tc>
        <w:tc>
          <w:tcPr>
            <w:tcW w:type="dxa" w:w="3600"/>
          </w:tcPr>
          <w:p>
            <w:pPr>
              <w:spacing w:after="0" w:before="0" w:line="240" w:lineRule="auto"/>
              <w:jc w:val="left"/>
            </w:pPr>
            <w:r>
              <w:t>Check affected safety connection and participating devices</w:t>
            </w:r>
          </w:p>
        </w:tc>
      </w:tr>
      <w:tr>
        <w:tc>
          <w:tcPr>
            <w:tcW w:type="dxa" w:w="3600"/>
          </w:tcPr>
          <w:p>
            <w:pPr>
              <w:spacing w:after="0" w:before="0" w:line="240" w:lineRule="auto"/>
              <w:jc w:val="left"/>
            </w:pPr>
            <w:r>
              <w:t>Fault returns immediately after reset</w:t>
            </w:r>
          </w:p>
        </w:tc>
        <w:tc>
          <w:tcPr>
            <w:tcW w:type="dxa" w:w="3600"/>
          </w:tcPr>
          <w:p>
            <w:pPr>
              <w:spacing w:after="0" w:before="0" w:line="240" w:lineRule="auto"/>
              <w:jc w:val="left"/>
            </w:pPr>
            <w:r>
              <w:t>Underlying defect remains or a device changes state again</w:t>
            </w:r>
          </w:p>
        </w:tc>
        <w:tc>
          <w:tcPr>
            <w:tcW w:type="dxa" w:w="3600"/>
          </w:tcPr>
          <w:p>
            <w:pPr>
              <w:spacing w:after="0" w:before="0" w:line="240" w:lineRule="auto"/>
              <w:jc w:val="left"/>
            </w:pPr>
            <w:r>
              <w:t>Observe diagnostics and identify the initiating cause</w:t>
            </w:r>
          </w:p>
        </w:tc>
      </w:tr>
      <w:tr>
        <w:tc>
          <w:tcPr>
            <w:tcW w:type="dxa" w:w="3600"/>
          </w:tcPr>
          <w:p>
            <w:pPr>
              <w:spacing w:after="0" w:before="0" w:line="240" w:lineRule="auto"/>
              <w:jc w:val="left"/>
            </w:pPr>
            <w:r>
              <w:t>Unexpected stop when a gate moves</w:t>
            </w:r>
          </w:p>
        </w:tc>
        <w:tc>
          <w:tcPr>
            <w:tcW w:type="dxa" w:w="3600"/>
          </w:tcPr>
          <w:p>
            <w:pPr>
              <w:spacing w:after="0" w:before="0" w:line="240" w:lineRule="auto"/>
              <w:jc w:val="left"/>
            </w:pPr>
            <w:r>
              <w:t>Gate interlock or associated wiring problem</w:t>
            </w:r>
          </w:p>
        </w:tc>
        <w:tc>
          <w:tcPr>
            <w:tcW w:type="dxa" w:w="3600"/>
          </w:tcPr>
          <w:p>
            <w:pPr>
              <w:spacing w:after="0" w:before="0" w:line="240" w:lineRule="auto"/>
              <w:jc w:val="left"/>
            </w:pPr>
            <w:r>
              <w:t>Inspect gate alignment, actuator, and input status</w:t>
            </w:r>
          </w:p>
        </w:tc>
      </w:tr>
      <w:tr>
        <w:tc>
          <w:tcPr>
            <w:tcW w:type="dxa" w:w="3600"/>
          </w:tcPr>
          <w:p>
            <w:pPr>
              <w:spacing w:after="0" w:before="0" w:line="240" w:lineRule="auto"/>
              <w:jc w:val="left"/>
            </w:pPr>
            <w:r>
              <w:t>Servo enable unavailable after safety reset</w:t>
            </w:r>
          </w:p>
        </w:tc>
        <w:tc>
          <w:tcPr>
            <w:tcW w:type="dxa" w:w="3600"/>
          </w:tcPr>
          <w:p>
            <w:pPr>
              <w:spacing w:after="0" w:before="0" w:line="240" w:lineRule="auto"/>
              <w:jc w:val="left"/>
            </w:pPr>
            <w:r>
              <w:t>Another interlock, drive fault, or enable condition remains</w:t>
            </w:r>
          </w:p>
        </w:tc>
        <w:tc>
          <w:tcPr>
            <w:tcW w:type="dxa" w:w="3600"/>
          </w:tcPr>
          <w:p>
            <w:pPr>
              <w:spacing w:after="0" w:before="0" w:line="240" w:lineRule="auto"/>
              <w:jc w:val="left"/>
            </w:pPr>
            <w:r>
              <w:t>Check controller status and the complete enable sequence</w:t>
            </w:r>
          </w:p>
        </w:tc>
      </w:tr>
    </w:tbl>
    <w:p/>
    <w:p>
      <w:pPr>
        <w:pStyle w:val="Heading2"/>
      </w:pPr>
      <w:r>
        <w:t>16. Practical Breakdown Example: E-Stop Cannot Be Reset</w:t>
      </w:r>
    </w:p>
    <w:p>
      <w:r>
        <w:t>Reported condition: The robot controller shows an E-stop condition even though the E-stop pushbutton has been released.</w:t>
      </w:r>
    </w:p>
    <w:p>
      <w:r>
        <w:t>Initial observations:</w:t>
      </w:r>
    </w:p>
    <w:p>
      <w:pPr>
        <w:pStyle w:val="ListBullet"/>
      </w:pPr>
      <w:r>
        <w:t>The controller remains in a safety-related stopped state.</w:t>
      </w:r>
    </w:p>
    <w:p>
      <w:pPr>
        <w:pStyle w:val="ListBullet"/>
      </w:pPr>
      <w:r>
        <w:t>The expected reset sequence does not complete.</w:t>
      </w:r>
    </w:p>
    <w:p>
      <w:pPr>
        <w:pStyle w:val="ListBullet"/>
      </w:pPr>
      <w:r>
        <w:t>The robot cannot enable normal operation.</w:t>
      </w:r>
    </w:p>
    <w:p>
      <w:r>
        <w:t>Investigation:</w:t>
      </w:r>
    </w:p>
    <w:p>
      <w:pPr>
        <w:tabs>
          <w:tab w:pos="403" w:val="left"/>
        </w:tabs>
        <w:spacing w:after="40" w:line="276" w:lineRule="auto"/>
        <w:ind w:left="403" w:hanging="403"/>
        <w:jc w:val="left"/>
      </w:pPr>
      <w:r>
        <w:rPr>
          <w:color w:val="1A2E4A"/>
        </w:rPr>
        <w:t>1.</w:t>
        <w:tab/>
      </w:r>
      <w:r>
        <w:t>Record the controller and safety-system alarms.</w:t>
      </w:r>
    </w:p>
    <w:p>
      <w:pPr>
        <w:tabs>
          <w:tab w:pos="403" w:val="left"/>
        </w:tabs>
        <w:spacing w:after="40" w:line="276" w:lineRule="auto"/>
        <w:ind w:left="403" w:hanging="403"/>
        <w:jc w:val="left"/>
      </w:pPr>
      <w:r>
        <w:rPr>
          <w:color w:val="1A2E4A"/>
        </w:rPr>
        <w:t>2.</w:t>
        <w:tab/>
      </w:r>
      <w:r>
        <w:t>Identify all E-stop devices in the affected safety zone.</w:t>
      </w:r>
    </w:p>
    <w:p>
      <w:pPr>
        <w:tabs>
          <w:tab w:pos="403" w:val="left"/>
        </w:tabs>
        <w:spacing w:after="40" w:line="276" w:lineRule="auto"/>
        <w:ind w:left="403" w:hanging="403"/>
        <w:jc w:val="left"/>
      </w:pPr>
      <w:r>
        <w:rPr>
          <w:color w:val="1A2E4A"/>
        </w:rPr>
        <w:t>3.</w:t>
        <w:tab/>
      </w:r>
      <w:r>
        <w:t>Check the state of each device.</w:t>
      </w:r>
    </w:p>
    <w:p>
      <w:pPr>
        <w:tabs>
          <w:tab w:pos="403" w:val="left"/>
        </w:tabs>
        <w:spacing w:after="40" w:line="276" w:lineRule="auto"/>
        <w:ind w:left="403" w:hanging="403"/>
        <w:jc w:val="left"/>
      </w:pPr>
      <w:r>
        <w:rPr>
          <w:color w:val="1A2E4A"/>
        </w:rPr>
        <w:t>4.</w:t>
        <w:tab/>
      </w:r>
      <w:r>
        <w:t>Review the safety relay or safety PLC diagnostics.</w:t>
      </w:r>
    </w:p>
    <w:p>
      <w:pPr>
        <w:tabs>
          <w:tab w:pos="403" w:val="left"/>
        </w:tabs>
        <w:spacing w:after="40" w:line="276" w:lineRule="auto"/>
        <w:ind w:left="403" w:hanging="403"/>
        <w:jc w:val="left"/>
      </w:pPr>
      <w:r>
        <w:rPr>
          <w:color w:val="1A2E4A"/>
        </w:rPr>
        <w:t>5.</w:t>
        <w:tab/>
      </w:r>
      <w:r>
        <w:t>Identify whether a channel discrepancy or external device fault is present.</w:t>
      </w:r>
    </w:p>
    <w:p>
      <w:pPr>
        <w:tabs>
          <w:tab w:pos="403" w:val="left"/>
        </w:tabs>
        <w:spacing w:after="40" w:line="276" w:lineRule="auto"/>
        <w:ind w:left="403" w:hanging="403"/>
        <w:jc w:val="left"/>
      </w:pPr>
      <w:r>
        <w:rPr>
          <w:color w:val="1A2E4A"/>
        </w:rPr>
        <w:t>6.</w:t>
        <w:tab/>
      </w:r>
      <w:r>
        <w:t>Inspect the relevant circuit using the approved isolation and testing procedure.</w:t>
      </w:r>
    </w:p>
    <w:p>
      <w:r>
        <w:t>Possible root cause: A damaged contact block fails to return to its expected state.</w:t>
      </w:r>
    </w:p>
    <w:p>
      <w:r>
        <w:t>Corrective action: Replace the defective device or component according to the approved procedure, then verify the associated circuit.</w:t>
      </w:r>
    </w:p>
    <w:p>
      <w:r>
        <w:t>Verification:</w:t>
      </w:r>
    </w:p>
    <w:p>
      <w:pPr>
        <w:pStyle w:val="ListBullet"/>
      </w:pPr>
      <w:r>
        <w:t>Confirm the correct status of both safety channels where applicable.</w:t>
      </w:r>
    </w:p>
    <w:p>
      <w:pPr>
        <w:pStyle w:val="ListBullet"/>
      </w:pPr>
      <w:r>
        <w:t>Perform the specified reset procedure.</w:t>
      </w:r>
    </w:p>
    <w:p>
      <w:pPr>
        <w:pStyle w:val="ListBullet"/>
      </w:pPr>
      <w:r>
        <w:t>Test the E-stop function from the required locations.</w:t>
      </w:r>
    </w:p>
    <w:p>
      <w:pPr>
        <w:pStyle w:val="ListBullet"/>
      </w:pPr>
      <w:r>
        <w:t>Confirm that the robot does not restart unexpectedly.</w:t>
      </w:r>
    </w:p>
    <w:p>
      <w:pPr>
        <w:pStyle w:val="ListBullet"/>
      </w:pPr>
      <w:r>
        <w:t>Record the test and release the equipment only after validation.</w:t>
      </w:r>
    </w:p>
    <w:p>
      <w:pPr>
        <w:pStyle w:val="Heading2"/>
      </w:pPr>
      <w:r>
        <w:t>17. Practical Breakdown Example: Robot Will Not Start After Gate Closure</w:t>
      </w:r>
    </w:p>
    <w:p>
      <w:r>
        <w:t>Reported condition: The robot stops when a safety gate is opened. After the gate is closed, the controller does not permit operation.</w:t>
      </w:r>
    </w:p>
    <w:p>
      <w:r>
        <w:t>Investigation:</w:t>
      </w:r>
    </w:p>
    <w:p>
      <w:pPr>
        <w:tabs>
          <w:tab w:pos="403" w:val="left"/>
        </w:tabs>
        <w:spacing w:after="40" w:line="276" w:lineRule="auto"/>
        <w:ind w:left="403" w:hanging="403"/>
        <w:jc w:val="left"/>
      </w:pPr>
      <w:r>
        <w:rPr>
          <w:color w:val="1A2E4A"/>
        </w:rPr>
        <w:t>1.</w:t>
        <w:tab/>
      </w:r>
      <w:r>
        <w:t>Record the exact gate or safety-system alarm.</w:t>
      </w:r>
    </w:p>
    <w:p>
      <w:pPr>
        <w:tabs>
          <w:tab w:pos="403" w:val="left"/>
        </w:tabs>
        <w:spacing w:after="40" w:line="276" w:lineRule="auto"/>
        <w:ind w:left="403" w:hanging="403"/>
        <w:jc w:val="left"/>
      </w:pPr>
      <w:r>
        <w:rPr>
          <w:color w:val="1A2E4A"/>
        </w:rPr>
        <w:t>2.</w:t>
        <w:tab/>
      </w:r>
      <w:r>
        <w:t>Verify that the gate is physically closed.</w:t>
      </w:r>
    </w:p>
    <w:p>
      <w:pPr>
        <w:tabs>
          <w:tab w:pos="403" w:val="left"/>
        </w:tabs>
        <w:spacing w:after="40" w:line="276" w:lineRule="auto"/>
        <w:ind w:left="403" w:hanging="403"/>
        <w:jc w:val="left"/>
      </w:pPr>
      <w:r>
        <w:rPr>
          <w:color w:val="1A2E4A"/>
        </w:rPr>
        <w:t>3.</w:t>
        <w:tab/>
      </w:r>
      <w:r>
        <w:t>Inspect mechanical alignment and the interlock actuator.</w:t>
      </w:r>
    </w:p>
    <w:p>
      <w:pPr>
        <w:tabs>
          <w:tab w:pos="403" w:val="left"/>
        </w:tabs>
        <w:spacing w:after="40" w:line="276" w:lineRule="auto"/>
        <w:ind w:left="403" w:hanging="403"/>
        <w:jc w:val="left"/>
      </w:pPr>
      <w:r>
        <w:rPr>
          <w:color w:val="1A2E4A"/>
        </w:rPr>
        <w:t>4.</w:t>
        <w:tab/>
      </w:r>
      <w:r>
        <w:t>Check the gate-locking status if the system uses guard locking.</w:t>
      </w:r>
    </w:p>
    <w:p>
      <w:pPr>
        <w:tabs>
          <w:tab w:pos="403" w:val="left"/>
        </w:tabs>
        <w:spacing w:after="40" w:line="276" w:lineRule="auto"/>
        <w:ind w:left="403" w:hanging="403"/>
        <w:jc w:val="left"/>
      </w:pPr>
      <w:r>
        <w:rPr>
          <w:color w:val="1A2E4A"/>
        </w:rPr>
        <w:t>5.</w:t>
        <w:tab/>
      </w:r>
      <w:r>
        <w:t>Review the safety-controller input status.</w:t>
      </w:r>
    </w:p>
    <w:p>
      <w:pPr>
        <w:tabs>
          <w:tab w:pos="403" w:val="left"/>
        </w:tabs>
        <w:spacing w:after="40" w:line="276" w:lineRule="auto"/>
        <w:ind w:left="403" w:hanging="403"/>
        <w:jc w:val="left"/>
      </w:pPr>
      <w:r>
        <w:rPr>
          <w:color w:val="1A2E4A"/>
        </w:rPr>
        <w:t>6.</w:t>
        <w:tab/>
      </w:r>
      <w:r>
        <w:t>Inspect the associated wiring and connector if the device status is invalid.</w:t>
      </w:r>
    </w:p>
    <w:p>
      <w:pPr>
        <w:tabs>
          <w:tab w:pos="403" w:val="left"/>
        </w:tabs>
        <w:spacing w:after="40" w:line="276" w:lineRule="auto"/>
        <w:ind w:left="403" w:hanging="403"/>
        <w:jc w:val="left"/>
      </w:pPr>
      <w:r>
        <w:rPr>
          <w:color w:val="1A2E4A"/>
        </w:rPr>
        <w:t>7.</w:t>
        <w:tab/>
      </w:r>
      <w:r>
        <w:t>Correct the confirmed fault.</w:t>
      </w:r>
    </w:p>
    <w:p>
      <w:r>
        <w:t>Possible root cause: The gate has shifted mechanically, so the interlock does not detect its required closed position reliably.</w:t>
      </w:r>
    </w:p>
    <w:p>
      <w:r>
        <w:t>Corrective action: Restore the specified gate alignment and secure the interlock mounting according to the approved design.</w:t>
      </w:r>
    </w:p>
    <w:p>
      <w:r>
        <w:t>Verification:</w:t>
      </w:r>
    </w:p>
    <w:p>
      <w:pPr>
        <w:pStyle w:val="ListBullet"/>
      </w:pPr>
      <w:r>
        <w:t>Confirm reliable gate-state detection.</w:t>
      </w:r>
    </w:p>
    <w:p>
      <w:pPr>
        <w:pStyle w:val="ListBullet"/>
      </w:pPr>
      <w:r>
        <w:t>Verify the specified protective response when the gate is opened.</w:t>
      </w:r>
    </w:p>
    <w:p>
      <w:pPr>
        <w:pStyle w:val="ListBullet"/>
      </w:pPr>
      <w:r>
        <w:t>Confirm the required reset and restart behavior.</w:t>
      </w:r>
    </w:p>
    <w:p>
      <w:pPr>
        <w:pStyle w:val="ListBullet"/>
      </w:pPr>
      <w:r>
        <w:t>Ensure the gate cannot be opened during a condition where it must remain locked.</w:t>
      </w:r>
    </w:p>
    <w:p>
      <w:pPr>
        <w:pStyle w:val="Heading2"/>
      </w:pPr>
      <w:r>
        <w:t>18. Practical Breakdown Example: Enabling Switch Fault</w:t>
      </w:r>
    </w:p>
    <w:p>
      <w:r>
        <w:t>Reported condition: The robot can enter the required manual mode, but the enabling device does not permit the expected manual operation.</w:t>
      </w:r>
    </w:p>
    <w:p>
      <w:r>
        <w:t>Investigation:</w:t>
      </w:r>
    </w:p>
    <w:p>
      <w:pPr>
        <w:tabs>
          <w:tab w:pos="403" w:val="left"/>
        </w:tabs>
        <w:spacing w:after="40" w:line="276" w:lineRule="auto"/>
        <w:ind w:left="403" w:hanging="403"/>
        <w:jc w:val="left"/>
      </w:pPr>
      <w:r>
        <w:rPr>
          <w:color w:val="1A2E4A"/>
        </w:rPr>
        <w:t>1.</w:t>
        <w:tab/>
      </w:r>
      <w:r>
        <w:t>Record the pendant and controller alarm.</w:t>
      </w:r>
    </w:p>
    <w:p>
      <w:pPr>
        <w:tabs>
          <w:tab w:pos="403" w:val="left"/>
        </w:tabs>
        <w:spacing w:after="40" w:line="276" w:lineRule="auto"/>
        <w:ind w:left="403" w:hanging="403"/>
        <w:jc w:val="left"/>
      </w:pPr>
      <w:r>
        <w:rPr>
          <w:color w:val="1A2E4A"/>
        </w:rPr>
        <w:t>2.</w:t>
        <w:tab/>
      </w:r>
      <w:r>
        <w:t>Confirm the selected operating mode and applicable permissions.</w:t>
      </w:r>
    </w:p>
    <w:p>
      <w:pPr>
        <w:tabs>
          <w:tab w:pos="403" w:val="left"/>
        </w:tabs>
        <w:spacing w:after="40" w:line="276" w:lineRule="auto"/>
        <w:ind w:left="403" w:hanging="403"/>
        <w:jc w:val="left"/>
      </w:pPr>
      <w:r>
        <w:rPr>
          <w:color w:val="1A2E4A"/>
        </w:rPr>
        <w:t>3.</w:t>
        <w:tab/>
      </w:r>
      <w:r>
        <w:t>Inspect the pendant cable and connector.</w:t>
      </w:r>
    </w:p>
    <w:p>
      <w:pPr>
        <w:tabs>
          <w:tab w:pos="403" w:val="left"/>
        </w:tabs>
        <w:spacing w:after="40" w:line="276" w:lineRule="auto"/>
        <w:ind w:left="403" w:hanging="403"/>
        <w:jc w:val="left"/>
      </w:pPr>
      <w:r>
        <w:rPr>
          <w:color w:val="1A2E4A"/>
        </w:rPr>
        <w:t>4.</w:t>
        <w:tab/>
      </w:r>
      <w:r>
        <w:t>Review the enabling-device status using the supported diagnostic method.</w:t>
      </w:r>
    </w:p>
    <w:p>
      <w:pPr>
        <w:tabs>
          <w:tab w:pos="403" w:val="left"/>
        </w:tabs>
        <w:spacing w:after="40" w:line="276" w:lineRule="auto"/>
        <w:ind w:left="403" w:hanging="403"/>
        <w:jc w:val="left"/>
      </w:pPr>
      <w:r>
        <w:rPr>
          <w:color w:val="1A2E4A"/>
        </w:rPr>
        <w:t>5.</w:t>
        <w:tab/>
      </w:r>
      <w:r>
        <w:t>Check the safety input and channel status.</w:t>
      </w:r>
    </w:p>
    <w:p>
      <w:pPr>
        <w:tabs>
          <w:tab w:pos="403" w:val="left"/>
        </w:tabs>
        <w:spacing w:after="40" w:line="276" w:lineRule="auto"/>
        <w:ind w:left="403" w:hanging="403"/>
        <w:jc w:val="left"/>
      </w:pPr>
      <w:r>
        <w:rPr>
          <w:color w:val="1A2E4A"/>
        </w:rPr>
        <w:t>6.</w:t>
        <w:tab/>
      </w:r>
      <w:r>
        <w:t>Determine whether the fault follows the switch, cable, connector, or associated safety interface.</w:t>
      </w:r>
    </w:p>
    <w:p>
      <w:r>
        <w:t>Possible root cause: The enabling switch has an internal contact fault.</w:t>
      </w:r>
    </w:p>
    <w:p>
      <w:r>
        <w:t>Corrective action: Replace or service the device using the manufacturer-approved procedure.</w:t>
      </w:r>
    </w:p>
    <w:p>
      <w:r>
        <w:t>Verification:</w:t>
      </w:r>
    </w:p>
    <w:p>
      <w:pPr>
        <w:pStyle w:val="ListBullet"/>
      </w:pPr>
      <w:r>
        <w:t>Check all required enabling positions.</w:t>
      </w:r>
    </w:p>
    <w:p>
      <w:pPr>
        <w:pStyle w:val="ListBullet"/>
      </w:pPr>
      <w:r>
        <w:t>Confirm that releasing the device produces the specified response.</w:t>
      </w:r>
    </w:p>
    <w:p>
      <w:pPr>
        <w:pStyle w:val="ListBullet"/>
      </w:pPr>
      <w:r>
        <w:t>Confirm that squeezing the device fully produces the specified response where the three-position design applies.</w:t>
      </w:r>
    </w:p>
    <w:p>
      <w:pPr>
        <w:pStyle w:val="ListBullet"/>
      </w:pPr>
      <w:r>
        <w:t>Verify normal operation in the approved manual mode.</w:t>
      </w:r>
    </w:p>
    <w:p>
      <w:r>
        <w:t>Never hold the switch permanently in its enabling position to avoid the fault.</w:t>
      </w:r>
    </w:p>
    <w:p>
      <w:pPr>
        <w:pStyle w:val="Heading2"/>
      </w:pPr>
      <w:r>
        <w:t>19. Practical Breakdown Example: Safety Scanner Fault</w:t>
      </w:r>
    </w:p>
    <w:p>
      <w:r>
        <w:t>Reported condition: The robot stops and reports a scanner-related safety alarm even though the visible work area appears clear.</w:t>
      </w:r>
    </w:p>
    <w:p>
      <w:r>
        <w:t>Investigation:</w:t>
      </w:r>
    </w:p>
    <w:p>
      <w:pPr>
        <w:tabs>
          <w:tab w:pos="403" w:val="left"/>
        </w:tabs>
        <w:spacing w:after="40" w:line="276" w:lineRule="auto"/>
        <w:ind w:left="403" w:hanging="403"/>
        <w:jc w:val="left"/>
      </w:pPr>
      <w:r>
        <w:rPr>
          <w:color w:val="1A2E4A"/>
        </w:rPr>
        <w:t>1.</w:t>
        <w:tab/>
      </w:r>
      <w:r>
        <w:t>Record the scanner's exact diagnostic code.</w:t>
      </w:r>
    </w:p>
    <w:p>
      <w:pPr>
        <w:tabs>
          <w:tab w:pos="403" w:val="left"/>
        </w:tabs>
        <w:spacing w:after="40" w:line="276" w:lineRule="auto"/>
        <w:ind w:left="403" w:hanging="403"/>
        <w:jc w:val="left"/>
      </w:pPr>
      <w:r>
        <w:rPr>
          <w:color w:val="1A2E4A"/>
        </w:rPr>
        <w:t>2.</w:t>
        <w:tab/>
      </w:r>
      <w:r>
        <w:t>Check the configured protective field and field-selection state.</w:t>
      </w:r>
    </w:p>
    <w:p>
      <w:pPr>
        <w:tabs>
          <w:tab w:pos="403" w:val="left"/>
        </w:tabs>
        <w:spacing w:after="40" w:line="276" w:lineRule="auto"/>
        <w:ind w:left="403" w:hanging="403"/>
        <w:jc w:val="left"/>
      </w:pPr>
      <w:r>
        <w:rPr>
          <w:color w:val="1A2E4A"/>
        </w:rPr>
        <w:t>3.</w:t>
        <w:tab/>
      </w:r>
      <w:r>
        <w:t>Inspect the scanner window and surrounding environment.</w:t>
      </w:r>
    </w:p>
    <w:p>
      <w:pPr>
        <w:tabs>
          <w:tab w:pos="403" w:val="left"/>
        </w:tabs>
        <w:spacing w:after="40" w:line="276" w:lineRule="auto"/>
        <w:ind w:left="403" w:hanging="403"/>
        <w:jc w:val="left"/>
      </w:pPr>
      <w:r>
        <w:rPr>
          <w:color w:val="1A2E4A"/>
        </w:rPr>
        <w:t>4.</w:t>
        <w:tab/>
      </w:r>
      <w:r>
        <w:t>Review the scanner's device diagnostics.</w:t>
      </w:r>
    </w:p>
    <w:p>
      <w:pPr>
        <w:tabs>
          <w:tab w:pos="403" w:val="left"/>
        </w:tabs>
        <w:spacing w:after="40" w:line="276" w:lineRule="auto"/>
        <w:ind w:left="403" w:hanging="403"/>
        <w:jc w:val="left"/>
      </w:pPr>
      <w:r>
        <w:rPr>
          <w:color w:val="1A2E4A"/>
        </w:rPr>
        <w:t>5.</w:t>
        <w:tab/>
      </w:r>
      <w:r>
        <w:t>Check power and safety communication status.</w:t>
      </w:r>
    </w:p>
    <w:p>
      <w:pPr>
        <w:tabs>
          <w:tab w:pos="403" w:val="left"/>
        </w:tabs>
        <w:spacing w:after="40" w:line="276" w:lineRule="auto"/>
        <w:ind w:left="403" w:hanging="403"/>
        <w:jc w:val="left"/>
      </w:pPr>
      <w:r>
        <w:rPr>
          <w:color w:val="1A2E4A"/>
        </w:rPr>
        <w:t>6.</w:t>
        <w:tab/>
      </w:r>
      <w:r>
        <w:t>Determine whether contamination, alignment, configuration, or a hardware fault is responsible.</w:t>
      </w:r>
    </w:p>
    <w:p>
      <w:pPr>
        <w:tabs>
          <w:tab w:pos="403" w:val="left"/>
        </w:tabs>
        <w:spacing w:after="40" w:line="276" w:lineRule="auto"/>
        <w:ind w:left="403" w:hanging="403"/>
        <w:jc w:val="left"/>
      </w:pPr>
      <w:r>
        <w:rPr>
          <w:color w:val="1A2E4A"/>
        </w:rPr>
        <w:t>7.</w:t>
        <w:tab/>
      </w:r>
      <w:r>
        <w:t>Correct the cause using the approved procedure.</w:t>
      </w:r>
    </w:p>
    <w:p>
      <w:r>
        <w:t>Possible root cause: Contamination on the scanner's optical window affects its operation.</w:t>
      </w:r>
    </w:p>
    <w:p>
      <w:r>
        <w:t>Corrective action: Clean the device using the manufacturer's approved method and investigate the source of contamination.</w:t>
      </w:r>
    </w:p>
    <w:p>
      <w:r>
        <w:t>Verification: Confirm that the scanner reports a healthy state and test the protective field and required stopping response using the specified validation procedure.</w:t>
      </w:r>
    </w:p>
    <w:p>
      <w:pPr>
        <w:pStyle w:val="Heading2"/>
      </w:pPr>
      <w:r>
        <w:t>20. Safety Validation After Repair</w:t>
      </w:r>
    </w:p>
    <w:p>
      <w:r>
        <w:t>Repairing a safety device is not complete merely because the alarm clears.</w:t>
      </w:r>
    </w:p>
    <w:p>
      <w:r>
        <w:t>Validation should confirm that the safety function performs as intended throughout the relevant operating modes and zones.</w:t>
      </w:r>
    </w:p>
    <w:p>
      <w:r>
        <w:t>Depending on the function and risk assessment, verification may include:</w:t>
      </w:r>
    </w:p>
    <w:p>
      <w:pPr>
        <w:pStyle w:val="ListBullet"/>
      </w:pPr>
      <w:r>
        <w:t>Correct operation of each E-stop device.</w:t>
      </w:r>
    </w:p>
    <w:p>
      <w:pPr>
        <w:pStyle w:val="ListBullet"/>
      </w:pPr>
      <w:r>
        <w:t>Correct gate-interlock response.</w:t>
      </w:r>
    </w:p>
    <w:p>
      <w:pPr>
        <w:pStyle w:val="ListBullet"/>
      </w:pPr>
      <w:r>
        <w:t>Correct guard-locking behavior.</w:t>
      </w:r>
    </w:p>
    <w:p>
      <w:pPr>
        <w:pStyle w:val="ListBullet"/>
      </w:pPr>
      <w:r>
        <w:t>Correct enabling-device response.</w:t>
      </w:r>
    </w:p>
    <w:p>
      <w:pPr>
        <w:pStyle w:val="ListBullet"/>
      </w:pPr>
      <w:r>
        <w:t>Correct light-curtain or scanner protective response.</w:t>
      </w:r>
    </w:p>
    <w:p>
      <w:pPr>
        <w:pStyle w:val="ListBullet"/>
      </w:pPr>
      <w:r>
        <w:t>Correct reset and restart behavior.</w:t>
      </w:r>
    </w:p>
    <w:p>
      <w:pPr>
        <w:pStyle w:val="ListBullet"/>
      </w:pPr>
      <w:r>
        <w:t>Correct monitored output or contactor response.</w:t>
      </w:r>
    </w:p>
    <w:p>
      <w:pPr>
        <w:pStyle w:val="ListBullet"/>
      </w:pPr>
      <w:r>
        <w:t>Correct safety communication behavior.</w:t>
      </w:r>
    </w:p>
    <w:p>
      <w:pPr>
        <w:pStyle w:val="ListBullet"/>
      </w:pPr>
      <w:r>
        <w:t>Correct drive safety-function behavior.</w:t>
      </w:r>
    </w:p>
    <w:p>
      <w:pPr>
        <w:pStyle w:val="ListBullet"/>
      </w:pPr>
      <w:r>
        <w:t>Confirmation that no unintended motion occurs during reset or recovery.</w:t>
      </w:r>
    </w:p>
    <w:p>
      <w:r>
        <w:t>Testing must follow the approved validation procedure, use the required equipment, and be carried out by appropriately qualified personnel.</w:t>
      </w:r>
    </w:p>
    <w:p>
      <w:r>
        <w:t>Do not test a protective device by entering a hazardous area during motion or by deliberately exposing a person to danger.</w:t>
      </w:r>
    </w:p>
    <w:p>
      <w:pPr>
        <w:pStyle w:val="Heading2"/>
      </w:pPr>
      <w:r>
        <w:t>21. Safety Maintenance Record Template</w:t>
      </w:r>
    </w:p>
    <w:p>
      <w:pPr>
        <w:shd w:val="clear" w:color="auto" w:fill="F4F4F4"/>
        <w:spacing w:before="0" w:after="0" w:line="240" w:lineRule="auto"/>
        <w:ind w:left="216" w:right="216"/>
        <w:jc w:val="left"/>
      </w:pPr>
      <w:r>
        <w:rPr>
          <w:rFonts w:ascii="Consolas" w:hAnsi="Consolas"/>
          <w:color w:val="202020"/>
          <w:sz w:val="18"/>
        </w:rPr>
        <w:t>Robot / Cell ID:</w:t>
      </w:r>
    </w:p>
    <w:p>
      <w:pPr>
        <w:shd w:val="clear" w:color="auto" w:fill="F4F4F4"/>
        <w:spacing w:before="0" w:after="0" w:line="240" w:lineRule="auto"/>
        <w:ind w:left="216" w:right="216"/>
        <w:jc w:val="left"/>
      </w:pPr>
      <w:r>
        <w:rPr>
          <w:rFonts w:ascii="Consolas" w:hAnsi="Consolas"/>
          <w:color w:val="202020"/>
          <w:sz w:val="18"/>
        </w:rPr>
        <w:t>Robot Manufacturer and Model:</w:t>
      </w:r>
    </w:p>
    <w:p>
      <w:pPr>
        <w:shd w:val="clear" w:color="auto" w:fill="F4F4F4"/>
        <w:spacing w:before="0" w:after="0" w:line="240" w:lineRule="auto"/>
        <w:ind w:left="216" w:right="216"/>
        <w:jc w:val="left"/>
      </w:pPr>
      <w:r>
        <w:rPr>
          <w:rFonts w:ascii="Consolas" w:hAnsi="Consolas"/>
          <w:color w:val="202020"/>
          <w:sz w:val="18"/>
        </w:rPr>
        <w:t>Controller Model:</w:t>
      </w:r>
    </w:p>
    <w:p>
      <w:pPr>
        <w:shd w:val="clear" w:color="auto" w:fill="F4F4F4"/>
        <w:spacing w:before="0" w:after="0" w:line="240" w:lineRule="auto"/>
        <w:ind w:left="216" w:right="216"/>
        <w:jc w:val="left"/>
      </w:pPr>
      <w:r>
        <w:rPr>
          <w:rFonts w:ascii="Consolas" w:hAnsi="Consolas"/>
          <w:color w:val="202020"/>
          <w:sz w:val="18"/>
        </w:rPr>
        <w:t>Safety Controller / Relay:</w:t>
      </w:r>
    </w:p>
    <w:p>
      <w:pPr>
        <w:shd w:val="clear" w:color="auto" w:fill="F4F4F4"/>
        <w:spacing w:before="0" w:after="0" w:line="240" w:lineRule="auto"/>
        <w:ind w:left="216" w:right="216"/>
        <w:jc w:val="left"/>
      </w:pPr>
      <w:r>
        <w:rPr>
          <w:rFonts w:ascii="Consolas" w:hAnsi="Consolas"/>
          <w:color w:val="202020"/>
          <w:sz w:val="18"/>
        </w:rPr>
        <w:t>Safety Circuit Drawing Number:</w:t>
      </w:r>
    </w:p>
    <w:p>
      <w:pPr>
        <w:shd w:val="clear" w:color="auto" w:fill="F4F4F4"/>
        <w:spacing w:before="0" w:after="0" w:line="240" w:lineRule="auto"/>
        <w:ind w:left="216" w:right="216"/>
        <w:jc w:val="left"/>
      </w:pPr>
      <w:r>
        <w:rPr>
          <w:rFonts w:ascii="Consolas" w:hAnsi="Consolas"/>
          <w:color w:val="202020"/>
          <w:sz w:val="18"/>
        </w:rPr>
        <w:t>Safety Device Type:</w:t>
      </w:r>
    </w:p>
    <w:p>
      <w:pPr>
        <w:shd w:val="clear" w:color="auto" w:fill="F4F4F4"/>
        <w:spacing w:before="0" w:after="0" w:line="240" w:lineRule="auto"/>
        <w:ind w:left="216" w:right="216"/>
        <w:jc w:val="left"/>
      </w:pPr>
      <w:r>
        <w:rPr>
          <w:rFonts w:ascii="Consolas" w:hAnsi="Consolas"/>
          <w:color w:val="202020"/>
          <w:sz w:val="18"/>
        </w:rPr>
        <w:t>Device Identification:</w:t>
      </w:r>
    </w:p>
    <w:p>
      <w:pPr>
        <w:shd w:val="clear" w:color="auto" w:fill="F4F4F4"/>
        <w:spacing w:before="0" w:after="0" w:line="240" w:lineRule="auto"/>
        <w:ind w:left="216" w:right="216"/>
        <w:jc w:val="left"/>
      </w:pPr>
      <w:r>
        <w:rPr>
          <w:rFonts w:ascii="Consolas" w:hAnsi="Consolas"/>
          <w:color w:val="202020"/>
          <w:sz w:val="18"/>
        </w:rPr>
        <w:t>Safety Zone:</w:t>
      </w:r>
    </w:p>
    <w:p>
      <w:pPr>
        <w:shd w:val="clear" w:color="auto" w:fill="F4F4F4"/>
        <w:spacing w:before="0" w:after="0" w:line="240" w:lineRule="auto"/>
        <w:ind w:left="216" w:right="216"/>
        <w:jc w:val="left"/>
      </w:pPr>
      <w:r>
        <w:rPr>
          <w:rFonts w:ascii="Consolas" w:hAnsi="Consolas"/>
          <w:color w:val="202020"/>
          <w:sz w:val="18"/>
        </w:rPr>
        <w:t>Reported Alarm:</w:t>
      </w:r>
    </w:p>
    <w:p>
      <w:pPr>
        <w:shd w:val="clear" w:color="auto" w:fill="F4F4F4"/>
        <w:spacing w:before="0" w:after="0" w:line="240" w:lineRule="auto"/>
        <w:ind w:left="216" w:right="216"/>
        <w:jc w:val="left"/>
      </w:pPr>
      <w:r>
        <w:rPr>
          <w:rFonts w:ascii="Consolas" w:hAnsi="Consolas"/>
          <w:color w:val="202020"/>
          <w:sz w:val="18"/>
        </w:rPr>
        <w:t>Exact Error Code:</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E-Stop Device Status:</w:t>
      </w:r>
    </w:p>
    <w:p>
      <w:pPr>
        <w:shd w:val="clear" w:color="auto" w:fill="F4F4F4"/>
        <w:spacing w:before="0" w:after="0" w:line="240" w:lineRule="auto"/>
        <w:ind w:left="216" w:right="216"/>
        <w:jc w:val="left"/>
      </w:pPr>
      <w:r>
        <w:rPr>
          <w:rFonts w:ascii="Consolas" w:hAnsi="Consolas"/>
          <w:color w:val="202020"/>
          <w:sz w:val="18"/>
        </w:rPr>
        <w:t>Gate / Guard Status:</w:t>
      </w:r>
    </w:p>
    <w:p>
      <w:pPr>
        <w:shd w:val="clear" w:color="auto" w:fill="F4F4F4"/>
        <w:spacing w:before="0" w:after="0" w:line="240" w:lineRule="auto"/>
        <w:ind w:left="216" w:right="216"/>
        <w:jc w:val="left"/>
      </w:pPr>
      <w:r>
        <w:rPr>
          <w:rFonts w:ascii="Consolas" w:hAnsi="Consolas"/>
          <w:color w:val="202020"/>
          <w:sz w:val="18"/>
        </w:rPr>
        <w:t>Enabling Device Status:</w:t>
      </w:r>
    </w:p>
    <w:p>
      <w:pPr>
        <w:shd w:val="clear" w:color="auto" w:fill="F4F4F4"/>
        <w:spacing w:before="0" w:after="0" w:line="240" w:lineRule="auto"/>
        <w:ind w:left="216" w:right="216"/>
        <w:jc w:val="left"/>
      </w:pPr>
      <w:r>
        <w:rPr>
          <w:rFonts w:ascii="Consolas" w:hAnsi="Consolas"/>
          <w:color w:val="202020"/>
          <w:sz w:val="18"/>
        </w:rPr>
        <w:t>Scanner / Light Curtain Status:</w:t>
      </w:r>
    </w:p>
    <w:p>
      <w:pPr>
        <w:shd w:val="clear" w:color="auto" w:fill="F4F4F4"/>
        <w:spacing w:before="0" w:after="0" w:line="240" w:lineRule="auto"/>
        <w:ind w:left="216" w:right="216"/>
        <w:jc w:val="left"/>
      </w:pPr>
      <w:r>
        <w:rPr>
          <w:rFonts w:ascii="Consolas" w:hAnsi="Consolas"/>
          <w:color w:val="202020"/>
          <w:sz w:val="18"/>
        </w:rPr>
        <w:t>Safety Input Status:</w:t>
      </w:r>
    </w:p>
    <w:p>
      <w:pPr>
        <w:shd w:val="clear" w:color="auto" w:fill="F4F4F4"/>
        <w:spacing w:before="0" w:after="0" w:line="240" w:lineRule="auto"/>
        <w:ind w:left="216" w:right="216"/>
        <w:jc w:val="left"/>
      </w:pPr>
      <w:r>
        <w:rPr>
          <w:rFonts w:ascii="Consolas" w:hAnsi="Consolas"/>
          <w:color w:val="202020"/>
          <w:sz w:val="18"/>
        </w:rPr>
        <w:t>Safety Output Status:</w:t>
      </w:r>
    </w:p>
    <w:p>
      <w:pPr>
        <w:shd w:val="clear" w:color="auto" w:fill="F4F4F4"/>
        <w:spacing w:before="0" w:after="0" w:line="240" w:lineRule="auto"/>
        <w:ind w:left="216" w:right="216"/>
        <w:jc w:val="left"/>
      </w:pPr>
      <w:r>
        <w:rPr>
          <w:rFonts w:ascii="Consolas" w:hAnsi="Consolas"/>
          <w:color w:val="202020"/>
          <w:sz w:val="18"/>
        </w:rPr>
        <w:t>Safety Communication Status:</w:t>
      </w:r>
    </w:p>
    <w:p>
      <w:pPr>
        <w:shd w:val="clear" w:color="auto" w:fill="F4F4F4"/>
        <w:spacing w:before="0" w:after="0" w:line="240" w:lineRule="auto"/>
        <w:ind w:left="216" w:right="216"/>
        <w:jc w:val="left"/>
      </w:pPr>
      <w:r>
        <w:rPr>
          <w:rFonts w:ascii="Consolas" w:hAnsi="Consolas"/>
          <w:color w:val="202020"/>
          <w:sz w:val="18"/>
        </w:rPr>
        <w:t>Monitored Contactor Status:</w:t>
      </w:r>
    </w:p>
    <w:p>
      <w:pPr>
        <w:shd w:val="clear" w:color="auto" w:fill="F4F4F4"/>
        <w:spacing w:before="0" w:after="0" w:line="240" w:lineRule="auto"/>
        <w:ind w:left="216" w:right="216"/>
        <w:jc w:val="left"/>
      </w:pPr>
      <w:r>
        <w:rPr>
          <w:rFonts w:ascii="Consolas" w:hAnsi="Consolas"/>
          <w:color w:val="202020"/>
          <w:sz w:val="18"/>
        </w:rPr>
        <w:t>Drive Safety Function Status:</w:t>
      </w:r>
    </w:p>
    <w:p>
      <w:pPr>
        <w:shd w:val="clear" w:color="auto" w:fill="F4F4F4"/>
        <w:spacing w:before="0" w:after="0" w:line="240" w:lineRule="auto"/>
        <w:ind w:left="216" w:right="216"/>
        <w:jc w:val="left"/>
      </w:pPr>
      <w:r>
        <w:rPr>
          <w:rFonts w:ascii="Consolas" w:hAnsi="Consolas"/>
          <w:color w:val="202020"/>
          <w:sz w:val="18"/>
        </w:rPr>
        <w:t>Recent Maintenance or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Components Replaced:</w:t>
      </w:r>
    </w:p>
    <w:p>
      <w:pPr>
        <w:shd w:val="clear" w:color="auto" w:fill="F4F4F4"/>
        <w:spacing w:before="0" w:after="0" w:line="240" w:lineRule="auto"/>
        <w:ind w:left="216" w:right="216"/>
        <w:jc w:val="left"/>
      </w:pPr>
      <w:r>
        <w:rPr>
          <w:rFonts w:ascii="Consolas" w:hAnsi="Consolas"/>
          <w:color w:val="202020"/>
          <w:sz w:val="18"/>
        </w:rPr>
        <w:t>Configuration Changes:</w:t>
      </w:r>
    </w:p>
    <w:p>
      <w:pPr>
        <w:shd w:val="clear" w:color="auto" w:fill="F4F4F4"/>
        <w:spacing w:before="0" w:after="0" w:line="240" w:lineRule="auto"/>
        <w:ind w:left="216" w:right="216"/>
        <w:jc w:val="left"/>
      </w:pPr>
      <w:r>
        <w:rPr>
          <w:rFonts w:ascii="Consolas" w:hAnsi="Consolas"/>
          <w:color w:val="202020"/>
          <w:sz w:val="18"/>
        </w:rPr>
        <w:t>Safety Validation Procedure:</w:t>
      </w:r>
    </w:p>
    <w:p>
      <w:pPr>
        <w:shd w:val="clear" w:color="auto" w:fill="F4F4F4"/>
        <w:spacing w:before="0" w:after="0" w:line="240" w:lineRule="auto"/>
        <w:ind w:left="216" w:right="216"/>
        <w:jc w:val="left"/>
      </w:pPr>
      <w:r>
        <w:rPr>
          <w:rFonts w:ascii="Consolas" w:hAnsi="Consolas"/>
          <w:color w:val="202020"/>
          <w:sz w:val="18"/>
        </w:rPr>
        <w:t>E-Stop Test Result:</w:t>
      </w:r>
    </w:p>
    <w:p>
      <w:pPr>
        <w:shd w:val="clear" w:color="auto" w:fill="F4F4F4"/>
        <w:spacing w:before="0" w:after="0" w:line="240" w:lineRule="auto"/>
        <w:ind w:left="216" w:right="216"/>
        <w:jc w:val="left"/>
      </w:pPr>
      <w:r>
        <w:rPr>
          <w:rFonts w:ascii="Consolas" w:hAnsi="Consolas"/>
          <w:color w:val="202020"/>
          <w:sz w:val="18"/>
        </w:rPr>
        <w:t>Guard Interlock Test Result:</w:t>
      </w:r>
    </w:p>
    <w:p>
      <w:pPr>
        <w:shd w:val="clear" w:color="auto" w:fill="F4F4F4"/>
        <w:spacing w:before="0" w:after="0" w:line="240" w:lineRule="auto"/>
        <w:ind w:left="216" w:right="216"/>
        <w:jc w:val="left"/>
      </w:pPr>
      <w:r>
        <w:rPr>
          <w:rFonts w:ascii="Consolas" w:hAnsi="Consolas"/>
          <w:color w:val="202020"/>
          <w:sz w:val="18"/>
        </w:rPr>
        <w:t>Enabling Device Test Result:</w:t>
      </w:r>
    </w:p>
    <w:p>
      <w:pPr>
        <w:shd w:val="clear" w:color="auto" w:fill="F4F4F4"/>
        <w:spacing w:before="0" w:after="0" w:line="240" w:lineRule="auto"/>
        <w:ind w:left="216" w:right="216"/>
        <w:jc w:val="left"/>
      </w:pPr>
      <w:r>
        <w:rPr>
          <w:rFonts w:ascii="Consolas" w:hAnsi="Consolas"/>
          <w:color w:val="202020"/>
          <w:sz w:val="18"/>
        </w:rPr>
        <w:t>Protective Device Test Result:</w:t>
      </w:r>
    </w:p>
    <w:p>
      <w:pPr>
        <w:shd w:val="clear" w:color="auto" w:fill="F4F4F4"/>
        <w:spacing w:before="0" w:after="0" w:line="240" w:lineRule="auto"/>
        <w:ind w:left="216" w:right="216"/>
        <w:jc w:val="left"/>
      </w:pPr>
      <w:r>
        <w:rPr>
          <w:rFonts w:ascii="Consolas" w:hAnsi="Consolas"/>
          <w:color w:val="202020"/>
          <w:sz w:val="18"/>
        </w:rPr>
        <w:t>Reset / Restart Test Result:</w:t>
      </w:r>
    </w:p>
    <w:p>
      <w:pPr>
        <w:shd w:val="clear" w:color="auto" w:fill="F4F4F4"/>
        <w:spacing w:before="0" w:after="0" w:line="240" w:lineRule="auto"/>
        <w:ind w:left="216" w:right="216"/>
        <w:jc w:val="left"/>
      </w:pPr>
      <w:r>
        <w:rPr>
          <w:rFonts w:ascii="Consolas" w:hAnsi="Consolas"/>
          <w:color w:val="202020"/>
          <w:sz w:val="18"/>
        </w:rPr>
        <w:t>Unexpected Motion Check:</w:t>
      </w:r>
    </w:p>
    <w:p>
      <w:pPr>
        <w:shd w:val="clear" w:color="auto" w:fill="F4F4F4"/>
        <w:spacing w:before="0" w:after="0" w:line="240" w:lineRule="auto"/>
        <w:ind w:left="216" w:right="216"/>
        <w:jc w:val="left"/>
      </w:pPr>
      <w:r>
        <w:rPr>
          <w:rFonts w:ascii="Consolas" w:hAnsi="Consolas"/>
          <w:color w:val="202020"/>
          <w:sz w:val="18"/>
        </w:rPr>
        <w:t>Validation Completed By:</w:t>
      </w:r>
    </w:p>
    <w:p>
      <w:pPr>
        <w:shd w:val="clear" w:color="auto" w:fill="F4F4F4"/>
        <w:spacing w:before="0" w:after="0" w:line="240" w:lineRule="auto"/>
        <w:ind w:left="216" w:right="216"/>
        <w:jc w:val="left"/>
      </w:pPr>
      <w:r>
        <w:rPr>
          <w:rFonts w:ascii="Consolas" w:hAnsi="Consolas"/>
          <w:color w:val="202020"/>
          <w:sz w:val="18"/>
        </w:rPr>
        <w:t>Approval / Work Order:</w:t>
      </w:r>
    </w:p>
    <w:p>
      <w:pPr>
        <w:shd w:val="clear" w:color="auto" w:fill="F4F4F4"/>
        <w:spacing w:before="0" w:after="0" w:line="240" w:lineRule="auto"/>
        <w:ind w:left="216" w:right="216"/>
        <w:jc w:val="left"/>
      </w:pPr>
      <w:r>
        <w:rPr>
          <w:rFonts w:ascii="Consolas" w:hAnsi="Consolas"/>
          <w:color w:val="202020"/>
          <w:sz w:val="18"/>
        </w:rPr>
        <w:t>Final Release Status:</w:t>
      </w:r>
    </w:p>
    <w:p/>
    <w:p>
      <w:pPr>
        <w:pStyle w:val="Heading2"/>
      </w:pPr>
      <w:r>
        <w:t>22. Preventive Maintenance Checklist</w:t>
      </w:r>
    </w:p>
    <w:p>
      <w:pPr>
        <w:pStyle w:val="ListBullet"/>
      </w:pPr>
      <w:r>
        <w:t>Inspect E-stop devices for damage and correct mechanical operation.</w:t>
      </w:r>
    </w:p>
    <w:p>
      <w:pPr>
        <w:pStyle w:val="ListBullet"/>
      </w:pPr>
      <w:r>
        <w:t>Inspect safety gates, hinges, latches, and interlock mounting.</w:t>
      </w:r>
    </w:p>
    <w:p>
      <w:pPr>
        <w:pStyle w:val="ListBullet"/>
      </w:pPr>
      <w:r>
        <w:t>Check guard locking and release behavior where applicable.</w:t>
      </w:r>
    </w:p>
    <w:p>
      <w:pPr>
        <w:pStyle w:val="ListBullet"/>
      </w:pPr>
      <w:r>
        <w:t>Inspect teach-pendant cables and enabling devices.</w:t>
      </w:r>
    </w:p>
    <w:p>
      <w:pPr>
        <w:pStyle w:val="ListBullet"/>
      </w:pPr>
      <w:r>
        <w:t>Review safety relay and safety PLC diagnostics.</w:t>
      </w:r>
    </w:p>
    <w:p>
      <w:pPr>
        <w:pStyle w:val="ListBullet"/>
      </w:pPr>
      <w:r>
        <w:t>Inspect light curtains and scanners according to the manufacturer's procedure.</w:t>
      </w:r>
    </w:p>
    <w:p>
      <w:pPr>
        <w:pStyle w:val="ListBullet"/>
      </w:pPr>
      <w:r>
        <w:t>Check safety communication diagnostics.</w:t>
      </w:r>
    </w:p>
    <w:p>
      <w:pPr>
        <w:pStyle w:val="ListBullet"/>
      </w:pPr>
      <w:r>
        <w:t>Review recurring safety faults and intermittent input conditions.</w:t>
      </w:r>
    </w:p>
    <w:p>
      <w:pPr>
        <w:pStyle w:val="ListBullet"/>
      </w:pPr>
      <w:r>
        <w:t>Maintain approved electrical drawings and safety configuration records.</w:t>
      </w:r>
    </w:p>
    <w:p>
      <w:pPr>
        <w:pStyle w:val="ListBullet"/>
      </w:pPr>
      <w:r>
        <w:t>Verify that changes to guarding or safety devices receive the required engineering approval.</w:t>
      </w:r>
    </w:p>
    <w:p>
      <w:pPr>
        <w:pStyle w:val="ListBullet"/>
      </w:pPr>
      <w:r>
        <w:t>Perform scheduled safety-function validation.</w:t>
      </w:r>
    </w:p>
    <w:p>
      <w:pPr>
        <w:pStyle w:val="ListBullet"/>
      </w:pPr>
      <w:r>
        <w:t>Record test results and unresolved defects.</w:t>
      </w:r>
    </w:p>
    <w:p>
      <w:pPr>
        <w:pStyle w:val="ListBullet"/>
      </w:pPr>
      <w:r>
        <w:t>Confirm that safety devices have not been bypassed or altered.</w:t>
      </w:r>
    </w:p>
    <w:p>
      <w:pPr>
        <w:pStyle w:val="ListBullet"/>
      </w:pPr>
      <w:r>
        <w:t>Verify the complete safety function after repairs or modifications.</w:t>
      </w:r>
    </w:p>
    <w:p>
      <w:pPr>
        <w:pStyle w:val="Heading2"/>
      </w:pPr>
      <w:r>
        <w:t>23. Interview Questions and Answers</w:t>
      </w:r>
    </w:p>
    <w:p>
      <w:pPr>
        <w:pStyle w:val="Heading3"/>
      </w:pPr>
      <w:r>
        <w:t>Q1. What is the purpose of an emergency stop?</w:t>
      </w:r>
    </w:p>
    <w:p>
      <w:r>
        <w:t>It provides a manually initiated emergency function intended to reduce a hazardous situation. It supplements, rather than replaces, machine guarding and other risk-reduction measures.</w:t>
      </w:r>
    </w:p>
    <w:p>
      <w:pPr>
        <w:pStyle w:val="Heading3"/>
      </w:pPr>
      <w:r>
        <w:t>Q2. What is the difference between an emergency stop and a protective stop?</w:t>
      </w:r>
    </w:p>
    <w:p>
      <w:r>
        <w:t>An emergency stop is deliberately initiated for an emergency. A protective stop is initiated by a protective or safety-related condition, such as a guard opening or protective device detecting entry.</w:t>
      </w:r>
    </w:p>
    <w:p>
      <w:pPr>
        <w:pStyle w:val="Heading3"/>
      </w:pPr>
      <w:r>
        <w:t>Q3. Why may an E-stop alarm remain after the button is released?</w:t>
      </w:r>
    </w:p>
    <w:p>
      <w:r>
        <w:t>A contact, wire, safety input, linked device, or monitored output may remain in an invalid state. The complete safety diagnostic must be checked.</w:t>
      </w:r>
    </w:p>
    <w:p>
      <w:pPr>
        <w:pStyle w:val="Heading3"/>
      </w:pPr>
      <w:r>
        <w:t>Q4. Why use dual-channel safety circuits?</w:t>
      </w:r>
    </w:p>
    <w:p>
      <w:r>
        <w:t>They can support fault detection and the required safety performance when correctly designed and monitored. Two channels alone do not guarantee that a circuit is safety-rated.</w:t>
      </w:r>
    </w:p>
    <w:p>
      <w:pPr>
        <w:pStyle w:val="Heading3"/>
      </w:pPr>
      <w:r>
        <w:t>Q5. What is the purpose of a gate interlock?</w:t>
      </w:r>
    </w:p>
    <w:p>
      <w:r>
        <w:t>It monitors the guard's state and initiates the required safety response when the guard is not in the permitted condition.</w:t>
      </w:r>
    </w:p>
    <w:p>
      <w:pPr>
        <w:pStyle w:val="Heading3"/>
      </w:pPr>
      <w:r>
        <w:t>Q6. What does a three-position enabling switch do?</w:t>
      </w:r>
    </w:p>
    <w:p>
      <w:r>
        <w:t>In a common design, it permits the specified manual operation only while held in the middle enabling position. Releasing or squeezing fully removes the enabling condition.</w:t>
      </w:r>
    </w:p>
    <w:p>
      <w:pPr>
        <w:pStyle w:val="Heading3"/>
      </w:pPr>
      <w:r>
        <w:t>Q7. What is the difference between guard locking and guard interlocking?</w:t>
      </w:r>
    </w:p>
    <w:p>
      <w:r>
        <w:t>Interlocking controls the safety response based on guard position. Guard locking holds the guard closed until specified release conditions are satisfied.</w:t>
      </w:r>
    </w:p>
    <w:p>
      <w:pPr>
        <w:pStyle w:val="Heading3"/>
      </w:pPr>
      <w:r>
        <w:t>Q8. What is Safe Torque Off?</w:t>
      </w:r>
    </w:p>
    <w:p>
      <w:r>
        <w:t>STO is a safety-related drive function that prevents torque generation as specified by the drive's design. It is not a substitute for electrical isolation or control of stored mechanical energy.</w:t>
      </w:r>
    </w:p>
    <w:p>
      <w:pPr>
        <w:pStyle w:val="Heading3"/>
      </w:pPr>
      <w:r>
        <w:t>Q9. Why must safety resets not cause unexpected automatic motion?</w:t>
      </w:r>
    </w:p>
    <w:p>
      <w:r>
        <w:t>Resetting should restore the required safety state, not create an unexpected start. The design should provide the specified separation between safety reset and deliberate restart.</w:t>
      </w:r>
    </w:p>
    <w:p>
      <w:pPr>
        <w:pStyle w:val="Heading3"/>
      </w:pPr>
      <w:r>
        <w:t>Q10. What must be done after repairing a safety circuit?</w:t>
      </w:r>
    </w:p>
    <w:p>
      <w:r>
        <w:t>Verify the cause has been corrected, validate the complete affected safety function, confirm the correct reset and restart behavior, document the results, and release the machine only through the approved process.</w:t>
      </w:r>
    </w:p>
    <w:p>
      <w:pPr>
        <w:pStyle w:val="Heading2"/>
      </w:pPr>
      <w:r>
        <w:t>24. Completion Checklist</w:t>
      </w:r>
    </w:p>
    <w:p>
      <w:pPr>
        <w:pStyle w:val="ListBullet"/>
      </w:pPr>
      <w:r>
        <w:t>Understand the main components of a robot safety system.</w:t>
      </w:r>
    </w:p>
    <w:p>
      <w:pPr>
        <w:pStyle w:val="ListBullet"/>
      </w:pPr>
      <w:r>
        <w:t>Distinguish E-stop, protective stop, and restart functions.</w:t>
      </w:r>
    </w:p>
    <w:p>
      <w:pPr>
        <w:pStyle w:val="ListBullet"/>
      </w:pPr>
      <w:r>
        <w:t>Diagnose E-stop and channel-monitoring faults.</w:t>
      </w:r>
    </w:p>
    <w:p>
      <w:pPr>
        <w:pStyle w:val="ListBullet"/>
      </w:pPr>
      <w:r>
        <w:t>Troubleshoot safety fence and gate interlocks.</w:t>
      </w:r>
    </w:p>
    <w:p>
      <w:pPr>
        <w:pStyle w:val="ListBullet"/>
      </w:pPr>
      <w:r>
        <w:t>Understand guard locking and enabling-device behavior.</w:t>
      </w:r>
    </w:p>
    <w:p>
      <w:pPr>
        <w:pStyle w:val="ListBullet"/>
      </w:pPr>
      <w:r>
        <w:t>Diagnose light curtain and scanner faults.</w:t>
      </w:r>
    </w:p>
    <w:p>
      <w:pPr>
        <w:pStyle w:val="ListBullet"/>
      </w:pPr>
      <w:r>
        <w:t>Understand safety relay, safety PLC, and safety communication faults.</w:t>
      </w:r>
    </w:p>
    <w:p>
      <w:pPr>
        <w:pStyle w:val="ListBullet"/>
      </w:pPr>
      <w:r>
        <w:t>Understand STO and its limitations.</w:t>
      </w:r>
    </w:p>
    <w:p>
      <w:pPr>
        <w:pStyle w:val="ListBullet"/>
      </w:pPr>
      <w:r>
        <w:t>Avoid bypassing safety devices or forcing safety inputs.</w:t>
      </w:r>
    </w:p>
    <w:p>
      <w:pPr>
        <w:pStyle w:val="ListBullet"/>
      </w:pPr>
      <w:r>
        <w:t>Follow the approved reset and recovery sequence.</w:t>
      </w:r>
    </w:p>
    <w:p>
      <w:pPr>
        <w:pStyle w:val="ListBullet"/>
      </w:pPr>
      <w:r>
        <w:t>Validate the safety function after repair.</w:t>
      </w:r>
    </w:p>
    <w:p>
      <w:pPr>
        <w:pStyle w:val="ListBullet"/>
      </w:pPr>
      <w:r>
        <w:t>Document test results and authorize release according to site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02_PLAN_WISE_2026\02_INDUSTRY3_0\19_Breakdown\04_Robot_Fault\04_Servo - Servo: Drive and motor faults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Fault: Safety System, E-Stop, Fences, and Enabling Switch</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