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Network Fault: Physical Layer, Cables, Connectors and Fibre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02_PLAN_WISE_2026\02_INDUSTRY3_0\19_Breakdown\06_Network_Fault\01_Physical_Layer</w:t>
      </w:r>
    </w:p>
    <w:p>
      <w:pPr>
        <w:pStyle w:val="Heading2"/>
      </w:pPr>
      <w:r>
        <w:t>1. Purpose of Physical-Layer Troubleshooting</w:t>
      </w:r>
    </w:p>
    <w:p>
      <w:r>
        <w:t>The physical layer is the foundation of industrial communication networks. It carries electrical or optical signals between PLCs, remote I/O, HMIs, CNCs, drives, industrial switches, robot controllers, SCADA systems, and other networked equipment.</w:t>
      </w:r>
    </w:p>
    <w:p>
      <w:r>
        <w:t>A network can have correct IP addresses, valid PLC logic, and correctly configured devices but still fail because of a damaged cable, poor termination, loose connector, excessive electromagnetic interference, incorrect fibre type, or faulty transceiver.</w:t>
      </w:r>
    </w:p>
    <w:p>
      <w:r>
        <w:t>Physical-layer faults can cause:</w:t>
      </w:r>
    </w:p>
    <w:p>
      <w:pPr>
        <w:pStyle w:val="ListBullet"/>
      </w:pPr>
      <w:r>
        <w:t>Complete communication loss.</w:t>
      </w:r>
    </w:p>
    <w:p>
      <w:pPr>
        <w:pStyle w:val="ListBullet"/>
      </w:pPr>
      <w:r>
        <w:t>Intermittent device disconnection.</w:t>
      </w:r>
    </w:p>
    <w:p>
      <w:pPr>
        <w:pStyle w:val="ListBullet"/>
      </w:pPr>
      <w:r>
        <w:t>PLC communication timeouts.</w:t>
      </w:r>
    </w:p>
    <w:p>
      <w:pPr>
        <w:pStyle w:val="ListBullet"/>
      </w:pPr>
      <w:r>
        <w:t>Remote I/O faults.</w:t>
      </w:r>
    </w:p>
    <w:p>
      <w:pPr>
        <w:pStyle w:val="ListBullet"/>
      </w:pPr>
      <w:r>
        <w:t>HMI data freezing or communication alarms.</w:t>
      </w:r>
    </w:p>
    <w:p>
      <w:pPr>
        <w:pStyle w:val="ListBullet"/>
      </w:pPr>
      <w:r>
        <w:t>Robot, CNC, or drive network alarms.</w:t>
      </w:r>
    </w:p>
    <w:p>
      <w:pPr>
        <w:pStyle w:val="ListBullet"/>
      </w:pPr>
      <w:r>
        <w:t>Packet loss and network retries.</w:t>
      </w:r>
    </w:p>
    <w:p>
      <w:pPr>
        <w:pStyle w:val="ListBullet"/>
      </w:pPr>
      <w:r>
        <w:t>Reduced communication performance.</w:t>
      </w:r>
    </w:p>
    <w:p>
      <w:pPr>
        <w:pStyle w:val="ListBullet"/>
      </w:pPr>
      <w:r>
        <w:t>Unstable communication that changes with vibration, temperature, or machine movement.</w:t>
      </w:r>
    </w:p>
    <w:p>
      <w:r>
        <w:t>Core diagnostic principle: Verify the physical communication path before changing network configuration. Replacing IP addresses, resetting devices, or modifying PLC programs will not repair a broken conductor.</w:t>
      </w:r>
    </w:p>
    <w:p>
      <w:pPr>
        <w:pStyle w:val="Heading2"/>
      </w:pPr>
      <w:r>
        <w:t>2. OSI Model and the Physical Layer</w:t>
      </w:r>
    </w:p>
    <w:p>
      <w:r>
        <w:t>The Open Systems Interconnection (OSI) model divides communication into seven conceptual layers.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Layer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Name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Industrial example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7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HMI data exchange, SCADA application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representation and encoding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Session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session management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TCP and UDP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addressing and routing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 frames, MAC addresses, switching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Cable, connector, electrical signal, fibre, transceiver</w:t>
            </w:r>
          </w:p>
        </w:tc>
      </w:tr>
    </w:tbl>
    <w:p/>
    <w:p>
      <w:r>
        <w:t>The physical layer defines how bits are carried across a medium, including signal characteristics, connectors, pin assignments, transmission media, and applicable physical interfaces.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HMI / Drive / Remote I/O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 Interface / PHY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RJ45 / Industrial Connector / Fibre Transceiver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Copper Cable or Optical Fibre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Switch / Network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Receiving Interface</w:t>
      </w:r>
    </w:p>
    <w:p/>
    <w:p>
      <w:r>
        <w:t>The actual network path may contain several switches, patch panels, connectors, and cable segments.</w:t>
      </w:r>
    </w:p>
    <w:p>
      <w:pPr>
        <w:pStyle w:val="Heading2"/>
      </w:pPr>
      <w:r>
        <w:t>3. Important Physical-Layer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Physical-layer transceiver circuitry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NIC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interface controller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Ethernet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Common wired networking technology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UTP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Unshielded twisted-pair 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Shielded twisted-pair cable, although manufacturers may use more specific shielding terminology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S/FTP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construction with overall braid shielding and individually foil-shielded pairs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RJ45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Common name for the 8-position modular connector used with Ethernet copper cabling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M12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Circular industrial connector family, available in different codings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T568A / T568B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Standardized copper Ethernet wire termination arrangements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Pinout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Assignment of electrical signals to connector contacts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Attenuation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Reduction in signal strength along a transmission path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Crosstalk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Unwanted coupling between adjacent signal conductors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EMI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Electromagnetic interference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RFI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Radio-frequency interference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NEXT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Near-end crosstalk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Return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 related to signal reflection caused by impedance discontinuities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Insertion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loss introduced by a cable, connector, or other transmission component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Optical fibre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Medium that carries information using light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Transceiver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Device or module that transmits and receives signals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SFP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Small Form-factor Pluggable transceiver module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OTDR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Optical Time-Domain Reflectometer, used to characterize fibre links and locate certain faults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 loss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Loss of the physical connection between network interfaces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Intermittent fault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Fault that appears and disappears under changing conditions</w:t>
            </w:r>
          </w:p>
        </w:tc>
      </w:tr>
    </w:tbl>
    <w:p/>
    <w:p>
      <w:pPr>
        <w:pStyle w:val="Heading2"/>
      </w:pPr>
      <w:r>
        <w:t>4. Common Industrial Ethernet Cable Types</w:t>
      </w:r>
    </w:p>
    <w:p>
      <w:pPr>
        <w:pStyle w:val="Heading3"/>
      </w:pPr>
      <w:r>
        <w:t>4.1 Copper twisted-pair Ethernet</w:t>
      </w:r>
    </w:p>
    <w:p>
      <w:r>
        <w:t>Copper Ethernet uses pairs of conductors twisted together to reduce electromagnetic coupling and crosstalk.</w:t>
      </w:r>
    </w:p>
    <w:p>
      <w:r>
        <w:t>Common categories include:</w:t>
      </w:r>
    </w:p>
    <w:p>
      <w:pPr>
        <w:pStyle w:val="ListBullet"/>
      </w:pPr>
      <w:r>
        <w:t>Cat5e: Commonly used for 100BASE-TX and 1000BASE-T within the applicable channel specifications.</w:t>
      </w:r>
    </w:p>
    <w:p>
      <w:pPr>
        <w:pStyle w:val="ListBullet"/>
      </w:pPr>
      <w:r>
        <w:t>Cat6: Supports common Ethernet applications, with performance depending on the channel and installation requirements.</w:t>
      </w:r>
    </w:p>
    <w:p>
      <w:pPr>
        <w:pStyle w:val="ListBullet"/>
      </w:pPr>
      <w:r>
        <w:t>Cat6A: Designed to support 10GBASE-T over a compliant channel up to 100 metres.</w:t>
      </w:r>
    </w:p>
    <w:p>
      <w:pPr>
        <w:pStyle w:val="ListBullet"/>
      </w:pPr>
      <w:r>
        <w:t>Industrial Ethernet cable: Designed for environmental conditions such as vibration, oil exposure, flexing, temperature, or mechanical stress, depending on its construction.</w:t>
      </w:r>
    </w:p>
    <w:p>
      <w:r>
        <w:t>Do not choose a cable based only on its category marking. Confirm the cable's industrial suitability, connector compatibility, shielding arrangement, transmission rate, and installation requirements.</w:t>
      </w:r>
    </w:p>
    <w:p>
      <w:pPr>
        <w:pStyle w:val="Heading3"/>
      </w:pPr>
      <w:r>
        <w:t>4.2 Shielded and unshielded cables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UTP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Shielded 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Construction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metallic cable shield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Foil, braid, or a combination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EMI protection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Primarily from pair twisting and cable design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Adds shielding when correctly installed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Grounding considerations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cable shield to bond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correct shield termination and bonding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simpler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attention to EMC and grounding practices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Suitable environments with acceptable interference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Industrial environments where shielding is specified</w:t>
            </w:r>
          </w:p>
        </w:tc>
      </w:tr>
    </w:tbl>
    <w:p/>
    <w:p>
      <w:r>
        <w:t>Important: Shielding is not a substitute for correct cable routing, grounding, bonding, or suitable cable construction. Incorrectly terminated shields can reduce EMC performance and may introduce other problems.</w:t>
      </w:r>
    </w:p>
    <w:p>
      <w:pPr>
        <w:pStyle w:val="Heading3"/>
      </w:pPr>
      <w:r>
        <w:t>4.3 Straight-through and crossover cables</w:t>
      </w:r>
    </w:p>
    <w:p>
      <w:r>
        <w:t>Traditional Ethernet installations sometimes use straight-through and crossover cables.</w:t>
      </w:r>
    </w:p>
    <w:p>
      <w:pPr>
        <w:pStyle w:val="ListBullet"/>
      </w:pPr>
      <w:r>
        <w:t>A straight-through cable has the same pin arrangement at both ends.</w:t>
      </w:r>
    </w:p>
    <w:p>
      <w:pPr>
        <w:pStyle w:val="ListBullet"/>
      </w:pPr>
      <w:r>
        <w:t>A crossover cable swaps the relevant transmit and receive pairs for applicable interfaces.</w:t>
      </w:r>
    </w:p>
    <w:p>
      <w:pPr>
        <w:pStyle w:val="ListBullet"/>
      </w:pPr>
      <w:r>
        <w:t>Auto-MDI/MDI-X allows many modern Ethernet ports to adapt automatically to either arrangement.</w:t>
      </w:r>
    </w:p>
    <w:p>
      <w:r>
        <w:t>In industrial maintenance, use the cable type specified by the equipment manufacturer and site standard. Do not assume every industrial port supports Auto-MDI/MDI-X.</w:t>
      </w:r>
    </w:p>
    <w:p>
      <w:pPr>
        <w:pStyle w:val="Heading2"/>
      </w:pPr>
      <w:r>
        <w:t>5. Ethernet Copper Wiring and Pinouts</w:t>
      </w:r>
    </w:p>
    <w:p>
      <w:pPr>
        <w:pStyle w:val="Heading3"/>
      </w:pPr>
      <w:r>
        <w:t>5.1 T568A and T568B</w:t>
      </w:r>
    </w:p>
    <w:p>
      <w:r>
        <w:t>T568A and T568B specify how the eight conductors are assigned to the eight contacts of a modular Ethernet connector.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Pin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T568A conductor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T568B conductor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White/Green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White/Orange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Green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White/Orange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White/Green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White/Blue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White/Blue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Green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7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White/Brown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White/Brown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8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Brown</w:t>
            </w:r>
          </w:p>
        </w:tc>
      </w:tr>
    </w:tbl>
    <w:p/>
    <w:p>
      <w:r>
        <w:t>Use the wiring arrangement required by the cable design and site standard. Both ends terminated identically normally form a straight-through cable. The appropriate crossover arrangement differs according to the Ethernet application.</w:t>
      </w:r>
    </w:p>
    <w:p>
      <w:pPr>
        <w:pStyle w:val="Heading3"/>
      </w:pPr>
      <w:r>
        <w:t>5.2 Common termination mistakes</w:t>
      </w:r>
    </w:p>
    <w:p>
      <w:pPr>
        <w:pStyle w:val="ListBullet"/>
      </w:pPr>
      <w:r>
        <w:t>One conductor is not fully inserted.</w:t>
      </w:r>
    </w:p>
    <w:p>
      <w:pPr>
        <w:pStyle w:val="ListBullet"/>
      </w:pPr>
      <w:r>
        <w:t>Incorrect conductor order.</w:t>
      </w:r>
    </w:p>
    <w:p>
      <w:pPr>
        <w:pStyle w:val="ListBullet"/>
      </w:pPr>
      <w:r>
        <w:t>Damaged contacts.</w:t>
      </w:r>
    </w:p>
    <w:p>
      <w:pPr>
        <w:pStyle w:val="ListBullet"/>
      </w:pPr>
      <w:r>
        <w:t>Excessive untwisting near the termination.</w:t>
      </w:r>
    </w:p>
    <w:p>
      <w:pPr>
        <w:pStyle w:val="ListBullet"/>
      </w:pPr>
      <w:r>
        <w:t>Cable jacket not properly secured.</w:t>
      </w:r>
    </w:p>
    <w:p>
      <w:pPr>
        <w:pStyle w:val="ListBullet"/>
      </w:pPr>
      <w:r>
        <w:t>Poor shield continuity.</w:t>
      </w:r>
    </w:p>
    <w:p>
      <w:pPr>
        <w:pStyle w:val="ListBullet"/>
      </w:pPr>
      <w:r>
        <w:t>Incorrect connector type for the cable construction.</w:t>
      </w:r>
    </w:p>
    <w:p>
      <w:pPr>
        <w:pStyle w:val="ListBullet"/>
      </w:pPr>
      <w:r>
        <w:t>Crimping a stranded conductor into a connector designed for solid conductors, or vice versa.</w:t>
      </w:r>
    </w:p>
    <w:p>
      <w:pPr>
        <w:pStyle w:val="ListBullet"/>
      </w:pPr>
      <w:r>
        <w:t>Mixing incompatible field-termination components.</w:t>
      </w:r>
    </w:p>
    <w:p>
      <w:r>
        <w:t>A cable can pass a basic continuity test and still fail at higher data rates because continuity alone does not validate all transmission characteristics.</w:t>
      </w:r>
    </w:p>
    <w:p>
      <w:pPr>
        <w:pStyle w:val="Heading3"/>
      </w:pPr>
      <w:r>
        <w:t>5.3 T568A versus T568B</w:t>
      </w:r>
    </w:p>
    <w:p>
      <w:r>
        <w:t>T568A and T568B are both accepted termination schemes for applicable copper Ethernet cabling. A mixed termination at the two ends creates a crossover arrangement, but it is not automatically a fault. Whether it works depends on the equipment and Ethernet interface.</w:t>
      </w:r>
    </w:p>
    <w:p>
      <w:r>
        <w:t>For industrial troubleshooting, confirm the intended cable design before reterminating it.</w:t>
      </w:r>
    </w:p>
    <w:p>
      <w:pPr>
        <w:pStyle w:val="Heading2"/>
      </w:pPr>
      <w:r>
        <w:t>6. Industrial Connectors</w:t>
      </w:r>
    </w:p>
    <w:p>
      <w:pPr>
        <w:pStyle w:val="Heading3"/>
      </w:pPr>
      <w:r>
        <w:t>6.1 RJ45 connectors</w:t>
      </w:r>
    </w:p>
    <w:p>
      <w:r>
        <w:t>Common in control cabinets, engineering PCs, HMIs, PLCs, switches, and industrial Ethernet equipment.</w:t>
      </w:r>
    </w:p>
    <w:p>
      <w:r>
        <w:t>Potential problems:</w:t>
      </w:r>
    </w:p>
    <w:p>
      <w:pPr>
        <w:pStyle w:val="ListBullet"/>
      </w:pPr>
      <w:r>
        <w:t>Broken locking tab.</w:t>
      </w:r>
    </w:p>
    <w:p>
      <w:pPr>
        <w:pStyle w:val="ListBullet"/>
      </w:pPr>
      <w:r>
        <w:t>Loose fit.</w:t>
      </w:r>
    </w:p>
    <w:p>
      <w:pPr>
        <w:pStyle w:val="ListBullet"/>
      </w:pPr>
      <w:r>
        <w:t>Bent or contaminated contacts.</w:t>
      </w:r>
    </w:p>
    <w:p>
      <w:pPr>
        <w:pStyle w:val="ListBullet"/>
      </w:pPr>
      <w:r>
        <w:t>Poor crimp.</w:t>
      </w:r>
    </w:p>
    <w:p>
      <w:pPr>
        <w:pStyle w:val="ListBullet"/>
      </w:pPr>
      <w:r>
        <w:t>Cable strain.</w:t>
      </w:r>
    </w:p>
    <w:p>
      <w:pPr>
        <w:pStyle w:val="ListBullet"/>
      </w:pPr>
      <w:r>
        <w:t>Damaged shield contact.</w:t>
      </w:r>
    </w:p>
    <w:p>
      <w:pPr>
        <w:pStyle w:val="ListBullet"/>
      </w:pPr>
      <w:r>
        <w:t>Oil, moisture, or dust ingress where protection is inadequate.</w:t>
      </w:r>
    </w:p>
    <w:p>
      <w:pPr>
        <w:pStyle w:val="Heading3"/>
      </w:pPr>
      <w:r>
        <w:t>6.2 M12 connectors</w:t>
      </w:r>
    </w:p>
    <w:p>
      <w:r>
        <w:t>M12 connectors are widely used in industrial environments because they provide a robust circular connection and may offer appropriate environmental protection.</w:t>
      </w:r>
    </w:p>
    <w:p>
      <w:r>
        <w:t>Common Ethernet-related codings include:</w:t>
      </w:r>
    </w:p>
    <w:p>
      <w:pPr>
        <w:pStyle w:val="ListBullet"/>
      </w:pPr>
      <w:r>
        <w:t>D-coded: Commonly associated with 10/100 Mbit/s Industrial Ethernet connections.</w:t>
      </w:r>
    </w:p>
    <w:p>
      <w:pPr>
        <w:pStyle w:val="ListBullet"/>
      </w:pPr>
      <w:r>
        <w:t>X-coded: Designed for higher-speed Ethernet applications, including 10 Gbit/s in compliant systems.</w:t>
      </w:r>
    </w:p>
    <w:p>
      <w:r>
        <w:t>The connector coding, pin assignment, cable, and equipment port must all be compatible. Never select an M12 cable based on connector shape alone.</w:t>
      </w:r>
    </w:p>
    <w:p>
      <w:pPr>
        <w:pStyle w:val="Heading3"/>
      </w:pPr>
      <w:r>
        <w:t>6.3 Connector inspection checklist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connector type and coding.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pins or contacts for damage.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for contamination, moisture, and corrosion.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the locking mechanism and coupling nut.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cable strain relief.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shield termination where applicable.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that the connector is fully seated and secured.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Inspect the cable entry and seal for damage.</w:t>
      </w:r>
    </w:p>
    <w:p>
      <w:r>
        <w:t>Do not disconnect or reconnect industrial communication connectors casually during active production. Some networks and machines may experience immediate loss of control or remote I/O if a link is interrupted.</w:t>
      </w:r>
    </w:p>
    <w:p>
      <w:pPr>
        <w:pStyle w:val="Heading2"/>
      </w:pPr>
      <w:r>
        <w:t>7. Industrial Ethernet Cable Routing and EMC</w:t>
      </w:r>
    </w:p>
    <w:p>
      <w:r>
        <w:t>Electrical noise can disrupt communication even when a cable appears physically undamaged.</w:t>
      </w:r>
    </w:p>
    <w:p>
      <w:pPr>
        <w:pStyle w:val="Heading3"/>
      </w:pPr>
      <w:r>
        <w:t>7.1 Common sources of interference</w:t>
      </w:r>
    </w:p>
    <w:p>
      <w:pPr>
        <w:pStyle w:val="ListBullet"/>
      </w:pPr>
      <w:r>
        <w:t>Variable-frequency drives (VFDs).</w:t>
      </w:r>
    </w:p>
    <w:p>
      <w:pPr>
        <w:pStyle w:val="ListBullet"/>
      </w:pPr>
      <w:r>
        <w:t>Servo drives and motor cables.</w:t>
      </w:r>
    </w:p>
    <w:p>
      <w:pPr>
        <w:pStyle w:val="ListBullet"/>
      </w:pPr>
      <w:r>
        <w:t>Contactors and switching devices.</w:t>
      </w:r>
    </w:p>
    <w:p>
      <w:pPr>
        <w:pStyle w:val="ListBullet"/>
      </w:pPr>
      <w:r>
        <w:t>Welders.</w:t>
      </w:r>
    </w:p>
    <w:p>
      <w:pPr>
        <w:pStyle w:val="ListBullet"/>
      </w:pPr>
      <w:r>
        <w:t>High-current conductors.</w:t>
      </w:r>
    </w:p>
    <w:p>
      <w:pPr>
        <w:pStyle w:val="ListBullet"/>
      </w:pPr>
      <w:r>
        <w:t>Solenoid valves.</w:t>
      </w:r>
    </w:p>
    <w:p>
      <w:pPr>
        <w:pStyle w:val="ListBullet"/>
      </w:pPr>
      <w:r>
        <w:t>Poorly bonded electrical enclosures.</w:t>
      </w:r>
    </w:p>
    <w:p>
      <w:pPr>
        <w:pStyle w:val="ListBullet"/>
      </w:pPr>
      <w:r>
        <w:t>Improperly installed cable shields.</w:t>
      </w:r>
    </w:p>
    <w:p>
      <w:pPr>
        <w:pStyle w:val="ListBullet"/>
      </w:pPr>
      <w:r>
        <w:t>Grounding and bonding problems.</w:t>
      </w:r>
    </w:p>
    <w:p>
      <w:pPr>
        <w:pStyle w:val="Heading3"/>
      </w:pPr>
      <w:r>
        <w:t>7.2 Good routing practices</w:t>
      </w:r>
    </w:p>
    <w:p>
      <w:pPr>
        <w:pStyle w:val="ListBullet"/>
      </w:pPr>
      <w:r>
        <w:t>Follow the machine builder's and plant's cable-routing standards.</w:t>
      </w:r>
    </w:p>
    <w:p>
      <w:pPr>
        <w:pStyle w:val="ListBullet"/>
      </w:pPr>
      <w:r>
        <w:t>Separate communication cables from high-noise power and motor cables where required.</w:t>
      </w:r>
    </w:p>
    <w:p>
      <w:pPr>
        <w:pStyle w:val="ListBullet"/>
      </w:pPr>
      <w:r>
        <w:t>Use specified crossing arrangements when communication and power cables must intersect.</w:t>
      </w:r>
    </w:p>
    <w:p>
      <w:pPr>
        <w:pStyle w:val="ListBullet"/>
      </w:pPr>
      <w:r>
        <w:t>Avoid unnecessary cable loops and excessive length.</w:t>
      </w:r>
    </w:p>
    <w:p>
      <w:pPr>
        <w:pStyle w:val="ListBullet"/>
      </w:pPr>
      <w:r>
        <w:t>Protect cables from sharp edges, hot surfaces, moving parts, and mechanical damage.</w:t>
      </w:r>
    </w:p>
    <w:p>
      <w:pPr>
        <w:pStyle w:val="ListBullet"/>
      </w:pPr>
      <w:r>
        <w:t>Use appropriate cable carriers for moving axes and robot dress packs.</w:t>
      </w:r>
    </w:p>
    <w:p>
      <w:pPr>
        <w:pStyle w:val="ListBullet"/>
      </w:pPr>
      <w:r>
        <w:t>Maintain minimum bend radius.</w:t>
      </w:r>
    </w:p>
    <w:p>
      <w:pPr>
        <w:pStyle w:val="ListBullet"/>
      </w:pPr>
      <w:r>
        <w:t>Use the correct shield termination and bonding method.</w:t>
      </w:r>
    </w:p>
    <w:p>
      <w:pPr>
        <w:pStyle w:val="ListBullet"/>
      </w:pPr>
      <w:r>
        <w:t>Keep connectors protected from oil, coolant, dust, and vibration as required by the environment.</w:t>
      </w:r>
    </w:p>
    <w:p>
      <w:pPr>
        <w:pStyle w:val="Heading3"/>
      </w:pPr>
      <w:r>
        <w:t>7.3 Signs of EMI-related faults</w:t>
      </w:r>
    </w:p>
    <w:p>
      <w:pPr>
        <w:pStyle w:val="ListBullet"/>
      </w:pPr>
      <w:r>
        <w:t>Communication fails when a VFD starts.</w:t>
      </w:r>
    </w:p>
    <w:p>
      <w:pPr>
        <w:pStyle w:val="ListBullet"/>
      </w:pPr>
      <w:r>
        <w:t>Errors increase during welding.</w:t>
      </w:r>
    </w:p>
    <w:p>
      <w:pPr>
        <w:pStyle w:val="ListBullet"/>
      </w:pPr>
      <w:r>
        <w:t>Network interruptions occur only during certain machine cycles.</w:t>
      </w:r>
    </w:p>
    <w:p>
      <w:pPr>
        <w:pStyle w:val="ListBullet"/>
      </w:pPr>
      <w:r>
        <w:t>Communication becomes unstable when motors accelerate.</w:t>
      </w:r>
    </w:p>
    <w:p>
      <w:pPr>
        <w:pStyle w:val="ListBullet"/>
      </w:pPr>
      <w:r>
        <w:t>A cable works on a bench but fails after installation.</w:t>
      </w:r>
    </w:p>
    <w:p>
      <w:pPr>
        <w:pStyle w:val="ListBullet"/>
      </w:pPr>
      <w:r>
        <w:t>Errors change after cable routing or cabinet work.</w:t>
      </w:r>
    </w:p>
    <w:p>
      <w:r>
        <w:t>Diagnostic approach: Correlate communication events with machine operating conditions. Inspect routing, bonding, shielding, and cable condition before changing network settings.</w:t>
      </w:r>
    </w:p>
    <w:p>
      <w:pPr>
        <w:pStyle w:val="Heading2"/>
      </w:pPr>
      <w:r>
        <w:t>8. Optical Fibre Fundamentals</w:t>
      </w:r>
    </w:p>
    <w:p>
      <w:r>
        <w:t>Optical fibre carries data as light rather than electrical signals. It provides electrical isolation and can support long distances or high bandwidth, depending on the fibre and transceivers used.</w:t>
      </w:r>
    </w:p>
    <w:p>
      <w:pPr>
        <w:pStyle w:val="Heading3"/>
      </w:pPr>
      <w:r>
        <w:t>8.1 Main components</w:t>
      </w:r>
    </w:p>
    <w:p>
      <w:pPr>
        <w:pStyle w:val="ListBullet"/>
      </w:pPr>
      <w:r>
        <w:t>Optical transmitter.</w:t>
      </w:r>
    </w:p>
    <w:p>
      <w:pPr>
        <w:pStyle w:val="ListBullet"/>
      </w:pPr>
      <w:r>
        <w:t>Optical receiver.</w:t>
      </w:r>
    </w:p>
    <w:p>
      <w:pPr>
        <w:pStyle w:val="ListBullet"/>
      </w:pPr>
      <w:r>
        <w:t>Fibre transceiver or SFP module.</w:t>
      </w:r>
    </w:p>
    <w:p>
      <w:pPr>
        <w:pStyle w:val="ListBullet"/>
      </w:pPr>
      <w:r>
        <w:t>Optical fibre cable.</w:t>
      </w:r>
    </w:p>
    <w:p>
      <w:pPr>
        <w:pStyle w:val="ListBullet"/>
      </w:pPr>
      <w:r>
        <w:t>Connectors.</w:t>
      </w:r>
    </w:p>
    <w:p>
      <w:pPr>
        <w:pStyle w:val="ListBullet"/>
      </w:pPr>
      <w:r>
        <w:t>Splices and patch panels, where used.</w:t>
      </w:r>
    </w:p>
    <w:p>
      <w:pPr>
        <w:pStyle w:val="ListBullet"/>
      </w:pPr>
      <w:r>
        <w:t>Optical power monitoring, if supported.</w:t>
      </w:r>
    </w:p>
    <w:p>
      <w:pPr>
        <w:pStyle w:val="Heading3"/>
      </w:pPr>
      <w:r>
        <w:t>8.2 Single-mode and multimode fibre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Single-mode fibre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Multimode fibre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Smaller core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Larger core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Light propagation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principal spatial 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Multiple modes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Longer-distance links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shorter-distance links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Transceiver compatibility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matching single-mode optics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matching multimode optics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marked OS1 or OS2 depending on cable type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Often marked OM1, OM2, OM3, OM4, or OM5</w:t>
            </w:r>
          </w:p>
        </w:tc>
      </w:tr>
    </w:tbl>
    <w:p/>
    <w:p>
      <w:r>
        <w:t>The achievable distance and speed depend on the complete optical link, including the fibre specification, transceiver wavelength, optical budget, connectors, splices, and equipment requirements.</w:t>
      </w:r>
    </w:p>
    <w:p>
      <w:pPr>
        <w:pStyle w:val="Heading3"/>
      </w:pPr>
      <w:r>
        <w:t>8.3 Common fibre connector types</w:t>
      </w:r>
    </w:p>
    <w:p>
      <w:pPr>
        <w:pStyle w:val="ListBullet"/>
      </w:pPr>
      <w:r>
        <w:t>LC: Small form-factor connector frequently used with SFP modules.</w:t>
      </w:r>
    </w:p>
    <w:p>
      <w:pPr>
        <w:pStyle w:val="ListBullet"/>
      </w:pPr>
      <w:r>
        <w:t>SC: Push-pull connector used in many optical installations.</w:t>
      </w:r>
    </w:p>
    <w:p>
      <w:pPr>
        <w:pStyle w:val="ListBullet"/>
      </w:pPr>
      <w:r>
        <w:t>ST: Bayonet-style connector found in some legacy systems.</w:t>
      </w:r>
    </w:p>
    <w:p>
      <w:r>
        <w:t>Connector type alone does not establish optical compatibility. Check fibre mode, connector polish, transceiver specification, wavelength, and the equipment manufacturer's requirements.</w:t>
      </w:r>
    </w:p>
    <w:p>
      <w:pPr>
        <w:pStyle w:val="Heading2"/>
      </w:pPr>
      <w:r>
        <w:t>9. Fibre-Optic Safety and Handling</w:t>
      </w:r>
    </w:p>
    <w:p>
      <w:r>
        <w:t>Optical fibre requires careful handling because damage can be difficult to see and fibre fragments can injure skin or eyes.</w:t>
      </w:r>
    </w:p>
    <w:p>
      <w:pPr>
        <w:pStyle w:val="ListBullet"/>
      </w:pPr>
      <w:r>
        <w:t>Never look directly into a fibre connector or optical transceiver.</w:t>
      </w:r>
    </w:p>
    <w:p>
      <w:pPr>
        <w:pStyle w:val="ListBullet"/>
      </w:pPr>
      <w:r>
        <w:t>Do not assume a fibre is inactive because no visible light can be seen.</w:t>
      </w:r>
    </w:p>
    <w:p>
      <w:pPr>
        <w:pStyle w:val="ListBullet"/>
      </w:pPr>
      <w:r>
        <w:t>Use approved inspection equipment and procedures.</w:t>
      </w:r>
    </w:p>
    <w:p>
      <w:pPr>
        <w:pStyle w:val="ListBullet"/>
      </w:pPr>
      <w:r>
        <w:t>Keep connector end faces clean and protected.</w:t>
      </w:r>
    </w:p>
    <w:p>
      <w:pPr>
        <w:pStyle w:val="ListBullet"/>
      </w:pPr>
      <w:r>
        <w:t>Do not touch optical end faces.</w:t>
      </w:r>
    </w:p>
    <w:p>
      <w:pPr>
        <w:pStyle w:val="ListBullet"/>
      </w:pPr>
      <w:r>
        <w:t>Follow the specified cleaning method.</w:t>
      </w:r>
    </w:p>
    <w:p>
      <w:pPr>
        <w:pStyle w:val="ListBullet"/>
      </w:pPr>
      <w:r>
        <w:t>Do not bend fibre below its minimum bend radius.</w:t>
      </w:r>
    </w:p>
    <w:p>
      <w:pPr>
        <w:pStyle w:val="ListBullet"/>
      </w:pPr>
      <w:r>
        <w:t>Avoid pulling, crushing, or twisting fibre cables.</w:t>
      </w:r>
    </w:p>
    <w:p>
      <w:pPr>
        <w:pStyle w:val="ListBullet"/>
      </w:pPr>
      <w:r>
        <w:t>Collect and dispose of broken fibre fragments using the approved procedure.</w:t>
      </w:r>
    </w:p>
    <w:p>
      <w:pPr>
        <w:pStyle w:val="ListBullet"/>
      </w:pPr>
      <w:r>
        <w:t>Use the correct connector inspection tools before mating connections.</w:t>
      </w:r>
    </w:p>
    <w:p>
      <w:r>
        <w:t>Invisible infrared light may be present even when no visible red light is observed. Visual inspection by the naked eye is not a valid way to confirm optical safety or signal quality.</w:t>
      </w:r>
    </w:p>
    <w:p>
      <w:pPr>
        <w:pStyle w:val="Heading2"/>
      </w:pPr>
      <w:r>
        <w:t>10. Fibre Faults and Troubleshooting</w:t>
      </w:r>
    </w:p>
    <w:p>
      <w:pPr>
        <w:pStyle w:val="Heading3"/>
      </w:pPr>
      <w:r>
        <w:t>10.1 Common symptoms</w:t>
      </w:r>
    </w:p>
    <w:p>
      <w:pPr>
        <w:pStyle w:val="ListBullet"/>
      </w:pPr>
      <w:r>
        <w:t>Fibre link does not establish.</w:t>
      </w:r>
    </w:p>
    <w:p>
      <w:pPr>
        <w:pStyle w:val="ListBullet"/>
      </w:pPr>
      <w:r>
        <w:t>Link drops intermittently.</w:t>
      </w:r>
    </w:p>
    <w:p>
      <w:pPr>
        <w:pStyle w:val="ListBullet"/>
      </w:pPr>
      <w:r>
        <w:t>Optical receive power is too low.</w:t>
      </w:r>
    </w:p>
    <w:p>
      <w:pPr>
        <w:pStyle w:val="ListBullet"/>
      </w:pPr>
      <w:r>
        <w:t>Communication errors increase.</w:t>
      </w:r>
    </w:p>
    <w:p>
      <w:pPr>
        <w:pStyle w:val="ListBullet"/>
      </w:pPr>
      <w:r>
        <w:t>One direction of communication fails.</w:t>
      </w:r>
    </w:p>
    <w:p>
      <w:pPr>
        <w:pStyle w:val="ListBullet"/>
      </w:pPr>
      <w:r>
        <w:t>A link works with one transceiver but not another.</w:t>
      </w:r>
    </w:p>
    <w:p>
      <w:pPr>
        <w:pStyle w:val="ListBullet"/>
      </w:pPr>
      <w:r>
        <w:t>Fault appears after a cable is moved or a connector is cleaned.</w:t>
      </w:r>
    </w:p>
    <w:p>
      <w:pPr>
        <w:pStyle w:val="Heading3"/>
      </w:pPr>
      <w:r>
        <w:t>10.2 Common causes</w:t>
      </w:r>
    </w:p>
    <w:p>
      <w:pPr>
        <w:pStyle w:val="ListBullet"/>
      </w:pPr>
      <w:r>
        <w:t>Incorrect fibre mode.</w:t>
      </w:r>
    </w:p>
    <w:p>
      <w:pPr>
        <w:pStyle w:val="ListBullet"/>
      </w:pPr>
      <w:r>
        <w:t>Incompatible transceiver wavelength.</w:t>
      </w:r>
    </w:p>
    <w:p>
      <w:pPr>
        <w:pStyle w:val="ListBullet"/>
      </w:pPr>
      <w:r>
        <w:t>Transmit/receive fibre strands reversed.</w:t>
      </w:r>
    </w:p>
    <w:p>
      <w:pPr>
        <w:pStyle w:val="ListBullet"/>
      </w:pPr>
      <w:r>
        <w:t>Dirty connector end face.</w:t>
      </w:r>
    </w:p>
    <w:p>
      <w:pPr>
        <w:pStyle w:val="ListBullet"/>
      </w:pPr>
      <w:r>
        <w:t>Damaged fibre.</w:t>
      </w:r>
    </w:p>
    <w:p>
      <w:pPr>
        <w:pStyle w:val="ListBullet"/>
      </w:pPr>
      <w:r>
        <w:t>Excessive bend or microbending.</w:t>
      </w:r>
    </w:p>
    <w:p>
      <w:pPr>
        <w:pStyle w:val="ListBullet"/>
      </w:pPr>
      <w:r>
        <w:t>Poor splice.</w:t>
      </w:r>
    </w:p>
    <w:p>
      <w:pPr>
        <w:pStyle w:val="ListBullet"/>
      </w:pPr>
      <w:r>
        <w:t>Excessive connector or splice loss.</w:t>
      </w:r>
    </w:p>
    <w:p>
      <w:pPr>
        <w:pStyle w:val="ListBullet"/>
      </w:pPr>
      <w:r>
        <w:t>Faulty SFP or optical transceiver.</w:t>
      </w:r>
    </w:p>
    <w:p>
      <w:pPr>
        <w:pStyle w:val="ListBullet"/>
      </w:pPr>
      <w:r>
        <w:t>Incorrect optical budget.</w:t>
      </w:r>
    </w:p>
    <w:p>
      <w:pPr>
        <w:pStyle w:val="ListBullet"/>
      </w:pPr>
      <w:r>
        <w:t>Incompatible connector polish or type.</w:t>
      </w:r>
    </w:p>
    <w:p>
      <w:pPr>
        <w:pStyle w:val="Heading3"/>
      </w:pPr>
      <w:r>
        <w:t>10.3 Troubleshooting sequence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device and port reporting the fault.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fibre type and transceiver specifications at both ends.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port status and supported optical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connector condition using approved inspection equipment.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Clean and reconnect according to the prescribed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transmit and receive strand arrangement.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receive optical power against the transceiver's supported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Use an optical power meter or OTDR where appropriate and authorized.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Substitute a known-good compatible component only after documenting the original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Verify stable communication under normal machine operating conditions.</w:t>
      </w:r>
    </w:p>
    <w:p>
      <w:r>
        <w:t>An OTDR can help locate certain events such as breaks, splices, and loss points, but it is not a replacement for checking transceiver compatibility and live receive-power specifications.</w:t>
      </w:r>
    </w:p>
    <w:p>
      <w:pPr>
        <w:pStyle w:val="Heading2"/>
      </w:pPr>
      <w:r>
        <w:t>11. Copper Cable Testing</w:t>
      </w:r>
    </w:p>
    <w:p>
      <w:pPr>
        <w:pStyle w:val="Heading3"/>
      </w:pPr>
      <w:r>
        <w:t>11.1 Basic continuity tester</w:t>
      </w:r>
    </w:p>
    <w:p>
      <w:r>
        <w:t>A basic cable tester can identify:</w:t>
      </w:r>
    </w:p>
    <w:p>
      <w:pPr>
        <w:pStyle w:val="ListBullet"/>
      </w:pPr>
      <w:r>
        <w:t>Open conductors.</w:t>
      </w:r>
    </w:p>
    <w:p>
      <w:pPr>
        <w:pStyle w:val="ListBullet"/>
      </w:pPr>
      <w:r>
        <w:t>Short circuits.</w:t>
      </w:r>
    </w:p>
    <w:p>
      <w:pPr>
        <w:pStyle w:val="ListBullet"/>
      </w:pPr>
      <w:r>
        <w:t>Incorrect conductor mapping.</w:t>
      </w:r>
    </w:p>
    <w:p>
      <w:pPr>
        <w:pStyle w:val="ListBullet"/>
      </w:pPr>
      <w:r>
        <w:t>Reversed conductors.</w:t>
      </w:r>
    </w:p>
    <w:p>
      <w:pPr>
        <w:pStyle w:val="ListBullet"/>
      </w:pPr>
      <w:r>
        <w:t>Some split-pair and wiring errors, depending on the tester.</w:t>
      </w:r>
    </w:p>
    <w:p>
      <w:r>
        <w:t>It cannot fully certify cable transmission performance.</w:t>
      </w:r>
    </w:p>
    <w:p>
      <w:pPr>
        <w:pStyle w:val="Heading3"/>
      </w:pPr>
      <w:r>
        <w:t>11.2 Cable certifier</w:t>
      </w:r>
    </w:p>
    <w:p>
      <w:r>
        <w:t>A cable certifier evaluates whether the installed cabling meets the selected cabling standard and performance category. Depending on the instrument and test, it may measure:</w:t>
      </w:r>
    </w:p>
    <w:p>
      <w:pPr>
        <w:pStyle w:val="ListBullet"/>
      </w:pPr>
      <w:r>
        <w:t>Wire map.</w:t>
      </w:r>
    </w:p>
    <w:p>
      <w:pPr>
        <w:pStyle w:val="ListBullet"/>
      </w:pPr>
      <w:r>
        <w:t>Insertion loss.</w:t>
      </w:r>
    </w:p>
    <w:p>
      <w:pPr>
        <w:pStyle w:val="ListBullet"/>
      </w:pPr>
      <w:r>
        <w:t>Return loss.</w:t>
      </w:r>
    </w:p>
    <w:p>
      <w:pPr>
        <w:pStyle w:val="ListBullet"/>
      </w:pPr>
      <w:r>
        <w:t>Near-end crosstalk.</w:t>
      </w:r>
    </w:p>
    <w:p>
      <w:pPr>
        <w:pStyle w:val="ListBullet"/>
      </w:pPr>
      <w:r>
        <w:t>Propagation delay.</w:t>
      </w:r>
    </w:p>
    <w:p>
      <w:pPr>
        <w:pStyle w:val="ListBullet"/>
      </w:pPr>
      <w:r>
        <w:t>Delay skew.</w:t>
      </w:r>
    </w:p>
    <w:p>
      <w:pPr>
        <w:pStyle w:val="ListBullet"/>
      </w:pPr>
      <w:r>
        <w:t>Other channel or permanent-link parameters.</w:t>
      </w:r>
    </w:p>
    <w:p>
      <w:pPr>
        <w:pStyle w:val="Heading3"/>
      </w:pPr>
      <w:r>
        <w:t>11.3 Test method selection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Tool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Best 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Limitation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Basic cable tester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Quick wiring and continuity checks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certify full transmission performance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certifier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Validating compliance with a cabling standard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correct test setup and selected limit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Digital multimeter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Selected electrical checks when the cable is isolated and safe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Not a substitute for Ethernet cable certification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switch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Port link, speed, duplex, and some cable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Features vary by switch model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Optical power meter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Measuring optical power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Does not independently identify every source of loss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OTDR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Locating certain fibre events and faults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correct settings and interpretation</w:t>
            </w:r>
          </w:p>
        </w:tc>
      </w:tr>
    </w:tbl>
    <w:p/>
    <w:p>
      <w:r>
        <w:t>Avoid applying a multimeter or other electrical test instrument to a connected, powered Ethernet port. Disconnect and isolate the cable as required before conducting tests that are not designed for live Ethernet circuits.</w:t>
      </w:r>
    </w:p>
    <w:p>
      <w:pPr>
        <w:pStyle w:val="Heading2"/>
      </w:pPr>
      <w:r>
        <w:t>12. Common Physical-Layer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link light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disconnected, broken cable, faulty port, or incompatible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seating, port status, and known-good cable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drops when the cable moves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Broken conductor, loose connector, or poor termination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connector and cable strain points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network faults during machine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Flexing cable damage or EMI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moving cable, routing, and shielding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Fibre link remains down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fibre type, dirty connector, incompatible optics, or reversed strands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compatibility and connector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Errors increase at higher speeds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termination, cable category issue, or transmission impairment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suitable cable diagnostics or certification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works only over a short cable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Marginal cable, excessive loss, or defective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Test cable and compare with specifications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fails near a VFD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EMI, routing, or bonding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EMC installation and correlate with VFD operation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device disconnects repeatedly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Local port, connector, cable, or device interface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link status and substitute known-good components systematically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Fibre receive power is too 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Dirty connector, excessive loss, wrong optics, or damaged fibre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optical power and link specifications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fails after connector replacement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pinout, poor termination, or incompatible connector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cable construction, wiring, and connector compatibility</w:t>
            </w:r>
          </w:p>
        </w:tc>
      </w:tr>
    </w:tbl>
    <w:p/>
    <w:p>
      <w:pPr>
        <w:pStyle w:val="Heading2"/>
      </w:pPr>
      <w:r>
        <w:t>13. Structured Physical-Layer Troubleshooting</w:t>
      </w:r>
    </w:p>
    <w:p>
      <w:r>
        <w:t>Follow a repeatable method rather than replacing components at random.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 Alarm and Affected Device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Port and Link Status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 Cable and Connectors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 Cable / Connector Compatibility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Routing, Shielding and Physical Damage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Test Cable or Fibre Using the Correct Instrument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Substitute a Known-Good Compatible Component if Needed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Verify Stable Communication Under Operating Conditions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Document Root Cause and Corrective Action</w:t>
      </w:r>
    </w:p>
    <w:p/>
    <w:p>
      <w:pPr>
        <w:pStyle w:val="Heading3"/>
      </w:pPr>
      <w:r>
        <w:t>Step 1: Capture the initial condition</w:t>
      </w:r>
    </w:p>
    <w:p>
      <w:r>
        <w:t>Record:</w:t>
      </w:r>
    </w:p>
    <w:p>
      <w:pPr>
        <w:pStyle w:val="ListBullet"/>
      </w:pPr>
      <w:r>
        <w:t>Device name and network port.</w:t>
      </w:r>
    </w:p>
    <w:p>
      <w:pPr>
        <w:pStyle w:val="ListBullet"/>
      </w:pPr>
      <w:r>
        <w:t>Switch port, if applicable.</w:t>
      </w:r>
    </w:p>
    <w:p>
      <w:pPr>
        <w:pStyle w:val="ListBullet"/>
      </w:pPr>
      <w:r>
        <w:t>Alarm text and time.</w:t>
      </w:r>
    </w:p>
    <w:p>
      <w:pPr>
        <w:pStyle w:val="ListBullet"/>
      </w:pPr>
      <w:r>
        <w:t>Whether the fault is permanent or intermittent.</w:t>
      </w:r>
    </w:p>
    <w:p>
      <w:pPr>
        <w:pStyle w:val="ListBullet"/>
      </w:pPr>
      <w:r>
        <w:t>Machine operating state when the fault occurs.</w:t>
      </w:r>
    </w:p>
    <w:p>
      <w:pPr>
        <w:pStyle w:val="ListBullet"/>
      </w:pPr>
      <w:r>
        <w:t>Recent cable movement, maintenance, or component replacement.</w:t>
      </w:r>
    </w:p>
    <w:p>
      <w:pPr>
        <w:pStyle w:val="Heading3"/>
      </w:pPr>
      <w:r>
        <w:t>Step 2: Inspect physical connections</w:t>
      </w:r>
    </w:p>
    <w:p>
      <w:r>
        <w:t>Check the cable route, connector seating, locking mechanism, visible damage, bend radius, and environmental exposure.</w:t>
      </w:r>
    </w:p>
    <w:p>
      <w:pPr>
        <w:pStyle w:val="Heading3"/>
      </w:pPr>
      <w:r>
        <w:t>Step 3: Confirm compatibility</w:t>
      </w:r>
    </w:p>
    <w:p>
      <w:r>
        <w:t>Verify the correct cable type, connector coding, Ethernet speed capability, fibre mode, transceiver wavelength, and equipment requirements.</w:t>
      </w:r>
    </w:p>
    <w:p>
      <w:pPr>
        <w:pStyle w:val="Heading3"/>
      </w:pPr>
      <w:r>
        <w:t>Step 4: Check physical indicators</w:t>
      </w:r>
    </w:p>
    <w:p>
      <w:r>
        <w:t>Observe link and activity LEDs, where provided. Check the switch port status and available diagnostic information.</w:t>
      </w:r>
    </w:p>
    <w:p>
      <w:r>
        <w:t>LED meanings vary by manufacturer and device. Consult the device manual rather than assuming that every green or amber light has the same meaning.</w:t>
      </w:r>
    </w:p>
    <w:p>
      <w:pPr>
        <w:pStyle w:val="Heading3"/>
      </w:pPr>
      <w:r>
        <w:t>Step 5: Test the medium</w:t>
      </w:r>
    </w:p>
    <w:p>
      <w:r>
        <w:t>Use the appropriate copper cable tester, cable certifier, optical power meter, or OTDR based on the suspected fault and required level of verification.</w:t>
      </w:r>
    </w:p>
    <w:p>
      <w:pPr>
        <w:pStyle w:val="Heading3"/>
      </w:pPr>
      <w:r>
        <w:t>Step 6: Verify the repair</w:t>
      </w:r>
    </w:p>
    <w:p>
      <w:r>
        <w:t>Confirm the link remains stable during normal machine operation. For intermittent faults, include the operating conditions that previously triggered the failure.</w:t>
      </w:r>
    </w:p>
    <w:p>
      <w:pPr>
        <w:pStyle w:val="Heading2"/>
      </w:pPr>
      <w:r>
        <w:t>14. Practical Industrial Breakdown Scenarios</w:t>
      </w:r>
    </w:p>
    <w:p>
      <w:pPr>
        <w:pStyle w:val="Heading3"/>
      </w:pPr>
      <w:r>
        <w:t>Scenario 1: PLC loses remote I/O communication intermittently</w:t>
      </w:r>
    </w:p>
    <w:p>
      <w:r>
        <w:t>Observed condition: Remote I/O disconnects intermittently while the machine operates.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PLC and remote I/O diagnostic information.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switch-port link events.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the cable and connectors at both ends.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moving cable sections and cable carriers.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routing near VFDs, servo drives, and high-current wiring.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Test or substitute the suspected cable using compatible components.</w:t>
      </w:r>
    </w:p>
    <w:p>
      <w:r>
        <w:t>Possible root causes: Intermittent conductor break, loose connector, poor termination, EMI, or faulty network interface.</w:t>
      </w:r>
    </w:p>
    <w:p>
      <w:r>
        <w:t>Verification: Confirm stable I/O communication through the operating cycle that previously caused the fault.</w:t>
      </w:r>
    </w:p>
    <w:p>
      <w:pPr>
        <w:pStyle w:val="Heading3"/>
      </w:pPr>
      <w:r>
        <w:t>Scenario 2: Ethernet link is down after cable replacement</w:t>
      </w:r>
    </w:p>
    <w:p>
      <w:r>
        <w:t>Observed condition: The device worked before maintenance but no longer establishes a link.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both ends are seated correctly.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cable type and connector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termination and pin mapping.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that the new cable supports the required application.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port status and substitute a known-good compatible cable if needed.</w:t>
      </w:r>
    </w:p>
    <w:p>
      <w:r>
        <w:t>Possible root causes: Incorrect pinout, damaged termination, incompatible connector, or defective replacement cable.</w:t>
      </w:r>
    </w:p>
    <w:p>
      <w:r>
        <w:t>Verification: Confirm link establishment and expected device communication.</w:t>
      </w:r>
    </w:p>
    <w:p>
      <w:pPr>
        <w:pStyle w:val="Heading3"/>
      </w:pPr>
      <w:r>
        <w:t>Scenario 3: Fibre communication fails after cabinet work</w:t>
      </w:r>
    </w:p>
    <w:p>
      <w:r>
        <w:t>Observed condition: A fibre link remains down after a switch or transceiver is replaced.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both transceivers are compatible.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fibre mode and wavelength.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connector type and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Confirm transmit and receive strands are correctly connected.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Measure optical receive power if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Inspect the fibre for damage or excessive bending.</w:t>
      </w:r>
    </w:p>
    <w:p>
      <w:r>
        <w:t>Possible root causes: Incorrect optical module, reversed strands, dirty end face, or damaged fibre.</w:t>
      </w:r>
    </w:p>
    <w:p>
      <w:r>
        <w:t>Verification: Confirm the expected optical status and stable communication.</w:t>
      </w:r>
    </w:p>
    <w:p>
      <w:pPr>
        <w:pStyle w:val="Heading3"/>
      </w:pPr>
      <w:r>
        <w:t>Scenario 4: Network faults occur when a VFD starts</w:t>
      </w:r>
    </w:p>
    <w:p>
      <w:r>
        <w:t>Observed condition: Communication errors coincide with motor acceleration.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Record the timing of communication events.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Ethernet cable routing relative to motor and drive cables.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shield termination and bonding against site EMC standards.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connector integrity and cable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drive installation and earthing practices.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communication stability after the installation issue is corrected.</w:t>
      </w:r>
    </w:p>
    <w:p>
      <w:r>
        <w:t>Possible root causes: EMI coupling, poor bonding, damaged shielding, or incorrect cable routing.</w:t>
      </w:r>
    </w:p>
    <w:p>
      <w:r>
        <w:t>Verification: Run the affected machine through the operating conditions that previously triggered the fault.</w:t>
      </w:r>
    </w:p>
    <w:p>
      <w:pPr>
        <w:pStyle w:val="Heading3"/>
      </w:pPr>
      <w:r>
        <w:t>Scenario 5: Ethernet communication fails only when a robot moves</w:t>
      </w:r>
    </w:p>
    <w:p>
      <w:r>
        <w:t>Observed condition: A robot or machine network link drops at certain positions.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whether the cable moves with the robot.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Inspect the dress pack, cable carrier, and bend points.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for twisting, stretching, abrasion, or crushed sections.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connectors for strain.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Test the cable and replace it with the specified flex-rated cable if confirmed defective.</w:t>
      </w:r>
    </w:p>
    <w:p>
      <w:r>
        <w:t>Possible root causes: Conductor fatigue, shield damage, connector strain, or unsuitable cable construction.</w:t>
      </w:r>
    </w:p>
    <w:p>
      <w:r>
        <w:t>Verification: Validate the connection through the robot's required motion range.</w:t>
      </w:r>
    </w:p>
    <w:p>
      <w:pPr>
        <w:pStyle w:val="Heading2"/>
      </w:pPr>
      <w:r>
        <w:t>15. Preventive Maintenance Checklist</w:t>
      </w:r>
    </w:p>
    <w:p>
      <w:pPr>
        <w:pStyle w:val="Heading3"/>
      </w:pPr>
      <w:r>
        <w:t>Copper Ethernet</w:t>
      </w:r>
    </w:p>
    <w:p>
      <w:pPr>
        <w:pStyle w:val="ListBullet"/>
      </w:pPr>
      <w:r>
        <w:t>Inspect cable jackets for cuts, crushing, abrasion, and oil damage.</w:t>
      </w:r>
    </w:p>
    <w:p>
      <w:pPr>
        <w:pStyle w:val="ListBullet"/>
      </w:pPr>
      <w:r>
        <w:t>Check connectors and locking tabs.</w:t>
      </w:r>
    </w:p>
    <w:p>
      <w:pPr>
        <w:pStyle w:val="ListBullet"/>
      </w:pPr>
      <w:r>
        <w:t>Verify correct cable routing and mechanical protection.</w:t>
      </w:r>
    </w:p>
    <w:p>
      <w:pPr>
        <w:pStyle w:val="ListBullet"/>
      </w:pPr>
      <w:r>
        <w:t>Inspect moving cable sections and strain-relief points.</w:t>
      </w:r>
    </w:p>
    <w:p>
      <w:pPr>
        <w:pStyle w:val="ListBullet"/>
      </w:pPr>
      <w:r>
        <w:t>Check for recurring link drops or port errors.</w:t>
      </w:r>
    </w:p>
    <w:p>
      <w:pPr>
        <w:pStyle w:val="ListBullet"/>
      </w:pPr>
      <w:r>
        <w:t>Verify cable replacement parts meet the required specification.</w:t>
      </w:r>
    </w:p>
    <w:p>
      <w:pPr>
        <w:pStyle w:val="Heading3"/>
      </w:pPr>
      <w:r>
        <w:t>Fibre optics</w:t>
      </w:r>
    </w:p>
    <w:p>
      <w:pPr>
        <w:pStyle w:val="ListBullet"/>
      </w:pPr>
      <w:r>
        <w:t>Check fibre routing and bend radius.</w:t>
      </w:r>
    </w:p>
    <w:p>
      <w:pPr>
        <w:pStyle w:val="ListBullet"/>
      </w:pPr>
      <w:r>
        <w:t>Inspect cable jackets and connector housings.</w:t>
      </w:r>
    </w:p>
    <w:p>
      <w:pPr>
        <w:pStyle w:val="ListBullet"/>
      </w:pPr>
      <w:r>
        <w:t>Protect disconnected fibre connectors from contamination.</w:t>
      </w:r>
    </w:p>
    <w:p>
      <w:pPr>
        <w:pStyle w:val="ListBullet"/>
      </w:pPr>
      <w:r>
        <w:t>Use approved inspection and cleaning procedures.</w:t>
      </w:r>
    </w:p>
    <w:p>
      <w:pPr>
        <w:pStyle w:val="ListBullet"/>
      </w:pPr>
      <w:r>
        <w:t>Verify compatible transceivers and fibre specifications.</w:t>
      </w:r>
    </w:p>
    <w:p>
      <w:pPr>
        <w:pStyle w:val="ListBullet"/>
      </w:pPr>
      <w:r>
        <w:t>Review optical power diagnostics where supported.</w:t>
      </w:r>
    </w:p>
    <w:p>
      <w:pPr>
        <w:pStyle w:val="Heading3"/>
      </w:pPr>
      <w:r>
        <w:t>EMC and installation</w:t>
      </w:r>
    </w:p>
    <w:p>
      <w:pPr>
        <w:pStyle w:val="ListBullet"/>
      </w:pPr>
      <w:r>
        <w:t>Check communication cable separation from high-noise power circuits.</w:t>
      </w:r>
    </w:p>
    <w:p>
      <w:pPr>
        <w:pStyle w:val="ListBullet"/>
      </w:pPr>
      <w:r>
        <w:t>Verify shield termination and bonding practices.</w:t>
      </w:r>
    </w:p>
    <w:p>
      <w:pPr>
        <w:pStyle w:val="ListBullet"/>
      </w:pPr>
      <w:r>
        <w:t>Inspect cabinet cable entries and grounding arrangements.</w:t>
      </w:r>
    </w:p>
    <w:p>
      <w:pPr>
        <w:pStyle w:val="ListBullet"/>
      </w:pPr>
      <w:r>
        <w:t>Check whether faults correlate with VFD, servo, welding, or robot activity.</w:t>
      </w:r>
    </w:p>
    <w:p>
      <w:pPr>
        <w:pStyle w:val="ListBullet"/>
      </w:pPr>
      <w:r>
        <w:t>Record recurring network interruptions and corrective actions.</w:t>
      </w:r>
    </w:p>
    <w:p>
      <w:pPr>
        <w:pStyle w:val="Heading2"/>
      </w:pPr>
      <w:r>
        <w:t>16. Physical-Layer Breakdown Record Template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/ Line: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Name: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IP / Identifier: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 Type: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Device Port: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Switch Name / Port: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Type: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Length: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Connector Type: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Fibre Type / Transceiver, if applicable: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Alarm / Symptom: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Start Time: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Frequency: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Operating Condition: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Link LED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Port Speed /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Recent Maintenance: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Inspection: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Connector Inspection: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Routing / EMI Observation: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Cable Test Result: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Optical Power / Fibre Test, if applicable: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Known-Good Substitution Result: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Confirmed Root Cause: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Corrective Action: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Component Replaced: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Post-Repair Link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Verification: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Cycle Verification: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Preventive Action: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Technician: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Work Order: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Date:</w:t>
      </w:r>
    </w:p>
    <w:p/>
    <w:p>
      <w:pPr>
        <w:pStyle w:val="Heading2"/>
      </w:pPr>
      <w:r>
        <w:t>17. Interview Questions and Answers</w:t>
      </w:r>
    </w:p>
    <w:p>
      <w:pPr>
        <w:pStyle w:val="Heading3"/>
      </w:pPr>
      <w:r>
        <w:t>Q1. What is the physical layer in industrial networking?</w:t>
      </w:r>
    </w:p>
    <w:p>
      <w:r>
        <w:t>It is the layer responsible for transmitting raw bits over a physical medium, including copper conductors, optical fibre, connectors, and electrical or optical signalling interfaces.</w:t>
      </w:r>
    </w:p>
    <w:p>
      <w:pPr>
        <w:pStyle w:val="Heading3"/>
      </w:pPr>
      <w:r>
        <w:t>Q2. Why can a cable pass a continuity test but still fail Ethernet communication?</w:t>
      </w:r>
    </w:p>
    <w:p>
      <w:r>
        <w:t>Continuity testing verifies conductor connections but does not fully evaluate signal integrity, insertion loss, return loss, crosstalk, or high-frequency transmission performance.</w:t>
      </w:r>
    </w:p>
    <w:p>
      <w:pPr>
        <w:pStyle w:val="Heading3"/>
      </w:pPr>
      <w:r>
        <w:t>Q3. What is the difference between single-mode and multimode fibre?</w:t>
      </w:r>
    </w:p>
    <w:p>
      <w:r>
        <w:t>Single-mode fibre supports one principal spatial propagation mode and is commonly used for longer-distance links. Multimode fibre supports multiple modes and is commonly used for shorter-distance links. The compatible transceiver and fibre specifications determine actual performance.</w:t>
      </w:r>
    </w:p>
    <w:p>
      <w:pPr>
        <w:pStyle w:val="Heading3"/>
      </w:pPr>
      <w:r>
        <w:t>Q4. What is the difference between D-coded and X-coded M12 Ethernet connectors?</w:t>
      </w:r>
    </w:p>
    <w:p>
      <w:r>
        <w:t>D-coded connectors are commonly used for 10/100 Mbit/s Industrial Ethernet. X-coded connectors support higher-speed Ethernet applications, including 10 Gbit/s when the entire link is compliant.</w:t>
      </w:r>
    </w:p>
    <w:p>
      <w:pPr>
        <w:pStyle w:val="Heading3"/>
      </w:pPr>
      <w:r>
        <w:t>Q5. Why does industrial Ethernet fail when a VFD operates?</w:t>
      </w:r>
    </w:p>
    <w:p>
      <w:r>
        <w:t>Electromagnetic interference, poor routing, inadequate bonding, or improper shield termination can affect the physical communication path.</w:t>
      </w:r>
    </w:p>
    <w:p>
      <w:pPr>
        <w:pStyle w:val="Heading3"/>
      </w:pPr>
      <w:r>
        <w:t>Q6. What does a link LED indicate?</w:t>
      </w:r>
    </w:p>
    <w:p>
      <w:r>
        <w:t>It generally indicates that a physical link has been established. Activity LEDs may indicate traffic. Exact meanings depend on the equipment manufacturer, and a link light alone does not prove error-free communication.</w:t>
      </w:r>
    </w:p>
    <w:p>
      <w:pPr>
        <w:pStyle w:val="Heading3"/>
      </w:pPr>
      <w:r>
        <w:t>Q7. What is an OTDR?</w:t>
      </w:r>
    </w:p>
    <w:p>
      <w:r>
        <w:t>An Optical Time-Domain Reflectometer sends optical test pulses into a fibre and analyzes returned light to characterize events such as breaks, reflections, and loss points.</w:t>
      </w:r>
    </w:p>
    <w:p>
      <w:pPr>
        <w:pStyle w:val="Heading3"/>
      </w:pPr>
      <w:r>
        <w:t>Q8. What is the first step when a network link goes down?</w:t>
      </w:r>
    </w:p>
    <w:p>
      <w:r>
        <w:t>Record the affected device and alarm, then check the physical port status, cable seating, connector condition, and compatibility before making configuration changes.</w:t>
      </w:r>
    </w:p>
    <w:p>
      <w:pPr>
        <w:pStyle w:val="Heading3"/>
      </w:pPr>
      <w:r>
        <w:t>Q9. Why is cable bend radius important?</w:t>
      </w:r>
    </w:p>
    <w:p>
      <w:r>
        <w:t>Excessive bending can damage the cable structure or increase transmission loss. Fibre is especially sensitive to bending-related attenuation, while copper cable performance can also be affected by deformation.</w:t>
      </w:r>
    </w:p>
    <w:p>
      <w:pPr>
        <w:pStyle w:val="Heading3"/>
      </w:pPr>
      <w:r>
        <w:t>Q10. How do you diagnose an intermittent cable fault?</w:t>
      </w:r>
    </w:p>
    <w:p>
      <w:r>
        <w:t>Correlate the fault with movement and machine operation, inspect likely strain points, check port events, and test the cable using an appropriate instrument. Replace components only after gathering evidence.</w:t>
      </w:r>
    </w:p>
    <w:p>
      <w:pPr>
        <w:pStyle w:val="Heading2"/>
      </w:pPr>
      <w:r>
        <w:t>18. Completion Checklist</w:t>
      </w:r>
    </w:p>
    <w:p>
      <w:pPr>
        <w:pStyle w:val="ListBullet"/>
      </w:pPr>
      <w:r>
        <w:t>Understand the OSI physical layer and its role in industrial communication.</w:t>
      </w:r>
    </w:p>
    <w:p>
      <w:pPr>
        <w:pStyle w:val="ListBullet"/>
      </w:pPr>
      <w:r>
        <w:t>Identify copper Ethernet cable categories and industrial cable constructions.</w:t>
      </w:r>
    </w:p>
    <w:p>
      <w:pPr>
        <w:pStyle w:val="ListBullet"/>
      </w:pPr>
      <w:r>
        <w:t>Understand T568A and T568B wiring arrangements.</w:t>
      </w:r>
    </w:p>
    <w:p>
      <w:pPr>
        <w:pStyle w:val="ListBullet"/>
      </w:pPr>
      <w:r>
        <w:t>Inspect RJ45 and M12 connectors.</w:t>
      </w:r>
    </w:p>
    <w:p>
      <w:pPr>
        <w:pStyle w:val="ListBullet"/>
      </w:pPr>
      <w:r>
        <w:t>Recognize EMI-related symptoms and routing problems.</w:t>
      </w:r>
    </w:p>
    <w:p>
      <w:pPr>
        <w:pStyle w:val="ListBullet"/>
      </w:pPr>
      <w:r>
        <w:t>Distinguish single-mode and multimode fibre.</w:t>
      </w:r>
    </w:p>
    <w:p>
      <w:pPr>
        <w:pStyle w:val="ListBullet"/>
      </w:pPr>
      <w:r>
        <w:t>Understand fibre connectors, transceivers, and compatibility.</w:t>
      </w:r>
    </w:p>
    <w:p>
      <w:pPr>
        <w:pStyle w:val="ListBullet"/>
      </w:pPr>
      <w:r>
        <w:t>Apply fibre inspection and handling safety.</w:t>
      </w:r>
    </w:p>
    <w:p>
      <w:pPr>
        <w:pStyle w:val="ListBullet"/>
      </w:pPr>
      <w:r>
        <w:t>Select the correct cable-testing instrument.</w:t>
      </w:r>
    </w:p>
    <w:p>
      <w:pPr>
        <w:pStyle w:val="ListBullet"/>
      </w:pPr>
      <w:r>
        <w:t>Diagnose permanent and intermittent link failures systematically.</w:t>
      </w:r>
    </w:p>
    <w:p>
      <w:pPr>
        <w:pStyle w:val="ListBullet"/>
      </w:pPr>
      <w:r>
        <w:t>Record root cause, corrective action, and post-repair verification.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02_PLAN_WISE_2026\02_INDUSTRY3_0\19_Breakdown\06_Network_Fault\02_Link - Link: Link lights, speed, duplex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Fault: Physical Layer, Cables, Connectors and Fibre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