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Fault: IP Addressing, Subnet Masks and IP Conflicts</w:t>
      </w:r>
    </w:p>
    <w:p>
      <w:r>
        <w:t xml:space="preserve">Study path: </w:t>
      </w:r>
      <w:r>
        <w:rPr>
          <w:rFonts w:ascii="Consolas" w:hAnsi="Consolas"/>
          <w:color w:val="333333"/>
          <w:sz w:val="19"/>
          <w:shd w:val="clear" w:color="auto" w:fill="EFEFEF"/>
        </w:rPr>
        <w:t>02_PLAN_WISE_2026\02_INDUSTRY3_0\19_Breakdown\06_Network_Fault\03_IP</w:t>
      </w:r>
    </w:p>
    <w:p>
      <w:pPr>
        <w:pStyle w:val="Heading2"/>
      </w:pPr>
      <w:r>
        <w:t>1. Purpose of IP-Level Troubleshooting</w:t>
      </w:r>
    </w:p>
    <w:p>
      <w:r>
        <w:t>Once the physical Ethernet link is established and link speed and duplex are correct, the next step is to verify IP addressing and network-layer communication.</w:t>
      </w:r>
    </w:p>
    <w:p>
      <w:r>
        <w:t>Industrial devices such as PLCs, remote I/O adapters, HMIs, CNC controllers, robot controllers, VFDs, engineering PCs, SCADA servers, and gateways often use IPv4 addresses to communicate over Ethernet networks.</w:t>
      </w:r>
    </w:p>
    <w:p>
      <w:r>
        <w:t>A device may show a healthy link light while remaining unreachable because of an incorrect IP address, subnet mask, duplicate IP address, gateway configuration, routing problem, or device-specific network setting.</w:t>
      </w:r>
    </w:p>
    <w:p>
      <w:r>
        <w:t>Common symptoms include:</w:t>
      </w:r>
    </w:p>
    <w:p>
      <w:pPr>
        <w:pStyle w:val="ListBullet"/>
      </w:pPr>
      <w:r>
        <w:t>PLC or HMI cannot connect to a device.</w:t>
      </w:r>
    </w:p>
    <w:p>
      <w:pPr>
        <w:pStyle w:val="ListBullet"/>
      </w:pPr>
      <w:r>
        <w:t>Engineering software cannot discover or connect to a controller.</w:t>
      </w:r>
    </w:p>
    <w:p>
      <w:pPr>
        <w:pStyle w:val="ListBullet"/>
      </w:pPr>
      <w:r>
        <w:t>Remote I/O reports a communication fault.</w:t>
      </w:r>
    </w:p>
    <w:p>
      <w:pPr>
        <w:pStyle w:val="ListBullet"/>
      </w:pPr>
      <w:r>
        <w:t>Robot, CNC, or drive reports a network communication alarm.</w:t>
      </w:r>
    </w:p>
    <w:p>
      <w:pPr>
        <w:pStyle w:val="ListBullet"/>
      </w:pPr>
      <w:r>
        <w:t>A device responds intermittently or becomes unreachable.</w:t>
      </w:r>
    </w:p>
    <w:p>
      <w:pPr>
        <w:pStyle w:val="ListBullet"/>
      </w:pPr>
      <w:r>
        <w:t>An IP address conflict is reported.</w:t>
      </w:r>
    </w:p>
    <w:p>
      <w:pPr>
        <w:pStyle w:val="ListBullet"/>
      </w:pPr>
      <w:r>
        <w:t>Devices in the same plant communicate inconsistently.</w:t>
      </w:r>
    </w:p>
    <w:p>
      <w:pPr>
        <w:pStyle w:val="ListBullet"/>
      </w:pPr>
      <w:r>
        <w:t>A device works from one engineering PC but not another.</w:t>
      </w:r>
    </w:p>
    <w:p>
      <w:pPr>
        <w:pStyle w:val="ListBullet"/>
      </w:pPr>
      <w:r>
        <w:t>Communication works within one subnet but fails across subnets.</w:t>
      </w:r>
    </w:p>
    <w:p>
      <w:r>
        <w:t>Core diagnostic principle: Verify the device's actual IP configuration, the intended network design, and the communication path before changing addresses. An arbitrary IP change can create a new conflict or disconnect an otherwise healthy machine.</w:t>
      </w:r>
    </w:p>
    <w:p>
      <w:pPr>
        <w:pStyle w:val="Heading2"/>
      </w:pPr>
      <w:r>
        <w:t>2. Where IP Addressing Fits in the Network</w:t>
      </w:r>
    </w:p>
    <w:p>
      <w:r>
        <w:t>IP addressing belongs to Layer 3, the Network Layer, of the OSI model.</w:t>
      </w:r>
    </w:p>
    <w:p>
      <w:pPr>
        <w:shd w:val="clear" w:color="auto" w:fill="F4F4F4"/>
        <w:spacing w:before="0" w:after="0" w:line="240" w:lineRule="auto"/>
        <w:ind w:left="216" w:right="216"/>
        <w:jc w:val="left"/>
      </w:pPr>
      <w:r>
        <w:rPr>
          <w:rFonts w:ascii="Consolas" w:hAnsi="Consolas"/>
          <w:color w:val="202020"/>
          <w:sz w:val="18"/>
        </w:rPr>
        <w:t>Layer 1: Physical</w:t>
      </w:r>
    </w:p>
    <w:p>
      <w:pPr>
        <w:shd w:val="clear" w:color="auto" w:fill="F4F4F4"/>
        <w:spacing w:before="0" w:after="0" w:line="240" w:lineRule="auto"/>
        <w:ind w:left="216" w:right="216"/>
        <w:jc w:val="left"/>
      </w:pPr>
      <w:r>
        <w:rPr>
          <w:rFonts w:ascii="Consolas" w:hAnsi="Consolas"/>
          <w:color w:val="202020"/>
          <w:sz w:val="18"/>
        </w:rPr>
        <w:t>Cable / Connector / Electrical or Optical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Layer 2: Data Link</w:t>
      </w:r>
    </w:p>
    <w:p>
      <w:pPr>
        <w:shd w:val="clear" w:color="auto" w:fill="F4F4F4"/>
        <w:spacing w:before="0" w:after="0" w:line="240" w:lineRule="auto"/>
        <w:ind w:left="216" w:right="216"/>
        <w:jc w:val="left"/>
      </w:pPr>
      <w:r>
        <w:rPr>
          <w:rFonts w:ascii="Consolas" w:hAnsi="Consolas"/>
          <w:color w:val="202020"/>
          <w:sz w:val="18"/>
        </w:rPr>
        <w:t>Ethernet Frames / MAC Addresses /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Layer 3: Network</w:t>
      </w:r>
    </w:p>
    <w:p>
      <w:pPr>
        <w:shd w:val="clear" w:color="auto" w:fill="F4F4F4"/>
        <w:spacing w:before="0" w:after="0" w:line="240" w:lineRule="auto"/>
        <w:ind w:left="216" w:right="216"/>
        <w:jc w:val="left"/>
      </w:pPr>
      <w:r>
        <w:rPr>
          <w:rFonts w:ascii="Consolas" w:hAnsi="Consolas"/>
          <w:color w:val="202020"/>
          <w:sz w:val="18"/>
        </w:rPr>
        <w:t>IP Address / Subnet Mask /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Layer 4: Transport</w:t>
      </w:r>
    </w:p>
    <w:p>
      <w:pPr>
        <w:shd w:val="clear" w:color="auto" w:fill="F4F4F4"/>
        <w:spacing w:before="0" w:after="0" w:line="240" w:lineRule="auto"/>
        <w:ind w:left="216" w:right="216"/>
        <w:jc w:val="left"/>
      </w:pPr>
      <w:r>
        <w:rPr>
          <w:rFonts w:ascii="Consolas" w:hAnsi="Consolas"/>
          <w:color w:val="202020"/>
          <w:sz w:val="18"/>
        </w:rPr>
        <w:t>TCP / UDP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Application</w:t>
      </w:r>
    </w:p>
    <w:p>
      <w:pPr>
        <w:shd w:val="clear" w:color="auto" w:fill="F4F4F4"/>
        <w:spacing w:before="0" w:after="0" w:line="240" w:lineRule="auto"/>
        <w:ind w:left="216" w:right="216"/>
        <w:jc w:val="left"/>
      </w:pPr>
      <w:r>
        <w:rPr>
          <w:rFonts w:ascii="Consolas" w:hAnsi="Consolas"/>
          <w:color w:val="202020"/>
          <w:sz w:val="18"/>
        </w:rPr>
        <w:t>PLC Communication / HMI / SCADA / Device Protocol</w:t>
      </w:r>
    </w:p>
    <w:p/>
    <w:p>
      <w:r>
        <w:t>A successful physical link does not prove that the IP configuration is correct. Likewise, successful IP connectivity does not necessarily prove that an industrial protocol or application is working.</w:t>
      </w:r>
    </w:p>
    <w:p>
      <w:pPr>
        <w:pStyle w:val="Heading2"/>
      </w:pPr>
      <w:r>
        <w:t>3. Important IP Networking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IP address</w:t>
            </w:r>
          </w:p>
        </w:tc>
        <w:tc>
          <w:tcPr>
            <w:tcW w:type="dxa" w:w="5400"/>
          </w:tcPr>
          <w:p>
            <w:pPr>
              <w:spacing w:after="0" w:before="0" w:line="240" w:lineRule="auto"/>
              <w:jc w:val="left"/>
            </w:pPr>
            <w:r>
              <w:t>Logical address used to identify an interface on an IP network</w:t>
            </w:r>
          </w:p>
        </w:tc>
      </w:tr>
      <w:tr>
        <w:tc>
          <w:tcPr>
            <w:tcW w:type="dxa" w:w="5400"/>
          </w:tcPr>
          <w:p>
            <w:pPr>
              <w:spacing w:after="0" w:before="0" w:line="240" w:lineRule="auto"/>
              <w:jc w:val="left"/>
            </w:pPr>
            <w:r>
              <w:t>IPv4</w:t>
            </w:r>
          </w:p>
        </w:tc>
        <w:tc>
          <w:tcPr>
            <w:tcW w:type="dxa" w:w="5400"/>
          </w:tcPr>
          <w:p>
            <w:pPr>
              <w:spacing w:after="0" w:before="0" w:line="240" w:lineRule="auto"/>
              <w:jc w:val="left"/>
            </w:pPr>
            <w:r>
              <w:t>Internet Protocol version 4, using 32-bit addresses</w:t>
            </w:r>
          </w:p>
        </w:tc>
      </w:tr>
      <w:tr>
        <w:tc>
          <w:tcPr>
            <w:tcW w:type="dxa" w:w="5400"/>
          </w:tcPr>
          <w:p>
            <w:pPr>
              <w:spacing w:after="0" w:before="0" w:line="240" w:lineRule="auto"/>
              <w:jc w:val="left"/>
            </w:pPr>
            <w:r>
              <w:t>Subnet mask</w:t>
            </w:r>
          </w:p>
        </w:tc>
        <w:tc>
          <w:tcPr>
            <w:tcW w:type="dxa" w:w="5400"/>
          </w:tcPr>
          <w:p>
            <w:pPr>
              <w:spacing w:after="0" w:before="0" w:line="240" w:lineRule="auto"/>
              <w:jc w:val="left"/>
            </w:pPr>
            <w:r>
              <w:t>Defines which IPv4 address bits identify the network prefix</w:t>
            </w:r>
          </w:p>
        </w:tc>
      </w:tr>
      <w:tr>
        <w:tc>
          <w:tcPr>
            <w:tcW w:type="dxa" w:w="5400"/>
          </w:tcPr>
          <w:p>
            <w:pPr>
              <w:spacing w:after="0" w:before="0" w:line="240" w:lineRule="auto"/>
              <w:jc w:val="left"/>
            </w:pPr>
            <w:r>
              <w:t>CIDR prefix</w:t>
            </w:r>
          </w:p>
        </w:tc>
        <w:tc>
          <w:tcPr>
            <w:tcW w:type="dxa" w:w="5400"/>
          </w:tcPr>
          <w:p>
            <w:pPr>
              <w:spacing w:after="0" w:before="0" w:line="240" w:lineRule="auto"/>
              <w:jc w:val="left"/>
            </w:pPr>
            <w:r>
              <w:t xml:space="preserve">Prefix length written as </w:t>
            </w:r>
            <w:r>
              <w:rPr>
                <w:rFonts w:ascii="Consolas" w:hAnsi="Consolas"/>
                <w:color w:val="333333"/>
                <w:sz w:val="19"/>
                <w:shd w:val="clear" w:color="auto" w:fill="EFEFEF"/>
              </w:rPr>
              <w:t>/24</w:t>
            </w:r>
            <w:r>
              <w:t xml:space="preserve">, </w:t>
            </w:r>
            <w:r>
              <w:rPr>
                <w:rFonts w:ascii="Consolas" w:hAnsi="Consolas"/>
                <w:color w:val="333333"/>
                <w:sz w:val="19"/>
                <w:shd w:val="clear" w:color="auto" w:fill="EFEFEF"/>
              </w:rPr>
              <w:t>/16</w:t>
            </w:r>
            <w:r>
              <w:t>, and similar notation</w:t>
            </w:r>
          </w:p>
        </w:tc>
      </w:tr>
      <w:tr>
        <w:tc>
          <w:tcPr>
            <w:tcW w:type="dxa" w:w="5400"/>
          </w:tcPr>
          <w:p>
            <w:pPr>
              <w:spacing w:after="0" w:before="0" w:line="240" w:lineRule="auto"/>
              <w:jc w:val="left"/>
            </w:pPr>
            <w:r>
              <w:t>Network address</w:t>
            </w:r>
          </w:p>
        </w:tc>
        <w:tc>
          <w:tcPr>
            <w:tcW w:type="dxa" w:w="5400"/>
          </w:tcPr>
          <w:p>
            <w:pPr>
              <w:spacing w:after="0" w:before="0" w:line="240" w:lineRule="auto"/>
              <w:jc w:val="left"/>
            </w:pPr>
            <w:r>
              <w:t>Address identifying an IPv4 subnet</w:t>
            </w:r>
          </w:p>
        </w:tc>
      </w:tr>
      <w:tr>
        <w:tc>
          <w:tcPr>
            <w:tcW w:type="dxa" w:w="5400"/>
          </w:tcPr>
          <w:p>
            <w:pPr>
              <w:spacing w:after="0" w:before="0" w:line="240" w:lineRule="auto"/>
              <w:jc w:val="left"/>
            </w:pPr>
            <w:r>
              <w:t>Host address</w:t>
            </w:r>
          </w:p>
        </w:tc>
        <w:tc>
          <w:tcPr>
            <w:tcW w:type="dxa" w:w="5400"/>
          </w:tcPr>
          <w:p>
            <w:pPr>
              <w:spacing w:after="0" w:before="0" w:line="240" w:lineRule="auto"/>
              <w:jc w:val="left"/>
            </w:pPr>
            <w:r>
              <w:t>Address assigned to an interface within a subnet</w:t>
            </w:r>
          </w:p>
        </w:tc>
      </w:tr>
      <w:tr>
        <w:tc>
          <w:tcPr>
            <w:tcW w:type="dxa" w:w="5400"/>
          </w:tcPr>
          <w:p>
            <w:pPr>
              <w:spacing w:after="0" w:before="0" w:line="240" w:lineRule="auto"/>
              <w:jc w:val="left"/>
            </w:pPr>
            <w:r>
              <w:t>Broadcast address</w:t>
            </w:r>
          </w:p>
        </w:tc>
        <w:tc>
          <w:tcPr>
            <w:tcW w:type="dxa" w:w="5400"/>
          </w:tcPr>
          <w:p>
            <w:pPr>
              <w:spacing w:after="0" w:before="0" w:line="240" w:lineRule="auto"/>
              <w:jc w:val="left"/>
            </w:pPr>
            <w:r>
              <w:t>IPv4 address used for subnet-directed broadcast in applicable networks</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t>Router used to reach destinations outside the local subnet</w:t>
            </w:r>
          </w:p>
        </w:tc>
      </w:tr>
      <w:tr>
        <w:tc>
          <w:tcPr>
            <w:tcW w:type="dxa" w:w="5400"/>
          </w:tcPr>
          <w:p>
            <w:pPr>
              <w:spacing w:after="0" w:before="0" w:line="240" w:lineRule="auto"/>
              <w:jc w:val="left"/>
            </w:pPr>
            <w:r>
              <w:t>Static IP</w:t>
            </w:r>
          </w:p>
        </w:tc>
        <w:tc>
          <w:tcPr>
            <w:tcW w:type="dxa" w:w="5400"/>
          </w:tcPr>
          <w:p>
            <w:pPr>
              <w:spacing w:after="0" w:before="0" w:line="240" w:lineRule="auto"/>
              <w:jc w:val="left"/>
            </w:pPr>
            <w:r>
              <w:t>Address manually configured on the device</w:t>
            </w:r>
          </w:p>
        </w:tc>
      </w:tr>
      <w:tr>
        <w:tc>
          <w:tcPr>
            <w:tcW w:type="dxa" w:w="5400"/>
          </w:tcPr>
          <w:p>
            <w:pPr>
              <w:spacing w:after="0" w:before="0" w:line="240" w:lineRule="auto"/>
              <w:jc w:val="left"/>
            </w:pPr>
            <w:r>
              <w:t>DHCP</w:t>
            </w:r>
          </w:p>
        </w:tc>
        <w:tc>
          <w:tcPr>
            <w:tcW w:type="dxa" w:w="5400"/>
          </w:tcPr>
          <w:p>
            <w:pPr>
              <w:spacing w:after="0" w:before="0" w:line="240" w:lineRule="auto"/>
              <w:jc w:val="left"/>
            </w:pPr>
            <w:r>
              <w:t>Dynamic Host Configuration Protocol, which can assign network settings automatically</w:t>
            </w:r>
          </w:p>
        </w:tc>
      </w:tr>
      <w:tr>
        <w:tc>
          <w:tcPr>
            <w:tcW w:type="dxa" w:w="5400"/>
          </w:tcPr>
          <w:p>
            <w:pPr>
              <w:spacing w:after="0" w:before="0" w:line="240" w:lineRule="auto"/>
              <w:jc w:val="left"/>
            </w:pPr>
            <w:r>
              <w:t>MAC address</w:t>
            </w:r>
          </w:p>
        </w:tc>
        <w:tc>
          <w:tcPr>
            <w:tcW w:type="dxa" w:w="5400"/>
          </w:tcPr>
          <w:p>
            <w:pPr>
              <w:spacing w:after="0" w:before="0" w:line="240" w:lineRule="auto"/>
              <w:jc w:val="left"/>
            </w:pPr>
            <w:r>
              <w:t>Link-layer hardware address used for Ethernet communication</w:t>
            </w:r>
          </w:p>
        </w:tc>
      </w:tr>
      <w:tr>
        <w:tc>
          <w:tcPr>
            <w:tcW w:type="dxa" w:w="5400"/>
          </w:tcPr>
          <w:p>
            <w:pPr>
              <w:spacing w:after="0" w:before="0" w:line="240" w:lineRule="auto"/>
              <w:jc w:val="left"/>
            </w:pPr>
            <w:r>
              <w:t>ARP</w:t>
            </w:r>
          </w:p>
        </w:tc>
        <w:tc>
          <w:tcPr>
            <w:tcW w:type="dxa" w:w="5400"/>
          </w:tcPr>
          <w:p>
            <w:pPr>
              <w:spacing w:after="0" w:before="0" w:line="240" w:lineRule="auto"/>
              <w:jc w:val="left"/>
            </w:pPr>
            <w:r>
              <w:t>Address Resolution Protocol, used to resolve IPv4 addresses to MAC addresses on a local network</w:t>
            </w:r>
          </w:p>
        </w:tc>
      </w:tr>
      <w:tr>
        <w:tc>
          <w:tcPr>
            <w:tcW w:type="dxa" w:w="5400"/>
          </w:tcPr>
          <w:p>
            <w:pPr>
              <w:spacing w:after="0" w:before="0" w:line="240" w:lineRule="auto"/>
              <w:jc w:val="left"/>
            </w:pPr>
            <w:r>
              <w:t>Duplicate IP</w:t>
            </w:r>
          </w:p>
        </w:tc>
        <w:tc>
          <w:tcPr>
            <w:tcW w:type="dxa" w:w="5400"/>
          </w:tcPr>
          <w:p>
            <w:pPr>
              <w:spacing w:after="0" w:before="0" w:line="240" w:lineRule="auto"/>
              <w:jc w:val="left"/>
            </w:pPr>
            <w:r>
              <w:t>Condition where multiple interfaces use the same IPv4 address on the same network segment</w:t>
            </w:r>
          </w:p>
        </w:tc>
      </w:tr>
      <w:tr>
        <w:tc>
          <w:tcPr>
            <w:tcW w:type="dxa" w:w="5400"/>
          </w:tcPr>
          <w:p>
            <w:pPr>
              <w:spacing w:after="0" w:before="0" w:line="240" w:lineRule="auto"/>
              <w:jc w:val="left"/>
            </w:pPr>
            <w:r>
              <w:t>APIPA</w:t>
            </w:r>
          </w:p>
        </w:tc>
        <w:tc>
          <w:tcPr>
            <w:tcW w:type="dxa" w:w="5400"/>
          </w:tcPr>
          <w:p>
            <w:pPr>
              <w:spacing w:after="0" w:before="0" w:line="240" w:lineRule="auto"/>
              <w:jc w:val="left"/>
            </w:pPr>
            <w:r>
              <w:t xml:space="preserve">Automatic Private IP Addressing, commonly using </w:t>
            </w:r>
            <w:r>
              <w:rPr>
                <w:rFonts w:ascii="Consolas" w:hAnsi="Consolas"/>
                <w:color w:val="333333"/>
                <w:sz w:val="19"/>
                <w:shd w:val="clear" w:color="auto" w:fill="EFEFEF"/>
              </w:rPr>
              <w:t>169.254.0.0/16</w:t>
            </w:r>
            <w:r>
              <w:t xml:space="preserve"> on supported systems</w:t>
            </w:r>
          </w:p>
        </w:tc>
      </w:tr>
      <w:tr>
        <w:tc>
          <w:tcPr>
            <w:tcW w:type="dxa" w:w="5400"/>
          </w:tcPr>
          <w:p>
            <w:pPr>
              <w:spacing w:after="0" w:before="0" w:line="240" w:lineRule="auto"/>
              <w:jc w:val="left"/>
            </w:pPr>
            <w:r>
              <w:t>Loopback address</w:t>
            </w:r>
          </w:p>
        </w:tc>
        <w:tc>
          <w:tcPr>
            <w:tcW w:type="dxa" w:w="5400"/>
          </w:tcPr>
          <w:p>
            <w:pPr>
              <w:spacing w:after="0" w:before="0" w:line="240" w:lineRule="auto"/>
              <w:jc w:val="left"/>
            </w:pPr>
            <w:r>
              <w:t xml:space="preserve">Address range used for local testing, including </w:t>
            </w:r>
            <w:r>
              <w:rPr>
                <w:rFonts w:ascii="Consolas" w:hAnsi="Consolas"/>
                <w:color w:val="333333"/>
                <w:sz w:val="19"/>
                <w:shd w:val="clear" w:color="auto" w:fill="EFEFEF"/>
              </w:rPr>
              <w:t>127.0.0.1</w:t>
            </w:r>
          </w:p>
        </w:tc>
      </w:tr>
      <w:tr>
        <w:tc>
          <w:tcPr>
            <w:tcW w:type="dxa" w:w="5400"/>
          </w:tcPr>
          <w:p>
            <w:pPr>
              <w:spacing w:after="0" w:before="0" w:line="240" w:lineRule="auto"/>
              <w:jc w:val="left"/>
            </w:pPr>
            <w:r>
              <w:t>Routing</w:t>
            </w:r>
          </w:p>
        </w:tc>
        <w:tc>
          <w:tcPr>
            <w:tcW w:type="dxa" w:w="5400"/>
          </w:tcPr>
          <w:p>
            <w:pPr>
              <w:spacing w:after="0" w:before="0" w:line="240" w:lineRule="auto"/>
              <w:jc w:val="left"/>
            </w:pPr>
            <w:r>
              <w:t>Forwarding IP packets between different networks</w:t>
            </w:r>
          </w:p>
        </w:tc>
      </w:tr>
      <w:tr>
        <w:tc>
          <w:tcPr>
            <w:tcW w:type="dxa" w:w="5400"/>
          </w:tcPr>
          <w:p>
            <w:pPr>
              <w:spacing w:after="0" w:before="0" w:line="240" w:lineRule="auto"/>
              <w:jc w:val="left"/>
            </w:pPr>
            <w:r>
              <w:t>DNS</w:t>
            </w:r>
          </w:p>
        </w:tc>
        <w:tc>
          <w:tcPr>
            <w:tcW w:type="dxa" w:w="5400"/>
          </w:tcPr>
          <w:p>
            <w:pPr>
              <w:spacing w:after="0" w:before="0" w:line="240" w:lineRule="auto"/>
              <w:jc w:val="left"/>
            </w:pPr>
            <w:r>
              <w:t>Domain Name System, which resolves names to IP addresses</w:t>
            </w:r>
          </w:p>
        </w:tc>
      </w:tr>
      <w:tr>
        <w:tc>
          <w:tcPr>
            <w:tcW w:type="dxa" w:w="5400"/>
          </w:tcPr>
          <w:p>
            <w:pPr>
              <w:spacing w:after="0" w:before="0" w:line="240" w:lineRule="auto"/>
              <w:jc w:val="left"/>
            </w:pPr>
            <w:r>
              <w:t>Static route</w:t>
            </w:r>
          </w:p>
        </w:tc>
        <w:tc>
          <w:tcPr>
            <w:tcW w:type="dxa" w:w="5400"/>
          </w:tcPr>
          <w:p>
            <w:pPr>
              <w:spacing w:after="0" w:before="0" w:line="240" w:lineRule="auto"/>
              <w:jc w:val="left"/>
            </w:pPr>
            <w:r>
              <w:t>Manually configured route to a destination network</w:t>
            </w:r>
          </w:p>
        </w:tc>
      </w:tr>
      <w:tr>
        <w:tc>
          <w:tcPr>
            <w:tcW w:type="dxa" w:w="5400"/>
          </w:tcPr>
          <w:p>
            <w:pPr>
              <w:spacing w:after="0" w:before="0" w:line="240" w:lineRule="auto"/>
              <w:jc w:val="left"/>
            </w:pPr>
            <w:r>
              <w:t>ICMP</w:t>
            </w:r>
          </w:p>
        </w:tc>
        <w:tc>
          <w:tcPr>
            <w:tcW w:type="dxa" w:w="5400"/>
          </w:tcPr>
          <w:p>
            <w:pPr>
              <w:spacing w:after="0" w:before="0" w:line="240" w:lineRule="auto"/>
              <w:jc w:val="left"/>
            </w:pPr>
            <w:r>
              <w:t xml:space="preserve">Internet Control Message Protocol, used by tools such as </w:t>
            </w:r>
            <w:r>
              <w:rPr>
                <w:rFonts w:ascii="Consolas" w:hAnsi="Consolas"/>
                <w:color w:val="333333"/>
                <w:sz w:val="19"/>
                <w:shd w:val="clear" w:color="auto" w:fill="EFEFEF"/>
              </w:rPr>
              <w:t>ping</w:t>
            </w:r>
          </w:p>
        </w:tc>
      </w:tr>
      <w:tr>
        <w:tc>
          <w:tcPr>
            <w:tcW w:type="dxa" w:w="5400"/>
          </w:tcPr>
          <w:p>
            <w:pPr>
              <w:spacing w:after="0" w:before="0" w:line="240" w:lineRule="auto"/>
              <w:jc w:val="left"/>
            </w:pPr>
            <w:r>
              <w:t>Port number</w:t>
            </w:r>
          </w:p>
        </w:tc>
        <w:tc>
          <w:tcPr>
            <w:tcW w:type="dxa" w:w="5400"/>
          </w:tcPr>
          <w:p>
            <w:pPr>
              <w:spacing w:after="0" w:before="0" w:line="240" w:lineRule="auto"/>
              <w:jc w:val="left"/>
            </w:pPr>
            <w:r>
              <w:t>Transport-layer identifier used by TCP or UDP applications</w:t>
            </w:r>
          </w:p>
        </w:tc>
      </w:tr>
      <w:tr>
        <w:tc>
          <w:tcPr>
            <w:tcW w:type="dxa" w:w="5400"/>
          </w:tcPr>
          <w:p>
            <w:pPr>
              <w:spacing w:after="0" w:before="0" w:line="240" w:lineRule="auto"/>
              <w:jc w:val="left"/>
            </w:pPr>
            <w:r>
              <w:t>Network interface</w:t>
            </w:r>
          </w:p>
        </w:tc>
        <w:tc>
          <w:tcPr>
            <w:tcW w:type="dxa" w:w="5400"/>
          </w:tcPr>
          <w:p>
            <w:pPr>
              <w:spacing w:after="0" w:before="0" w:line="240" w:lineRule="auto"/>
              <w:jc w:val="left"/>
            </w:pPr>
            <w:r>
              <w:t>Physical or virtual interface that has network configuration</w:t>
            </w:r>
          </w:p>
        </w:tc>
      </w:tr>
    </w:tbl>
    <w:p/>
    <w:p>
      <w:pPr>
        <w:pStyle w:val="Heading2"/>
      </w:pPr>
      <w:r>
        <w:t>4. IPv4 Address Fundamentals</w:t>
      </w:r>
    </w:p>
    <w:p>
      <w:r>
        <w:t>IPv4 addresses contain 32 bits and are normally written as four decimal octets separated by dots.</w:t>
      </w:r>
    </w:p>
    <w:p>
      <w:r>
        <w:t>Example:</w:t>
      </w:r>
    </w:p>
    <w:p>
      <w:r>
        <w:rPr>
          <w:rFonts w:ascii="Consolas" w:hAnsi="Consolas"/>
          <w:color w:val="333333"/>
          <w:sz w:val="19"/>
          <w:shd w:val="clear" w:color="auto" w:fill="EFEFEF"/>
        </w:rPr>
        <w:t>192.168.10.25</w:t>
      </w:r>
    </w:p>
    <w:p>
      <w:r>
        <w:t xml:space="preserve">Each octet represents eight bits and can range from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255</w:t>
      </w:r>
      <w:r>
        <w:t>.</w:t>
      </w:r>
    </w:p>
    <w:p>
      <w:pPr>
        <w:shd w:val="clear" w:color="auto" w:fill="F4F4F4"/>
        <w:spacing w:before="0" w:after="0" w:line="240" w:lineRule="auto"/>
        <w:ind w:left="216" w:right="216"/>
        <w:jc w:val="left"/>
      </w:pPr>
      <w:r>
        <w:rPr>
          <w:rFonts w:ascii="Consolas" w:hAnsi="Consolas"/>
          <w:color w:val="202020"/>
          <w:sz w:val="18"/>
        </w:rPr>
        <w:t>IPv4 Address: 192.168.10.25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Octet 1 → 192</w:t>
      </w:r>
    </w:p>
    <w:p>
      <w:pPr>
        <w:shd w:val="clear" w:color="auto" w:fill="F4F4F4"/>
        <w:spacing w:before="0" w:after="0" w:line="240" w:lineRule="auto"/>
        <w:ind w:left="216" w:right="216"/>
        <w:jc w:val="left"/>
      </w:pPr>
      <w:r>
        <w:rPr>
          <w:rFonts w:ascii="Consolas" w:hAnsi="Consolas"/>
          <w:color w:val="202020"/>
          <w:sz w:val="18"/>
        </w:rPr>
        <w:t>Octet 2 → 168</w:t>
      </w:r>
    </w:p>
    <w:p>
      <w:pPr>
        <w:shd w:val="clear" w:color="auto" w:fill="F4F4F4"/>
        <w:spacing w:before="0" w:after="0" w:line="240" w:lineRule="auto"/>
        <w:ind w:left="216" w:right="216"/>
        <w:jc w:val="left"/>
      </w:pPr>
      <w:r>
        <w:rPr>
          <w:rFonts w:ascii="Consolas" w:hAnsi="Consolas"/>
          <w:color w:val="202020"/>
          <w:sz w:val="18"/>
        </w:rPr>
        <w:t>Octet 3 → 10</w:t>
      </w:r>
    </w:p>
    <w:p>
      <w:pPr>
        <w:shd w:val="clear" w:color="auto" w:fill="F4F4F4"/>
        <w:spacing w:before="0" w:after="0" w:line="240" w:lineRule="auto"/>
        <w:ind w:left="216" w:right="216"/>
        <w:jc w:val="left"/>
      </w:pPr>
      <w:r>
        <w:rPr>
          <w:rFonts w:ascii="Consolas" w:hAnsi="Consolas"/>
          <w:color w:val="202020"/>
          <w:sz w:val="18"/>
        </w:rPr>
        <w:t>Octet 4 → 25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Total = 32 bits</w:t>
      </w:r>
    </w:p>
    <w:p/>
    <w:p>
      <w:r>
        <w:t>An IP address must be interpreted together with its subnet mask or prefix length. The address alone does not establish which other addresses are considered local.</w:t>
      </w:r>
    </w:p>
    <w:p>
      <w:pPr>
        <w:pStyle w:val="Heading3"/>
      </w:pPr>
      <w:r>
        <w:t>4.1 Common private IPv4 ranges</w:t>
      </w:r>
    </w:p>
    <w:p>
      <w:r>
        <w:t>These ranges are reserved for private networks and are commonly used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Private range</w:t>
            </w:r>
          </w:p>
        </w:tc>
        <w:tc>
          <w:tcPr>
            <w:tcW w:type="dxa" w:w="3600"/>
            <w:shd w:val="clear" w:color="auto" w:fill="EEF2F7"/>
          </w:tcPr>
          <w:p>
            <w:pPr>
              <w:spacing w:after="0" w:before="0" w:line="240" w:lineRule="auto"/>
              <w:jc w:val="left"/>
            </w:pPr>
            <w:r>
              <w:rPr>
                <w:b/>
                <w:color w:val="1A2E4A"/>
              </w:rPr>
              <w:t>CIDR prefix</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rPr>
                <w:rFonts w:ascii="Consolas" w:hAnsi="Consolas"/>
                <w:color w:val="333333"/>
                <w:sz w:val="19"/>
                <w:shd w:val="clear" w:color="auto" w:fill="EFEFEF"/>
              </w:rPr>
              <w:t>10.0.0.0</w:t>
            </w:r>
            <w:r>
              <w:t xml:space="preserve"> to </w:t>
            </w:r>
            <w:r>
              <w:rPr>
                <w:rFonts w:ascii="Consolas" w:hAnsi="Consolas"/>
                <w:color w:val="333333"/>
                <w:sz w:val="19"/>
                <w:shd w:val="clear" w:color="auto" w:fill="EFEFEF"/>
              </w:rPr>
              <w:t>10.255.255.255</w:t>
            </w:r>
          </w:p>
        </w:tc>
        <w:tc>
          <w:tcPr>
            <w:tcW w:type="dxa" w:w="3600"/>
          </w:tcPr>
          <w:p>
            <w:pPr>
              <w:spacing w:after="0" w:before="0" w:line="240" w:lineRule="auto"/>
              <w:jc w:val="left"/>
            </w:pPr>
            <w:r>
              <w:rPr>
                <w:rFonts w:ascii="Consolas" w:hAnsi="Consolas"/>
                <w:color w:val="333333"/>
                <w:sz w:val="19"/>
                <w:shd w:val="clear" w:color="auto" w:fill="EFEFEF"/>
              </w:rPr>
              <w:t>10.0.0.0/8</w:t>
            </w:r>
          </w:p>
        </w:tc>
        <w:tc>
          <w:tcPr>
            <w:tcW w:type="dxa" w:w="3600"/>
          </w:tcPr>
          <w:p>
            <w:pPr>
              <w:spacing w:after="0" w:before="0" w:line="240" w:lineRule="auto"/>
              <w:jc w:val="left"/>
            </w:pPr>
            <w:r>
              <w:t>Large enterprise or industrial networks</w:t>
            </w:r>
          </w:p>
        </w:tc>
      </w:tr>
      <w:tr>
        <w:tc>
          <w:tcPr>
            <w:tcW w:type="dxa" w:w="3600"/>
          </w:tcPr>
          <w:p>
            <w:pPr>
              <w:spacing w:after="0" w:before="0" w:line="240" w:lineRule="auto"/>
              <w:jc w:val="left"/>
            </w:pPr>
            <w:r>
              <w:rPr>
                <w:rFonts w:ascii="Consolas" w:hAnsi="Consolas"/>
                <w:color w:val="333333"/>
                <w:sz w:val="19"/>
                <w:shd w:val="clear" w:color="auto" w:fill="EFEFEF"/>
              </w:rPr>
              <w:t>172.16.0.0</w:t>
            </w:r>
            <w:r>
              <w:t xml:space="preserve"> to </w:t>
            </w:r>
            <w:r>
              <w:rPr>
                <w:rFonts w:ascii="Consolas" w:hAnsi="Consolas"/>
                <w:color w:val="333333"/>
                <w:sz w:val="19"/>
                <w:shd w:val="clear" w:color="auto" w:fill="EFEFEF"/>
              </w:rPr>
              <w:t>172.31.255.255</w:t>
            </w:r>
          </w:p>
        </w:tc>
        <w:tc>
          <w:tcPr>
            <w:tcW w:type="dxa" w:w="3600"/>
          </w:tcPr>
          <w:p>
            <w:pPr>
              <w:spacing w:after="0" w:before="0" w:line="240" w:lineRule="auto"/>
              <w:jc w:val="left"/>
            </w:pPr>
            <w:r>
              <w:rPr>
                <w:rFonts w:ascii="Consolas" w:hAnsi="Consolas"/>
                <w:color w:val="333333"/>
                <w:sz w:val="19"/>
                <w:shd w:val="clear" w:color="auto" w:fill="EFEFEF"/>
              </w:rPr>
              <w:t>172.16.0.0/12</w:t>
            </w:r>
          </w:p>
        </w:tc>
        <w:tc>
          <w:tcPr>
            <w:tcW w:type="dxa" w:w="3600"/>
          </w:tcPr>
          <w:p>
            <w:pPr>
              <w:spacing w:after="0" w:before="0" w:line="240" w:lineRule="auto"/>
              <w:jc w:val="left"/>
            </w:pPr>
            <w:r>
              <w:t>Enterprise and segmented networks</w:t>
            </w:r>
          </w:p>
        </w:tc>
      </w:tr>
      <w:tr>
        <w:tc>
          <w:tcPr>
            <w:tcW w:type="dxa" w:w="3600"/>
          </w:tcPr>
          <w:p>
            <w:pPr>
              <w:spacing w:after="0" w:before="0" w:line="240" w:lineRule="auto"/>
              <w:jc w:val="left"/>
            </w:pPr>
            <w:r>
              <w:rPr>
                <w:rFonts w:ascii="Consolas" w:hAnsi="Consolas"/>
                <w:color w:val="333333"/>
                <w:sz w:val="19"/>
                <w:shd w:val="clear" w:color="auto" w:fill="EFEFEF"/>
              </w:rPr>
              <w:t>192.168.0.0</w:t>
            </w:r>
            <w:r>
              <w:t xml:space="preserve"> to </w:t>
            </w:r>
            <w:r>
              <w:rPr>
                <w:rFonts w:ascii="Consolas" w:hAnsi="Consolas"/>
                <w:color w:val="333333"/>
                <w:sz w:val="19"/>
                <w:shd w:val="clear" w:color="auto" w:fill="EFEFEF"/>
              </w:rPr>
              <w:t>192.168.255.255</w:t>
            </w:r>
          </w:p>
        </w:tc>
        <w:tc>
          <w:tcPr>
            <w:tcW w:type="dxa" w:w="3600"/>
          </w:tcPr>
          <w:p>
            <w:pPr>
              <w:spacing w:after="0" w:before="0" w:line="240" w:lineRule="auto"/>
              <w:jc w:val="left"/>
            </w:pPr>
            <w:r>
              <w:rPr>
                <w:rFonts w:ascii="Consolas" w:hAnsi="Consolas"/>
                <w:color w:val="333333"/>
                <w:sz w:val="19"/>
                <w:shd w:val="clear" w:color="auto" w:fill="EFEFEF"/>
              </w:rPr>
              <w:t>192.168.0.0/16</w:t>
            </w:r>
          </w:p>
        </w:tc>
        <w:tc>
          <w:tcPr>
            <w:tcW w:type="dxa" w:w="3600"/>
          </w:tcPr>
          <w:p>
            <w:pPr>
              <w:spacing w:after="0" w:before="0" w:line="240" w:lineRule="auto"/>
              <w:jc w:val="left"/>
            </w:pPr>
            <w:r>
              <w:t>Small networks, machines, and local equipment</w:t>
            </w:r>
          </w:p>
        </w:tc>
      </w:tr>
    </w:tbl>
    <w:p/>
    <w:p>
      <w:r>
        <w:t>Private addresses are not globally routable on the public internet by default. They can still be routed internally when the network is designed accordingly.</w:t>
      </w:r>
    </w:p>
    <w:p>
      <w:r>
        <w:t>Important: Private address space does not automatically make a network isolated or secure. Industrial network segmentation, access controls, firewalls, and routing policy remain important.</w:t>
      </w:r>
    </w:p>
    <w:p>
      <w:pPr>
        <w:pStyle w:val="Heading3"/>
      </w:pPr>
      <w:r>
        <w:t>4.2 Other useful IPv4 ranges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Range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127.0.0.0/8</w:t>
            </w:r>
          </w:p>
        </w:tc>
        <w:tc>
          <w:tcPr>
            <w:tcW w:type="dxa" w:w="5400"/>
          </w:tcPr>
          <w:p>
            <w:pPr>
              <w:spacing w:after="0" w:before="0" w:line="240" w:lineRule="auto"/>
              <w:jc w:val="left"/>
            </w:pPr>
            <w:r>
              <w:t>IPv4 loopback</w:t>
            </w:r>
          </w:p>
        </w:tc>
      </w:tr>
      <w:tr>
        <w:tc>
          <w:tcPr>
            <w:tcW w:type="dxa" w:w="5400"/>
          </w:tcPr>
          <w:p>
            <w:pPr>
              <w:spacing w:after="0" w:before="0" w:line="240" w:lineRule="auto"/>
              <w:jc w:val="left"/>
            </w:pPr>
            <w:r>
              <w:rPr>
                <w:rFonts w:ascii="Consolas" w:hAnsi="Consolas"/>
                <w:color w:val="333333"/>
                <w:sz w:val="19"/>
                <w:shd w:val="clear" w:color="auto" w:fill="EFEFEF"/>
              </w:rPr>
              <w:t>169.254.0.0/16</w:t>
            </w:r>
          </w:p>
        </w:tc>
        <w:tc>
          <w:tcPr>
            <w:tcW w:type="dxa" w:w="5400"/>
          </w:tcPr>
          <w:p>
            <w:pPr>
              <w:spacing w:after="0" w:before="0" w:line="240" w:lineRule="auto"/>
              <w:jc w:val="left"/>
            </w:pPr>
            <w:r>
              <w:t>Link-local addressing</w:t>
            </w:r>
          </w:p>
        </w:tc>
      </w:tr>
      <w:tr>
        <w:tc>
          <w:tcPr>
            <w:tcW w:type="dxa" w:w="5400"/>
          </w:tcPr>
          <w:p>
            <w:pPr>
              <w:spacing w:after="0" w:before="0" w:line="240" w:lineRule="auto"/>
              <w:jc w:val="left"/>
            </w:pPr>
            <w:r>
              <w:rPr>
                <w:rFonts w:ascii="Consolas" w:hAnsi="Consolas"/>
                <w:color w:val="333333"/>
                <w:sz w:val="19"/>
                <w:shd w:val="clear" w:color="auto" w:fill="EFEFEF"/>
              </w:rPr>
              <w:t>0.0.0.0</w:t>
            </w:r>
          </w:p>
        </w:tc>
        <w:tc>
          <w:tcPr>
            <w:tcW w:type="dxa" w:w="5400"/>
          </w:tcPr>
          <w:p>
            <w:pPr>
              <w:spacing w:after="0" w:before="0" w:line="240" w:lineRule="auto"/>
              <w:jc w:val="left"/>
            </w:pPr>
            <w:r>
              <w:t>Unspecified address in applicable contexts</w:t>
            </w:r>
          </w:p>
        </w:tc>
      </w:tr>
      <w:tr>
        <w:tc>
          <w:tcPr>
            <w:tcW w:type="dxa" w:w="5400"/>
          </w:tcPr>
          <w:p>
            <w:pPr>
              <w:spacing w:after="0" w:before="0" w:line="240" w:lineRule="auto"/>
              <w:jc w:val="left"/>
            </w:pPr>
            <w:r>
              <w:rPr>
                <w:rFonts w:ascii="Consolas" w:hAnsi="Consolas"/>
                <w:color w:val="333333"/>
                <w:sz w:val="19"/>
                <w:shd w:val="clear" w:color="auto" w:fill="EFEFEF"/>
              </w:rPr>
              <w:t>255.255.255.255</w:t>
            </w:r>
          </w:p>
        </w:tc>
        <w:tc>
          <w:tcPr>
            <w:tcW w:type="dxa" w:w="5400"/>
          </w:tcPr>
          <w:p>
            <w:pPr>
              <w:spacing w:after="0" w:before="0" w:line="240" w:lineRule="auto"/>
              <w:jc w:val="left"/>
            </w:pPr>
            <w:r>
              <w:t>Limited broadcast address</w:t>
            </w:r>
          </w:p>
        </w:tc>
      </w:tr>
    </w:tbl>
    <w:p/>
    <w:p>
      <w:r>
        <w:t xml:space="preserve">A device using an address such as </w:t>
      </w:r>
      <w:r>
        <w:rPr>
          <w:rFonts w:ascii="Consolas" w:hAnsi="Consolas"/>
          <w:color w:val="333333"/>
          <w:sz w:val="19"/>
          <w:shd w:val="clear" w:color="auto" w:fill="EFEFEF"/>
        </w:rPr>
        <w:t>169.254.20.10</w:t>
      </w:r>
      <w:r>
        <w:t xml:space="preserve"> may have assigned itself a link-local address because its normal configuration was unavailable. This is a useful clue, but it is not proof of the exact failure cause.</w:t>
      </w:r>
    </w:p>
    <w:p>
      <w:pPr>
        <w:pStyle w:val="Heading2"/>
      </w:pPr>
      <w:r>
        <w:t>5. Static IP Addressing in Industrial Automation</w:t>
      </w:r>
    </w:p>
    <w:p>
      <w:r>
        <w:t>Many industrial devices use static IP addressing because control systems often require predictable communication endpoints.</w:t>
      </w:r>
    </w:p>
    <w:p>
      <w:r>
        <w:t>Examples include:</w:t>
      </w:r>
    </w:p>
    <w:p>
      <w:pPr>
        <w:pStyle w:val="ListBullet"/>
      </w:pPr>
      <w:r>
        <w:t>PLC Ethernet interfaces.</w:t>
      </w:r>
    </w:p>
    <w:p>
      <w:pPr>
        <w:pStyle w:val="ListBullet"/>
      </w:pPr>
      <w:r>
        <w:t>Remote I/O adapters.</w:t>
      </w:r>
    </w:p>
    <w:p>
      <w:pPr>
        <w:pStyle w:val="ListBullet"/>
      </w:pPr>
      <w:r>
        <w:t>HMI panels.</w:t>
      </w:r>
    </w:p>
    <w:p>
      <w:pPr>
        <w:pStyle w:val="ListBullet"/>
      </w:pPr>
      <w:r>
        <w:t>CNC and robot controllers.</w:t>
      </w:r>
    </w:p>
    <w:p>
      <w:pPr>
        <w:pStyle w:val="ListBullet"/>
      </w:pPr>
      <w:r>
        <w:t>Industrial switches with management interfaces.</w:t>
      </w:r>
    </w:p>
    <w:p>
      <w:pPr>
        <w:pStyle w:val="ListBullet"/>
      </w:pPr>
      <w:r>
        <w:t>VFD Ethernet modules.</w:t>
      </w:r>
    </w:p>
    <w:p>
      <w:pPr>
        <w:pStyle w:val="ListBullet"/>
      </w:pPr>
      <w:r>
        <w:t>SCADA and engineering computers.</w:t>
      </w:r>
    </w:p>
    <w:p>
      <w:pPr>
        <w:pStyle w:val="Heading3"/>
      </w:pPr>
      <w:r>
        <w:t>5.1 Example industrial address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Example IP address</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PLC</w:t>
            </w:r>
          </w:p>
        </w:tc>
        <w:tc>
          <w:tcPr>
            <w:tcW w:type="dxa" w:w="2700"/>
          </w:tcPr>
          <w:p>
            <w:pPr>
              <w:spacing w:after="0" w:before="0" w:line="240" w:lineRule="auto"/>
              <w:jc w:val="left"/>
            </w:pPr>
            <w:r>
              <w:rPr>
                <w:rFonts w:ascii="Consolas" w:hAnsi="Consolas"/>
                <w:color w:val="333333"/>
                <w:sz w:val="19"/>
                <w:shd w:val="clear" w:color="auto" w:fill="EFEFEF"/>
              </w:rPr>
              <w:t>192.168.10.10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Controller</w:t>
            </w:r>
          </w:p>
        </w:tc>
      </w:tr>
      <w:tr>
        <w:tc>
          <w:tcPr>
            <w:tcW w:type="dxa" w:w="2700"/>
          </w:tcPr>
          <w:p>
            <w:pPr>
              <w:spacing w:after="0" w:before="0" w:line="240" w:lineRule="auto"/>
              <w:jc w:val="left"/>
            </w:pPr>
            <w:r>
              <w:t>Remote I/O</w:t>
            </w:r>
          </w:p>
        </w:tc>
        <w:tc>
          <w:tcPr>
            <w:tcW w:type="dxa" w:w="2700"/>
          </w:tcPr>
          <w:p>
            <w:pPr>
              <w:spacing w:after="0" w:before="0" w:line="240" w:lineRule="auto"/>
              <w:jc w:val="left"/>
            </w:pPr>
            <w:r>
              <w:rPr>
                <w:rFonts w:ascii="Consolas" w:hAnsi="Consolas"/>
                <w:color w:val="333333"/>
                <w:sz w:val="19"/>
                <w:shd w:val="clear" w:color="auto" w:fill="EFEFEF"/>
              </w:rPr>
              <w:t>192.168.10.20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Distributed I/O</w:t>
            </w:r>
          </w:p>
        </w:tc>
      </w:tr>
      <w:tr>
        <w:tc>
          <w:tcPr>
            <w:tcW w:type="dxa" w:w="2700"/>
          </w:tcPr>
          <w:p>
            <w:pPr>
              <w:spacing w:after="0" w:before="0" w:line="240" w:lineRule="auto"/>
              <w:jc w:val="left"/>
            </w:pPr>
            <w:r>
              <w:t>HMI</w:t>
            </w:r>
          </w:p>
        </w:tc>
        <w:tc>
          <w:tcPr>
            <w:tcW w:type="dxa" w:w="2700"/>
          </w:tcPr>
          <w:p>
            <w:pPr>
              <w:spacing w:after="0" w:before="0" w:line="240" w:lineRule="auto"/>
              <w:jc w:val="left"/>
            </w:pPr>
            <w:r>
              <w:rPr>
                <w:rFonts w:ascii="Consolas" w:hAnsi="Consolas"/>
                <w:color w:val="333333"/>
                <w:sz w:val="19"/>
                <w:shd w:val="clear" w:color="auto" w:fill="EFEFEF"/>
              </w:rPr>
              <w:t>192.168.10.30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Operator interface</w:t>
            </w:r>
          </w:p>
        </w:tc>
      </w:tr>
      <w:tr>
        <w:tc>
          <w:tcPr>
            <w:tcW w:type="dxa" w:w="2700"/>
          </w:tcPr>
          <w:p>
            <w:pPr>
              <w:spacing w:after="0" w:before="0" w:line="240" w:lineRule="auto"/>
              <w:jc w:val="left"/>
            </w:pPr>
            <w:r>
              <w:t>Robot controller</w:t>
            </w:r>
          </w:p>
        </w:tc>
        <w:tc>
          <w:tcPr>
            <w:tcW w:type="dxa" w:w="2700"/>
          </w:tcPr>
          <w:p>
            <w:pPr>
              <w:spacing w:after="0" w:before="0" w:line="240" w:lineRule="auto"/>
              <w:jc w:val="left"/>
            </w:pPr>
            <w:r>
              <w:rPr>
                <w:rFonts w:ascii="Consolas" w:hAnsi="Consolas"/>
                <w:color w:val="333333"/>
                <w:sz w:val="19"/>
                <w:shd w:val="clear" w:color="auto" w:fill="EFEFEF"/>
              </w:rPr>
              <w:t>192.168.10.40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Robot communication</w:t>
            </w:r>
          </w:p>
        </w:tc>
      </w:tr>
      <w:tr>
        <w:tc>
          <w:tcPr>
            <w:tcW w:type="dxa" w:w="2700"/>
          </w:tcPr>
          <w:p>
            <w:pPr>
              <w:spacing w:after="0" w:before="0" w:line="240" w:lineRule="auto"/>
              <w:jc w:val="left"/>
            </w:pPr>
            <w:r>
              <w:t>Engineering PC</w:t>
            </w:r>
          </w:p>
        </w:tc>
        <w:tc>
          <w:tcPr>
            <w:tcW w:type="dxa" w:w="2700"/>
          </w:tcPr>
          <w:p>
            <w:pPr>
              <w:spacing w:after="0" w:before="0" w:line="240" w:lineRule="auto"/>
              <w:jc w:val="left"/>
            </w:pPr>
            <w:r>
              <w:rPr>
                <w:rFonts w:ascii="Consolas" w:hAnsi="Consolas"/>
                <w:color w:val="333333"/>
                <w:sz w:val="19"/>
                <w:shd w:val="clear" w:color="auto" w:fill="EFEFEF"/>
              </w:rPr>
              <w:t>192.168.10.50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Programming and diagnostics</w:t>
            </w:r>
          </w:p>
        </w:tc>
      </w:tr>
    </w:tbl>
    <w:p/>
    <w:p>
      <w:r>
        <w:t>These are illustrative addresses only. Use the approved plant or machine address plan for real equipment.</w:t>
      </w:r>
    </w:p>
    <w:p>
      <w:pPr>
        <w:pStyle w:val="Heading3"/>
      </w:pPr>
      <w:r>
        <w:t>5.2 Static addressing best practices</w:t>
      </w:r>
    </w:p>
    <w:p>
      <w:pPr>
        <w:pStyle w:val="ListBullet"/>
      </w:pPr>
      <w:r>
        <w:t>Maintain a controlled IP address register.</w:t>
      </w:r>
    </w:p>
    <w:p>
      <w:pPr>
        <w:pStyle w:val="ListBullet"/>
      </w:pPr>
      <w:r>
        <w:t>Record device name, model, MAC address, IP address, subnet mask, and gateway.</w:t>
      </w:r>
    </w:p>
    <w:p>
      <w:pPr>
        <w:pStyle w:val="ListBullet"/>
      </w:pPr>
      <w:r>
        <w:t>Document the assigned switch port and machine or line.</w:t>
      </w:r>
    </w:p>
    <w:p>
      <w:pPr>
        <w:pStyle w:val="ListBullet"/>
      </w:pPr>
      <w:r>
        <w:t>Avoid selecting addresses without checking for existing assignments.</w:t>
      </w:r>
    </w:p>
    <w:p>
      <w:pPr>
        <w:pStyle w:val="ListBullet"/>
      </w:pPr>
      <w:r>
        <w:t>Record any device replacement and its configured address.</w:t>
      </w:r>
    </w:p>
    <w:p>
      <w:pPr>
        <w:pStyle w:val="ListBullet"/>
      </w:pPr>
      <w:r>
        <w:t>Distinguish a device's maintenance address from its normal production address.</w:t>
      </w:r>
    </w:p>
    <w:p>
      <w:pPr>
        <w:pStyle w:val="ListBullet"/>
      </w:pPr>
      <w:r>
        <w:t>Document special communication interfaces separately when a device has multiple ports.</w:t>
      </w:r>
    </w:p>
    <w:p>
      <w:r>
        <w:t>Do not assume that a replacement PLC, drive, or remote I/O adapter automatically uses the same IP address as the original device.</w:t>
      </w:r>
    </w:p>
    <w:p>
      <w:pPr>
        <w:pStyle w:val="Heading2"/>
      </w:pPr>
      <w:r>
        <w:t>6. Subnet Masks and CIDR Prefixes</w:t>
      </w:r>
    </w:p>
    <w:p>
      <w:r>
        <w:t>A subnet mask determines which portion of an IPv4 address identifies the network and which portion identifies the interface within that subnet.</w:t>
      </w:r>
    </w:p>
    <w:p>
      <w:r>
        <w:t>For example:</w:t>
      </w:r>
    </w:p>
    <w:p>
      <w:pPr>
        <w:pStyle w:val="ListBullet"/>
      </w:pPr>
      <w:r>
        <w:t xml:space="preserve">IP address: </w:t>
      </w:r>
      <w:r>
        <w:rPr>
          <w:rFonts w:ascii="Consolas" w:hAnsi="Consolas"/>
          <w:color w:val="333333"/>
          <w:sz w:val="19"/>
          <w:shd w:val="clear" w:color="auto" w:fill="EFEFEF"/>
        </w:rPr>
        <w:t>192.168.10.25</w:t>
      </w:r>
    </w:p>
    <w:p>
      <w:pPr>
        <w:pStyle w:val="ListBullet"/>
      </w:pPr>
      <w:r>
        <w:t xml:space="preserve">Subnet mask: </w:t>
      </w:r>
      <w:r>
        <w:rPr>
          <w:rFonts w:ascii="Consolas" w:hAnsi="Consolas"/>
          <w:color w:val="333333"/>
          <w:sz w:val="19"/>
          <w:shd w:val="clear" w:color="auto" w:fill="EFEFEF"/>
        </w:rPr>
        <w:t>255.255.255.0</w:t>
      </w:r>
    </w:p>
    <w:p>
      <w:pPr>
        <w:pStyle w:val="ListBullet"/>
      </w:pPr>
      <w:r>
        <w:t xml:space="preserve">CIDR prefix: </w:t>
      </w:r>
      <w:r>
        <w:rPr>
          <w:rFonts w:ascii="Consolas" w:hAnsi="Consolas"/>
          <w:color w:val="333333"/>
          <w:sz w:val="19"/>
          <w:shd w:val="clear" w:color="auto" w:fill="EFEFEF"/>
        </w:rPr>
        <w:t>/24</w:t>
      </w:r>
    </w:p>
    <w:p>
      <w:r>
        <w:t>The first 24 bits identify the network prefix.</w:t>
      </w:r>
    </w:p>
    <w:p>
      <w:pPr>
        <w:pStyle w:val="Heading3"/>
      </w:pPr>
      <w:r>
        <w:t>6.1 Common subnet masks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CIDR prefix</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Total addresses</w:t>
            </w:r>
          </w:p>
        </w:tc>
        <w:tc>
          <w:tcPr>
            <w:tcW w:type="dxa" w:w="2700"/>
            <w:shd w:val="clear" w:color="auto" w:fill="EEF2F7"/>
          </w:tcPr>
          <w:p>
            <w:pPr>
              <w:spacing w:after="0" w:before="0" w:line="240" w:lineRule="auto"/>
              <w:jc w:val="left"/>
            </w:pPr>
            <w:r>
              <w:rPr>
                <w:b/>
                <w:color w:val="1A2E4A"/>
              </w:rPr>
              <w:t>Typical usable host addresses on a conventional subnet</w:t>
            </w:r>
          </w:p>
        </w:tc>
      </w:tr>
      <w:tr>
        <w:tc>
          <w:tcPr>
            <w:tcW w:type="dxa" w:w="2700"/>
          </w:tcPr>
          <w:p>
            <w:pPr>
              <w:spacing w:after="0" w:before="0" w:line="240" w:lineRule="auto"/>
              <w:jc w:val="left"/>
            </w:pPr>
            <w:r>
              <w:rPr>
                <w:rFonts w:ascii="Consolas" w:hAnsi="Consolas"/>
                <w:color w:val="333333"/>
                <w:sz w:val="19"/>
                <w:shd w:val="clear" w:color="auto" w:fill="EFEFEF"/>
              </w:rPr>
              <w:t>/8</w:t>
            </w:r>
          </w:p>
        </w:tc>
        <w:tc>
          <w:tcPr>
            <w:tcW w:type="dxa" w:w="2700"/>
          </w:tcPr>
          <w:p>
            <w:pPr>
              <w:spacing w:after="0" w:before="0" w:line="240" w:lineRule="auto"/>
              <w:jc w:val="left"/>
            </w:pPr>
            <w:r>
              <w:rPr>
                <w:rFonts w:ascii="Consolas" w:hAnsi="Consolas"/>
                <w:color w:val="333333"/>
                <w:sz w:val="19"/>
                <w:shd w:val="clear" w:color="auto" w:fill="EFEFEF"/>
              </w:rPr>
              <w:t>255.0.0.0</w:t>
            </w:r>
          </w:p>
        </w:tc>
        <w:tc>
          <w:tcPr>
            <w:tcW w:type="dxa" w:w="2700"/>
          </w:tcPr>
          <w:p>
            <w:pPr>
              <w:spacing w:after="0" w:before="0" w:line="240" w:lineRule="auto"/>
              <w:jc w:val="left"/>
            </w:pPr>
            <w:r>
              <w:t>16,777,216</w:t>
            </w:r>
          </w:p>
        </w:tc>
        <w:tc>
          <w:tcPr>
            <w:tcW w:type="dxa" w:w="2700"/>
          </w:tcPr>
          <w:p>
            <w:pPr>
              <w:spacing w:after="0" w:before="0" w:line="240" w:lineRule="auto"/>
              <w:jc w:val="left"/>
            </w:pPr>
            <w:r>
              <w:t>16,777,214</w:t>
            </w:r>
          </w:p>
        </w:tc>
      </w:tr>
      <w:tr>
        <w:tc>
          <w:tcPr>
            <w:tcW w:type="dxa" w:w="2700"/>
          </w:tcPr>
          <w:p>
            <w:pPr>
              <w:spacing w:after="0" w:before="0" w:line="240" w:lineRule="auto"/>
              <w:jc w:val="left"/>
            </w:pPr>
            <w:r>
              <w:rPr>
                <w:rFonts w:ascii="Consolas" w:hAnsi="Consolas"/>
                <w:color w:val="333333"/>
                <w:sz w:val="19"/>
                <w:shd w:val="clear" w:color="auto" w:fill="EFEFEF"/>
              </w:rPr>
              <w:t>/16</w:t>
            </w:r>
          </w:p>
        </w:tc>
        <w:tc>
          <w:tcPr>
            <w:tcW w:type="dxa" w:w="2700"/>
          </w:tcPr>
          <w:p>
            <w:pPr>
              <w:spacing w:after="0" w:before="0" w:line="240" w:lineRule="auto"/>
              <w:jc w:val="left"/>
            </w:pPr>
            <w:r>
              <w:rPr>
                <w:rFonts w:ascii="Consolas" w:hAnsi="Consolas"/>
                <w:color w:val="333333"/>
                <w:sz w:val="19"/>
                <w:shd w:val="clear" w:color="auto" w:fill="EFEFEF"/>
              </w:rPr>
              <w:t>255.255.0.0</w:t>
            </w:r>
          </w:p>
        </w:tc>
        <w:tc>
          <w:tcPr>
            <w:tcW w:type="dxa" w:w="2700"/>
          </w:tcPr>
          <w:p>
            <w:pPr>
              <w:spacing w:after="0" w:before="0" w:line="240" w:lineRule="auto"/>
              <w:jc w:val="left"/>
            </w:pPr>
            <w:r>
              <w:t>65,536</w:t>
            </w:r>
          </w:p>
        </w:tc>
        <w:tc>
          <w:tcPr>
            <w:tcW w:type="dxa" w:w="2700"/>
          </w:tcPr>
          <w:p>
            <w:pPr>
              <w:spacing w:after="0" w:before="0" w:line="240" w:lineRule="auto"/>
              <w:jc w:val="left"/>
            </w:pPr>
            <w:r>
              <w:t>65,534</w:t>
            </w:r>
          </w:p>
        </w:tc>
      </w:tr>
      <w:tr>
        <w:tc>
          <w:tcPr>
            <w:tcW w:type="dxa" w:w="2700"/>
          </w:tcPr>
          <w:p>
            <w:pPr>
              <w:spacing w:after="0" w:before="0" w:line="240" w:lineRule="auto"/>
              <w:jc w:val="left"/>
            </w:pPr>
            <w:r>
              <w:rPr>
                <w:rFonts w:ascii="Consolas" w:hAnsi="Consolas"/>
                <w:color w:val="333333"/>
                <w:sz w:val="19"/>
                <w:shd w:val="clear" w:color="auto" w:fill="EFEFEF"/>
              </w:rPr>
              <w:t>/24</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256</w:t>
            </w:r>
          </w:p>
        </w:tc>
        <w:tc>
          <w:tcPr>
            <w:tcW w:type="dxa" w:w="2700"/>
          </w:tcPr>
          <w:p>
            <w:pPr>
              <w:spacing w:after="0" w:before="0" w:line="240" w:lineRule="auto"/>
              <w:jc w:val="left"/>
            </w:pPr>
            <w:r>
              <w:t>254</w:t>
            </w:r>
          </w:p>
        </w:tc>
      </w:tr>
      <w:tr>
        <w:tc>
          <w:tcPr>
            <w:tcW w:type="dxa" w:w="2700"/>
          </w:tcPr>
          <w:p>
            <w:pPr>
              <w:spacing w:after="0" w:before="0" w:line="240" w:lineRule="auto"/>
              <w:jc w:val="left"/>
            </w:pPr>
            <w:r>
              <w:rPr>
                <w:rFonts w:ascii="Consolas" w:hAnsi="Consolas"/>
                <w:color w:val="333333"/>
                <w:sz w:val="19"/>
                <w:shd w:val="clear" w:color="auto" w:fill="EFEFEF"/>
              </w:rPr>
              <w:t>/25</w:t>
            </w:r>
          </w:p>
        </w:tc>
        <w:tc>
          <w:tcPr>
            <w:tcW w:type="dxa" w:w="2700"/>
          </w:tcPr>
          <w:p>
            <w:pPr>
              <w:spacing w:after="0" w:before="0" w:line="240" w:lineRule="auto"/>
              <w:jc w:val="left"/>
            </w:pPr>
            <w:r>
              <w:rPr>
                <w:rFonts w:ascii="Consolas" w:hAnsi="Consolas"/>
                <w:color w:val="333333"/>
                <w:sz w:val="19"/>
                <w:shd w:val="clear" w:color="auto" w:fill="EFEFEF"/>
              </w:rPr>
              <w:t>255.255.255.128</w:t>
            </w:r>
          </w:p>
        </w:tc>
        <w:tc>
          <w:tcPr>
            <w:tcW w:type="dxa" w:w="2700"/>
          </w:tcPr>
          <w:p>
            <w:pPr>
              <w:spacing w:after="0" w:before="0" w:line="240" w:lineRule="auto"/>
              <w:jc w:val="left"/>
            </w:pPr>
            <w:r>
              <w:t>128</w:t>
            </w:r>
          </w:p>
        </w:tc>
        <w:tc>
          <w:tcPr>
            <w:tcW w:type="dxa" w:w="2700"/>
          </w:tcPr>
          <w:p>
            <w:pPr>
              <w:spacing w:after="0" w:before="0" w:line="240" w:lineRule="auto"/>
              <w:jc w:val="left"/>
            </w:pPr>
            <w:r>
              <w:t>126</w:t>
            </w:r>
          </w:p>
        </w:tc>
      </w:tr>
      <w:tr>
        <w:tc>
          <w:tcPr>
            <w:tcW w:type="dxa" w:w="2700"/>
          </w:tcPr>
          <w:p>
            <w:pPr>
              <w:spacing w:after="0" w:before="0" w:line="240" w:lineRule="auto"/>
              <w:jc w:val="left"/>
            </w:pPr>
            <w:r>
              <w:rPr>
                <w:rFonts w:ascii="Consolas" w:hAnsi="Consolas"/>
                <w:color w:val="333333"/>
                <w:sz w:val="19"/>
                <w:shd w:val="clear" w:color="auto" w:fill="EFEFEF"/>
              </w:rPr>
              <w:t>/26</w:t>
            </w:r>
          </w:p>
        </w:tc>
        <w:tc>
          <w:tcPr>
            <w:tcW w:type="dxa" w:w="2700"/>
          </w:tcPr>
          <w:p>
            <w:pPr>
              <w:spacing w:after="0" w:before="0" w:line="240" w:lineRule="auto"/>
              <w:jc w:val="left"/>
            </w:pPr>
            <w:r>
              <w:rPr>
                <w:rFonts w:ascii="Consolas" w:hAnsi="Consolas"/>
                <w:color w:val="333333"/>
                <w:sz w:val="19"/>
                <w:shd w:val="clear" w:color="auto" w:fill="EFEFEF"/>
              </w:rPr>
              <w:t>255.255.255.192</w:t>
            </w:r>
          </w:p>
        </w:tc>
        <w:tc>
          <w:tcPr>
            <w:tcW w:type="dxa" w:w="2700"/>
          </w:tcPr>
          <w:p>
            <w:pPr>
              <w:spacing w:after="0" w:before="0" w:line="240" w:lineRule="auto"/>
              <w:jc w:val="left"/>
            </w:pPr>
            <w:r>
              <w:t>64</w:t>
            </w:r>
          </w:p>
        </w:tc>
        <w:tc>
          <w:tcPr>
            <w:tcW w:type="dxa" w:w="2700"/>
          </w:tcPr>
          <w:p>
            <w:pPr>
              <w:spacing w:after="0" w:before="0" w:line="240" w:lineRule="auto"/>
              <w:jc w:val="left"/>
            </w:pPr>
            <w:r>
              <w:t>62</w:t>
            </w:r>
          </w:p>
        </w:tc>
      </w:tr>
      <w:tr>
        <w:tc>
          <w:tcPr>
            <w:tcW w:type="dxa" w:w="2700"/>
          </w:tcPr>
          <w:p>
            <w:pPr>
              <w:spacing w:after="0" w:before="0" w:line="240" w:lineRule="auto"/>
              <w:jc w:val="left"/>
            </w:pPr>
            <w:r>
              <w:rPr>
                <w:rFonts w:ascii="Consolas" w:hAnsi="Consolas"/>
                <w:color w:val="333333"/>
                <w:sz w:val="19"/>
                <w:shd w:val="clear" w:color="auto" w:fill="EFEFEF"/>
              </w:rPr>
              <w:t>/27</w:t>
            </w:r>
          </w:p>
        </w:tc>
        <w:tc>
          <w:tcPr>
            <w:tcW w:type="dxa" w:w="2700"/>
          </w:tcPr>
          <w:p>
            <w:pPr>
              <w:spacing w:after="0" w:before="0" w:line="240" w:lineRule="auto"/>
              <w:jc w:val="left"/>
            </w:pPr>
            <w:r>
              <w:rPr>
                <w:rFonts w:ascii="Consolas" w:hAnsi="Consolas"/>
                <w:color w:val="333333"/>
                <w:sz w:val="19"/>
                <w:shd w:val="clear" w:color="auto" w:fill="EFEFEF"/>
              </w:rPr>
              <w:t>255.255.255.224</w:t>
            </w:r>
          </w:p>
        </w:tc>
        <w:tc>
          <w:tcPr>
            <w:tcW w:type="dxa" w:w="2700"/>
          </w:tcPr>
          <w:p>
            <w:pPr>
              <w:spacing w:after="0" w:before="0" w:line="240" w:lineRule="auto"/>
              <w:jc w:val="left"/>
            </w:pPr>
            <w:r>
              <w:t>32</w:t>
            </w:r>
          </w:p>
        </w:tc>
        <w:tc>
          <w:tcPr>
            <w:tcW w:type="dxa" w:w="2700"/>
          </w:tcPr>
          <w:p>
            <w:pPr>
              <w:spacing w:after="0" w:before="0" w:line="240" w:lineRule="auto"/>
              <w:jc w:val="left"/>
            </w:pPr>
            <w:r>
              <w:t>30</w:t>
            </w:r>
          </w:p>
        </w:tc>
      </w:tr>
      <w:tr>
        <w:tc>
          <w:tcPr>
            <w:tcW w:type="dxa" w:w="2700"/>
          </w:tcPr>
          <w:p>
            <w:pPr>
              <w:spacing w:after="0" w:before="0" w:line="240" w:lineRule="auto"/>
              <w:jc w:val="left"/>
            </w:pPr>
            <w:r>
              <w:rPr>
                <w:rFonts w:ascii="Consolas" w:hAnsi="Consolas"/>
                <w:color w:val="333333"/>
                <w:sz w:val="19"/>
                <w:shd w:val="clear" w:color="auto" w:fill="EFEFEF"/>
              </w:rPr>
              <w:t>/28</w:t>
            </w:r>
          </w:p>
        </w:tc>
        <w:tc>
          <w:tcPr>
            <w:tcW w:type="dxa" w:w="2700"/>
          </w:tcPr>
          <w:p>
            <w:pPr>
              <w:spacing w:after="0" w:before="0" w:line="240" w:lineRule="auto"/>
              <w:jc w:val="left"/>
            </w:pPr>
            <w:r>
              <w:rPr>
                <w:rFonts w:ascii="Consolas" w:hAnsi="Consolas"/>
                <w:color w:val="333333"/>
                <w:sz w:val="19"/>
                <w:shd w:val="clear" w:color="auto" w:fill="EFEFEF"/>
              </w:rPr>
              <w:t>255.255.255.240</w:t>
            </w:r>
          </w:p>
        </w:tc>
        <w:tc>
          <w:tcPr>
            <w:tcW w:type="dxa" w:w="2700"/>
          </w:tcPr>
          <w:p>
            <w:pPr>
              <w:spacing w:after="0" w:before="0" w:line="240" w:lineRule="auto"/>
              <w:jc w:val="left"/>
            </w:pPr>
            <w:r>
              <w:t>16</w:t>
            </w:r>
          </w:p>
        </w:tc>
        <w:tc>
          <w:tcPr>
            <w:tcW w:type="dxa" w:w="2700"/>
          </w:tcPr>
          <w:p>
            <w:pPr>
              <w:spacing w:after="0" w:before="0" w:line="240" w:lineRule="auto"/>
              <w:jc w:val="left"/>
            </w:pPr>
            <w:r>
              <w:t>14</w:t>
            </w:r>
          </w:p>
        </w:tc>
      </w:tr>
      <w:tr>
        <w:tc>
          <w:tcPr>
            <w:tcW w:type="dxa" w:w="2700"/>
          </w:tcPr>
          <w:p>
            <w:pPr>
              <w:spacing w:after="0" w:before="0" w:line="240" w:lineRule="auto"/>
              <w:jc w:val="left"/>
            </w:pPr>
            <w:r>
              <w:rPr>
                <w:rFonts w:ascii="Consolas" w:hAnsi="Consolas"/>
                <w:color w:val="333333"/>
                <w:sz w:val="19"/>
                <w:shd w:val="clear" w:color="auto" w:fill="EFEFEF"/>
              </w:rPr>
              <w:t>/30</w:t>
            </w:r>
          </w:p>
        </w:tc>
        <w:tc>
          <w:tcPr>
            <w:tcW w:type="dxa" w:w="2700"/>
          </w:tcPr>
          <w:p>
            <w:pPr>
              <w:spacing w:after="0" w:before="0" w:line="240" w:lineRule="auto"/>
              <w:jc w:val="left"/>
            </w:pPr>
            <w:r>
              <w:rPr>
                <w:rFonts w:ascii="Consolas" w:hAnsi="Consolas"/>
                <w:color w:val="333333"/>
                <w:sz w:val="19"/>
                <w:shd w:val="clear" w:color="auto" w:fill="EFEFEF"/>
              </w:rPr>
              <w:t>255.255.255.252</w:t>
            </w:r>
          </w:p>
        </w:tc>
        <w:tc>
          <w:tcPr>
            <w:tcW w:type="dxa" w:w="2700"/>
          </w:tcPr>
          <w:p>
            <w:pPr>
              <w:spacing w:after="0" w:before="0" w:line="240" w:lineRule="auto"/>
              <w:jc w:val="left"/>
            </w:pPr>
            <w:r>
              <w:t>4</w:t>
            </w:r>
          </w:p>
        </w:tc>
        <w:tc>
          <w:tcPr>
            <w:tcW w:type="dxa" w:w="2700"/>
          </w:tcPr>
          <w:p>
            <w:pPr>
              <w:spacing w:after="0" w:before="0" w:line="240" w:lineRule="auto"/>
              <w:jc w:val="left"/>
            </w:pPr>
            <w:r>
              <w:t>2</w:t>
            </w:r>
          </w:p>
        </w:tc>
      </w:tr>
    </w:tbl>
    <w:p/>
    <w:p>
      <w:r>
        <w:t xml:space="preserve">The usable-host figures apply to conventional IPv4 subnets where the network and broadcast addresses are reserved. Special cases such as </w:t>
      </w:r>
      <w:r>
        <w:rPr>
          <w:rFonts w:ascii="Consolas" w:hAnsi="Consolas"/>
          <w:color w:val="333333"/>
          <w:sz w:val="19"/>
          <w:shd w:val="clear" w:color="auto" w:fill="EFEFEF"/>
        </w:rPr>
        <w:t>/31</w:t>
      </w:r>
      <w:r>
        <w:t xml:space="preserve"> point-to-point links and </w:t>
      </w:r>
      <w:r>
        <w:rPr>
          <w:rFonts w:ascii="Consolas" w:hAnsi="Consolas"/>
          <w:color w:val="333333"/>
          <w:sz w:val="19"/>
          <w:shd w:val="clear" w:color="auto" w:fill="EFEFEF"/>
        </w:rPr>
        <w:t>/32</w:t>
      </w:r>
      <w:r>
        <w:t xml:space="preserve"> host routes follow different rules.</w:t>
      </w:r>
    </w:p>
    <w:p>
      <w:pPr>
        <w:pStyle w:val="Heading3"/>
      </w:pPr>
      <w:r>
        <w:t xml:space="preserve">6.2 Example: </w:t>
      </w:r>
      <w:r>
        <w:rPr>
          <w:rFonts w:ascii="Consolas" w:hAnsi="Consolas"/>
          <w:color w:val="333333"/>
          <w:sz w:val="19"/>
          <w:shd w:val="clear" w:color="auto" w:fill="EFEFEF"/>
        </w:rPr>
        <w:t>/24</w:t>
      </w:r>
      <w:r>
        <w:t xml:space="preserve"> network</w:t>
      </w:r>
    </w:p>
    <w:p>
      <w:r>
        <w:t>Given:</w:t>
      </w:r>
    </w:p>
    <w:p>
      <w:pPr>
        <w:pStyle w:val="ListBullet"/>
      </w:pPr>
      <w:r>
        <w:t xml:space="preserve">Device IP: </w:t>
      </w:r>
      <w:r>
        <w:rPr>
          <w:rFonts w:ascii="Consolas" w:hAnsi="Consolas"/>
          <w:color w:val="333333"/>
          <w:sz w:val="19"/>
          <w:shd w:val="clear" w:color="auto" w:fill="EFEFEF"/>
        </w:rPr>
        <w:t>192.168.10.25</w:t>
      </w:r>
    </w:p>
    <w:p>
      <w:pPr>
        <w:pStyle w:val="ListBullet"/>
      </w:pPr>
      <w:r>
        <w:t xml:space="preserve">Subnet mask: </w:t>
      </w:r>
      <w:r>
        <w:rPr>
          <w:rFonts w:ascii="Consolas" w:hAnsi="Consolas"/>
          <w:color w:val="333333"/>
          <w:sz w:val="19"/>
          <w:shd w:val="clear" w:color="auto" w:fill="EFEFEF"/>
        </w:rPr>
        <w:t>255.255.255.0</w:t>
      </w:r>
    </w:p>
    <w:p>
      <w:r>
        <w:t xml:space="preserve">The network is </w:t>
      </w:r>
      <w:r>
        <w:rPr>
          <w:rFonts w:ascii="Consolas" w:hAnsi="Consolas"/>
          <w:color w:val="333333"/>
          <w:sz w:val="19"/>
          <w:shd w:val="clear" w:color="auto" w:fill="EFEFEF"/>
        </w:rPr>
        <w:t>192.168.10.0/24</w:t>
      </w:r>
      <w:r>
        <w:t>.</w:t>
      </w:r>
    </w:p>
    <w:p>
      <w:r>
        <w:t>For this conventional subnet:</w:t>
      </w:r>
    </w:p>
    <w:p>
      <w:pPr>
        <w:pStyle w:val="ListBullet"/>
      </w:pPr>
      <w:r>
        <w:t xml:space="preserve">Network address: </w:t>
      </w:r>
      <w:r>
        <w:rPr>
          <w:rFonts w:ascii="Consolas" w:hAnsi="Consolas"/>
          <w:color w:val="333333"/>
          <w:sz w:val="19"/>
          <w:shd w:val="clear" w:color="auto" w:fill="EFEFEF"/>
        </w:rPr>
        <w:t>192.168.10.0</w:t>
      </w:r>
    </w:p>
    <w:p>
      <w:pPr>
        <w:pStyle w:val="ListBullet"/>
      </w:pPr>
      <w:r>
        <w:t xml:space="preserve">Usable host range: </w:t>
      </w:r>
      <w:r>
        <w:rPr>
          <w:rFonts w:ascii="Consolas" w:hAnsi="Consolas"/>
          <w:color w:val="333333"/>
          <w:sz w:val="19"/>
          <w:shd w:val="clear" w:color="auto" w:fill="EFEFEF"/>
        </w:rPr>
        <w:t>192.168.10.1</w:t>
      </w:r>
      <w:r>
        <w:t xml:space="preserve"> to </w:t>
      </w:r>
      <w:r>
        <w:rPr>
          <w:rFonts w:ascii="Consolas" w:hAnsi="Consolas"/>
          <w:color w:val="333333"/>
          <w:sz w:val="19"/>
          <w:shd w:val="clear" w:color="auto" w:fill="EFEFEF"/>
        </w:rPr>
        <w:t>192.168.10.254</w:t>
      </w:r>
    </w:p>
    <w:p>
      <w:pPr>
        <w:pStyle w:val="ListBullet"/>
      </w:pPr>
      <w:r>
        <w:t xml:space="preserve">Broadcast address: </w:t>
      </w:r>
      <w:r>
        <w:rPr>
          <w:rFonts w:ascii="Consolas" w:hAnsi="Consolas"/>
          <w:color w:val="333333"/>
          <w:sz w:val="19"/>
          <w:shd w:val="clear" w:color="auto" w:fill="EFEFEF"/>
        </w:rPr>
        <w:t>192.168.10.255</w:t>
      </w:r>
    </w:p>
    <w:p>
      <w:r>
        <w:t>The network and broadcast addresses should not be assigned to ordinary device interfaces in this example.</w:t>
      </w:r>
    </w:p>
    <w:p>
      <w:pPr>
        <w:pStyle w:val="Heading3"/>
      </w:pPr>
      <w:r>
        <w:t xml:space="preserve">6.3 Example: </w:t>
      </w:r>
      <w:r>
        <w:rPr>
          <w:rFonts w:ascii="Consolas" w:hAnsi="Consolas"/>
          <w:color w:val="333333"/>
          <w:sz w:val="19"/>
          <w:shd w:val="clear" w:color="auto" w:fill="EFEFEF"/>
        </w:rPr>
        <w:t>/25</w:t>
      </w:r>
      <w:r>
        <w:t xml:space="preserve"> network</w:t>
      </w:r>
    </w:p>
    <w:p>
      <w:r>
        <w:t>Given:</w:t>
      </w:r>
    </w:p>
    <w:p>
      <w:pPr>
        <w:pStyle w:val="ListBullet"/>
      </w:pPr>
      <w:r>
        <w:t xml:space="preserve">Device IP: </w:t>
      </w:r>
      <w:r>
        <w:rPr>
          <w:rFonts w:ascii="Consolas" w:hAnsi="Consolas"/>
          <w:color w:val="333333"/>
          <w:sz w:val="19"/>
          <w:shd w:val="clear" w:color="auto" w:fill="EFEFEF"/>
        </w:rPr>
        <w:t>192.168.10.25</w:t>
      </w:r>
    </w:p>
    <w:p>
      <w:pPr>
        <w:pStyle w:val="ListBullet"/>
      </w:pPr>
      <w:r>
        <w:t xml:space="preserve">Subnet mask: </w:t>
      </w:r>
      <w:r>
        <w:rPr>
          <w:rFonts w:ascii="Consolas" w:hAnsi="Consolas"/>
          <w:color w:val="333333"/>
          <w:sz w:val="19"/>
          <w:shd w:val="clear" w:color="auto" w:fill="EFEFEF"/>
        </w:rPr>
        <w:t>255.255.255.128</w:t>
      </w:r>
    </w:p>
    <w:p>
      <w:r>
        <w:t xml:space="preserve">The subnet is </w:t>
      </w:r>
      <w:r>
        <w:rPr>
          <w:rFonts w:ascii="Consolas" w:hAnsi="Consolas"/>
          <w:color w:val="333333"/>
          <w:sz w:val="19"/>
          <w:shd w:val="clear" w:color="auto" w:fill="EFEFEF"/>
        </w:rPr>
        <w:t>192.168.10.0/25</w:t>
      </w:r>
      <w:r>
        <w:t>.</w:t>
      </w:r>
    </w:p>
    <w:p>
      <w:pPr>
        <w:pStyle w:val="ListBullet"/>
      </w:pPr>
      <w:r>
        <w:t xml:space="preserve">Network address: </w:t>
      </w:r>
      <w:r>
        <w:rPr>
          <w:rFonts w:ascii="Consolas" w:hAnsi="Consolas"/>
          <w:color w:val="333333"/>
          <w:sz w:val="19"/>
          <w:shd w:val="clear" w:color="auto" w:fill="EFEFEF"/>
        </w:rPr>
        <w:t>192.168.10.0</w:t>
      </w:r>
    </w:p>
    <w:p>
      <w:pPr>
        <w:pStyle w:val="ListBullet"/>
      </w:pPr>
      <w:r>
        <w:t xml:space="preserve">Usable host range: </w:t>
      </w:r>
      <w:r>
        <w:rPr>
          <w:rFonts w:ascii="Consolas" w:hAnsi="Consolas"/>
          <w:color w:val="333333"/>
          <w:sz w:val="19"/>
          <w:shd w:val="clear" w:color="auto" w:fill="EFEFEF"/>
        </w:rPr>
        <w:t>192.168.10.1</w:t>
      </w:r>
      <w:r>
        <w:t xml:space="preserve"> to </w:t>
      </w:r>
      <w:r>
        <w:rPr>
          <w:rFonts w:ascii="Consolas" w:hAnsi="Consolas"/>
          <w:color w:val="333333"/>
          <w:sz w:val="19"/>
          <w:shd w:val="clear" w:color="auto" w:fill="EFEFEF"/>
        </w:rPr>
        <w:t>192.168.10.126</w:t>
      </w:r>
    </w:p>
    <w:p>
      <w:pPr>
        <w:pStyle w:val="ListBullet"/>
      </w:pPr>
      <w:r>
        <w:t xml:space="preserve">Broadcast address: </w:t>
      </w:r>
      <w:r>
        <w:rPr>
          <w:rFonts w:ascii="Consolas" w:hAnsi="Consolas"/>
          <w:color w:val="333333"/>
          <w:sz w:val="19"/>
          <w:shd w:val="clear" w:color="auto" w:fill="EFEFEF"/>
        </w:rPr>
        <w:t>192.168.10.127</w:t>
      </w:r>
    </w:p>
    <w:p>
      <w:r>
        <w:t xml:space="preserve">The address </w:t>
      </w:r>
      <w:r>
        <w:rPr>
          <w:rFonts w:ascii="Consolas" w:hAnsi="Consolas"/>
          <w:color w:val="333333"/>
          <w:sz w:val="19"/>
          <w:shd w:val="clear" w:color="auto" w:fill="EFEFEF"/>
        </w:rPr>
        <w:t>192.168.10.150</w:t>
      </w:r>
      <w:r>
        <w:t xml:space="preserve"> belongs to a different </w:t>
      </w:r>
      <w:r>
        <w:rPr>
          <w:rFonts w:ascii="Consolas" w:hAnsi="Consolas"/>
          <w:color w:val="333333"/>
          <w:sz w:val="19"/>
          <w:shd w:val="clear" w:color="auto" w:fill="EFEFEF"/>
        </w:rPr>
        <w:t>/25</w:t>
      </w:r>
      <w:r>
        <w:t xml:space="preserve"> subnet, even though its first three octets match.</w:t>
      </w:r>
    </w:p>
    <w:p>
      <w:pPr>
        <w:pStyle w:val="Heading2"/>
      </w:pPr>
      <w:r>
        <w:t>7. Same-Subnet and Different-Subnet Communication</w:t>
      </w:r>
    </w:p>
    <w:p>
      <w:r>
        <w:t>Two devices can communicate directly at Layer 2 when their interfaces share the relevant local network segment or VLAN and their IP configuration identifies the destination as local.</w:t>
      </w:r>
    </w:p>
    <w:p>
      <w:r>
        <w:t>For a simple IPv4 network:</w:t>
      </w:r>
    </w:p>
    <w:p>
      <w:pPr>
        <w:pStyle w:val="ListBullet"/>
      </w:pPr>
      <w:r>
        <w:t xml:space="preserve">PLC: </w:t>
      </w:r>
      <w:r>
        <w:rPr>
          <w:rFonts w:ascii="Consolas" w:hAnsi="Consolas"/>
          <w:color w:val="333333"/>
          <w:sz w:val="19"/>
          <w:shd w:val="clear" w:color="auto" w:fill="EFEFEF"/>
        </w:rPr>
        <w:t>192.168.10.10/24</w:t>
      </w:r>
    </w:p>
    <w:p>
      <w:pPr>
        <w:pStyle w:val="ListBullet"/>
      </w:pPr>
      <w:r>
        <w:t xml:space="preserve">HMI: </w:t>
      </w:r>
      <w:r>
        <w:rPr>
          <w:rFonts w:ascii="Consolas" w:hAnsi="Consolas"/>
          <w:color w:val="333333"/>
          <w:sz w:val="19"/>
          <w:shd w:val="clear" w:color="auto" w:fill="EFEFEF"/>
        </w:rPr>
        <w:t>192.168.10.30/24</w:t>
      </w:r>
    </w:p>
    <w:p>
      <w:r>
        <w:t xml:space="preserve">Both devices belong to </w:t>
      </w:r>
      <w:r>
        <w:rPr>
          <w:rFonts w:ascii="Consolas" w:hAnsi="Consolas"/>
          <w:color w:val="333333"/>
          <w:sz w:val="19"/>
          <w:shd w:val="clear" w:color="auto" w:fill="EFEFEF"/>
        </w:rPr>
        <w:t>192.168.10.0/24</w:t>
      </w:r>
      <w:r>
        <w:t>.</w:t>
      </w:r>
    </w:p>
    <w:p>
      <w:r>
        <w:t>Now consider:</w:t>
      </w:r>
    </w:p>
    <w:p>
      <w:pPr>
        <w:pStyle w:val="ListBullet"/>
      </w:pPr>
      <w:r>
        <w:t xml:space="preserve">PLC: </w:t>
      </w:r>
      <w:r>
        <w:rPr>
          <w:rFonts w:ascii="Consolas" w:hAnsi="Consolas"/>
          <w:color w:val="333333"/>
          <w:sz w:val="19"/>
          <w:shd w:val="clear" w:color="auto" w:fill="EFEFEF"/>
        </w:rPr>
        <w:t>192.168.10.10/24</w:t>
      </w:r>
    </w:p>
    <w:p>
      <w:pPr>
        <w:pStyle w:val="ListBullet"/>
      </w:pPr>
      <w:r>
        <w:t xml:space="preserve">HMI: </w:t>
      </w:r>
      <w:r>
        <w:rPr>
          <w:rFonts w:ascii="Consolas" w:hAnsi="Consolas"/>
          <w:color w:val="333333"/>
          <w:sz w:val="19"/>
          <w:shd w:val="clear" w:color="auto" w:fill="EFEFEF"/>
        </w:rPr>
        <w:t>192.168.20.30/24</w:t>
      </w:r>
    </w:p>
    <w:p>
      <w:r>
        <w:t xml:space="preserve">These addresses belong to different </w:t>
      </w:r>
      <w:r>
        <w:rPr>
          <w:rFonts w:ascii="Consolas" w:hAnsi="Consolas"/>
          <w:color w:val="333333"/>
          <w:sz w:val="19"/>
          <w:shd w:val="clear" w:color="auto" w:fill="EFEFEF"/>
        </w:rPr>
        <w:t>/24</w:t>
      </w:r>
      <w:r>
        <w:t xml:space="preserve"> networks. Communication between them normally requires an appropriate router or Layer 3 interface and correct routing configuration.</w:t>
      </w:r>
    </w:p>
    <w:p>
      <w:pPr>
        <w:pStyle w:val="Heading3"/>
      </w:pPr>
      <w:r>
        <w:t>7.1 Why an incorrect mask causes problems</w:t>
      </w:r>
    </w:p>
    <w:p>
      <w:r>
        <w:t xml:space="preserve">Suppose a PLC is configured as </w:t>
      </w:r>
      <w:r>
        <w:rPr>
          <w:rFonts w:ascii="Consolas" w:hAnsi="Consolas"/>
          <w:color w:val="333333"/>
          <w:sz w:val="19"/>
          <w:shd w:val="clear" w:color="auto" w:fill="EFEFEF"/>
        </w:rPr>
        <w:t>192.168.10.10/24</w:t>
      </w:r>
      <w:r>
        <w:t xml:space="preserve">, while an HMI is configured as </w:t>
      </w:r>
      <w:r>
        <w:rPr>
          <w:rFonts w:ascii="Consolas" w:hAnsi="Consolas"/>
          <w:color w:val="333333"/>
          <w:sz w:val="19"/>
          <w:shd w:val="clear" w:color="auto" w:fill="EFEFEF"/>
        </w:rPr>
        <w:t>192.168.10.30/16</w:t>
      </w:r>
      <w:r>
        <w:t>.</w:t>
      </w:r>
    </w:p>
    <w:p>
      <w:r>
        <w:t xml:space="preserve">The addresses are within the same </w:t>
      </w:r>
      <w:r>
        <w:rPr>
          <w:rFonts w:ascii="Consolas" w:hAnsi="Consolas"/>
          <w:color w:val="333333"/>
          <w:sz w:val="19"/>
          <w:shd w:val="clear" w:color="auto" w:fill="EFEFEF"/>
        </w:rPr>
        <w:t>192.168.0.0/16</w:t>
      </w:r>
      <w:r>
        <w:t xml:space="preserve"> range, so communication may still work in a simple flat network. However, the inconsistent masks can cause incorrect local-versus-remote decisions when other networks are involved.</w:t>
      </w:r>
    </w:p>
    <w:p>
      <w:r>
        <w:t xml:space="preserve">A more obvious problem occurs when one device is configured as </w:t>
      </w:r>
      <w:r>
        <w:rPr>
          <w:rFonts w:ascii="Consolas" w:hAnsi="Consolas"/>
          <w:color w:val="333333"/>
          <w:sz w:val="19"/>
          <w:shd w:val="clear" w:color="auto" w:fill="EFEFEF"/>
        </w:rPr>
        <w:t>192.168.10.10/24</w:t>
      </w:r>
      <w:r>
        <w:t xml:space="preserve"> and the other as </w:t>
      </w:r>
      <w:r>
        <w:rPr>
          <w:rFonts w:ascii="Consolas" w:hAnsi="Consolas"/>
          <w:color w:val="333333"/>
          <w:sz w:val="19"/>
          <w:shd w:val="clear" w:color="auto" w:fill="EFEFEF"/>
        </w:rPr>
        <w:t>192.168.20.30/24</w:t>
      </w:r>
      <w:r>
        <w:t xml:space="preserve"> with no router between their networks. They will not communicate directly through ordinary Layer 2 switching.</w:t>
      </w:r>
    </w:p>
    <w:p>
      <w:r>
        <w:t>Troubleshooting rule: Compare the full IP address and subnet mask on both devices. Matching only the first three octets is not a reliable subnet test.</w:t>
      </w:r>
    </w:p>
    <w:p>
      <w:pPr>
        <w:pStyle w:val="Heading2"/>
      </w:pPr>
      <w:r>
        <w:t>8. Default Gateway</w:t>
      </w:r>
    </w:p>
    <w:p>
      <w:r>
        <w:t>The default gateway is the router address used when a device needs to reach an IP destination outside its locally connected networks.</w:t>
      </w:r>
    </w:p>
    <w:p>
      <w:r>
        <w:t>Example:</w:t>
      </w:r>
    </w:p>
    <w:p>
      <w:pPr>
        <w:pStyle w:val="ListBullet"/>
      </w:pPr>
      <w:r>
        <w:t xml:space="preserve">PLC: </w:t>
      </w:r>
      <w:r>
        <w:rPr>
          <w:rFonts w:ascii="Consolas" w:hAnsi="Consolas"/>
          <w:color w:val="333333"/>
          <w:sz w:val="19"/>
          <w:shd w:val="clear" w:color="auto" w:fill="EFEFEF"/>
        </w:rPr>
        <w:t>192.168.10.10/24</w:t>
      </w:r>
    </w:p>
    <w:p>
      <w:pPr>
        <w:pStyle w:val="ListBullet"/>
      </w:pPr>
      <w:r>
        <w:t xml:space="preserve">Gateway: </w:t>
      </w:r>
      <w:r>
        <w:rPr>
          <w:rFonts w:ascii="Consolas" w:hAnsi="Consolas"/>
          <w:color w:val="333333"/>
          <w:sz w:val="19"/>
          <w:shd w:val="clear" w:color="auto" w:fill="EFEFEF"/>
        </w:rPr>
        <w:t>192.168.10.1</w:t>
      </w:r>
    </w:p>
    <w:p>
      <w:pPr>
        <w:pStyle w:val="ListBullet"/>
      </w:pPr>
      <w:r>
        <w:t xml:space="preserve">SCADA server: </w:t>
      </w:r>
      <w:r>
        <w:rPr>
          <w:rFonts w:ascii="Consolas" w:hAnsi="Consolas"/>
          <w:color w:val="333333"/>
          <w:sz w:val="19"/>
          <w:shd w:val="clear" w:color="auto" w:fill="EFEFEF"/>
        </w:rPr>
        <w:t>192.168.20.50/24</w:t>
      </w:r>
    </w:p>
    <w:p>
      <w:r>
        <w:t>If routing exists between the two networks and return routing is configured correctly, the PLC may communicate with the SCADA server through the gateway.</w:t>
      </w:r>
    </w:p>
    <w:p>
      <w:pPr>
        <w:pStyle w:val="Heading3"/>
      </w:pPr>
      <w:r>
        <w:t>8.1 Gateway faults</w:t>
      </w:r>
    </w:p>
    <w:p>
      <w:pPr>
        <w:pStyle w:val="ListBullet"/>
      </w:pPr>
      <w:r>
        <w:t>Gateway address is incorrect.</w:t>
      </w:r>
    </w:p>
    <w:p>
      <w:pPr>
        <w:pStyle w:val="ListBullet"/>
      </w:pPr>
      <w:r>
        <w:t>Gateway is outside the device's local subnet.</w:t>
      </w:r>
    </w:p>
    <w:p>
      <w:pPr>
        <w:pStyle w:val="ListBullet"/>
      </w:pPr>
      <w:r>
        <w:t>Router interface is down.</w:t>
      </w:r>
    </w:p>
    <w:p>
      <w:pPr>
        <w:pStyle w:val="ListBullet"/>
      </w:pPr>
      <w:r>
        <w:t>VLAN or switch configuration prevents access to the gateway.</w:t>
      </w:r>
    </w:p>
    <w:p>
      <w:pPr>
        <w:pStyle w:val="ListBullet"/>
      </w:pPr>
      <w:r>
        <w:t>No route exists to the destination network.</w:t>
      </w:r>
    </w:p>
    <w:p>
      <w:pPr>
        <w:pStyle w:val="ListBullet"/>
      </w:pPr>
      <w:r>
        <w:t>Return routing is missing.</w:t>
      </w:r>
    </w:p>
    <w:p>
      <w:pPr>
        <w:pStyle w:val="ListBullet"/>
      </w:pPr>
      <w:r>
        <w:t>Firewall rules block the traffic.</w:t>
      </w:r>
    </w:p>
    <w:p>
      <w:r>
        <w:t>A default gateway is generally unnecessary for communication between devices on the same local subnet. However, it may be needed for remote engineering, SCADA, or enterprise connectivity.</w:t>
      </w:r>
    </w:p>
    <w:p>
      <w:r>
        <w:t>Do not add a gateway merely to resolve every communication fault. First establish whether the destination is local or remote and how the network is intended to route traffic.</w:t>
      </w:r>
    </w:p>
    <w:p>
      <w:pPr>
        <w:pStyle w:val="Heading2"/>
      </w:pPr>
      <w:r>
        <w:t>9. Duplicate IP Address Conflicts</w:t>
      </w:r>
    </w:p>
    <w:p>
      <w:r>
        <w:t>A duplicate IP occurs when two interfaces on the same relevant IPv4 network use the same address.</w:t>
      </w:r>
    </w:p>
    <w:p>
      <w:r>
        <w:t>For example:</w:t>
      </w:r>
    </w:p>
    <w:p>
      <w:pPr>
        <w:pStyle w:val="ListBullet"/>
      </w:pPr>
      <w:r>
        <w:t xml:space="preserve">PLC A: </w:t>
      </w:r>
      <w:r>
        <w:rPr>
          <w:rFonts w:ascii="Consolas" w:hAnsi="Consolas"/>
          <w:color w:val="333333"/>
          <w:sz w:val="19"/>
          <w:shd w:val="clear" w:color="auto" w:fill="EFEFEF"/>
        </w:rPr>
        <w:t>192.168.10.10</w:t>
      </w:r>
    </w:p>
    <w:p>
      <w:pPr>
        <w:pStyle w:val="ListBullet"/>
      </w:pPr>
      <w:r>
        <w:t xml:space="preserve">PLC B: </w:t>
      </w:r>
      <w:r>
        <w:rPr>
          <w:rFonts w:ascii="Consolas" w:hAnsi="Consolas"/>
          <w:color w:val="333333"/>
          <w:sz w:val="19"/>
          <w:shd w:val="clear" w:color="auto" w:fill="EFEFEF"/>
        </w:rPr>
        <w:t>192.168.10.10</w:t>
      </w:r>
    </w:p>
    <w:p>
      <w:r>
        <w:t>The conflict may cause unpredictable communication because other devices cannot consistently associate that IP address with the intended interface's MAC address.</w:t>
      </w:r>
    </w:p>
    <w:p>
      <w:pPr>
        <w:pStyle w:val="Heading3"/>
      </w:pPr>
      <w:r>
        <w:t>9.1 Common symptoms</w:t>
      </w:r>
    </w:p>
    <w:p>
      <w:pPr>
        <w:pStyle w:val="ListBullet"/>
      </w:pPr>
      <w:r>
        <w:t>Intermittent connection to a PLC or HMI.</w:t>
      </w:r>
    </w:p>
    <w:p>
      <w:pPr>
        <w:pStyle w:val="ListBullet"/>
      </w:pPr>
      <w:r>
        <w:t>Engineering software connects to the wrong device.</w:t>
      </w:r>
    </w:p>
    <w:p>
      <w:pPr>
        <w:pStyle w:val="ListBullet"/>
      </w:pPr>
      <w:r>
        <w:t>Duplicate-address warning on a PC or controller.</w:t>
      </w:r>
    </w:p>
    <w:p>
      <w:pPr>
        <w:pStyle w:val="ListBullet"/>
      </w:pPr>
      <w:r>
        <w:t>ARP entries change unexpectedly between MAC addresses.</w:t>
      </w:r>
    </w:p>
    <w:p>
      <w:pPr>
        <w:pStyle w:val="ListBullet"/>
      </w:pPr>
      <w:r>
        <w:t>Communication fails when a particular device powers on.</w:t>
      </w:r>
    </w:p>
    <w:p>
      <w:pPr>
        <w:pStyle w:val="ListBullet"/>
      </w:pPr>
      <w:r>
        <w:t>One device works when another device is disconnected.</w:t>
      </w:r>
    </w:p>
    <w:p>
      <w:pPr>
        <w:pStyle w:val="ListBullet"/>
      </w:pPr>
      <w:r>
        <w:t>Network behaviour changes after a replacement controller is installed.</w:t>
      </w:r>
    </w:p>
    <w:p>
      <w:r>
        <w:t>Not every duplicate IP produces an obvious alarm. Some devices may silently interfere with each other.</w:t>
      </w:r>
    </w:p>
    <w:p>
      <w:pPr>
        <w:pStyle w:val="Heading3"/>
      </w:pPr>
      <w:r>
        <w:t>9.2 Common causes</w:t>
      </w:r>
    </w:p>
    <w:p>
      <w:pPr>
        <w:pStyle w:val="ListBullet"/>
      </w:pPr>
      <w:r>
        <w:t>Replacement equipment retains a factory-default or old address.</w:t>
      </w:r>
    </w:p>
    <w:p>
      <w:pPr>
        <w:pStyle w:val="ListBullet"/>
      </w:pPr>
      <w:r>
        <w:t>A spare PLC or HMI was configured without checking the address register.</w:t>
      </w:r>
    </w:p>
    <w:p>
      <w:pPr>
        <w:pStyle w:val="ListBullet"/>
      </w:pPr>
      <w:r>
        <w:t>Two engineers assign the same address.</w:t>
      </w:r>
    </w:p>
    <w:p>
      <w:pPr>
        <w:pStyle w:val="ListBullet"/>
      </w:pPr>
      <w:r>
        <w:t>A device was restored from an old backup.</w:t>
      </w:r>
    </w:p>
    <w:p>
      <w:pPr>
        <w:pStyle w:val="ListBullet"/>
      </w:pPr>
      <w:r>
        <w:t>A temporary engineering laptop uses a conflicting static address.</w:t>
      </w:r>
    </w:p>
    <w:p>
      <w:pPr>
        <w:pStyle w:val="ListBullet"/>
      </w:pPr>
      <w:r>
        <w:t>DHCP assigns an address already being used by a statically configured device.</w:t>
      </w:r>
    </w:p>
    <w:p>
      <w:pPr>
        <w:pStyle w:val="ListBullet"/>
      </w:pPr>
      <w:r>
        <w:t>A duplicate device is connected to the network during maintenance.</w:t>
      </w:r>
    </w:p>
    <w:p>
      <w:pPr>
        <w:pStyle w:val="Heading3"/>
      </w:pPr>
      <w:r>
        <w:t>9.3 Duplicate IP troubleshooting procedure</w:t>
      </w:r>
    </w:p>
    <w:p>
      <w:pPr>
        <w:tabs>
          <w:tab w:pos="403" w:val="left"/>
        </w:tabs>
        <w:spacing w:after="40" w:line="276" w:lineRule="auto"/>
        <w:ind w:left="403" w:hanging="403"/>
        <w:jc w:val="left"/>
      </w:pPr>
      <w:r>
        <w:rPr>
          <w:color w:val="1A2E4A"/>
        </w:rPr>
        <w:t>1.</w:t>
        <w:tab/>
      </w:r>
      <w:r>
        <w:t>Record the affected IP address and the devices reporting the conflict.</w:t>
      </w:r>
    </w:p>
    <w:p>
      <w:pPr>
        <w:tabs>
          <w:tab w:pos="403" w:val="left"/>
        </w:tabs>
        <w:spacing w:after="40" w:line="276" w:lineRule="auto"/>
        <w:ind w:left="403" w:hanging="403"/>
        <w:jc w:val="left"/>
      </w:pPr>
      <w:r>
        <w:rPr>
          <w:color w:val="1A2E4A"/>
        </w:rPr>
        <w:t>2.</w:t>
        <w:tab/>
      </w:r>
      <w:r>
        <w:t>Check the approved IP address register.</w:t>
      </w:r>
    </w:p>
    <w:p>
      <w:pPr>
        <w:tabs>
          <w:tab w:pos="403" w:val="left"/>
        </w:tabs>
        <w:spacing w:after="40" w:line="276" w:lineRule="auto"/>
        <w:ind w:left="403" w:hanging="403"/>
        <w:jc w:val="left"/>
      </w:pPr>
      <w:r>
        <w:rPr>
          <w:color w:val="1A2E4A"/>
        </w:rPr>
        <w:t>3.</w:t>
        <w:tab/>
      </w:r>
      <w:r>
        <w:t>Inspect ARP information on an authorized engineering PC.</w:t>
      </w:r>
    </w:p>
    <w:p>
      <w:pPr>
        <w:tabs>
          <w:tab w:pos="403" w:val="left"/>
        </w:tabs>
        <w:spacing w:after="40" w:line="276" w:lineRule="auto"/>
        <w:ind w:left="403" w:hanging="403"/>
        <w:jc w:val="left"/>
      </w:pPr>
      <w:r>
        <w:rPr>
          <w:color w:val="1A2E4A"/>
        </w:rPr>
        <w:t>4.</w:t>
        <w:tab/>
      </w:r>
      <w:r>
        <w:t>Check switch MAC address tables and port assignments where available.</w:t>
      </w:r>
    </w:p>
    <w:p>
      <w:pPr>
        <w:tabs>
          <w:tab w:pos="403" w:val="left"/>
        </w:tabs>
        <w:spacing w:after="40" w:line="276" w:lineRule="auto"/>
        <w:ind w:left="403" w:hanging="403"/>
        <w:jc w:val="left"/>
      </w:pPr>
      <w:r>
        <w:rPr>
          <w:color w:val="1A2E4A"/>
        </w:rPr>
        <w:t>5.</w:t>
        <w:tab/>
      </w:r>
      <w:r>
        <w:t>Identify which physical devices correspond to the conflicting MAC addresses.</w:t>
      </w:r>
    </w:p>
    <w:p>
      <w:pPr>
        <w:tabs>
          <w:tab w:pos="403" w:val="left"/>
        </w:tabs>
        <w:spacing w:after="40" w:line="276" w:lineRule="auto"/>
        <w:ind w:left="403" w:hanging="403"/>
        <w:jc w:val="left"/>
      </w:pPr>
      <w:r>
        <w:rPr>
          <w:color w:val="1A2E4A"/>
        </w:rPr>
        <w:t>6.</w:t>
        <w:tab/>
      </w:r>
      <w:r>
        <w:t>Isolate the suspect device only under the approved maintenance procedure.</w:t>
      </w:r>
    </w:p>
    <w:p>
      <w:pPr>
        <w:tabs>
          <w:tab w:pos="403" w:val="left"/>
        </w:tabs>
        <w:spacing w:after="40" w:line="276" w:lineRule="auto"/>
        <w:ind w:left="403" w:hanging="403"/>
        <w:jc w:val="left"/>
      </w:pPr>
      <w:r>
        <w:rPr>
          <w:color w:val="1A2E4A"/>
        </w:rPr>
        <w:t>7.</w:t>
        <w:tab/>
      </w:r>
      <w:r>
        <w:t>Correct the address on the unauthorized or incorrectly configured device.</w:t>
      </w:r>
    </w:p>
    <w:p>
      <w:pPr>
        <w:tabs>
          <w:tab w:pos="403" w:val="left"/>
        </w:tabs>
        <w:spacing w:after="40" w:line="276" w:lineRule="auto"/>
        <w:ind w:left="403" w:hanging="403"/>
        <w:jc w:val="left"/>
      </w:pPr>
      <w:r>
        <w:rPr>
          <w:color w:val="1A2E4A"/>
        </w:rPr>
        <w:t>8.</w:t>
        <w:tab/>
      </w:r>
      <w:r>
        <w:t>Verify the intended device is reachable and that the conflict no longer occurs.</w:t>
      </w:r>
    </w:p>
    <w:p>
      <w:r>
        <w:t>Do not change the IP address of a running PLC or remote I/O adapter without understanding the machine's communication dependencies. A careless change can stop production or disconnect safety-related diagnostics.</w:t>
      </w:r>
    </w:p>
    <w:p>
      <w:pPr>
        <w:pStyle w:val="Heading2"/>
      </w:pPr>
      <w:r>
        <w:t>10. ARP: Mapping IP Addresses to MAC Addresses</w:t>
      </w:r>
    </w:p>
    <w:p>
      <w:r>
        <w:t>Address Resolution Protocol (ARP) is used on IPv4 networks to discover the MAC address associated with an IPv4 address on the local network.</w:t>
      </w:r>
    </w:p>
    <w:p>
      <w:r>
        <w:t>When a device needs to send an Ethernet frame to a local IPv4 destination, it may consult its ARP cache. If no suitable mapping exists, it can broadcast an ARP request.</w:t>
      </w:r>
    </w:p>
    <w:p>
      <w:pPr>
        <w:shd w:val="clear" w:color="auto" w:fill="F4F4F4"/>
        <w:spacing w:before="0" w:after="0" w:line="240" w:lineRule="auto"/>
        <w:ind w:left="216" w:right="216"/>
        <w:jc w:val="left"/>
      </w:pPr>
      <w:r>
        <w:rPr>
          <w:rFonts w:ascii="Consolas" w:hAnsi="Consolas"/>
          <w:color w:val="202020"/>
          <w:sz w:val="18"/>
        </w:rPr>
        <w:t>PLC Needs to Contact 192.168.10.30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ARP Cache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Entry Available?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Use MAC Address   Send ARP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Target Responds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Update ARP Cache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Send Ethernet Frame</w:t>
      </w:r>
    </w:p>
    <w:p/>
    <w:p>
      <w:r>
        <w:t>For a destination outside the local subnet, the source normally resolves the MAC address of the next-hop router rather than the remote destination itself.</w:t>
      </w:r>
    </w:p>
    <w:p>
      <w:pPr>
        <w:pStyle w:val="Heading3"/>
      </w:pPr>
      <w:r>
        <w:t>10.1 ARP cache inspection</w:t>
      </w:r>
    </w:p>
    <w:p>
      <w:r>
        <w:t>On Windows, open Command Prompt and use:</w:t>
      </w:r>
    </w:p>
    <w:p>
      <w:pPr>
        <w:shd w:val="clear" w:color="auto" w:fill="F4F4F4"/>
        <w:spacing w:before="0" w:after="0" w:line="240" w:lineRule="auto"/>
        <w:ind w:left="216" w:right="216"/>
        <w:jc w:val="left"/>
      </w:pPr>
      <w:r>
        <w:rPr>
          <w:rFonts w:ascii="Consolas" w:hAnsi="Consolas"/>
          <w:color w:val="202020"/>
          <w:sz w:val="18"/>
        </w:rPr>
        <w:t>arp -a</w:t>
      </w:r>
    </w:p>
    <w:p/>
    <w:p>
      <w:r>
        <w:t>To inspect the IPv4 configuration:</w:t>
      </w:r>
    </w:p>
    <w:p>
      <w:pPr>
        <w:shd w:val="clear" w:color="auto" w:fill="F4F4F4"/>
        <w:spacing w:before="0" w:after="0" w:line="240" w:lineRule="auto"/>
        <w:ind w:left="216" w:right="216"/>
        <w:jc w:val="left"/>
      </w:pPr>
      <w:r>
        <w:rPr>
          <w:rFonts w:ascii="Consolas" w:hAnsi="Consolas"/>
          <w:color w:val="202020"/>
          <w:sz w:val="18"/>
        </w:rPr>
        <w:t>ipconfig /all</w:t>
      </w:r>
    </w:p>
    <w:p/>
    <w:p>
      <w:r>
        <w:t>To display route information:</w:t>
      </w:r>
    </w:p>
    <w:p>
      <w:pPr>
        <w:shd w:val="clear" w:color="auto" w:fill="F4F4F4"/>
        <w:spacing w:before="0" w:after="0" w:line="240" w:lineRule="auto"/>
        <w:ind w:left="216" w:right="216"/>
        <w:jc w:val="left"/>
      </w:pPr>
      <w:r>
        <w:rPr>
          <w:rFonts w:ascii="Consolas" w:hAnsi="Consolas"/>
          <w:color w:val="202020"/>
          <w:sz w:val="18"/>
        </w:rPr>
        <w:t>route print</w:t>
      </w:r>
    </w:p>
    <w:p/>
    <w:p>
      <w:r>
        <w:t>To view the local ARP cache, these commands are useful, but their output must be interpreted carefully.</w:t>
      </w:r>
    </w:p>
    <w:p>
      <w:r>
        <w:t>Important limitation: An ARP entry is not a complete device inventory and does not prove that an application is communicating correctly. Entries can be stale, incomplete, or absent because the device has not recently needed to communicate with the target.</w:t>
      </w:r>
    </w:p>
    <w:p>
      <w:r>
        <w:t>A single ARP entry changing does not prove a duplicate IP on its own. Confirm the MAC addresses, physical devices, timing, and network topology.</w:t>
      </w:r>
    </w:p>
    <w:p>
      <w:pPr>
        <w:pStyle w:val="Heading2"/>
      </w:pPr>
      <w:r>
        <w:t>11. DHCP Versus Static IP</w:t>
      </w:r>
    </w:p>
    <w:p>
      <w:pPr>
        <w:pStyle w:val="Heading3"/>
      </w:pPr>
      <w:r>
        <w:t>Static addressing</w:t>
      </w:r>
    </w:p>
    <w:p>
      <w:r>
        <w:t>An administrator manually configures the address, subnet mask, and other settings.</w:t>
      </w:r>
    </w:p>
    <w:p>
      <w:r>
        <w:t>Advantages:</w:t>
      </w:r>
    </w:p>
    <w:p>
      <w:pPr>
        <w:pStyle w:val="ListBullet"/>
      </w:pPr>
      <w:r>
        <w:t>Predictable address for control systems.</w:t>
      </w:r>
    </w:p>
    <w:p>
      <w:pPr>
        <w:pStyle w:val="ListBullet"/>
      </w:pPr>
      <w:r>
        <w:t>Useful for device configurations that require fixed endpoints.</w:t>
      </w:r>
    </w:p>
    <w:p>
      <w:pPr>
        <w:pStyle w:val="ListBullet"/>
      </w:pPr>
      <w:r>
        <w:t>Easier to document when an accurate address register is maintained.</w:t>
      </w:r>
    </w:p>
    <w:p>
      <w:r>
        <w:t>Risks:</w:t>
      </w:r>
    </w:p>
    <w:p>
      <w:pPr>
        <w:pStyle w:val="ListBullet"/>
      </w:pPr>
      <w:r>
        <w:t>Duplicate addresses if the register is not maintained.</w:t>
      </w:r>
    </w:p>
    <w:p>
      <w:pPr>
        <w:pStyle w:val="ListBullet"/>
      </w:pPr>
      <w:r>
        <w:t>Address mismatch after equipment replacement.</w:t>
      </w:r>
    </w:p>
    <w:p>
      <w:pPr>
        <w:pStyle w:val="ListBullet"/>
      </w:pPr>
      <w:r>
        <w:t>Manual configuration errors.</w:t>
      </w:r>
    </w:p>
    <w:p>
      <w:pPr>
        <w:pStyle w:val="ListBullet"/>
      </w:pPr>
      <w:r>
        <w:t>Difficulties when moving equipment between networks.</w:t>
      </w:r>
    </w:p>
    <w:p>
      <w:pPr>
        <w:pStyle w:val="Heading3"/>
      </w:pPr>
      <w:r>
        <w:t>DHCP addressing</w:t>
      </w:r>
    </w:p>
    <w:p>
      <w:r>
        <w:t>A DHCP server provides IP configuration to clients according to its scope, reservations, and policies.</w:t>
      </w:r>
    </w:p>
    <w:p>
      <w:r>
        <w:t>Advantages:</w:t>
      </w:r>
    </w:p>
    <w:p>
      <w:pPr>
        <w:pStyle w:val="ListBullet"/>
      </w:pPr>
      <w:r>
        <w:t>Centralized configuration.</w:t>
      </w:r>
    </w:p>
    <w:p>
      <w:pPr>
        <w:pStyle w:val="ListBullet"/>
      </w:pPr>
      <w:r>
        <w:t>Reduced manual effort for supported devices.</w:t>
      </w:r>
    </w:p>
    <w:p>
      <w:pPr>
        <w:pStyle w:val="ListBullet"/>
      </w:pPr>
      <w:r>
        <w:t>Easier address management for general-purpose endpoints.</w:t>
      </w:r>
    </w:p>
    <w:p>
      <w:r>
        <w:t>Risks in industrial environments:</w:t>
      </w:r>
    </w:p>
    <w:p>
      <w:pPr>
        <w:pStyle w:val="ListBullet"/>
      </w:pPr>
      <w:r>
        <w:t>A device may fail to obtain a lease if DHCP is unavailable.</w:t>
      </w:r>
    </w:p>
    <w:p>
      <w:pPr>
        <w:pStyle w:val="ListBullet"/>
      </w:pPr>
      <w:r>
        <w:t>Addresses may change unless reservations or policies are used.</w:t>
      </w:r>
    </w:p>
    <w:p>
      <w:pPr>
        <w:pStyle w:val="ListBullet"/>
      </w:pPr>
      <w:r>
        <w:t>Incorrect scopes can provide addresses from the wrong network.</w:t>
      </w:r>
    </w:p>
    <w:p>
      <w:pPr>
        <w:pStyle w:val="ListBullet"/>
      </w:pPr>
      <w:r>
        <w:t>A statically configured device can conflict with an address distributed by DHCP if address management is poor.</w:t>
      </w:r>
    </w:p>
    <w:p>
      <w:r>
        <w:t>Some industrial devices support DHCP, BOOTP, or manufacturer-specific address assignment tools. Verify the actual device capabilities before choosing a recovery method.</w:t>
      </w:r>
    </w:p>
    <w:p>
      <w:pPr>
        <w:pStyle w:val="Heading2"/>
      </w:pPr>
      <w:r>
        <w:t>12. APIPA and Unexpected Addresses</w:t>
      </w:r>
    </w:p>
    <w:p>
      <w:r>
        <w:t xml:space="preserve">On supported systems, an interface may assign itself an address in </w:t>
      </w:r>
      <w:r>
        <w:rPr>
          <w:rFonts w:ascii="Consolas" w:hAnsi="Consolas"/>
          <w:color w:val="333333"/>
          <w:sz w:val="19"/>
          <w:shd w:val="clear" w:color="auto" w:fill="EFEFEF"/>
        </w:rPr>
        <w:t>169.254.0.0/16</w:t>
      </w:r>
      <w:r>
        <w:t xml:space="preserve"> when normal IPv4 configuration is unavailable.</w:t>
      </w:r>
    </w:p>
    <w:p>
      <w:r>
        <w:t>For example:</w:t>
      </w:r>
    </w:p>
    <w:p>
      <w:r>
        <w:rPr>
          <w:rFonts w:ascii="Consolas" w:hAnsi="Consolas"/>
          <w:color w:val="333333"/>
          <w:sz w:val="19"/>
          <w:shd w:val="clear" w:color="auto" w:fill="EFEFEF"/>
        </w:rPr>
        <w:t>169.254.18.42</w:t>
      </w:r>
    </w:p>
    <w:p>
      <w:r>
        <w:t>This is commonly called an APIPA or IPv4 link-local address.</w:t>
      </w:r>
    </w:p>
    <w:p>
      <w:pPr>
        <w:pStyle w:val="Heading3"/>
      </w:pPr>
      <w:r>
        <w:t>Possible explanations</w:t>
      </w:r>
    </w:p>
    <w:p>
      <w:pPr>
        <w:pStyle w:val="ListBullet"/>
      </w:pPr>
      <w:r>
        <w:t>DHCP server is unavailable.</w:t>
      </w:r>
    </w:p>
    <w:p>
      <w:pPr>
        <w:pStyle w:val="ListBullet"/>
      </w:pPr>
      <w:r>
        <w:t>DHCP requests are not reaching the server.</w:t>
      </w:r>
    </w:p>
    <w:p>
      <w:pPr>
        <w:pStyle w:val="ListBullet"/>
      </w:pPr>
      <w:r>
        <w:t>The device is directly connected to another device without a DHCP service.</w:t>
      </w:r>
    </w:p>
    <w:p>
      <w:pPr>
        <w:pStyle w:val="ListBullet"/>
      </w:pPr>
      <w:r>
        <w:t>The interface has been configured for link-local operation.</w:t>
      </w:r>
    </w:p>
    <w:p>
      <w:pPr>
        <w:pStyle w:val="ListBullet"/>
      </w:pPr>
      <w:r>
        <w:t>A device-specific address assignment procedure has not completed.</w:t>
      </w:r>
    </w:p>
    <w:p>
      <w:pPr>
        <w:pStyle w:val="Heading3"/>
      </w:pPr>
      <w:r>
        <w:t>Diagnostic steps</w:t>
      </w:r>
    </w:p>
    <w:p>
      <w:pPr>
        <w:tabs>
          <w:tab w:pos="403" w:val="left"/>
        </w:tabs>
        <w:spacing w:after="40" w:line="276" w:lineRule="auto"/>
        <w:ind w:left="403" w:hanging="403"/>
        <w:jc w:val="left"/>
      </w:pPr>
      <w:r>
        <w:rPr>
          <w:color w:val="1A2E4A"/>
        </w:rPr>
        <w:t>1.</w:t>
        <w:tab/>
      </w:r>
      <w:r>
        <w:t>Inspect the actual IPv4 address and subnet mask.</w:t>
      </w:r>
    </w:p>
    <w:p>
      <w:pPr>
        <w:tabs>
          <w:tab w:pos="403" w:val="left"/>
        </w:tabs>
        <w:spacing w:after="40" w:line="276" w:lineRule="auto"/>
        <w:ind w:left="403" w:hanging="403"/>
        <w:jc w:val="left"/>
      </w:pPr>
      <w:r>
        <w:rPr>
          <w:color w:val="1A2E4A"/>
        </w:rPr>
        <w:t>2.</w:t>
        <w:tab/>
      </w:r>
      <w:r>
        <w:t>Determine whether the device should use static addressing or DHCP.</w:t>
      </w:r>
    </w:p>
    <w:p>
      <w:pPr>
        <w:tabs>
          <w:tab w:pos="403" w:val="left"/>
        </w:tabs>
        <w:spacing w:after="40" w:line="276" w:lineRule="auto"/>
        <w:ind w:left="403" w:hanging="403"/>
        <w:jc w:val="left"/>
      </w:pPr>
      <w:r>
        <w:rPr>
          <w:color w:val="1A2E4A"/>
        </w:rPr>
        <w:t>3.</w:t>
        <w:tab/>
      </w:r>
      <w:r>
        <w:t>Verify the DHCP server or approved address-assignment process if required.</w:t>
      </w:r>
    </w:p>
    <w:p>
      <w:pPr>
        <w:tabs>
          <w:tab w:pos="403" w:val="left"/>
        </w:tabs>
        <w:spacing w:after="40" w:line="276" w:lineRule="auto"/>
        <w:ind w:left="403" w:hanging="403"/>
        <w:jc w:val="left"/>
      </w:pPr>
      <w:r>
        <w:rPr>
          <w:color w:val="1A2E4A"/>
        </w:rPr>
        <w:t>4.</w:t>
        <w:tab/>
      </w:r>
      <w:r>
        <w:t>Check VLAN and switch connectivity.</w:t>
      </w:r>
    </w:p>
    <w:p>
      <w:pPr>
        <w:tabs>
          <w:tab w:pos="403" w:val="left"/>
        </w:tabs>
        <w:spacing w:after="40" w:line="276" w:lineRule="auto"/>
        <w:ind w:left="403" w:hanging="403"/>
        <w:jc w:val="left"/>
      </w:pPr>
      <w:r>
        <w:rPr>
          <w:color w:val="1A2E4A"/>
        </w:rPr>
        <w:t>5.</w:t>
        <w:tab/>
      </w:r>
      <w:r>
        <w:t>Compare the observed address with the approved network plan.</w:t>
      </w:r>
    </w:p>
    <w:p>
      <w:pPr>
        <w:tabs>
          <w:tab w:pos="403" w:val="left"/>
        </w:tabs>
        <w:spacing w:after="40" w:line="276" w:lineRule="auto"/>
        <w:ind w:left="403" w:hanging="403"/>
        <w:jc w:val="left"/>
      </w:pPr>
      <w:r>
        <w:rPr>
          <w:color w:val="1A2E4A"/>
        </w:rPr>
        <w:t>6.</w:t>
        <w:tab/>
      </w:r>
      <w:r>
        <w:t>Restore the intended configuration using the manufacturer-supported procedure.</w:t>
      </w:r>
    </w:p>
    <w:p>
      <w:r>
        <w:t xml:space="preserve">Do not assume every </w:t>
      </w:r>
      <w:r>
        <w:rPr>
          <w:rFonts w:ascii="Consolas" w:hAnsi="Consolas"/>
          <w:color w:val="333333"/>
          <w:sz w:val="19"/>
          <w:shd w:val="clear" w:color="auto" w:fill="EFEFEF"/>
        </w:rPr>
        <w:t>169.254.x.x</w:t>
      </w:r>
      <w:r>
        <w:t xml:space="preserve"> address indicates a faulty network card. It is often a clue about how the interface obtained its configuration.</w:t>
      </w:r>
    </w:p>
    <w:p>
      <w:pPr>
        <w:pStyle w:val="Heading2"/>
      </w:pPr>
      <w:r>
        <w:t>13. Windows Commands for IP Troubleshooting</w:t>
      </w:r>
    </w:p>
    <w:p>
      <w:pPr>
        <w:pStyle w:val="Heading3"/>
      </w:pPr>
      <w:r>
        <w:t>13.1 Inspect configuration</w:t>
      </w:r>
    </w:p>
    <w:p>
      <w:pPr>
        <w:shd w:val="clear" w:color="auto" w:fill="F4F4F4"/>
        <w:spacing w:before="0" w:after="0" w:line="240" w:lineRule="auto"/>
        <w:ind w:left="216" w:right="216"/>
        <w:jc w:val="left"/>
      </w:pPr>
      <w:r>
        <w:rPr>
          <w:rFonts w:ascii="Consolas" w:hAnsi="Consolas"/>
          <w:color w:val="202020"/>
          <w:sz w:val="18"/>
        </w:rPr>
        <w:t>ipconfig /all</w:t>
      </w:r>
    </w:p>
    <w:p/>
    <w:p>
      <w:r>
        <w:t>Check:</w:t>
      </w:r>
    </w:p>
    <w:p>
      <w:pPr>
        <w:pStyle w:val="ListBullet"/>
      </w:pPr>
      <w:r>
        <w:t>IPv4 address.</w:t>
      </w:r>
    </w:p>
    <w:p>
      <w:pPr>
        <w:pStyle w:val="ListBullet"/>
      </w:pPr>
      <w:r>
        <w:t>Subnet mask.</w:t>
      </w:r>
    </w:p>
    <w:p>
      <w:pPr>
        <w:pStyle w:val="ListBullet"/>
      </w:pPr>
      <w:r>
        <w:t>Default gateway.</w:t>
      </w:r>
    </w:p>
    <w:p>
      <w:pPr>
        <w:pStyle w:val="ListBullet"/>
      </w:pPr>
      <w:r>
        <w:t>DHCP enabled or disabled.</w:t>
      </w:r>
    </w:p>
    <w:p>
      <w:pPr>
        <w:pStyle w:val="ListBullet"/>
      </w:pPr>
      <w:r>
        <w:t>DHCP server, if applicable.</w:t>
      </w:r>
    </w:p>
    <w:p>
      <w:pPr>
        <w:pStyle w:val="ListBullet"/>
      </w:pPr>
      <w:r>
        <w:t>MAC address, shown as Physical Address.</w:t>
      </w:r>
    </w:p>
    <w:p>
      <w:pPr>
        <w:pStyle w:val="ListBullet"/>
      </w:pPr>
      <w:r>
        <w:t>DNS servers, where relevant.</w:t>
      </w:r>
    </w:p>
    <w:p>
      <w:pPr>
        <w:pStyle w:val="Heading3"/>
      </w:pPr>
      <w:r>
        <w:t>13.2 Test basic IP reachability</w:t>
      </w:r>
    </w:p>
    <w:p>
      <w:pPr>
        <w:shd w:val="clear" w:color="auto" w:fill="F4F4F4"/>
        <w:spacing w:before="0" w:after="0" w:line="240" w:lineRule="auto"/>
        <w:ind w:left="216" w:right="216"/>
        <w:jc w:val="left"/>
      </w:pPr>
      <w:r>
        <w:rPr>
          <w:rFonts w:ascii="Consolas" w:hAnsi="Consolas"/>
          <w:color w:val="202020"/>
          <w:sz w:val="18"/>
        </w:rPr>
        <w:t>ping 192.168.10.10</w:t>
      </w:r>
    </w:p>
    <w:p/>
    <w:p>
      <w:r>
        <w:t>This tests whether ICMP Echo requests and replies succeed. A failed ping does not necessarily mean that all communication is impossible because firewalls or device settings may block ICMP.</w:t>
      </w:r>
    </w:p>
    <w:p>
      <w:pPr>
        <w:pStyle w:val="Heading3"/>
      </w:pPr>
      <w:r>
        <w:t>13.3 Inspect ARP entries</w:t>
      </w:r>
    </w:p>
    <w:p>
      <w:pPr>
        <w:shd w:val="clear" w:color="auto" w:fill="F4F4F4"/>
        <w:spacing w:before="0" w:after="0" w:line="240" w:lineRule="auto"/>
        <w:ind w:left="216" w:right="216"/>
        <w:jc w:val="left"/>
      </w:pPr>
      <w:r>
        <w:rPr>
          <w:rFonts w:ascii="Consolas" w:hAnsi="Consolas"/>
          <w:color w:val="202020"/>
          <w:sz w:val="18"/>
        </w:rPr>
        <w:t>arp -a</w:t>
      </w:r>
    </w:p>
    <w:p/>
    <w:p>
      <w:r>
        <w:t>Use this to examine locally known IP-to-MAC mappings.</w:t>
      </w:r>
    </w:p>
    <w:p>
      <w:pPr>
        <w:pStyle w:val="Heading3"/>
      </w:pPr>
      <w:r>
        <w:t>13.4 Clear the local ARP cache</w:t>
      </w:r>
    </w:p>
    <w:p>
      <w:pPr>
        <w:shd w:val="clear" w:color="auto" w:fill="F4F4F4"/>
        <w:spacing w:before="0" w:after="0" w:line="240" w:lineRule="auto"/>
        <w:ind w:left="216" w:right="216"/>
        <w:jc w:val="left"/>
      </w:pPr>
      <w:r>
        <w:rPr>
          <w:rFonts w:ascii="Consolas" w:hAnsi="Consolas"/>
          <w:color w:val="202020"/>
          <w:sz w:val="18"/>
        </w:rPr>
        <w:t>arp -d *</w:t>
      </w:r>
    </w:p>
    <w:p/>
    <w:p>
      <w:r>
        <w:t>This command may require an elevated Command Prompt. It removes dynamic ARP entries so that mappings can be learned again.</w:t>
      </w:r>
    </w:p>
    <w:p>
      <w:r>
        <w:t>Use it only when appropriate. Clearing the cache does not fix a duplicate IP address and can temporarily affect communication while entries are relearned.</w:t>
      </w:r>
    </w:p>
    <w:p>
      <w:pPr>
        <w:pStyle w:val="Heading3"/>
      </w:pPr>
      <w:r>
        <w:t>13.5 Inspect routes</w:t>
      </w:r>
    </w:p>
    <w:p>
      <w:pPr>
        <w:shd w:val="clear" w:color="auto" w:fill="F4F4F4"/>
        <w:spacing w:before="0" w:after="0" w:line="240" w:lineRule="auto"/>
        <w:ind w:left="216" w:right="216"/>
        <w:jc w:val="left"/>
      </w:pPr>
      <w:r>
        <w:rPr>
          <w:rFonts w:ascii="Consolas" w:hAnsi="Consolas"/>
          <w:color w:val="202020"/>
          <w:sz w:val="18"/>
        </w:rPr>
        <w:t>route print</w:t>
      </w:r>
    </w:p>
    <w:p/>
    <w:p>
      <w:r>
        <w:t>Use this to inspect the routing table, interfaces, and configured routes.</w:t>
      </w:r>
    </w:p>
    <w:p>
      <w:pPr>
        <w:pStyle w:val="Heading3"/>
      </w:pPr>
      <w:r>
        <w:t>13.6 Test a path to a remote destination</w:t>
      </w:r>
    </w:p>
    <w:p>
      <w:pPr>
        <w:shd w:val="clear" w:color="auto" w:fill="F4F4F4"/>
        <w:spacing w:before="0" w:after="0" w:line="240" w:lineRule="auto"/>
        <w:ind w:left="216" w:right="216"/>
        <w:jc w:val="left"/>
      </w:pPr>
      <w:r>
        <w:rPr>
          <w:rFonts w:ascii="Consolas" w:hAnsi="Consolas"/>
          <w:color w:val="202020"/>
          <w:sz w:val="18"/>
        </w:rPr>
        <w:t>tracert 192.168.20.50</w:t>
      </w:r>
    </w:p>
    <w:p/>
    <w:p>
      <w:r>
        <w:t>This helps identify responding Layer 3 hops on a route. Some routers or firewalls may not respond to traceroute probes, so missing responses do not automatically prove that the route is broken.</w:t>
      </w:r>
    </w:p>
    <w:p>
      <w:pPr>
        <w:pStyle w:val="Heading2"/>
      </w:pPr>
      <w:r>
        <w:t>14. Common IP-Level Faults and Their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Device unreachable on same subnet</w:t>
            </w:r>
          </w:p>
        </w:tc>
        <w:tc>
          <w:tcPr>
            <w:tcW w:type="dxa" w:w="3600"/>
          </w:tcPr>
          <w:p>
            <w:pPr>
              <w:spacing w:after="0" w:before="0" w:line="240" w:lineRule="auto"/>
              <w:jc w:val="left"/>
            </w:pPr>
            <w:r>
              <w:t>Wrong address, mask, VLAN, duplicate IP, or physical fault</w:t>
            </w:r>
          </w:p>
        </w:tc>
        <w:tc>
          <w:tcPr>
            <w:tcW w:type="dxa" w:w="3600"/>
          </w:tcPr>
          <w:p>
            <w:pPr>
              <w:spacing w:after="0" w:before="0" w:line="240" w:lineRule="auto"/>
              <w:jc w:val="left"/>
            </w:pPr>
            <w:r>
              <w:t>Verify IP settings and local network connectivity</w:t>
            </w:r>
          </w:p>
        </w:tc>
      </w:tr>
      <w:tr>
        <w:tc>
          <w:tcPr>
            <w:tcW w:type="dxa" w:w="3600"/>
          </w:tcPr>
          <w:p>
            <w:pPr>
              <w:spacing w:after="0" w:before="0" w:line="240" w:lineRule="auto"/>
              <w:jc w:val="left"/>
            </w:pPr>
            <w:r>
              <w:t>Device unreachable across subnets</w:t>
            </w:r>
          </w:p>
        </w:tc>
        <w:tc>
          <w:tcPr>
            <w:tcW w:type="dxa" w:w="3600"/>
          </w:tcPr>
          <w:p>
            <w:pPr>
              <w:spacing w:after="0" w:before="0" w:line="240" w:lineRule="auto"/>
              <w:jc w:val="left"/>
            </w:pPr>
            <w:r>
              <w:t>Gateway, routing, firewall, or return-route issue</w:t>
            </w:r>
          </w:p>
        </w:tc>
        <w:tc>
          <w:tcPr>
            <w:tcW w:type="dxa" w:w="3600"/>
          </w:tcPr>
          <w:p>
            <w:pPr>
              <w:spacing w:after="0" w:before="0" w:line="240" w:lineRule="auto"/>
              <w:jc w:val="left"/>
            </w:pPr>
            <w:r>
              <w:t>Check route and gateway configuration</w:t>
            </w:r>
          </w:p>
        </w:tc>
      </w:tr>
      <w:tr>
        <w:tc>
          <w:tcPr>
            <w:tcW w:type="dxa" w:w="3600"/>
          </w:tcPr>
          <w:p>
            <w:pPr>
              <w:spacing w:after="0" w:before="0" w:line="240" w:lineRule="auto"/>
              <w:jc w:val="left"/>
            </w:pPr>
            <w:r>
              <w:t>Duplicate IP warning</w:t>
            </w:r>
          </w:p>
        </w:tc>
        <w:tc>
          <w:tcPr>
            <w:tcW w:type="dxa" w:w="3600"/>
          </w:tcPr>
          <w:p>
            <w:pPr>
              <w:spacing w:after="0" w:before="0" w:line="240" w:lineRule="auto"/>
              <w:jc w:val="left"/>
            </w:pPr>
            <w:r>
              <w:t>Two interfaces share an address</w:t>
            </w:r>
          </w:p>
        </w:tc>
        <w:tc>
          <w:tcPr>
            <w:tcW w:type="dxa" w:w="3600"/>
          </w:tcPr>
          <w:p>
            <w:pPr>
              <w:spacing w:after="0" w:before="0" w:line="240" w:lineRule="auto"/>
              <w:jc w:val="left"/>
            </w:pPr>
            <w:r>
              <w:t>Compare device register, ARP, MAC addresses, and switch ports</w:t>
            </w:r>
          </w:p>
        </w:tc>
      </w:tr>
      <w:tr>
        <w:tc>
          <w:tcPr>
            <w:tcW w:type="dxa" w:w="3600"/>
          </w:tcPr>
          <w:p>
            <w:pPr>
              <w:spacing w:after="0" w:before="0" w:line="240" w:lineRule="auto"/>
              <w:jc w:val="left"/>
            </w:pPr>
            <w:r>
              <w:t xml:space="preserve">Device has </w:t>
            </w:r>
            <w:r>
              <w:rPr>
                <w:rFonts w:ascii="Consolas" w:hAnsi="Consolas"/>
                <w:color w:val="333333"/>
                <w:sz w:val="19"/>
                <w:shd w:val="clear" w:color="auto" w:fill="EFEFEF"/>
              </w:rPr>
              <w:t>169.254.x.x</w:t>
            </w:r>
            <w:r>
              <w:t xml:space="preserve"> address</w:t>
            </w:r>
          </w:p>
        </w:tc>
        <w:tc>
          <w:tcPr>
            <w:tcW w:type="dxa" w:w="3600"/>
          </w:tcPr>
          <w:p>
            <w:pPr>
              <w:spacing w:after="0" w:before="0" w:line="240" w:lineRule="auto"/>
              <w:jc w:val="left"/>
            </w:pPr>
            <w:r>
              <w:t>DHCP or normal configuration unavailable</w:t>
            </w:r>
          </w:p>
        </w:tc>
        <w:tc>
          <w:tcPr>
            <w:tcW w:type="dxa" w:w="3600"/>
          </w:tcPr>
          <w:p>
            <w:pPr>
              <w:spacing w:after="0" w:before="0" w:line="240" w:lineRule="auto"/>
              <w:jc w:val="left"/>
            </w:pPr>
            <w:r>
              <w:t>Check intended address-assignment method</w:t>
            </w:r>
          </w:p>
        </w:tc>
      </w:tr>
      <w:tr>
        <w:tc>
          <w:tcPr>
            <w:tcW w:type="dxa" w:w="3600"/>
          </w:tcPr>
          <w:p>
            <w:pPr>
              <w:spacing w:after="0" w:before="0" w:line="240" w:lineRule="auto"/>
              <w:jc w:val="left"/>
            </w:pPr>
            <w:r>
              <w:t>Ping works but PLC software cannot connect</w:t>
            </w:r>
          </w:p>
        </w:tc>
        <w:tc>
          <w:tcPr>
            <w:tcW w:type="dxa" w:w="3600"/>
          </w:tcPr>
          <w:p>
            <w:pPr>
              <w:spacing w:after="0" w:before="0" w:line="240" w:lineRule="auto"/>
              <w:jc w:val="left"/>
            </w:pPr>
            <w:r>
              <w:t>Application protocol, port, firewall, or device configuration issue</w:t>
            </w:r>
          </w:p>
        </w:tc>
        <w:tc>
          <w:tcPr>
            <w:tcW w:type="dxa" w:w="3600"/>
          </w:tcPr>
          <w:p>
            <w:pPr>
              <w:spacing w:after="0" w:before="0" w:line="240" w:lineRule="auto"/>
              <w:jc w:val="left"/>
            </w:pPr>
            <w:r>
              <w:t>Verify protocol-specific requirements</w:t>
            </w:r>
          </w:p>
        </w:tc>
      </w:tr>
      <w:tr>
        <w:tc>
          <w:tcPr>
            <w:tcW w:type="dxa" w:w="3600"/>
          </w:tcPr>
          <w:p>
            <w:pPr>
              <w:spacing w:after="0" w:before="0" w:line="240" w:lineRule="auto"/>
              <w:jc w:val="left"/>
            </w:pPr>
            <w:r>
              <w:t>Device responds intermittently</w:t>
            </w:r>
          </w:p>
        </w:tc>
        <w:tc>
          <w:tcPr>
            <w:tcW w:type="dxa" w:w="3600"/>
          </w:tcPr>
          <w:p>
            <w:pPr>
              <w:spacing w:after="0" w:before="0" w:line="240" w:lineRule="auto"/>
              <w:jc w:val="left"/>
            </w:pPr>
            <w:r>
              <w:t>Duplicate IP, unstable link, device restart, or congestion</w:t>
            </w:r>
          </w:p>
        </w:tc>
        <w:tc>
          <w:tcPr>
            <w:tcW w:type="dxa" w:w="3600"/>
          </w:tcPr>
          <w:p>
            <w:pPr>
              <w:spacing w:after="0" w:before="0" w:line="240" w:lineRule="auto"/>
              <w:jc w:val="left"/>
            </w:pPr>
            <w:r>
              <w:t>Correlate ARP, link events, and device logs</w:t>
            </w:r>
          </w:p>
        </w:tc>
      </w:tr>
      <w:tr>
        <w:tc>
          <w:tcPr>
            <w:tcW w:type="dxa" w:w="3600"/>
          </w:tcPr>
          <w:p>
            <w:pPr>
              <w:spacing w:after="0" w:before="0" w:line="240" w:lineRule="auto"/>
              <w:jc w:val="left"/>
            </w:pPr>
            <w:r>
              <w:t>Device works from one PC but not another</w:t>
            </w:r>
          </w:p>
        </w:tc>
        <w:tc>
          <w:tcPr>
            <w:tcW w:type="dxa" w:w="3600"/>
          </w:tcPr>
          <w:p>
            <w:pPr>
              <w:spacing w:after="0" w:before="0" w:line="240" w:lineRule="auto"/>
              <w:jc w:val="left"/>
            </w:pPr>
            <w:r>
              <w:t>PC subnet, route, firewall, or interface selection issue</w:t>
            </w:r>
          </w:p>
        </w:tc>
        <w:tc>
          <w:tcPr>
            <w:tcW w:type="dxa" w:w="3600"/>
          </w:tcPr>
          <w:p>
            <w:pPr>
              <w:spacing w:after="0" w:before="0" w:line="240" w:lineRule="auto"/>
              <w:jc w:val="left"/>
            </w:pPr>
            <w:r>
              <w:t>Compare both PCs' network settings</w:t>
            </w:r>
          </w:p>
        </w:tc>
      </w:tr>
      <w:tr>
        <w:tc>
          <w:tcPr>
            <w:tcW w:type="dxa" w:w="3600"/>
          </w:tcPr>
          <w:p>
            <w:pPr>
              <w:spacing w:after="0" w:before="0" w:line="240" w:lineRule="auto"/>
              <w:jc w:val="left"/>
            </w:pPr>
            <w:r>
              <w:t>Communication fails after device replacement</w:t>
            </w:r>
          </w:p>
        </w:tc>
        <w:tc>
          <w:tcPr>
            <w:tcW w:type="dxa" w:w="3600"/>
          </w:tcPr>
          <w:p>
            <w:pPr>
              <w:spacing w:after="0" w:before="0" w:line="240" w:lineRule="auto"/>
              <w:jc w:val="left"/>
            </w:pPr>
            <w:r>
              <w:t>New device has incorrect IP settings</w:t>
            </w:r>
          </w:p>
        </w:tc>
        <w:tc>
          <w:tcPr>
            <w:tcW w:type="dxa" w:w="3600"/>
          </w:tcPr>
          <w:p>
            <w:pPr>
              <w:spacing w:after="0" w:before="0" w:line="240" w:lineRule="auto"/>
              <w:jc w:val="left"/>
            </w:pPr>
            <w:r>
              <w:t>Compare replacement configuration with the approved record</w:t>
            </w:r>
          </w:p>
        </w:tc>
      </w:tr>
      <w:tr>
        <w:tc>
          <w:tcPr>
            <w:tcW w:type="dxa" w:w="3600"/>
          </w:tcPr>
          <w:p>
            <w:pPr>
              <w:spacing w:after="0" w:before="0" w:line="240" w:lineRule="auto"/>
              <w:jc w:val="left"/>
            </w:pPr>
            <w:r>
              <w:t>HMI and PLC have matching first three octets but cannot communicate</w:t>
            </w:r>
          </w:p>
        </w:tc>
        <w:tc>
          <w:tcPr>
            <w:tcW w:type="dxa" w:w="3600"/>
          </w:tcPr>
          <w:p>
            <w:pPr>
              <w:spacing w:after="0" w:before="0" w:line="240" w:lineRule="auto"/>
              <w:jc w:val="left"/>
            </w:pPr>
            <w:r>
              <w:t>Incorrect masks, VLAN, or other network issue</w:t>
            </w:r>
          </w:p>
        </w:tc>
        <w:tc>
          <w:tcPr>
            <w:tcW w:type="dxa" w:w="3600"/>
          </w:tcPr>
          <w:p>
            <w:pPr>
              <w:spacing w:after="0" w:before="0" w:line="240" w:lineRule="auto"/>
              <w:jc w:val="left"/>
            </w:pPr>
            <w:r>
              <w:t>Compare full IP and mask, then inspect Layer 2 connectivity</w:t>
            </w:r>
          </w:p>
        </w:tc>
      </w:tr>
      <w:tr>
        <w:tc>
          <w:tcPr>
            <w:tcW w:type="dxa" w:w="3600"/>
          </w:tcPr>
          <w:p>
            <w:pPr>
              <w:spacing w:after="0" w:before="0" w:line="240" w:lineRule="auto"/>
              <w:jc w:val="left"/>
            </w:pPr>
            <w:r>
              <w:t>Device can reach local devices but not remote SCADA</w:t>
            </w:r>
          </w:p>
        </w:tc>
        <w:tc>
          <w:tcPr>
            <w:tcW w:type="dxa" w:w="3600"/>
          </w:tcPr>
          <w:p>
            <w:pPr>
              <w:spacing w:after="0" w:before="0" w:line="240" w:lineRule="auto"/>
              <w:jc w:val="left"/>
            </w:pPr>
            <w:r>
              <w:t>Missing or incorrect gateway or route</w:t>
            </w:r>
          </w:p>
        </w:tc>
        <w:tc>
          <w:tcPr>
            <w:tcW w:type="dxa" w:w="3600"/>
          </w:tcPr>
          <w:p>
            <w:pPr>
              <w:spacing w:after="0" w:before="0" w:line="240" w:lineRule="auto"/>
              <w:jc w:val="left"/>
            </w:pPr>
            <w:r>
              <w:t>Verify routing in both directions</w:t>
            </w:r>
          </w:p>
        </w:tc>
      </w:tr>
    </w:tbl>
    <w:p/>
    <w:p>
      <w:pPr>
        <w:pStyle w:val="Heading2"/>
      </w:pPr>
      <w:r>
        <w:t>15. Structured IP Troubleshooting Procedure</w:t>
      </w:r>
    </w:p>
    <w:p>
      <w:pPr>
        <w:shd w:val="clear" w:color="auto" w:fill="F4F4F4"/>
        <w:spacing w:before="0" w:after="0" w:line="240" w:lineRule="auto"/>
        <w:ind w:left="216" w:right="216"/>
        <w:jc w:val="left"/>
      </w:pPr>
      <w:r>
        <w:rPr>
          <w:rFonts w:ascii="Consolas" w:hAnsi="Consolas"/>
          <w:color w:val="202020"/>
          <w:sz w:val="18"/>
        </w:rPr>
        <w:t>Record Device and Communication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Physical Link and Port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Actual IP / Mask /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with Approved Address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Local Subnet and VLAN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Duplicate IP / ARP Behaviour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Local IP Reachability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Gateway and Routes if Remote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Industrial Protocol /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Root Cause and Verify Repair</w:t>
      </w:r>
    </w:p>
    <w:p/>
    <w:p>
      <w:pPr>
        <w:pStyle w:val="Heading3"/>
      </w:pPr>
      <w:r>
        <w:t>Step 1: Identify the target</w:t>
      </w:r>
    </w:p>
    <w:p>
      <w:r>
        <w:t>Record the device name, IP address, MAC address, network port, and expected communication partner.</w:t>
      </w:r>
    </w:p>
    <w:p>
      <w:pPr>
        <w:pStyle w:val="Heading3"/>
      </w:pPr>
      <w:r>
        <w:t>Step 2: Verify the actual configuration</w:t>
      </w:r>
    </w:p>
    <w:p>
      <w:r>
        <w:t>Do not rely solely on a label or old screenshot. Read the device's current configuration using an approved method.</w:t>
      </w:r>
    </w:p>
    <w:p>
      <w:pPr>
        <w:pStyle w:val="Heading3"/>
      </w:pPr>
      <w:r>
        <w:t>Step 3: Compare address and mask</w:t>
      </w:r>
    </w:p>
    <w:p>
      <w:r>
        <w:t>Confirm that the address is assigned to the correct device and that the subnet mask matches the network design.</w:t>
      </w:r>
    </w:p>
    <w:p>
      <w:pPr>
        <w:pStyle w:val="Heading3"/>
      </w:pPr>
      <w:r>
        <w:t>Step 4: Check for conflicts</w:t>
      </w:r>
    </w:p>
    <w:p>
      <w:r>
        <w:t>Look for duplicate-address warnings, inconsistent ARP observations, or unexpected MAC addresses associated with the target IP.</w:t>
      </w:r>
    </w:p>
    <w:p>
      <w:pPr>
        <w:pStyle w:val="Heading3"/>
      </w:pPr>
      <w:r>
        <w:t>Step 5: Test local connectivity</w:t>
      </w:r>
    </w:p>
    <w:p>
      <w:r>
        <w:t>Use approved diagnostic commands and the device's own status information. Remember that ICMP may be disabled.</w:t>
      </w:r>
    </w:p>
    <w:p>
      <w:pPr>
        <w:pStyle w:val="Heading3"/>
      </w:pPr>
      <w:r>
        <w:t>Step 6: Check routing when required</w:t>
      </w:r>
    </w:p>
    <w:p>
      <w:r>
        <w:t>For destinations outside the local subnet, inspect the default gateway, routing table, VLAN design, and return path.</w:t>
      </w:r>
    </w:p>
    <w:p>
      <w:pPr>
        <w:pStyle w:val="Heading3"/>
      </w:pPr>
      <w:r>
        <w:t>Step 7: Check application communication</w:t>
      </w:r>
    </w:p>
    <w:p>
      <w:r>
        <w:t>If IP connectivity works, verify the industrial protocol, configured endpoint, service port, device state, and applicable firewall rules.</w:t>
      </w:r>
    </w:p>
    <w:p>
      <w:pPr>
        <w:pStyle w:val="Heading3"/>
      </w:pPr>
      <w:r>
        <w:t>Step 8: Verify the repair</w:t>
      </w:r>
    </w:p>
    <w:p>
      <w:r>
        <w:t>Confirm that the correct device responds, the duplicate address is resolved, and the intended industrial application works normally.</w:t>
      </w:r>
    </w:p>
    <w:p>
      <w:pPr>
        <w:pStyle w:val="Heading2"/>
      </w:pPr>
      <w:r>
        <w:t>16. Practical Industrial Breakdown Scenarios</w:t>
      </w:r>
    </w:p>
    <w:p>
      <w:pPr>
        <w:pStyle w:val="Heading3"/>
      </w:pPr>
      <w:r>
        <w:t>Scenario 1: PLC is unreachable after replacement</w:t>
      </w:r>
    </w:p>
    <w:p>
      <w:r>
        <w:t>Observed condition: The replacement PLC powers up and has an Ethernet link, but engineering software cannot connect.</w:t>
      </w:r>
    </w:p>
    <w:p>
      <w:r>
        <w:t>Investigation:</w:t>
      </w:r>
    </w:p>
    <w:p>
      <w:pPr>
        <w:tabs>
          <w:tab w:pos="403" w:val="left"/>
        </w:tabs>
        <w:spacing w:after="40" w:line="276" w:lineRule="auto"/>
        <w:ind w:left="403" w:hanging="403"/>
        <w:jc w:val="left"/>
      </w:pPr>
      <w:r>
        <w:rPr>
          <w:color w:val="1A2E4A"/>
        </w:rPr>
        <w:t>1.</w:t>
        <w:tab/>
      </w:r>
      <w:r>
        <w:t>Confirm the PLC model and Ethernet interface.</w:t>
      </w:r>
    </w:p>
    <w:p>
      <w:pPr>
        <w:tabs>
          <w:tab w:pos="403" w:val="left"/>
        </w:tabs>
        <w:spacing w:after="40" w:line="276" w:lineRule="auto"/>
        <w:ind w:left="403" w:hanging="403"/>
        <w:jc w:val="left"/>
      </w:pPr>
      <w:r>
        <w:rPr>
          <w:color w:val="1A2E4A"/>
        </w:rPr>
        <w:t>2.</w:t>
        <w:tab/>
      </w:r>
      <w:r>
        <w:t>Read its actual IP address and subnet mask.</w:t>
      </w:r>
    </w:p>
    <w:p>
      <w:pPr>
        <w:tabs>
          <w:tab w:pos="403" w:val="left"/>
        </w:tabs>
        <w:spacing w:after="40" w:line="276" w:lineRule="auto"/>
        <w:ind w:left="403" w:hanging="403"/>
        <w:jc w:val="left"/>
      </w:pPr>
      <w:r>
        <w:rPr>
          <w:color w:val="1A2E4A"/>
        </w:rPr>
        <w:t>3.</w:t>
        <w:tab/>
      </w:r>
      <w:r>
        <w:t>Compare them with the original controller's documented settings.</w:t>
      </w:r>
    </w:p>
    <w:p>
      <w:pPr>
        <w:tabs>
          <w:tab w:pos="403" w:val="left"/>
        </w:tabs>
        <w:spacing w:after="40" w:line="276" w:lineRule="auto"/>
        <w:ind w:left="403" w:hanging="403"/>
        <w:jc w:val="left"/>
      </w:pPr>
      <w:r>
        <w:rPr>
          <w:color w:val="1A2E4A"/>
        </w:rPr>
        <w:t>4.</w:t>
        <w:tab/>
      </w:r>
      <w:r>
        <w:t>Verify the engineering PC is connected to the intended subnet.</w:t>
      </w:r>
    </w:p>
    <w:p>
      <w:pPr>
        <w:tabs>
          <w:tab w:pos="403" w:val="left"/>
        </w:tabs>
        <w:spacing w:after="40" w:line="276" w:lineRule="auto"/>
        <w:ind w:left="403" w:hanging="403"/>
        <w:jc w:val="left"/>
      </w:pPr>
      <w:r>
        <w:rPr>
          <w:color w:val="1A2E4A"/>
        </w:rPr>
        <w:t>5.</w:t>
        <w:tab/>
      </w:r>
      <w:r>
        <w:t>Check for a duplicate address or unexpected MAC mapping.</w:t>
      </w:r>
    </w:p>
    <w:p>
      <w:pPr>
        <w:tabs>
          <w:tab w:pos="403" w:val="left"/>
        </w:tabs>
        <w:spacing w:after="40" w:line="276" w:lineRule="auto"/>
        <w:ind w:left="403" w:hanging="403"/>
        <w:jc w:val="left"/>
      </w:pPr>
      <w:r>
        <w:rPr>
          <w:color w:val="1A2E4A"/>
        </w:rPr>
        <w:t>6.</w:t>
        <w:tab/>
      </w:r>
      <w:r>
        <w:t>Apply the approved controller network configuration.</w:t>
      </w:r>
    </w:p>
    <w:p>
      <w:r>
        <w:t>Possible root causes: Wrong IP address, wrong subnet mask, incorrect interface selection, or duplicate IP.</w:t>
      </w:r>
    </w:p>
    <w:p>
      <w:r>
        <w:t>Verification: Confirm the intended controller is reachable and the engineering software connects to the correct device.</w:t>
      </w:r>
    </w:p>
    <w:p>
      <w:pPr>
        <w:pStyle w:val="Heading3"/>
      </w:pPr>
      <w:r>
        <w:t>Scenario 2: HMI communication fails intermittently</w:t>
      </w:r>
    </w:p>
    <w:p>
      <w:r>
        <w:t>Observed condition: The HMI sometimes communicates with the PLC and sometimes reports a connection fault.</w:t>
      </w:r>
    </w:p>
    <w:p>
      <w:r>
        <w:t>Investigation:</w:t>
      </w:r>
    </w:p>
    <w:p>
      <w:pPr>
        <w:tabs>
          <w:tab w:pos="403" w:val="left"/>
        </w:tabs>
        <w:spacing w:after="40" w:line="276" w:lineRule="auto"/>
        <w:ind w:left="403" w:hanging="403"/>
        <w:jc w:val="left"/>
      </w:pPr>
      <w:r>
        <w:rPr>
          <w:color w:val="1A2E4A"/>
        </w:rPr>
        <w:t>1.</w:t>
        <w:tab/>
      </w:r>
      <w:r>
        <w:t>Check HMI and PLC IP configurations.</w:t>
      </w:r>
    </w:p>
    <w:p>
      <w:pPr>
        <w:tabs>
          <w:tab w:pos="403" w:val="left"/>
        </w:tabs>
        <w:spacing w:after="40" w:line="276" w:lineRule="auto"/>
        <w:ind w:left="403" w:hanging="403"/>
        <w:jc w:val="left"/>
      </w:pPr>
      <w:r>
        <w:rPr>
          <w:color w:val="1A2E4A"/>
        </w:rPr>
        <w:t>2.</w:t>
        <w:tab/>
      </w:r>
      <w:r>
        <w:t>Verify that neither address is duplicated.</w:t>
      </w:r>
    </w:p>
    <w:p>
      <w:pPr>
        <w:tabs>
          <w:tab w:pos="403" w:val="left"/>
        </w:tabs>
        <w:spacing w:after="40" w:line="276" w:lineRule="auto"/>
        <w:ind w:left="403" w:hanging="403"/>
        <w:jc w:val="left"/>
      </w:pPr>
      <w:r>
        <w:rPr>
          <w:color w:val="1A2E4A"/>
        </w:rPr>
        <w:t>3.</w:t>
        <w:tab/>
      </w:r>
      <w:r>
        <w:t>Inspect ARP observations and switch MAC address tables where available.</w:t>
      </w:r>
    </w:p>
    <w:p>
      <w:pPr>
        <w:tabs>
          <w:tab w:pos="403" w:val="left"/>
        </w:tabs>
        <w:spacing w:after="40" w:line="276" w:lineRule="auto"/>
        <w:ind w:left="403" w:hanging="403"/>
        <w:jc w:val="left"/>
      </w:pPr>
      <w:r>
        <w:rPr>
          <w:color w:val="1A2E4A"/>
        </w:rPr>
        <w:t>4.</w:t>
        <w:tab/>
      </w:r>
      <w:r>
        <w:t>Check link events and physical cable condition.</w:t>
      </w:r>
    </w:p>
    <w:p>
      <w:pPr>
        <w:tabs>
          <w:tab w:pos="403" w:val="left"/>
        </w:tabs>
        <w:spacing w:after="40" w:line="276" w:lineRule="auto"/>
        <w:ind w:left="403" w:hanging="403"/>
        <w:jc w:val="left"/>
      </w:pPr>
      <w:r>
        <w:rPr>
          <w:color w:val="1A2E4A"/>
        </w:rPr>
        <w:t>5.</w:t>
        <w:tab/>
      </w:r>
      <w:r>
        <w:t>Review HMI and PLC communication diagnostics.</w:t>
      </w:r>
    </w:p>
    <w:p>
      <w:pPr>
        <w:tabs>
          <w:tab w:pos="403" w:val="left"/>
        </w:tabs>
        <w:spacing w:after="40" w:line="276" w:lineRule="auto"/>
        <w:ind w:left="403" w:hanging="403"/>
        <w:jc w:val="left"/>
      </w:pPr>
      <w:r>
        <w:rPr>
          <w:color w:val="1A2E4A"/>
        </w:rPr>
        <w:t>6.</w:t>
        <w:tab/>
      </w:r>
      <w:r>
        <w:t>Check whether the fault correlates with a device restart or network change.</w:t>
      </w:r>
    </w:p>
    <w:p>
      <w:r>
        <w:t>Possible root causes: Duplicate IP, intermittent physical connection, device reboot, or application-level timeout.</w:t>
      </w:r>
    </w:p>
    <w:p>
      <w:r>
        <w:t>Verification: Confirm stable communication during normal production operation.</w:t>
      </w:r>
    </w:p>
    <w:p>
      <w:pPr>
        <w:pStyle w:val="Heading3"/>
      </w:pPr>
      <w:r>
        <w:t>Scenario 3: Engineering PC cannot connect to the PLC</w:t>
      </w:r>
    </w:p>
    <w:p>
      <w:r>
        <w:t>Observed condition: The PLC is running, but the programming software cannot reach it.</w:t>
      </w:r>
    </w:p>
    <w:p>
      <w:r>
        <w:t>Investigation:</w:t>
      </w:r>
    </w:p>
    <w:p>
      <w:pPr>
        <w:tabs>
          <w:tab w:pos="403" w:val="left"/>
        </w:tabs>
        <w:spacing w:after="40" w:line="276" w:lineRule="auto"/>
        <w:ind w:left="403" w:hanging="403"/>
        <w:jc w:val="left"/>
      </w:pPr>
      <w:r>
        <w:rPr>
          <w:color w:val="1A2E4A"/>
        </w:rPr>
        <w:t>1.</w:t>
        <w:tab/>
      </w:r>
      <w:r>
        <w:t xml:space="preserve">Run </w:t>
      </w:r>
      <w:r>
        <w:rPr>
          <w:rFonts w:ascii="Consolas" w:hAnsi="Consolas"/>
          <w:color w:val="333333"/>
          <w:sz w:val="19"/>
          <w:shd w:val="clear" w:color="auto" w:fill="EFEFEF"/>
        </w:rPr>
        <w:t>ipconfig /all</w:t>
      </w:r>
      <w:r>
        <w:t xml:space="preserve"> on the engineering PC.</w:t>
      </w:r>
    </w:p>
    <w:p>
      <w:pPr>
        <w:tabs>
          <w:tab w:pos="403" w:val="left"/>
        </w:tabs>
        <w:spacing w:after="40" w:line="276" w:lineRule="auto"/>
        <w:ind w:left="403" w:hanging="403"/>
        <w:jc w:val="left"/>
      </w:pPr>
      <w:r>
        <w:rPr>
          <w:color w:val="1A2E4A"/>
        </w:rPr>
        <w:t>2.</w:t>
        <w:tab/>
      </w:r>
      <w:r>
        <w:t>Confirm the selected network interface and its IP address.</w:t>
      </w:r>
    </w:p>
    <w:p>
      <w:pPr>
        <w:tabs>
          <w:tab w:pos="403" w:val="left"/>
        </w:tabs>
        <w:spacing w:after="40" w:line="276" w:lineRule="auto"/>
        <w:ind w:left="403" w:hanging="403"/>
        <w:jc w:val="left"/>
      </w:pPr>
      <w:r>
        <w:rPr>
          <w:color w:val="1A2E4A"/>
        </w:rPr>
        <w:t>3.</w:t>
        <w:tab/>
      </w:r>
      <w:r>
        <w:t>Compare the PC subnet mask with the PLC's configuration.</w:t>
      </w:r>
    </w:p>
    <w:p>
      <w:pPr>
        <w:tabs>
          <w:tab w:pos="403" w:val="left"/>
        </w:tabs>
        <w:spacing w:after="40" w:line="276" w:lineRule="auto"/>
        <w:ind w:left="403" w:hanging="403"/>
        <w:jc w:val="left"/>
      </w:pPr>
      <w:r>
        <w:rPr>
          <w:color w:val="1A2E4A"/>
        </w:rPr>
        <w:t>4.</w:t>
        <w:tab/>
      </w:r>
      <w:r>
        <w:t>Check VLAN and switch-port assignment.</w:t>
      </w:r>
    </w:p>
    <w:p>
      <w:pPr>
        <w:tabs>
          <w:tab w:pos="403" w:val="left"/>
        </w:tabs>
        <w:spacing w:after="40" w:line="276" w:lineRule="auto"/>
        <w:ind w:left="403" w:hanging="403"/>
        <w:jc w:val="left"/>
      </w:pPr>
      <w:r>
        <w:rPr>
          <w:color w:val="1A2E4A"/>
        </w:rPr>
        <w:t>5.</w:t>
        <w:tab/>
      </w:r>
      <w:r>
        <w:t>Test reachability where permitted.</w:t>
      </w:r>
    </w:p>
    <w:p>
      <w:pPr>
        <w:tabs>
          <w:tab w:pos="403" w:val="left"/>
        </w:tabs>
        <w:spacing w:after="40" w:line="276" w:lineRule="auto"/>
        <w:ind w:left="403" w:hanging="403"/>
        <w:jc w:val="left"/>
      </w:pPr>
      <w:r>
        <w:rPr>
          <w:color w:val="1A2E4A"/>
        </w:rPr>
        <w:t>6.</w:t>
        <w:tab/>
      </w:r>
      <w:r>
        <w:t>Check software interface selection, firewall, and protocol requirements.</w:t>
      </w:r>
    </w:p>
    <w:p>
      <w:r>
        <w:t>Possible root causes: Wrong PC address, incorrect mask, wrong NIC selection, VLAN mismatch, or application configuration.</w:t>
      </w:r>
    </w:p>
    <w:p>
      <w:r>
        <w:t>Verification: Confirm the programming software connects to the intended PLC without altering the controller's running program or production settings unnecessarily.</w:t>
      </w:r>
    </w:p>
    <w:p>
      <w:pPr>
        <w:pStyle w:val="Heading3"/>
      </w:pPr>
      <w:r>
        <w:t>Scenario 4: Device communicates locally but not with SCADA</w:t>
      </w:r>
    </w:p>
    <w:p>
      <w:r>
        <w:t>Observed condition: A PLC can communicate with local equipment but not with a SCADA server on another network.</w:t>
      </w:r>
    </w:p>
    <w:p>
      <w:r>
        <w:t>Investigation:</w:t>
      </w:r>
    </w:p>
    <w:p>
      <w:pPr>
        <w:tabs>
          <w:tab w:pos="403" w:val="left"/>
        </w:tabs>
        <w:spacing w:after="40" w:line="276" w:lineRule="auto"/>
        <w:ind w:left="403" w:hanging="403"/>
        <w:jc w:val="left"/>
      </w:pPr>
      <w:r>
        <w:rPr>
          <w:color w:val="1A2E4A"/>
        </w:rPr>
        <w:t>1.</w:t>
        <w:tab/>
      </w:r>
      <w:r>
        <w:t>Confirm the PLC and SCADA subnet addresses.</w:t>
      </w:r>
    </w:p>
    <w:p>
      <w:pPr>
        <w:tabs>
          <w:tab w:pos="403" w:val="left"/>
        </w:tabs>
        <w:spacing w:after="40" w:line="276" w:lineRule="auto"/>
        <w:ind w:left="403" w:hanging="403"/>
        <w:jc w:val="left"/>
      </w:pPr>
      <w:r>
        <w:rPr>
          <w:color w:val="1A2E4A"/>
        </w:rPr>
        <w:t>2.</w:t>
        <w:tab/>
      </w:r>
      <w:r>
        <w:t>Check the PLC's default gateway or configured route.</w:t>
      </w:r>
    </w:p>
    <w:p>
      <w:pPr>
        <w:tabs>
          <w:tab w:pos="403" w:val="left"/>
        </w:tabs>
        <w:spacing w:after="40" w:line="276" w:lineRule="auto"/>
        <w:ind w:left="403" w:hanging="403"/>
        <w:jc w:val="left"/>
      </w:pPr>
      <w:r>
        <w:rPr>
          <w:color w:val="1A2E4A"/>
        </w:rPr>
        <w:t>3.</w:t>
        <w:tab/>
      </w:r>
      <w:r>
        <w:t>Verify the gateway is reachable from the PLC's network.</w:t>
      </w:r>
    </w:p>
    <w:p>
      <w:pPr>
        <w:tabs>
          <w:tab w:pos="403" w:val="left"/>
        </w:tabs>
        <w:spacing w:after="40" w:line="276" w:lineRule="auto"/>
        <w:ind w:left="403" w:hanging="403"/>
        <w:jc w:val="left"/>
      </w:pPr>
      <w:r>
        <w:rPr>
          <w:color w:val="1A2E4A"/>
        </w:rPr>
        <w:t>4.</w:t>
        <w:tab/>
      </w:r>
      <w:r>
        <w:t>Check routing and firewall policy between networks.</w:t>
      </w:r>
    </w:p>
    <w:p>
      <w:pPr>
        <w:tabs>
          <w:tab w:pos="403" w:val="left"/>
        </w:tabs>
        <w:spacing w:after="40" w:line="276" w:lineRule="auto"/>
        <w:ind w:left="403" w:hanging="403"/>
        <w:jc w:val="left"/>
      </w:pPr>
      <w:r>
        <w:rPr>
          <w:color w:val="1A2E4A"/>
        </w:rPr>
        <w:t>5.</w:t>
        <w:tab/>
      </w:r>
      <w:r>
        <w:t>Verify the return path from SCADA to the PLC.</w:t>
      </w:r>
    </w:p>
    <w:p>
      <w:pPr>
        <w:tabs>
          <w:tab w:pos="403" w:val="left"/>
        </w:tabs>
        <w:spacing w:after="40" w:line="276" w:lineRule="auto"/>
        <w:ind w:left="403" w:hanging="403"/>
        <w:jc w:val="left"/>
      </w:pPr>
      <w:r>
        <w:rPr>
          <w:color w:val="1A2E4A"/>
        </w:rPr>
        <w:t>6.</w:t>
        <w:tab/>
      </w:r>
      <w:r>
        <w:t>Confirm the required application ports and protocol settings.</w:t>
      </w:r>
    </w:p>
    <w:p>
      <w:r>
        <w:t>Possible root causes: Missing gateway, incorrect route, firewall restriction, or missing return route.</w:t>
      </w:r>
    </w:p>
    <w:p>
      <w:r>
        <w:t>Verification: Confirm the intended application traffic passes between the networks and remains stable.</w:t>
      </w:r>
    </w:p>
    <w:p>
      <w:pPr>
        <w:pStyle w:val="Heading3"/>
      </w:pPr>
      <w:r>
        <w:t>Scenario 5: Duplicate IP after temporary laptop connection</w:t>
      </w:r>
    </w:p>
    <w:p>
      <w:r>
        <w:t>Observed condition: An industrial device becomes intermittently unreachable after an engineering laptop is connected.</w:t>
      </w:r>
    </w:p>
    <w:p>
      <w:r>
        <w:t>Investigation:</w:t>
      </w:r>
    </w:p>
    <w:p>
      <w:pPr>
        <w:tabs>
          <w:tab w:pos="403" w:val="left"/>
        </w:tabs>
        <w:spacing w:after="40" w:line="276" w:lineRule="auto"/>
        <w:ind w:left="403" w:hanging="403"/>
        <w:jc w:val="left"/>
      </w:pPr>
      <w:r>
        <w:rPr>
          <w:color w:val="1A2E4A"/>
        </w:rPr>
        <w:t>1.</w:t>
        <w:tab/>
      </w:r>
      <w:r>
        <w:t>Record the device IP and MAC address.</w:t>
      </w:r>
    </w:p>
    <w:p>
      <w:pPr>
        <w:tabs>
          <w:tab w:pos="403" w:val="left"/>
        </w:tabs>
        <w:spacing w:after="40" w:line="276" w:lineRule="auto"/>
        <w:ind w:left="403" w:hanging="403"/>
        <w:jc w:val="left"/>
      </w:pPr>
      <w:r>
        <w:rPr>
          <w:color w:val="1A2E4A"/>
        </w:rPr>
        <w:t>2.</w:t>
        <w:tab/>
      </w:r>
      <w:r>
        <w:t>Inspect the laptop's current IP configuration.</w:t>
      </w:r>
    </w:p>
    <w:p>
      <w:pPr>
        <w:tabs>
          <w:tab w:pos="403" w:val="left"/>
        </w:tabs>
        <w:spacing w:after="40" w:line="276" w:lineRule="auto"/>
        <w:ind w:left="403" w:hanging="403"/>
        <w:jc w:val="left"/>
      </w:pPr>
      <w:r>
        <w:rPr>
          <w:color w:val="1A2E4A"/>
        </w:rPr>
        <w:t>3.</w:t>
        <w:tab/>
      </w:r>
      <w:r>
        <w:t>Check for a manually configured address that overlaps with the machine's address plan.</w:t>
      </w:r>
    </w:p>
    <w:p>
      <w:pPr>
        <w:tabs>
          <w:tab w:pos="403" w:val="left"/>
        </w:tabs>
        <w:spacing w:after="40" w:line="276" w:lineRule="auto"/>
        <w:ind w:left="403" w:hanging="403"/>
        <w:jc w:val="left"/>
      </w:pPr>
      <w:r>
        <w:rPr>
          <w:color w:val="1A2E4A"/>
        </w:rPr>
        <w:t>4.</w:t>
        <w:tab/>
      </w:r>
      <w:r>
        <w:t>Inspect ARP observations and switch-port information.</w:t>
      </w:r>
    </w:p>
    <w:p>
      <w:pPr>
        <w:tabs>
          <w:tab w:pos="403" w:val="left"/>
        </w:tabs>
        <w:spacing w:after="40" w:line="276" w:lineRule="auto"/>
        <w:ind w:left="403" w:hanging="403"/>
        <w:jc w:val="left"/>
      </w:pPr>
      <w:r>
        <w:rPr>
          <w:color w:val="1A2E4A"/>
        </w:rPr>
        <w:t>5.</w:t>
        <w:tab/>
      </w:r>
      <w:r>
        <w:t>Disconnect or reconfigure the laptop using the approved procedure.</w:t>
      </w:r>
    </w:p>
    <w:p>
      <w:pPr>
        <w:tabs>
          <w:tab w:pos="403" w:val="left"/>
        </w:tabs>
        <w:spacing w:after="40" w:line="276" w:lineRule="auto"/>
        <w:ind w:left="403" w:hanging="403"/>
        <w:jc w:val="left"/>
      </w:pPr>
      <w:r>
        <w:rPr>
          <w:color w:val="1A2E4A"/>
        </w:rPr>
        <w:t>6.</w:t>
        <w:tab/>
      </w:r>
      <w:r>
        <w:t>Revalidate the intended device's identity and communication.</w:t>
      </w:r>
    </w:p>
    <w:p>
      <w:r>
        <w:t>Possible root cause: The laptop was configured with an IP address already assigned to a machine device.</w:t>
      </w:r>
    </w:p>
    <w:p>
      <w:r>
        <w:t>Verification: Confirm the laptop has a permitted address and the machine device remains reachable.</w:t>
      </w:r>
    </w:p>
    <w:p>
      <w:pPr>
        <w:pStyle w:val="Heading2"/>
      </w:pPr>
      <w:r>
        <w:t>17. Preventive Maintenance Checklist</w:t>
      </w:r>
    </w:p>
    <w:p>
      <w:pPr>
        <w:pStyle w:val="Heading3"/>
      </w:pPr>
      <w:r>
        <w:t>IP address management</w:t>
      </w:r>
    </w:p>
    <w:p>
      <w:pPr>
        <w:pStyle w:val="ListBullet"/>
      </w:pPr>
      <w:r>
        <w:t>Maintain a current IP address register.</w:t>
      </w:r>
    </w:p>
    <w:p>
      <w:pPr>
        <w:pStyle w:val="ListBullet"/>
      </w:pPr>
      <w:r>
        <w:t>Record IP address, subnet mask, gateway, MAC address, and device identity.</w:t>
      </w:r>
    </w:p>
    <w:p>
      <w:pPr>
        <w:pStyle w:val="ListBullet"/>
      </w:pPr>
      <w:r>
        <w:t>Document devices with multiple network interfaces separately.</w:t>
      </w:r>
    </w:p>
    <w:p>
      <w:pPr>
        <w:pStyle w:val="ListBullet"/>
      </w:pPr>
      <w:r>
        <w:t>Reserve and control addresses for industrial equipment.</w:t>
      </w:r>
    </w:p>
    <w:p>
      <w:pPr>
        <w:pStyle w:val="ListBullet"/>
      </w:pPr>
      <w:r>
        <w:t>Check for conflicts before connecting replacement or temporary devices.</w:t>
      </w:r>
    </w:p>
    <w:p>
      <w:pPr>
        <w:pStyle w:val="ListBullet"/>
      </w:pPr>
      <w:r>
        <w:t>Document address changes and approved maintenance configurations.</w:t>
      </w:r>
    </w:p>
    <w:p>
      <w:pPr>
        <w:pStyle w:val="Heading3"/>
      </w:pPr>
      <w:r>
        <w:t>Configuration verification</w:t>
      </w:r>
    </w:p>
    <w:p>
      <w:pPr>
        <w:pStyle w:val="ListBullet"/>
      </w:pPr>
      <w:r>
        <w:t>Verify static or DHCP configuration as designed.</w:t>
      </w:r>
    </w:p>
    <w:p>
      <w:pPr>
        <w:pStyle w:val="ListBullet"/>
      </w:pPr>
      <w:r>
        <w:t>Confirm the subnet mask and prefix length.</w:t>
      </w:r>
    </w:p>
    <w:p>
      <w:pPr>
        <w:pStyle w:val="ListBullet"/>
      </w:pPr>
      <w:r>
        <w:t>Check the default gateway only where routing is required.</w:t>
      </w:r>
    </w:p>
    <w:p>
      <w:pPr>
        <w:pStyle w:val="ListBullet"/>
      </w:pPr>
      <w:r>
        <w:t>Confirm switch-port and VLAN assignments.</w:t>
      </w:r>
    </w:p>
    <w:p>
      <w:pPr>
        <w:pStyle w:val="ListBullet"/>
      </w:pPr>
      <w:r>
        <w:t>Verify device replacement settings against approved backups or records.</w:t>
      </w:r>
    </w:p>
    <w:p>
      <w:pPr>
        <w:pStyle w:val="Heading3"/>
      </w:pPr>
      <w:r>
        <w:t>Diagnostics and recovery</w:t>
      </w:r>
    </w:p>
    <w:p>
      <w:pPr>
        <w:pStyle w:val="ListBullet"/>
      </w:pPr>
      <w:r>
        <w:t xml:space="preserve">Know how to use </w:t>
      </w:r>
      <w:r>
        <w:rPr>
          <w:rFonts w:ascii="Consolas" w:hAnsi="Consolas"/>
          <w:color w:val="333333"/>
          <w:sz w:val="19"/>
          <w:shd w:val="clear" w:color="auto" w:fill="EFEFEF"/>
        </w:rPr>
        <w:t>ipconfig /all</w:t>
      </w:r>
      <w:r>
        <w:t xml:space="preserve">, </w:t>
      </w:r>
      <w:r>
        <w:rPr>
          <w:rFonts w:ascii="Consolas" w:hAnsi="Consolas"/>
          <w:color w:val="333333"/>
          <w:sz w:val="19"/>
          <w:shd w:val="clear" w:color="auto" w:fill="EFEFEF"/>
        </w:rPr>
        <w:t>arp -a</w:t>
      </w:r>
      <w:r>
        <w:t xml:space="preserve">, </w:t>
      </w:r>
      <w:r>
        <w:rPr>
          <w:rFonts w:ascii="Consolas" w:hAnsi="Consolas"/>
          <w:color w:val="333333"/>
          <w:sz w:val="19"/>
          <w:shd w:val="clear" w:color="auto" w:fill="EFEFEF"/>
        </w:rPr>
        <w:t>ping</w:t>
      </w:r>
      <w:r>
        <w:t xml:space="preserve">, and </w:t>
      </w:r>
      <w:r>
        <w:rPr>
          <w:rFonts w:ascii="Consolas" w:hAnsi="Consolas"/>
          <w:color w:val="333333"/>
          <w:sz w:val="19"/>
          <w:shd w:val="clear" w:color="auto" w:fill="EFEFEF"/>
        </w:rPr>
        <w:t>route print</w:t>
      </w:r>
      <w:r>
        <w:t>.</w:t>
      </w:r>
    </w:p>
    <w:p>
      <w:pPr>
        <w:pStyle w:val="ListBullet"/>
      </w:pPr>
      <w:r>
        <w:t>Record baseline communication behaviour where appropriate.</w:t>
      </w:r>
    </w:p>
    <w:p>
      <w:pPr>
        <w:pStyle w:val="ListBullet"/>
      </w:pPr>
      <w:r>
        <w:t>Check duplicate-IP symptoms before changing an address.</w:t>
      </w:r>
    </w:p>
    <w:p>
      <w:pPr>
        <w:pStyle w:val="ListBullet"/>
      </w:pPr>
      <w:r>
        <w:t>Confirm correct device identity after any IP change.</w:t>
      </w:r>
    </w:p>
    <w:p>
      <w:pPr>
        <w:pStyle w:val="ListBullet"/>
      </w:pPr>
      <w:r>
        <w:t>Verify industrial application communication after recovery.</w:t>
      </w:r>
    </w:p>
    <w:p>
      <w:pPr>
        <w:pStyle w:val="Heading2"/>
      </w:pPr>
      <w:r>
        <w:t>18. IP Breakdown Record Template</w:t>
      </w:r>
    </w:p>
    <w:p>
      <w:pPr>
        <w:shd w:val="clear" w:color="auto" w:fill="F4F4F4"/>
        <w:spacing w:before="0" w:after="0" w:line="240" w:lineRule="auto"/>
        <w:ind w:left="216" w:right="216"/>
        <w:jc w:val="left"/>
      </w:pPr>
      <w:r>
        <w:rPr>
          <w:rFonts w:ascii="Consolas" w:hAnsi="Consolas"/>
          <w:color w:val="202020"/>
          <w:sz w:val="18"/>
        </w:rPr>
        <w:t>Machine / Line:</w:t>
      </w:r>
    </w:p>
    <w:p>
      <w:pPr>
        <w:shd w:val="clear" w:color="auto" w:fill="F4F4F4"/>
        <w:spacing w:before="0" w:after="0" w:line="240" w:lineRule="auto"/>
        <w:ind w:left="216" w:right="216"/>
        <w:jc w:val="left"/>
      </w:pPr>
      <w:r>
        <w:rPr>
          <w:rFonts w:ascii="Consolas" w:hAnsi="Consolas"/>
          <w:color w:val="202020"/>
          <w:sz w:val="18"/>
        </w:rPr>
        <w:t>Device Name:</w:t>
      </w:r>
    </w:p>
    <w:p>
      <w:pPr>
        <w:shd w:val="clear" w:color="auto" w:fill="F4F4F4"/>
        <w:spacing w:before="0" w:after="0" w:line="240" w:lineRule="auto"/>
        <w:ind w:left="216" w:right="216"/>
        <w:jc w:val="left"/>
      </w:pPr>
      <w:r>
        <w:rPr>
          <w:rFonts w:ascii="Consolas" w:hAnsi="Consolas"/>
          <w:color w:val="202020"/>
          <w:sz w:val="18"/>
        </w:rPr>
        <w:t>Device Model:</w:t>
      </w:r>
    </w:p>
    <w:p>
      <w:pPr>
        <w:shd w:val="clear" w:color="auto" w:fill="F4F4F4"/>
        <w:spacing w:before="0" w:after="0" w:line="240" w:lineRule="auto"/>
        <w:ind w:left="216" w:right="216"/>
        <w:jc w:val="left"/>
      </w:pPr>
      <w:r>
        <w:rPr>
          <w:rFonts w:ascii="Consolas" w:hAnsi="Consolas"/>
          <w:color w:val="202020"/>
          <w:sz w:val="18"/>
        </w:rPr>
        <w:t>Device Role:</w:t>
      </w:r>
    </w:p>
    <w:p>
      <w:pPr>
        <w:shd w:val="clear" w:color="auto" w:fill="F4F4F4"/>
        <w:spacing w:before="0" w:after="0" w:line="240" w:lineRule="auto"/>
        <w:ind w:left="216" w:right="216"/>
        <w:jc w:val="left"/>
      </w:pPr>
      <w:r>
        <w:rPr>
          <w:rFonts w:ascii="Consolas" w:hAnsi="Consolas"/>
          <w:color w:val="202020"/>
          <w:sz w:val="18"/>
        </w:rPr>
        <w:t>Ethernet Interface:</w:t>
      </w:r>
    </w:p>
    <w:p>
      <w:pPr>
        <w:shd w:val="clear" w:color="auto" w:fill="F4F4F4"/>
        <w:spacing w:before="0" w:after="0" w:line="240" w:lineRule="auto"/>
        <w:ind w:left="216" w:right="216"/>
        <w:jc w:val="left"/>
      </w:pPr>
      <w:r>
        <w:rPr>
          <w:rFonts w:ascii="Consolas" w:hAnsi="Consolas"/>
          <w:color w:val="202020"/>
          <w:sz w:val="18"/>
        </w:rPr>
        <w:t>MAC Address:</w:t>
      </w:r>
    </w:p>
    <w:p>
      <w:pPr>
        <w:shd w:val="clear" w:color="auto" w:fill="F4F4F4"/>
        <w:spacing w:before="0" w:after="0" w:line="240" w:lineRule="auto"/>
        <w:ind w:left="216" w:right="216"/>
        <w:jc w:val="left"/>
      </w:pPr>
      <w:r>
        <w:rPr>
          <w:rFonts w:ascii="Consolas" w:hAnsi="Consolas"/>
          <w:color w:val="202020"/>
          <w:sz w:val="18"/>
        </w:rPr>
        <w:t>Configured IPv4 Address:</w:t>
      </w:r>
    </w:p>
    <w:p>
      <w:pPr>
        <w:shd w:val="clear" w:color="auto" w:fill="F4F4F4"/>
        <w:spacing w:before="0" w:after="0" w:line="240" w:lineRule="auto"/>
        <w:ind w:left="216" w:right="216"/>
        <w:jc w:val="left"/>
      </w:pPr>
      <w:r>
        <w:rPr>
          <w:rFonts w:ascii="Consolas" w:hAnsi="Consolas"/>
          <w:color w:val="202020"/>
          <w:sz w:val="18"/>
        </w:rPr>
        <w:t>Subnet Mask / Prefix:</w:t>
      </w:r>
    </w:p>
    <w:p>
      <w:pPr>
        <w:shd w:val="clear" w:color="auto" w:fill="F4F4F4"/>
        <w:spacing w:before="0" w:after="0" w:line="240" w:lineRule="auto"/>
        <w:ind w:left="216" w:right="216"/>
        <w:jc w:val="left"/>
      </w:pPr>
      <w:r>
        <w:rPr>
          <w:rFonts w:ascii="Consolas" w:hAnsi="Consolas"/>
          <w:color w:val="202020"/>
          <w:sz w:val="18"/>
        </w:rPr>
        <w:t>Default Gateway:</w:t>
      </w:r>
    </w:p>
    <w:p>
      <w:pPr>
        <w:shd w:val="clear" w:color="auto" w:fill="F4F4F4"/>
        <w:spacing w:before="0" w:after="0" w:line="240" w:lineRule="auto"/>
        <w:ind w:left="216" w:right="216"/>
        <w:jc w:val="left"/>
      </w:pPr>
      <w:r>
        <w:rPr>
          <w:rFonts w:ascii="Consolas" w:hAnsi="Consolas"/>
          <w:color w:val="202020"/>
          <w:sz w:val="18"/>
        </w:rPr>
        <w:t>DHCP / Static:</w:t>
      </w:r>
    </w:p>
    <w:p>
      <w:pPr>
        <w:shd w:val="clear" w:color="auto" w:fill="F4F4F4"/>
        <w:spacing w:before="0" w:after="0" w:line="240" w:lineRule="auto"/>
        <w:ind w:left="216" w:right="216"/>
        <w:jc w:val="left"/>
      </w:pPr>
      <w:r>
        <w:rPr>
          <w:rFonts w:ascii="Consolas" w:hAnsi="Consolas"/>
          <w:color w:val="202020"/>
          <w:sz w:val="18"/>
        </w:rPr>
        <w:t>Expected Address:</w:t>
      </w:r>
    </w:p>
    <w:p>
      <w:pPr>
        <w:shd w:val="clear" w:color="auto" w:fill="F4F4F4"/>
        <w:spacing w:before="0" w:after="0" w:line="240" w:lineRule="auto"/>
        <w:ind w:left="216" w:right="216"/>
        <w:jc w:val="left"/>
      </w:pPr>
      <w:r>
        <w:rPr>
          <w:rFonts w:ascii="Consolas" w:hAnsi="Consolas"/>
          <w:color w:val="202020"/>
          <w:sz w:val="18"/>
        </w:rPr>
        <w:t>Actual Address:</w:t>
      </w:r>
    </w:p>
    <w:p>
      <w:pPr>
        <w:shd w:val="clear" w:color="auto" w:fill="F4F4F4"/>
        <w:spacing w:before="0" w:after="0" w:line="240" w:lineRule="auto"/>
        <w:ind w:left="216" w:right="216"/>
        <w:jc w:val="left"/>
      </w:pPr>
      <w:r>
        <w:rPr>
          <w:rFonts w:ascii="Consolas" w:hAnsi="Consolas"/>
          <w:color w:val="202020"/>
          <w:sz w:val="18"/>
        </w:rPr>
        <w:t>Switch / Port:</w:t>
      </w:r>
    </w:p>
    <w:p>
      <w:pPr>
        <w:shd w:val="clear" w:color="auto" w:fill="F4F4F4"/>
        <w:spacing w:before="0" w:after="0" w:line="240" w:lineRule="auto"/>
        <w:ind w:left="216" w:right="216"/>
        <w:jc w:val="left"/>
      </w:pPr>
      <w:r>
        <w:rPr>
          <w:rFonts w:ascii="Consolas" w:hAnsi="Consolas"/>
          <w:color w:val="202020"/>
          <w:sz w:val="18"/>
        </w:rPr>
        <w:t>VLAN, if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Alarm / Error Text:</w:t>
      </w:r>
    </w:p>
    <w:p>
      <w:pPr>
        <w:shd w:val="clear" w:color="auto" w:fill="F4F4F4"/>
        <w:spacing w:before="0" w:after="0" w:line="240" w:lineRule="auto"/>
        <w:ind w:left="216" w:right="216"/>
        <w:jc w:val="left"/>
      </w:pPr>
      <w:r>
        <w:rPr>
          <w:rFonts w:ascii="Consolas" w:hAnsi="Consolas"/>
          <w:color w:val="202020"/>
          <w:sz w:val="18"/>
        </w:rPr>
        <w:t>Fault Timestamp:</w:t>
      </w:r>
    </w:p>
    <w:p>
      <w:pPr>
        <w:shd w:val="clear" w:color="auto" w:fill="F4F4F4"/>
        <w:spacing w:before="0" w:after="0" w:line="240" w:lineRule="auto"/>
        <w:ind w:left="216" w:right="216"/>
        <w:jc w:val="left"/>
      </w:pPr>
      <w:r>
        <w:rPr>
          <w:rFonts w:ascii="Consolas" w:hAnsi="Consolas"/>
          <w:color w:val="202020"/>
          <w:sz w:val="18"/>
        </w:rPr>
        <w:t>Physical Link Status:</w:t>
      </w:r>
    </w:p>
    <w:p>
      <w:pPr>
        <w:shd w:val="clear" w:color="auto" w:fill="F4F4F4"/>
        <w:spacing w:before="0" w:after="0" w:line="240" w:lineRule="auto"/>
        <w:ind w:left="216" w:right="216"/>
        <w:jc w:val="left"/>
      </w:pPr>
      <w:r>
        <w:rPr>
          <w:rFonts w:ascii="Consolas" w:hAnsi="Consolas"/>
          <w:color w:val="202020"/>
          <w:sz w:val="18"/>
        </w:rPr>
        <w:t>Link Speed / Duplex:</w:t>
      </w:r>
    </w:p>
    <w:p>
      <w:pPr>
        <w:shd w:val="clear" w:color="auto" w:fill="F4F4F4"/>
        <w:spacing w:before="0" w:after="0" w:line="240" w:lineRule="auto"/>
        <w:ind w:left="216" w:right="216"/>
        <w:jc w:val="left"/>
      </w:pPr>
      <w:r>
        <w:rPr>
          <w:rFonts w:ascii="Consolas" w:hAnsi="Consolas"/>
          <w:color w:val="202020"/>
          <w:sz w:val="18"/>
        </w:rPr>
        <w:t>Local Ping Result:</w:t>
      </w:r>
    </w:p>
    <w:p>
      <w:pPr>
        <w:shd w:val="clear" w:color="auto" w:fill="F4F4F4"/>
        <w:spacing w:before="0" w:after="0" w:line="240" w:lineRule="auto"/>
        <w:ind w:left="216" w:right="216"/>
        <w:jc w:val="left"/>
      </w:pPr>
      <w:r>
        <w:rPr>
          <w:rFonts w:ascii="Consolas" w:hAnsi="Consolas"/>
          <w:color w:val="202020"/>
          <w:sz w:val="18"/>
        </w:rPr>
        <w:t>ARP Observation:</w:t>
      </w:r>
    </w:p>
    <w:p>
      <w:pPr>
        <w:shd w:val="clear" w:color="auto" w:fill="F4F4F4"/>
        <w:spacing w:before="0" w:after="0" w:line="240" w:lineRule="auto"/>
        <w:ind w:left="216" w:right="216"/>
        <w:jc w:val="left"/>
      </w:pPr>
      <w:r>
        <w:rPr>
          <w:rFonts w:ascii="Consolas" w:hAnsi="Consolas"/>
          <w:color w:val="202020"/>
          <w:sz w:val="18"/>
        </w:rPr>
        <w:t>Duplicate IP Suspected:</w:t>
      </w:r>
    </w:p>
    <w:p>
      <w:pPr>
        <w:shd w:val="clear" w:color="auto" w:fill="F4F4F4"/>
        <w:spacing w:before="0" w:after="0" w:line="240" w:lineRule="auto"/>
        <w:ind w:left="216" w:right="216"/>
        <w:jc w:val="left"/>
      </w:pPr>
      <w:r>
        <w:rPr>
          <w:rFonts w:ascii="Consolas" w:hAnsi="Consolas"/>
          <w:color w:val="202020"/>
          <w:sz w:val="18"/>
        </w:rPr>
        <w:t>Route / Gateway Check:</w:t>
      </w:r>
    </w:p>
    <w:p>
      <w:pPr>
        <w:shd w:val="clear" w:color="auto" w:fill="F4F4F4"/>
        <w:spacing w:before="0" w:after="0" w:line="240" w:lineRule="auto"/>
        <w:ind w:left="216" w:right="216"/>
        <w:jc w:val="left"/>
      </w:pPr>
      <w:r>
        <w:rPr>
          <w:rFonts w:ascii="Consolas" w:hAnsi="Consolas"/>
          <w:color w:val="202020"/>
          <w:sz w:val="18"/>
        </w:rPr>
        <w:t>Industrial Protocol:</w:t>
      </w:r>
    </w:p>
    <w:p>
      <w:pPr>
        <w:shd w:val="clear" w:color="auto" w:fill="F4F4F4"/>
        <w:spacing w:before="0" w:after="0" w:line="240" w:lineRule="auto"/>
        <w:ind w:left="216" w:right="216"/>
        <w:jc w:val="left"/>
      </w:pPr>
      <w:r>
        <w:rPr>
          <w:rFonts w:ascii="Consolas" w:hAnsi="Consolas"/>
          <w:color w:val="202020"/>
          <w:sz w:val="18"/>
        </w:rPr>
        <w:t>Application Communication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Configuration Before Repair:</w:t>
      </w:r>
    </w:p>
    <w:p>
      <w:pPr>
        <w:shd w:val="clear" w:color="auto" w:fill="F4F4F4"/>
        <w:spacing w:before="0" w:after="0" w:line="240" w:lineRule="auto"/>
        <w:ind w:left="216" w:right="216"/>
        <w:jc w:val="left"/>
      </w:pPr>
      <w:r>
        <w:rPr>
          <w:rFonts w:ascii="Consolas" w:hAnsi="Consolas"/>
          <w:color w:val="202020"/>
          <w:sz w:val="18"/>
        </w:rPr>
        <w:t>Configuration After Repair:</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Device Identity Verified:</w:t>
      </w:r>
    </w:p>
    <w:p>
      <w:pPr>
        <w:shd w:val="clear" w:color="auto" w:fill="F4F4F4"/>
        <w:spacing w:before="0" w:after="0" w:line="240" w:lineRule="auto"/>
        <w:ind w:left="216" w:right="216"/>
        <w:jc w:val="left"/>
      </w:pPr>
      <w:r>
        <w:rPr>
          <w:rFonts w:ascii="Consolas" w:hAnsi="Consolas"/>
          <w:color w:val="202020"/>
          <w:sz w:val="18"/>
        </w:rPr>
        <w:t>Communication Verification:</w:t>
      </w:r>
    </w:p>
    <w:p>
      <w:pPr>
        <w:shd w:val="clear" w:color="auto" w:fill="F4F4F4"/>
        <w:spacing w:before="0" w:after="0" w:line="240" w:lineRule="auto"/>
        <w:ind w:left="216" w:right="216"/>
        <w:jc w:val="left"/>
      </w:pPr>
      <w:r>
        <w:rPr>
          <w:rFonts w:ascii="Consolas" w:hAnsi="Consolas"/>
          <w:color w:val="202020"/>
          <w:sz w:val="18"/>
        </w:rPr>
        <w:t>Production Function Verified:</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19. Interview Questions and Answers</w:t>
      </w:r>
    </w:p>
    <w:p>
      <w:pPr>
        <w:pStyle w:val="Heading3"/>
      </w:pPr>
      <w:r>
        <w:t>Q1. What is an IP address?</w:t>
      </w:r>
    </w:p>
    <w:p>
      <w:r>
        <w:t>An IP address is a logical network-layer address used to identify an interface for IP communication.</w:t>
      </w:r>
    </w:p>
    <w:p>
      <w:pPr>
        <w:pStyle w:val="Heading3"/>
      </w:pPr>
      <w:r>
        <w:t>Q2. What is a subnet mask?</w:t>
      </w:r>
    </w:p>
    <w:p>
      <w:r>
        <w:t>A subnet mask defines which bits of an IPv4 address represent the network prefix and which identify the interface within that subnet.</w:t>
      </w:r>
    </w:p>
    <w:p>
      <w:pPr>
        <w:pStyle w:val="Heading3"/>
      </w:pPr>
      <w:r>
        <w:t>Q3. What is a duplicate IP conflict?</w:t>
      </w:r>
    </w:p>
    <w:p>
      <w:r>
        <w:t>It occurs when multiple interfaces on the same relevant IPv4 network use the same address, potentially causing inconsistent address-to-MAC resolution and communication failures.</w:t>
      </w:r>
    </w:p>
    <w:p>
      <w:pPr>
        <w:pStyle w:val="Heading3"/>
      </w:pPr>
      <w:r>
        <w:t>Q4. Why can two devices with similar IP addresses fail to communicate?</w:t>
      </w:r>
    </w:p>
    <w:p>
      <w:r>
        <w:t>They may use different subnet masks, belong to different subnets or VLANs, or lack the routing required to communicate.</w:t>
      </w:r>
    </w:p>
    <w:p>
      <w:pPr>
        <w:pStyle w:val="Heading3"/>
      </w:pPr>
      <w:r>
        <w:t>Q5. What is the purpose of a default gateway?</w:t>
      </w:r>
    </w:p>
    <w:p>
      <w:r>
        <w:t>It provides the next-hop router used to reach destinations outside the device's locally connected IP network.</w:t>
      </w:r>
    </w:p>
    <w:p>
      <w:pPr>
        <w:pStyle w:val="Heading3"/>
      </w:pPr>
      <w:r>
        <w:t>Q6. What is ARP?</w:t>
      </w:r>
    </w:p>
    <w:p>
      <w:r>
        <w:t>ARP resolves an IPv4 address to a MAC address on a local network so that an Ethernet frame can be delivered to the intended next hop.</w:t>
      </w:r>
    </w:p>
    <w:p>
      <w:pPr>
        <w:pStyle w:val="Heading3"/>
      </w:pPr>
      <w:r>
        <w:t xml:space="preserve">Q7. What does an address beginning with </w:t>
      </w:r>
      <w:r>
        <w:rPr>
          <w:rFonts w:ascii="Consolas" w:hAnsi="Consolas"/>
          <w:color w:val="333333"/>
          <w:sz w:val="19"/>
          <w:shd w:val="clear" w:color="auto" w:fill="EFEFEF"/>
        </w:rPr>
        <w:t>169.254</w:t>
      </w:r>
      <w:r>
        <w:t xml:space="preserve"> often indicate?</w:t>
      </w:r>
    </w:p>
    <w:p>
      <w:r>
        <w:t>It is within the IPv4 link-local range and may indicate that a device assigned itself a link-local address instead of obtaining its intended configuration.</w:t>
      </w:r>
    </w:p>
    <w:p>
      <w:pPr>
        <w:pStyle w:val="Heading3"/>
      </w:pPr>
      <w:r>
        <w:t>Q8. Can a device respond to ping but still fail in PLC communication?</w:t>
      </w:r>
    </w:p>
    <w:p>
      <w:r>
        <w:t>Yes. The application may have incorrect settings, blocked service ports, protocol incompatibility, or a device-specific communication fault.</w:t>
      </w:r>
    </w:p>
    <w:p>
      <w:pPr>
        <w:pStyle w:val="Heading3"/>
      </w:pPr>
      <w:r>
        <w:t>Q9. Why should the approved address register be checked before changing a PLC address?</w:t>
      </w:r>
    </w:p>
    <w:p>
      <w:r>
        <w:t>Changing the address without checking the network plan can create duplicate addresses, break HMI or SCADA connections, or disconnect dependent equipment.</w:t>
      </w:r>
    </w:p>
    <w:p>
      <w:pPr>
        <w:pStyle w:val="Heading3"/>
      </w:pPr>
      <w:r>
        <w:t>Q10. How should a suspected duplicate IP be confirmed?</w:t>
      </w:r>
    </w:p>
    <w:p>
      <w:r>
        <w:t>Compare the intended address register, device identities, MAC addresses, ARP observations, switch-port information, and physical devices. Do not rely on a single ping result.</w:t>
      </w:r>
    </w:p>
    <w:p>
      <w:pPr>
        <w:pStyle w:val="Heading2"/>
      </w:pPr>
      <w:r>
        <w:t>20. Completion Checklist</w:t>
      </w:r>
    </w:p>
    <w:p>
      <w:pPr>
        <w:pStyle w:val="ListBullet"/>
      </w:pPr>
      <w:r>
        <w:t>Understand IPv4 addressing and private address ranges.</w:t>
      </w:r>
    </w:p>
    <w:p>
      <w:pPr>
        <w:pStyle w:val="ListBullet"/>
      </w:pPr>
      <w:r>
        <w:t>Interpret subnet masks and CIDR prefixes.</w:t>
      </w:r>
    </w:p>
    <w:p>
      <w:pPr>
        <w:pStyle w:val="ListBullet"/>
      </w:pPr>
      <w:r>
        <w:t>Calculate basic network, host, and broadcast addresses.</w:t>
      </w:r>
    </w:p>
    <w:p>
      <w:pPr>
        <w:pStyle w:val="ListBullet"/>
      </w:pPr>
      <w:r>
        <w:t>Distinguish same-subnet and different-subnet communication.</w:t>
      </w:r>
    </w:p>
    <w:p>
      <w:pPr>
        <w:pStyle w:val="ListBullet"/>
      </w:pPr>
      <w:r>
        <w:t>Understand the purpose of a default gateway.</w:t>
      </w:r>
    </w:p>
    <w:p>
      <w:pPr>
        <w:pStyle w:val="ListBullet"/>
      </w:pPr>
      <w:r>
        <w:t>Diagnose duplicate IP address conflicts.</w:t>
      </w:r>
    </w:p>
    <w:p>
      <w:pPr>
        <w:pStyle w:val="ListBullet"/>
      </w:pPr>
      <w:r>
        <w:t>Understand ARP and inspect local ARP entries.</w:t>
      </w:r>
    </w:p>
    <w:p>
      <w:pPr>
        <w:pStyle w:val="ListBullet"/>
      </w:pPr>
      <w:r>
        <w:t>Distinguish static IP, DHCP, and link-local addressing.</w:t>
      </w:r>
    </w:p>
    <w:p>
      <w:pPr>
        <w:pStyle w:val="ListBullet"/>
      </w:pPr>
      <w:r>
        <w:t>Use basic Windows commands for IP troubleshooting.</w:t>
      </w:r>
    </w:p>
    <w:p>
      <w:pPr>
        <w:pStyle w:val="ListBullet"/>
      </w:pPr>
      <w:r>
        <w:t>Separate IP connectivity faults from application-level faults.</w:t>
      </w:r>
    </w:p>
    <w:p>
      <w:pPr>
        <w:pStyle w:val="ListBullet"/>
      </w:pPr>
      <w:r>
        <w:t>Verify device identity before applying configuration changes.</w:t>
      </w:r>
    </w:p>
    <w:p>
      <w:pPr>
        <w:pStyle w:val="ListBullet"/>
      </w:pPr>
      <w:r>
        <w:t>Document the confirmed cause and validate the complete communication path.</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02_PLAN_WISE_2026\02_INDUSTRY3_0\19_Breakdown\06_Network_Fault\04_Switch - Switch: Ports, config, power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Fault: IP Addressing, Subnet Masks and IP Conflicts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