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Human Error Categories in Root Cause Analysis</w:t>
      </w:r>
    </w:p>
    <w:p>
      <w:pPr>
        <w:pStyle w:val="Heading2"/>
      </w:pPr>
      <w:r>
        <w:t>1. Definition of Human Error</w:t>
      </w:r>
    </w:p>
    <w:p>
      <w:r>
        <w:t>Human error is an unintended human action, omission, decision, or performance deviation that contributes to a system failing to meet its required function or expected standard.</w:t>
      </w:r>
    </w:p>
    <w:p>
      <w:r>
        <w:t>In industrial maintenance and automation, human error may occur during operation, troubleshooting, repair, installation, programming, inspection, commissioning, or management of equipment.</w:t>
      </w:r>
    </w:p>
    <w:p>
      <w:r>
        <w:t>Examples include:</w:t>
      </w:r>
    </w:p>
    <w:p>
      <w:pPr>
        <w:pStyle w:val="ListBullet"/>
      </w:pPr>
      <w:r>
        <w:t>Connecting a sensor to the wrong terminal.</w:t>
      </w:r>
    </w:p>
    <w:p>
      <w:pPr>
        <w:pStyle w:val="ListBullet"/>
      </w:pPr>
      <w:r>
        <w:t>Entering an incorrect VFD parameter.</w:t>
      </w:r>
    </w:p>
    <w:p>
      <w:pPr>
        <w:pStyle w:val="ListBullet"/>
      </w:pPr>
      <w:r>
        <w:t>Selecting the wrong PLC program during a download.</w:t>
      </w:r>
    </w:p>
    <w:p>
      <w:pPr>
        <w:pStyle w:val="ListBullet"/>
      </w:pPr>
      <w:r>
        <w:t>Omitting a required step from a maintenance procedure.</w:t>
      </w:r>
    </w:p>
    <w:p>
      <w:pPr>
        <w:pStyle w:val="ListBullet"/>
      </w:pPr>
      <w:r>
        <w:t>Incorrectly identifying a CNC alarm and replacing an unrelated component.</w:t>
      </w:r>
    </w:p>
    <w:p>
      <w:pPr>
        <w:pStyle w:val="ListBullet"/>
      </w:pPr>
      <w:r>
        <w:t>Failing to tighten a terminal to the specified torque.</w:t>
      </w:r>
    </w:p>
    <w:p>
      <w:pPr>
        <w:pStyle w:val="ListBullet"/>
      </w:pPr>
      <w:r>
        <w:t>Recording an incorrect spare-part number in SAP.</w:t>
      </w:r>
    </w:p>
    <w:p>
      <w:pPr>
        <w:pStyle w:val="ListBullet"/>
      </w:pPr>
      <w:r>
        <w:t>Restarting equipment before confirming that the work area is clear.</w:t>
      </w:r>
    </w:p>
    <w:p>
      <w:r>
        <w:t>However, human involvement does not automatically mean human error. An action that appears incorrect may have been a reasonable response to misleading information, poor equipment design, an ambiguous procedure, inadequate training, or conflicting production demands.</w:t>
      </w:r>
    </w:p>
    <w:p>
      <w:r>
        <w:t>Root cause analysis must examine both the action and the conditions that shaped it.</w:t>
      </w:r>
    </w:p>
    <w:p>
      <w:pPr>
        <w:pStyle w:val="Heading2"/>
      </w:pPr>
      <w:r>
        <w:t>2. Human Error vs Human Cause vs Root Cause</w:t>
      </w:r>
    </w:p>
    <w:p>
      <w:r>
        <w:t>These terms must be distinguished during an RCA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Human action</w:t>
            </w:r>
          </w:p>
        </w:tc>
        <w:tc>
          <w:tcPr>
            <w:tcW w:type="dxa" w:w="3600"/>
          </w:tcPr>
          <w:p>
            <w:pPr>
              <w:spacing w:after="0" w:before="0" w:line="240" w:lineRule="auto"/>
              <w:jc w:val="left"/>
            </w:pPr>
            <w:r>
              <w:t>An action performed by a person</w:t>
            </w:r>
          </w:p>
        </w:tc>
        <w:tc>
          <w:tcPr>
            <w:tcW w:type="dxa" w:w="3600"/>
          </w:tcPr>
          <w:p>
            <w:pPr>
              <w:spacing w:after="0" w:before="0" w:line="240" w:lineRule="auto"/>
              <w:jc w:val="left"/>
            </w:pPr>
            <w:r>
              <w:t>Technician enters a drive parameter</w:t>
            </w:r>
          </w:p>
        </w:tc>
      </w:tr>
      <w:tr>
        <w:tc>
          <w:tcPr>
            <w:tcW w:type="dxa" w:w="3600"/>
          </w:tcPr>
          <w:p>
            <w:pPr>
              <w:spacing w:after="0" w:before="0" w:line="240" w:lineRule="auto"/>
              <w:jc w:val="left"/>
            </w:pPr>
            <w:r>
              <w:t>Human error</w:t>
            </w:r>
          </w:p>
        </w:tc>
        <w:tc>
          <w:tcPr>
            <w:tcW w:type="dxa" w:w="3600"/>
          </w:tcPr>
          <w:p>
            <w:pPr>
              <w:spacing w:after="0" w:before="0" w:line="240" w:lineRule="auto"/>
              <w:jc w:val="left"/>
            </w:pPr>
            <w:r>
              <w:t>An unintended deviation from the required action or result</w:t>
            </w:r>
          </w:p>
        </w:tc>
        <w:tc>
          <w:tcPr>
            <w:tcW w:type="dxa" w:w="3600"/>
          </w:tcPr>
          <w:p>
            <w:pPr>
              <w:spacing w:after="0" w:before="0" w:line="240" w:lineRule="auto"/>
              <w:jc w:val="left"/>
            </w:pPr>
            <w:r>
              <w:t>Technician enters the wrong motor rated current</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The direct condition associated with the failure</w:t>
            </w:r>
          </w:p>
        </w:tc>
        <w:tc>
          <w:tcPr>
            <w:tcW w:type="dxa" w:w="3600"/>
          </w:tcPr>
          <w:p>
            <w:pPr>
              <w:spacing w:after="0" w:before="0" w:line="240" w:lineRule="auto"/>
              <w:jc w:val="left"/>
            </w:pPr>
            <w:r>
              <w:t>Drive operates with an incorrect motor parameter</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A condition that increases the likelihood of the error</w:t>
            </w:r>
          </w:p>
        </w:tc>
        <w:tc>
          <w:tcPr>
            <w:tcW w:type="dxa" w:w="3600"/>
          </w:tcPr>
          <w:p>
            <w:pPr>
              <w:spacing w:after="0" w:before="0" w:line="240" w:lineRule="auto"/>
              <w:jc w:val="left"/>
            </w:pPr>
            <w:r>
              <w:t>Similar parameter screens and unclear identification</w:t>
            </w:r>
          </w:p>
        </w:tc>
      </w:tr>
      <w:tr>
        <w:tc>
          <w:tcPr>
            <w:tcW w:type="dxa" w:w="3600"/>
          </w:tcPr>
          <w:p>
            <w:pPr>
              <w:spacing w:after="0" w:before="0" w:line="240" w:lineRule="auto"/>
              <w:jc w:val="left"/>
            </w:pPr>
            <w:r>
              <w:t>Root cause</w:t>
            </w:r>
          </w:p>
        </w:tc>
        <w:tc>
          <w:tcPr>
            <w:tcW w:type="dxa" w:w="3600"/>
          </w:tcPr>
          <w:p>
            <w:pPr>
              <w:spacing w:after="0" w:before="0" w:line="240" w:lineRule="auto"/>
              <w:jc w:val="left"/>
            </w:pPr>
            <w:r>
              <w:t>An underlying system condition established by evidence</w:t>
            </w:r>
          </w:p>
        </w:tc>
        <w:tc>
          <w:tcPr>
            <w:tcW w:type="dxa" w:w="3600"/>
          </w:tcPr>
          <w:p>
            <w:pPr>
              <w:spacing w:after="0" w:before="0" w:line="240" w:lineRule="auto"/>
              <w:jc w:val="left"/>
            </w:pPr>
            <w:r>
              <w:t>Parameter-change process lacks independent verification and clear configuration control</w:t>
            </w:r>
          </w:p>
        </w:tc>
      </w:tr>
      <w:tr>
        <w:tc>
          <w:tcPr>
            <w:tcW w:type="dxa" w:w="3600"/>
          </w:tcPr>
          <w:p>
            <w:pPr>
              <w:spacing w:after="0" w:before="0" w:line="240" w:lineRule="auto"/>
              <w:jc w:val="left"/>
            </w:pPr>
            <w:r>
              <w:t>Failure effect</w:t>
            </w:r>
          </w:p>
        </w:tc>
        <w:tc>
          <w:tcPr>
            <w:tcW w:type="dxa" w:w="3600"/>
          </w:tcPr>
          <w:p>
            <w:pPr>
              <w:spacing w:after="0" w:before="0" w:line="240" w:lineRule="auto"/>
              <w:jc w:val="left"/>
            </w:pPr>
            <w:r>
              <w:t>The resulting consequence</w:t>
            </w:r>
          </w:p>
        </w:tc>
        <w:tc>
          <w:tcPr>
            <w:tcW w:type="dxa" w:w="3600"/>
          </w:tcPr>
          <w:p>
            <w:pPr>
              <w:spacing w:after="0" w:before="0" w:line="240" w:lineRule="auto"/>
              <w:jc w:val="left"/>
            </w:pPr>
            <w:r>
              <w:t>Motor protection or drive performance becomes abnormal</w:t>
            </w:r>
          </w:p>
        </w:tc>
      </w:tr>
    </w:tbl>
    <w:p/>
    <w:p>
      <w:r>
        <w:t>The technician's action may be the immediate trigger, but the investigation should establish why the error was possible, why it was not detected, and why the system allowed it to affect production.</w:t>
      </w:r>
    </w:p>
    <w:p>
      <w:r>
        <w:t>A root cause should be evidence-based, not a convenient label assigned to the last person who touched the equipment.</w:t>
      </w:r>
    </w:p>
    <w:p>
      <w:pPr>
        <w:pStyle w:val="Heading2"/>
      </w:pPr>
      <w:r>
        <w:t>3. Why Human Error Matters in Industrial Maintenance</w:t>
      </w:r>
    </w:p>
    <w:p>
      <w:r>
        <w:t>Industrial automation relies on interactions between people, machines, software, procedures, and organizational systems.</w:t>
      </w:r>
    </w:p>
    <w:p>
      <w:r>
        <w:t>A small human error can propagate through several layers.</w:t>
      </w:r>
    </w:p>
    <w:p>
      <w:pPr>
        <w:shd w:val="clear" w:color="auto" w:fill="F4F4F4"/>
        <w:spacing w:before="0" w:after="0" w:line="240" w:lineRule="auto"/>
        <w:ind w:left="216" w:right="216"/>
        <w:jc w:val="left"/>
      </w:pPr>
      <w:r>
        <w:rPr>
          <w:rFonts w:ascii="Consolas" w:hAnsi="Consolas"/>
          <w:color w:val="202020"/>
          <w:sz w:val="18"/>
        </w:rPr>
        <w:t>Unclear procedure or unsuitable working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Incorrect or omitted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control-system condition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or verification fails to detect the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malfunction, quality defect, or safety risk</w:t>
      </w:r>
    </w:p>
    <w:p/>
    <w:p>
      <w:r>
        <w:t>For example, an incorrect PLC program download may cause a sequence malfunction. The event may involve more than the download action itself:</w:t>
      </w:r>
    </w:p>
    <w:p>
      <w:pPr>
        <w:pStyle w:val="ListBullet"/>
      </w:pPr>
      <w:r>
        <w:t>Similar program filenames make selection difficult.</w:t>
      </w:r>
    </w:p>
    <w:p>
      <w:pPr>
        <w:pStyle w:val="ListBullet"/>
      </w:pPr>
      <w:r>
        <w:t>The approved revision is not clearly identified.</w:t>
      </w:r>
    </w:p>
    <w:p>
      <w:pPr>
        <w:pStyle w:val="ListBullet"/>
      </w:pPr>
      <w:r>
        <w:t>No controlled backup exists.</w:t>
      </w:r>
    </w:p>
    <w:p>
      <w:pPr>
        <w:pStyle w:val="ListBullet"/>
      </w:pPr>
      <w:r>
        <w:t>The download procedure does not require a version check.</w:t>
      </w:r>
    </w:p>
    <w:p>
      <w:pPr>
        <w:pStyle w:val="ListBullet"/>
      </w:pPr>
      <w:r>
        <w:t>Post-download validation is incomplete.</w:t>
      </w:r>
    </w:p>
    <w:p>
      <w:pPr>
        <w:pStyle w:val="ListBullet"/>
      </w:pPr>
      <w:r>
        <w:t>Production pressure encourages a shortened verification process.</w:t>
      </w:r>
    </w:p>
    <w:p>
      <w:r>
        <w:t>The correct improvement may therefore require program identification, revision control, backup discipline, verification steps, and authorization controls rather than merely instructing a technician to be more careful.</w:t>
      </w:r>
    </w:p>
    <w:p>
      <w:pPr>
        <w:pStyle w:val="Heading2"/>
      </w:pPr>
      <w:r>
        <w:t>4. Main Categories of Human Error</w:t>
      </w:r>
    </w:p>
    <w:p>
      <w:r>
        <w:t>Human errors can be classified in several ways. One useful approach is to classify the action or decision involved.</w:t>
      </w:r>
    </w:p>
    <w:p>
      <w:pPr>
        <w:pStyle w:val="Heading3"/>
      </w:pPr>
      <w:r>
        <w:t>4.1 Skill-based errors</w:t>
      </w:r>
    </w:p>
    <w:p>
      <w:r>
        <w:t>Skill-based errors occur during familiar, routine tasks where the person generally knows what to do but makes an unintended execution error.</w:t>
      </w:r>
    </w:p>
    <w:p>
      <w:r>
        <w:t>Examples:</w:t>
      </w:r>
    </w:p>
    <w:p>
      <w:pPr>
        <w:pStyle w:val="ListBullet"/>
      </w:pPr>
      <w:r>
        <w:t>Selecting the wrong terminal while wiring a familiar circuit.</w:t>
      </w:r>
    </w:p>
    <w:p>
      <w:pPr>
        <w:pStyle w:val="ListBullet"/>
      </w:pPr>
      <w:r>
        <w:t>Forgetting to reconnect a plug after inspection.</w:t>
      </w:r>
    </w:p>
    <w:p>
      <w:pPr>
        <w:pStyle w:val="ListBullet"/>
      </w:pPr>
      <w:r>
        <w:t>Missing a fastening point during routine maintenance.</w:t>
      </w:r>
    </w:p>
    <w:p>
      <w:pPr>
        <w:pStyle w:val="ListBullet"/>
      </w:pPr>
      <w:r>
        <w:t>Accidentally changing the wrong field on an HMI or engineering workstation.</w:t>
      </w:r>
    </w:p>
    <w:p>
      <w:pPr>
        <w:pStyle w:val="ListBullet"/>
      </w:pPr>
      <w:r>
        <w:t>Misplacing a tool or leaving a connector unsecured.</w:t>
      </w:r>
    </w:p>
    <w:p>
      <w:r>
        <w:t>These errors may occur even when the technician is trained and experienced.</w:t>
      </w:r>
    </w:p>
    <w:p>
      <w:r>
        <w:t>Typical contributing conditions:</w:t>
      </w:r>
    </w:p>
    <w:p>
      <w:pPr>
        <w:pStyle w:val="ListBullet"/>
      </w:pPr>
      <w:r>
        <w:t>Distractions and interruptions.</w:t>
      </w:r>
    </w:p>
    <w:p>
      <w:pPr>
        <w:pStyle w:val="ListBullet"/>
      </w:pPr>
      <w:r>
        <w:t>Fatigue or reduced alertness.</w:t>
      </w:r>
    </w:p>
    <w:p>
      <w:pPr>
        <w:pStyle w:val="ListBullet"/>
      </w:pPr>
      <w:r>
        <w:t>Poor visibility or difficult access.</w:t>
      </w:r>
    </w:p>
    <w:p>
      <w:pPr>
        <w:pStyle w:val="ListBullet"/>
      </w:pPr>
      <w:r>
        <w:t>Similar-looking components or terminals.</w:t>
      </w:r>
    </w:p>
    <w:p>
      <w:pPr>
        <w:pStyle w:val="ListBullet"/>
      </w:pPr>
      <w:r>
        <w:t>Repetitive tasks and excessive workload.</w:t>
      </w:r>
    </w:p>
    <w:p>
      <w:pPr>
        <w:pStyle w:val="ListBullet"/>
      </w:pPr>
      <w:r>
        <w:t>Weak physical or software safeguards.</w:t>
      </w:r>
    </w:p>
    <w:p>
      <w:r>
        <w:t>Useful controls:</w:t>
      </w:r>
    </w:p>
    <w:p>
      <w:pPr>
        <w:pStyle w:val="ListBullet"/>
      </w:pPr>
      <w:r>
        <w:t>Clearly identified terminals and connectors.</w:t>
      </w:r>
    </w:p>
    <w:p>
      <w:pPr>
        <w:pStyle w:val="ListBullet"/>
      </w:pPr>
      <w:r>
        <w:t>Checklists for critical restoration steps.</w:t>
      </w:r>
    </w:p>
    <w:p>
      <w:pPr>
        <w:pStyle w:val="ListBullet"/>
      </w:pPr>
      <w:r>
        <w:t>Physical keying or connector differentiation where feasible.</w:t>
      </w:r>
    </w:p>
    <w:p>
      <w:pPr>
        <w:pStyle w:val="ListBullet"/>
      </w:pPr>
      <w:r>
        <w:t>Tool and component accountability.</w:t>
      </w:r>
    </w:p>
    <w:p>
      <w:pPr>
        <w:pStyle w:val="ListBullet"/>
      </w:pPr>
      <w:r>
        <w:t>Independent verification of critical connections.</w:t>
      </w:r>
    </w:p>
    <w:p>
      <w:pPr>
        <w:pStyle w:val="ListBullet"/>
      </w:pPr>
      <w:r>
        <w:t>Improved workstation layout and reduced interruptions.</w:t>
      </w:r>
    </w:p>
    <w:p>
      <w:pPr>
        <w:pStyle w:val="Heading3"/>
      </w:pPr>
      <w:r>
        <w:t>4.2 Rule-based errors</w:t>
      </w:r>
    </w:p>
    <w:p>
      <w:r>
        <w:t>Rule-based errors occur when a person applies an unsuitable rule, procedure, or learned response to a situation.</w:t>
      </w:r>
    </w:p>
    <w:p>
      <w:r>
        <w:t>The person may follow a familiar troubleshooting method, but the method does not fit the actual fault.</w:t>
      </w:r>
    </w:p>
    <w:p>
      <w:r>
        <w:t>Examples:</w:t>
      </w:r>
    </w:p>
    <w:p>
      <w:pPr>
        <w:pStyle w:val="ListBullet"/>
      </w:pPr>
      <w:r>
        <w:t>Replacing a proximity sensor whenever a particular alarm occurs without checking the input signal.</w:t>
      </w:r>
    </w:p>
    <w:p>
      <w:pPr>
        <w:pStyle w:val="ListBullet"/>
      </w:pPr>
      <w:r>
        <w:t>Applying a VFD parameter set intended for another motor.</w:t>
      </w:r>
    </w:p>
    <w:p>
      <w:pPr>
        <w:pStyle w:val="ListBullet"/>
      </w:pPr>
      <w:r>
        <w:t>Following an old CNC recovery procedure after a machine modification.</w:t>
      </w:r>
    </w:p>
    <w:p>
      <w:pPr>
        <w:pStyle w:val="ListBullet"/>
      </w:pPr>
      <w:r>
        <w:t>Assuming a communication fault is caused by a network cable because it was responsible for a previous event.</w:t>
      </w:r>
    </w:p>
    <w:p>
      <w:pPr>
        <w:pStyle w:val="ListBullet"/>
      </w:pPr>
      <w:r>
        <w:t>Applying a standard reset procedure to a fault that requires further investigation.</w:t>
      </w:r>
    </w:p>
    <w:p>
      <w:r>
        <w:t>Typical contributing conditions:</w:t>
      </w:r>
    </w:p>
    <w:p>
      <w:pPr>
        <w:pStyle w:val="ListBullet"/>
      </w:pPr>
      <w:r>
        <w:t>Outdated procedures.</w:t>
      </w:r>
    </w:p>
    <w:p>
      <w:pPr>
        <w:pStyle w:val="ListBullet"/>
      </w:pPr>
      <w:r>
        <w:t>Incorrect assumptions based on past experience.</w:t>
      </w:r>
    </w:p>
    <w:p>
      <w:pPr>
        <w:pStyle w:val="ListBullet"/>
      </w:pPr>
      <w:r>
        <w:t>Similar symptoms caused by different faults.</w:t>
      </w:r>
    </w:p>
    <w:p>
      <w:pPr>
        <w:pStyle w:val="ListBullet"/>
      </w:pPr>
      <w:r>
        <w:t>Inadequate troubleshooting decision trees.</w:t>
      </w:r>
    </w:p>
    <w:p>
      <w:pPr>
        <w:pStyle w:val="ListBullet"/>
      </w:pPr>
      <w:r>
        <w:t>Unclear applicability of instructions.</w:t>
      </w:r>
    </w:p>
    <w:p>
      <w:pPr>
        <w:pStyle w:val="ListBullet"/>
      </w:pPr>
      <w:r>
        <w:t>Failure to update procedures after equipment changes.</w:t>
      </w:r>
    </w:p>
    <w:p>
      <w:r>
        <w:t>Useful controls:</w:t>
      </w:r>
    </w:p>
    <w:p>
      <w:pPr>
        <w:pStyle w:val="ListBullet"/>
      </w:pPr>
      <w:r>
        <w:t>Evidence-based troubleshooting procedures.</w:t>
      </w:r>
    </w:p>
    <w:p>
      <w:pPr>
        <w:pStyle w:val="ListBullet"/>
      </w:pPr>
      <w:r>
        <w:t>Clear decision points and acceptance criteria.</w:t>
      </w:r>
    </w:p>
    <w:p>
      <w:pPr>
        <w:pStyle w:val="ListBullet"/>
      </w:pPr>
      <w:r>
        <w:t>Version-controlled technical documentation.</w:t>
      </w:r>
    </w:p>
    <w:p>
      <w:pPr>
        <w:pStyle w:val="ListBullet"/>
      </w:pPr>
      <w:r>
        <w:t>Training in diagnostic reasoning.</w:t>
      </w:r>
    </w:p>
    <w:p>
      <w:pPr>
        <w:pStyle w:val="ListBullet"/>
      </w:pPr>
      <w:r>
        <w:t>Procedures that distinguish symptoms from confirmed causes.</w:t>
      </w:r>
    </w:p>
    <w:p>
      <w:pPr>
        <w:pStyle w:val="ListBullet"/>
      </w:pPr>
      <w:r>
        <w:t>Review of recurring failures to correct misleading maintenance practices.</w:t>
      </w:r>
    </w:p>
    <w:p>
      <w:pPr>
        <w:pStyle w:val="Heading3"/>
      </w:pPr>
      <w:r>
        <w:t>4.3 Knowledge-based errors</w:t>
      </w:r>
    </w:p>
    <w:p>
      <w:r>
        <w:t>Knowledge-based errors occur when a person faces an unfamiliar or complex situation and makes an incorrect judgment because their understanding, information, or reasoning is insufficient for the problem.</w:t>
      </w:r>
    </w:p>
    <w:p>
      <w:r>
        <w:t>Examples:</w:t>
      </w:r>
    </w:p>
    <w:p>
      <w:pPr>
        <w:pStyle w:val="ListBullet"/>
      </w:pPr>
      <w:r>
        <w:t>Misinterpreting a servo following error without understanding the relationship between command and feedback.</w:t>
      </w:r>
    </w:p>
    <w:p>
      <w:pPr>
        <w:pStyle w:val="ListBullet"/>
      </w:pPr>
      <w:r>
        <w:t>Diagnosing a PLC communication problem without checking network configuration or device status.</w:t>
      </w:r>
    </w:p>
    <w:p>
      <w:pPr>
        <w:pStyle w:val="ListBullet"/>
      </w:pPr>
      <w:r>
        <w:t>Miscalculating analog scaling for a 4–20 mA transmitter.</w:t>
      </w:r>
    </w:p>
    <w:p>
      <w:pPr>
        <w:pStyle w:val="ListBullet"/>
      </w:pPr>
      <w:r>
        <w:t>Selecting an unsuitable replacement for an obsolete electronic module.</w:t>
      </w:r>
    </w:p>
    <w:p>
      <w:pPr>
        <w:pStyle w:val="ListBullet"/>
      </w:pPr>
      <w:r>
        <w:t>Changing CNC parameters without understanding their interactions.</w:t>
      </w:r>
    </w:p>
    <w:p>
      <w:pPr>
        <w:pStyle w:val="ListBullet"/>
      </w:pPr>
      <w:r>
        <w:t>Misdiagnosing a power-quality issue as a defective controller.</w:t>
      </w:r>
    </w:p>
    <w:p>
      <w:r>
        <w:t>These situations do not necessarily indicate negligence. The task may exceed the person's available knowledge, training, tools, or support.</w:t>
      </w:r>
    </w:p>
    <w:p>
      <w:r>
        <w:t>Useful controls:</w:t>
      </w:r>
    </w:p>
    <w:p>
      <w:pPr>
        <w:pStyle w:val="ListBullet"/>
      </w:pPr>
      <w:r>
        <w:t>Access to current manuals and approved technical records.</w:t>
      </w:r>
    </w:p>
    <w:p>
      <w:pPr>
        <w:pStyle w:val="ListBullet"/>
      </w:pPr>
      <w:r>
        <w:t>Structured troubleshooting guides.</w:t>
      </w:r>
    </w:p>
    <w:p>
      <w:pPr>
        <w:pStyle w:val="ListBullet"/>
      </w:pPr>
      <w:r>
        <w:t>Competency-based training.</w:t>
      </w:r>
    </w:p>
    <w:p>
      <w:pPr>
        <w:pStyle w:val="ListBullet"/>
      </w:pPr>
      <w:r>
        <w:t>Escalation paths for unfamiliar faults.</w:t>
      </w:r>
    </w:p>
    <w:p>
      <w:pPr>
        <w:pStyle w:val="ListBullet"/>
      </w:pPr>
      <w:r>
        <w:t>Vendor support for specialized equipment.</w:t>
      </w:r>
    </w:p>
    <w:p>
      <w:pPr>
        <w:pStyle w:val="ListBullet"/>
      </w:pPr>
      <w:r>
        <w:t>Simulation or supervised practice for high-risk configuration work.</w:t>
      </w:r>
    </w:p>
    <w:p>
      <w:pPr>
        <w:pStyle w:val="ListBullet"/>
      </w:pPr>
      <w:r>
        <w:t>Controlled peer review of complex technical changes.</w:t>
      </w:r>
    </w:p>
    <w:p>
      <w:pPr>
        <w:pStyle w:val="Heading3"/>
      </w:pPr>
      <w:r>
        <w:t>4.4 Perceptual errors</w:t>
      </w:r>
    </w:p>
    <w:p>
      <w:r>
        <w:t>Perceptual errors occur when a person incorrectly detects, distinguishes, or interprets information from the environment or an interface.</w:t>
      </w:r>
    </w:p>
    <w:p>
      <w:r>
        <w:t>Examples:</w:t>
      </w:r>
    </w:p>
    <w:p>
      <w:pPr>
        <w:pStyle w:val="ListBullet"/>
      </w:pPr>
      <w:r>
        <w:t>Reading a terminal number incorrectly.</w:t>
      </w:r>
    </w:p>
    <w:p>
      <w:pPr>
        <w:pStyle w:val="ListBullet"/>
      </w:pPr>
      <w:r>
        <w:t>Misreading a decimal point in a drive parameter.</w:t>
      </w:r>
    </w:p>
    <w:p>
      <w:pPr>
        <w:pStyle w:val="ListBullet"/>
      </w:pPr>
      <w:r>
        <w:t>Confusing two similar alarm codes.</w:t>
      </w:r>
    </w:p>
    <w:p>
      <w:pPr>
        <w:pStyle w:val="ListBullet"/>
      </w:pPr>
      <w:r>
        <w:t>Misidentifying an LED state in poor lighting.</w:t>
      </w:r>
    </w:p>
    <w:p>
      <w:pPr>
        <w:pStyle w:val="ListBullet"/>
      </w:pPr>
      <w:r>
        <w:t>Failing to notice a small change in a trend.</w:t>
      </w:r>
    </w:p>
    <w:p>
      <w:pPr>
        <w:pStyle w:val="ListBullet"/>
      </w:pPr>
      <w:r>
        <w:t>Misinterpreting a stale SCADA value as a live measurement.</w:t>
      </w:r>
    </w:p>
    <w:p>
      <w:r>
        <w:t>Contributing conditions:</w:t>
      </w:r>
    </w:p>
    <w:p>
      <w:pPr>
        <w:pStyle w:val="ListBullet"/>
      </w:pPr>
      <w:r>
        <w:t>Poor lighting or visibility.</w:t>
      </w:r>
    </w:p>
    <w:p>
      <w:pPr>
        <w:pStyle w:val="ListBullet"/>
      </w:pPr>
      <w:r>
        <w:t>Small displays and dense interfaces.</w:t>
      </w:r>
    </w:p>
    <w:p>
      <w:pPr>
        <w:pStyle w:val="ListBullet"/>
      </w:pPr>
      <w:r>
        <w:t>Similar labels or colors.</w:t>
      </w:r>
    </w:p>
    <w:p>
      <w:pPr>
        <w:pStyle w:val="ListBullet"/>
      </w:pPr>
      <w:r>
        <w:t>Alarm overload.</w:t>
      </w:r>
    </w:p>
    <w:p>
      <w:pPr>
        <w:pStyle w:val="ListBullet"/>
      </w:pPr>
      <w:r>
        <w:t>Inconsistent units or number formats.</w:t>
      </w:r>
    </w:p>
    <w:p>
      <w:pPr>
        <w:pStyle w:val="ListBullet"/>
      </w:pPr>
      <w:r>
        <w:t>Poorly positioned indicators.</w:t>
      </w:r>
    </w:p>
    <w:p>
      <w:pPr>
        <w:pStyle w:val="ListBullet"/>
      </w:pPr>
      <w:r>
        <w:t>Inadequate distinction between actual values and commanded values.</w:t>
      </w:r>
    </w:p>
    <w:p>
      <w:r>
        <w:t>Useful controls:</w:t>
      </w:r>
    </w:p>
    <w:p>
      <w:pPr>
        <w:pStyle w:val="ListBullet"/>
      </w:pPr>
      <w:r>
        <w:t>Clear tag naming and readable displays.</w:t>
      </w:r>
    </w:p>
    <w:p>
      <w:pPr>
        <w:pStyle w:val="ListBullet"/>
      </w:pPr>
      <w:r>
        <w:t>Consistent engineering units.</w:t>
      </w:r>
    </w:p>
    <w:p>
      <w:pPr>
        <w:pStyle w:val="ListBullet"/>
      </w:pPr>
      <w:r>
        <w:t>Better alarm presentation and prioritization.</w:t>
      </w:r>
    </w:p>
    <w:p>
      <w:pPr>
        <w:pStyle w:val="ListBullet"/>
      </w:pPr>
      <w:r>
        <w:t>Explicit indication of stale or invalid data.</w:t>
      </w:r>
    </w:p>
    <w:p>
      <w:pPr>
        <w:pStyle w:val="ListBullet"/>
      </w:pPr>
      <w:r>
        <w:t>Clear equipment labels and terminal markings.</w:t>
      </w:r>
    </w:p>
    <w:p>
      <w:pPr>
        <w:pStyle w:val="ListBullet"/>
      </w:pPr>
      <w:r>
        <w:t>Independent confirmation of critical values.</w:t>
      </w:r>
    </w:p>
    <w:p>
      <w:pPr>
        <w:pStyle w:val="Heading2"/>
      </w:pPr>
      <w:r>
        <w:t>5. Errors of Omission and Commission</w:t>
      </w:r>
    </w:p>
    <w:p>
      <w:r>
        <w:t>Another useful classification examines whether an action was missed or incorrectly performed.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Error of omission</w:t>
            </w:r>
          </w:p>
        </w:tc>
        <w:tc>
          <w:tcPr>
            <w:tcW w:type="dxa" w:w="3600"/>
          </w:tcPr>
          <w:p>
            <w:pPr>
              <w:spacing w:after="0" w:before="0" w:line="240" w:lineRule="auto"/>
              <w:jc w:val="left"/>
            </w:pPr>
            <w:r>
              <w:t>A required action is not performed</w:t>
            </w:r>
          </w:p>
        </w:tc>
        <w:tc>
          <w:tcPr>
            <w:tcW w:type="dxa" w:w="3600"/>
          </w:tcPr>
          <w:p>
            <w:pPr>
              <w:spacing w:after="0" w:before="0" w:line="240" w:lineRule="auto"/>
              <w:jc w:val="left"/>
            </w:pPr>
            <w:r>
              <w:t>Technician forgets to reconnect a sensor plug</w:t>
            </w:r>
          </w:p>
        </w:tc>
      </w:tr>
      <w:tr>
        <w:tc>
          <w:tcPr>
            <w:tcW w:type="dxa" w:w="3600"/>
          </w:tcPr>
          <w:p>
            <w:pPr>
              <w:spacing w:after="0" w:before="0" w:line="240" w:lineRule="auto"/>
              <w:jc w:val="left"/>
            </w:pPr>
            <w:r>
              <w:t>Error of commission</w:t>
            </w:r>
          </w:p>
        </w:tc>
        <w:tc>
          <w:tcPr>
            <w:tcW w:type="dxa" w:w="3600"/>
          </w:tcPr>
          <w:p>
            <w:pPr>
              <w:spacing w:after="0" w:before="0" w:line="240" w:lineRule="auto"/>
              <w:jc w:val="left"/>
            </w:pPr>
            <w:r>
              <w:t>An incorrect action is performed</w:t>
            </w:r>
          </w:p>
        </w:tc>
        <w:tc>
          <w:tcPr>
            <w:tcW w:type="dxa" w:w="3600"/>
          </w:tcPr>
          <w:p>
            <w:pPr>
              <w:spacing w:after="0" w:before="0" w:line="240" w:lineRule="auto"/>
              <w:jc w:val="left"/>
            </w:pPr>
            <w:r>
              <w:t>Technician connects the sensor to the wrong input</w:t>
            </w:r>
          </w:p>
        </w:tc>
      </w:tr>
      <w:tr>
        <w:tc>
          <w:tcPr>
            <w:tcW w:type="dxa" w:w="3600"/>
          </w:tcPr>
          <w:p>
            <w:pPr>
              <w:spacing w:after="0" w:before="0" w:line="240" w:lineRule="auto"/>
              <w:jc w:val="left"/>
            </w:pPr>
            <w:r>
              <w:t>Timing error</w:t>
            </w:r>
          </w:p>
        </w:tc>
        <w:tc>
          <w:tcPr>
            <w:tcW w:type="dxa" w:w="3600"/>
          </w:tcPr>
          <w:p>
            <w:pPr>
              <w:spacing w:after="0" w:before="0" w:line="240" w:lineRule="auto"/>
              <w:jc w:val="left"/>
            </w:pPr>
            <w:r>
              <w:t>An action occurs too early, too late, or at the wrong stage</w:t>
            </w:r>
          </w:p>
        </w:tc>
        <w:tc>
          <w:tcPr>
            <w:tcW w:type="dxa" w:w="3600"/>
          </w:tcPr>
          <w:p>
            <w:pPr>
              <w:spacing w:after="0" w:before="0" w:line="240" w:lineRule="auto"/>
              <w:jc w:val="left"/>
            </w:pPr>
            <w:r>
              <w:t>Machine is restarted before restoration checks are complete</w:t>
            </w:r>
          </w:p>
        </w:tc>
      </w:tr>
      <w:tr>
        <w:tc>
          <w:tcPr>
            <w:tcW w:type="dxa" w:w="3600"/>
          </w:tcPr>
          <w:p>
            <w:pPr>
              <w:spacing w:after="0" w:before="0" w:line="240" w:lineRule="auto"/>
              <w:jc w:val="left"/>
            </w:pPr>
            <w:r>
              <w:t>Sequence error</w:t>
            </w:r>
          </w:p>
        </w:tc>
        <w:tc>
          <w:tcPr>
            <w:tcW w:type="dxa" w:w="3600"/>
          </w:tcPr>
          <w:p>
            <w:pPr>
              <w:spacing w:after="0" w:before="0" w:line="240" w:lineRule="auto"/>
              <w:jc w:val="left"/>
            </w:pPr>
            <w:r>
              <w:t>Steps occur in the wrong order</w:t>
            </w:r>
          </w:p>
        </w:tc>
        <w:tc>
          <w:tcPr>
            <w:tcW w:type="dxa" w:w="3600"/>
          </w:tcPr>
          <w:p>
            <w:pPr>
              <w:spacing w:after="0" w:before="0" w:line="240" w:lineRule="auto"/>
              <w:jc w:val="left"/>
            </w:pPr>
            <w:r>
              <w:t>Parameters are downloaded before confirming the target drive</w:t>
            </w:r>
          </w:p>
        </w:tc>
      </w:tr>
      <w:tr>
        <w:tc>
          <w:tcPr>
            <w:tcW w:type="dxa" w:w="3600"/>
          </w:tcPr>
          <w:p>
            <w:pPr>
              <w:spacing w:after="0" w:before="0" w:line="240" w:lineRule="auto"/>
              <w:jc w:val="left"/>
            </w:pPr>
            <w:r>
              <w:t>Selection error</w:t>
            </w:r>
          </w:p>
        </w:tc>
        <w:tc>
          <w:tcPr>
            <w:tcW w:type="dxa" w:w="3600"/>
          </w:tcPr>
          <w:p>
            <w:pPr>
              <w:spacing w:after="0" w:before="0" w:line="240" w:lineRule="auto"/>
              <w:jc w:val="left"/>
            </w:pPr>
            <w:r>
              <w:t>The wrong item is chosen</w:t>
            </w:r>
          </w:p>
        </w:tc>
        <w:tc>
          <w:tcPr>
            <w:tcW w:type="dxa" w:w="3600"/>
          </w:tcPr>
          <w:p>
            <w:pPr>
              <w:spacing w:after="0" w:before="0" w:line="240" w:lineRule="auto"/>
              <w:jc w:val="left"/>
            </w:pPr>
            <w:r>
              <w:t>Wrong PLC program or spare part is selected</w:t>
            </w:r>
          </w:p>
        </w:tc>
      </w:tr>
      <w:tr>
        <w:tc>
          <w:tcPr>
            <w:tcW w:type="dxa" w:w="3600"/>
          </w:tcPr>
          <w:p>
            <w:pPr>
              <w:spacing w:after="0" w:before="0" w:line="240" w:lineRule="auto"/>
              <w:jc w:val="left"/>
            </w:pPr>
            <w:r>
              <w:t>Communication error</w:t>
            </w:r>
          </w:p>
        </w:tc>
        <w:tc>
          <w:tcPr>
            <w:tcW w:type="dxa" w:w="3600"/>
          </w:tcPr>
          <w:p>
            <w:pPr>
              <w:spacing w:after="0" w:before="0" w:line="240" w:lineRule="auto"/>
              <w:jc w:val="left"/>
            </w:pPr>
            <w:r>
              <w:t>Information is incorrectly conveyed or understood</w:t>
            </w:r>
          </w:p>
        </w:tc>
        <w:tc>
          <w:tcPr>
            <w:tcW w:type="dxa" w:w="3600"/>
          </w:tcPr>
          <w:p>
            <w:pPr>
              <w:spacing w:after="0" w:before="0" w:line="240" w:lineRule="auto"/>
              <w:jc w:val="left"/>
            </w:pPr>
            <w:r>
              <w:t>Maintenance handover omits a known intermittent fault</w:t>
            </w:r>
          </w:p>
        </w:tc>
      </w:tr>
      <w:tr>
        <w:tc>
          <w:tcPr>
            <w:tcW w:type="dxa" w:w="3600"/>
          </w:tcPr>
          <w:p>
            <w:pPr>
              <w:spacing w:after="0" w:before="0" w:line="240" w:lineRule="auto"/>
              <w:jc w:val="left"/>
            </w:pPr>
            <w:r>
              <w:t>Verification error</w:t>
            </w:r>
          </w:p>
        </w:tc>
        <w:tc>
          <w:tcPr>
            <w:tcW w:type="dxa" w:w="3600"/>
          </w:tcPr>
          <w:p>
            <w:pPr>
              <w:spacing w:after="0" w:before="0" w:line="240" w:lineRule="auto"/>
              <w:jc w:val="left"/>
            </w:pPr>
            <w:r>
              <w:t>A check is incomplete or interpreted incorrectly</w:t>
            </w:r>
          </w:p>
        </w:tc>
        <w:tc>
          <w:tcPr>
            <w:tcW w:type="dxa" w:w="3600"/>
          </w:tcPr>
          <w:p>
            <w:pPr>
              <w:spacing w:after="0" w:before="0" w:line="240" w:lineRule="auto"/>
              <w:jc w:val="left"/>
            </w:pPr>
            <w:r>
              <w:t>Technician assumes a drive is healthy because the alarm cleared</w:t>
            </w:r>
          </w:p>
        </w:tc>
      </w:tr>
    </w:tbl>
    <w:p/>
    <w:p>
      <w:r>
        <w:t>These categories describe what went wrong at the action level. They do not explain why the error occurred or establish the full root cause.</w:t>
      </w:r>
    </w:p>
    <w:p>
      <w:pPr>
        <w:pStyle w:val="Heading2"/>
      </w:pPr>
      <w:r>
        <w:t>6. Violations and Deliberate Deviations</w:t>
      </w:r>
    </w:p>
    <w:p>
      <w:r>
        <w:t>A violation is a deliberate departure from an established rule, procedure, or instruction.</w:t>
      </w:r>
    </w:p>
    <w:p>
      <w:r>
        <w:t>Examples include:</w:t>
      </w:r>
    </w:p>
    <w:p>
      <w:pPr>
        <w:pStyle w:val="ListBullet"/>
      </w:pPr>
      <w:r>
        <w:t>Intentionally skipping a required verification step.</w:t>
      </w:r>
    </w:p>
    <w:p>
      <w:pPr>
        <w:pStyle w:val="ListBullet"/>
      </w:pPr>
      <w:r>
        <w:t>Bypassing an interlock without authorization.</w:t>
      </w:r>
    </w:p>
    <w:p>
      <w:pPr>
        <w:pStyle w:val="ListBullet"/>
      </w:pPr>
      <w:r>
        <w:t>Using an unapproved parameter change to keep production running.</w:t>
      </w:r>
    </w:p>
    <w:p>
      <w:pPr>
        <w:pStyle w:val="ListBullet"/>
      </w:pPr>
      <w:r>
        <w:t>Performing maintenance without following the required isolation procedure.</w:t>
      </w:r>
    </w:p>
    <w:p>
      <w:r>
        <w:t>A violation differs from an unintended error because the person knowingly departs from the expected method. However, the underlying reasons still require investigation.</w:t>
      </w:r>
    </w:p>
    <w:p>
      <w:r>
        <w:t>Possible contributing conditions include:</w:t>
      </w:r>
    </w:p>
    <w:p>
      <w:pPr>
        <w:pStyle w:val="ListBullet"/>
      </w:pPr>
      <w:r>
        <w:t>Procedures that are impractical or outdated.</w:t>
      </w:r>
    </w:p>
    <w:p>
      <w:pPr>
        <w:pStyle w:val="ListBullet"/>
      </w:pPr>
      <w:r>
        <w:t>Conflicting production targets.</w:t>
      </w:r>
    </w:p>
    <w:p>
      <w:pPr>
        <w:pStyle w:val="ListBullet"/>
      </w:pPr>
      <w:r>
        <w:t>Poor supervision.</w:t>
      </w:r>
    </w:p>
    <w:p>
      <w:pPr>
        <w:pStyle w:val="ListBullet"/>
      </w:pPr>
      <w:r>
        <w:t>Inadequate tools or resources.</w:t>
      </w:r>
    </w:p>
    <w:p>
      <w:pPr>
        <w:pStyle w:val="ListBullet"/>
      </w:pPr>
      <w:r>
        <w:t>Normalized shortcuts.</w:t>
      </w:r>
    </w:p>
    <w:p>
      <w:pPr>
        <w:pStyle w:val="ListBullet"/>
      </w:pPr>
      <w:r>
        <w:t>Weak enforcement of safety requirements.</w:t>
      </w:r>
    </w:p>
    <w:p>
      <w:pPr>
        <w:pStyle w:val="ListBullet"/>
      </w:pPr>
      <w:r>
        <w:t>Unclear ownership or authorization.</w:t>
      </w:r>
    </w:p>
    <w:p>
      <w:r>
        <w:t>Deliberate unsafe behavior must be addressed, especially when it creates serious risk. At the same time, an investigation should examine whether the organization has unintentionally rewarded shortcuts or made compliant work difficult.</w:t>
      </w:r>
    </w:p>
    <w:p>
      <w:r>
        <w:t>A shortcut becoming routine does not make it safe or acceptable.</w:t>
      </w:r>
    </w:p>
    <w:p>
      <w:pPr>
        <w:pStyle w:val="Heading2"/>
      </w:pPr>
      <w:r>
        <w:t>7. Human Error in PLC and Automation Work</w:t>
      </w:r>
    </w:p>
    <w:p>
      <w:pPr>
        <w:pStyle w:val="Heading3"/>
      </w:pPr>
      <w:r>
        <w:t>7.1 PLC programming and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 or observed problem</w:t>
            </w:r>
          </w:p>
        </w:tc>
        <w:tc>
          <w:tcPr>
            <w:tcW w:type="dxa" w:w="3600"/>
            <w:shd w:val="clear" w:color="auto" w:fill="EEF2F7"/>
          </w:tcPr>
          <w:p>
            <w:pPr>
              <w:spacing w:after="0" w:before="0" w:line="240" w:lineRule="auto"/>
              <w:jc w:val="left"/>
            </w:pPr>
            <w:r>
              <w:rPr>
                <w:b/>
                <w:color w:val="1A2E4A"/>
              </w:rPr>
              <w:t>Possible human error</w:t>
            </w:r>
          </w:p>
        </w:tc>
        <w:tc>
          <w:tcPr>
            <w:tcW w:type="dxa" w:w="3600"/>
            <w:shd w:val="clear" w:color="auto" w:fill="EEF2F7"/>
          </w:tcPr>
          <w:p>
            <w:pPr>
              <w:spacing w:after="0" w:before="0" w:line="240" w:lineRule="auto"/>
              <w:jc w:val="left"/>
            </w:pPr>
            <w:r>
              <w:rPr>
                <w:b/>
                <w:color w:val="1A2E4A"/>
              </w:rPr>
              <w:t>Potential contributing condition</w:t>
            </w:r>
          </w:p>
        </w:tc>
      </w:tr>
      <w:tr>
        <w:tc>
          <w:tcPr>
            <w:tcW w:type="dxa" w:w="3600"/>
          </w:tcPr>
          <w:p>
            <w:pPr>
              <w:spacing w:after="0" w:before="0" w:line="240" w:lineRule="auto"/>
              <w:jc w:val="left"/>
            </w:pPr>
            <w:r>
              <w:t>Unexpected machine sequence</w:t>
            </w:r>
          </w:p>
        </w:tc>
        <w:tc>
          <w:tcPr>
            <w:tcW w:type="dxa" w:w="3600"/>
          </w:tcPr>
          <w:p>
            <w:pPr>
              <w:spacing w:after="0" w:before="0" w:line="240" w:lineRule="auto"/>
              <w:jc w:val="left"/>
            </w:pPr>
            <w:r>
              <w:t>Incorrect logic edit</w:t>
            </w:r>
          </w:p>
        </w:tc>
        <w:tc>
          <w:tcPr>
            <w:tcW w:type="dxa" w:w="3600"/>
          </w:tcPr>
          <w:p>
            <w:pPr>
              <w:spacing w:after="0" w:before="0" w:line="240" w:lineRule="auto"/>
              <w:jc w:val="left"/>
            </w:pPr>
            <w:r>
              <w:t>Inadequate review or testing</w:t>
            </w:r>
          </w:p>
        </w:tc>
      </w:tr>
      <w:tr>
        <w:tc>
          <w:tcPr>
            <w:tcW w:type="dxa" w:w="3600"/>
          </w:tcPr>
          <w:p>
            <w:pPr>
              <w:spacing w:after="0" w:before="0" w:line="240" w:lineRule="auto"/>
              <w:jc w:val="left"/>
            </w:pPr>
            <w:r>
              <w:t>Wrong output operates</w:t>
            </w:r>
          </w:p>
        </w:tc>
        <w:tc>
          <w:tcPr>
            <w:tcW w:type="dxa" w:w="3600"/>
          </w:tcPr>
          <w:p>
            <w:pPr>
              <w:spacing w:after="0" w:before="0" w:line="240" w:lineRule="auto"/>
              <w:jc w:val="left"/>
            </w:pPr>
            <w:r>
              <w:t>Incorrect I/O mapping</w:t>
            </w:r>
          </w:p>
        </w:tc>
        <w:tc>
          <w:tcPr>
            <w:tcW w:type="dxa" w:w="3600"/>
          </w:tcPr>
          <w:p>
            <w:pPr>
              <w:spacing w:after="0" w:before="0" w:line="240" w:lineRule="auto"/>
              <w:jc w:val="left"/>
            </w:pPr>
            <w:r>
              <w:t>Inconsistent tag names or drawings</w:t>
            </w:r>
          </w:p>
        </w:tc>
      </w:tr>
      <w:tr>
        <w:tc>
          <w:tcPr>
            <w:tcW w:type="dxa" w:w="3600"/>
          </w:tcPr>
          <w:p>
            <w:pPr>
              <w:spacing w:after="0" w:before="0" w:line="240" w:lineRule="auto"/>
              <w:jc w:val="left"/>
            </w:pPr>
            <w:r>
              <w:t>Machine behavior changes after download</w:t>
            </w:r>
          </w:p>
        </w:tc>
        <w:tc>
          <w:tcPr>
            <w:tcW w:type="dxa" w:w="3600"/>
          </w:tcPr>
          <w:p>
            <w:pPr>
              <w:spacing w:after="0" w:before="0" w:line="240" w:lineRule="auto"/>
              <w:jc w:val="left"/>
            </w:pPr>
            <w:r>
              <w:t>Wrong program revision selected</w:t>
            </w:r>
          </w:p>
        </w:tc>
        <w:tc>
          <w:tcPr>
            <w:tcW w:type="dxa" w:w="3600"/>
          </w:tcPr>
          <w:p>
            <w:pPr>
              <w:spacing w:after="0" w:before="0" w:line="240" w:lineRule="auto"/>
              <w:jc w:val="left"/>
            </w:pPr>
            <w:r>
              <w:t>Weak version control</w:t>
            </w:r>
          </w:p>
        </w:tc>
      </w:tr>
      <w:tr>
        <w:tc>
          <w:tcPr>
            <w:tcW w:type="dxa" w:w="3600"/>
          </w:tcPr>
          <w:p>
            <w:pPr>
              <w:spacing w:after="0" w:before="0" w:line="240" w:lineRule="auto"/>
              <w:jc w:val="left"/>
            </w:pPr>
            <w:r>
              <w:t>Timer behavior becomes abnormal</w:t>
            </w:r>
          </w:p>
        </w:tc>
        <w:tc>
          <w:tcPr>
            <w:tcW w:type="dxa" w:w="3600"/>
          </w:tcPr>
          <w:p>
            <w:pPr>
              <w:spacing w:after="0" w:before="0" w:line="240" w:lineRule="auto"/>
              <w:jc w:val="left"/>
            </w:pPr>
            <w:r>
              <w:t>Incorrect preset entered</w:t>
            </w:r>
          </w:p>
        </w:tc>
        <w:tc>
          <w:tcPr>
            <w:tcW w:type="dxa" w:w="3600"/>
          </w:tcPr>
          <w:p>
            <w:pPr>
              <w:spacing w:after="0" w:before="0" w:line="240" w:lineRule="auto"/>
              <w:jc w:val="left"/>
            </w:pPr>
            <w:r>
              <w:t>Poor parameter documentation</w:t>
            </w:r>
          </w:p>
        </w:tc>
      </w:tr>
      <w:tr>
        <w:tc>
          <w:tcPr>
            <w:tcW w:type="dxa" w:w="3600"/>
          </w:tcPr>
          <w:p>
            <w:pPr>
              <w:spacing w:after="0" w:before="0" w:line="240" w:lineRule="auto"/>
              <w:jc w:val="left"/>
            </w:pPr>
            <w:r>
              <w:t>Online and offline logic differ</w:t>
            </w:r>
          </w:p>
        </w:tc>
        <w:tc>
          <w:tcPr>
            <w:tcW w:type="dxa" w:w="3600"/>
          </w:tcPr>
          <w:p>
            <w:pPr>
              <w:spacing w:after="0" w:before="0" w:line="240" w:lineRule="auto"/>
              <w:jc w:val="left"/>
            </w:pPr>
            <w:r>
              <w:t>Changes made without controlled synchronization</w:t>
            </w:r>
          </w:p>
        </w:tc>
        <w:tc>
          <w:tcPr>
            <w:tcW w:type="dxa" w:w="3600"/>
          </w:tcPr>
          <w:p>
            <w:pPr>
              <w:spacing w:after="0" w:before="0" w:line="240" w:lineRule="auto"/>
              <w:jc w:val="left"/>
            </w:pPr>
            <w:r>
              <w:t>Unclear backup and change procedures</w:t>
            </w:r>
          </w:p>
        </w:tc>
      </w:tr>
      <w:tr>
        <w:tc>
          <w:tcPr>
            <w:tcW w:type="dxa" w:w="3600"/>
          </w:tcPr>
          <w:p>
            <w:pPr>
              <w:spacing w:after="0" w:before="0" w:line="240" w:lineRule="auto"/>
              <w:jc w:val="left"/>
            </w:pPr>
            <w:r>
              <w:t>Intermittent control behavior</w:t>
            </w:r>
          </w:p>
        </w:tc>
        <w:tc>
          <w:tcPr>
            <w:tcW w:type="dxa" w:w="3600"/>
          </w:tcPr>
          <w:p>
            <w:pPr>
              <w:spacing w:after="0" w:before="0" w:line="240" w:lineRule="auto"/>
              <w:jc w:val="left"/>
            </w:pPr>
            <w:r>
              <w:t>Incorrect logic modification</w:t>
            </w:r>
          </w:p>
        </w:tc>
        <w:tc>
          <w:tcPr>
            <w:tcW w:type="dxa" w:w="3600"/>
          </w:tcPr>
          <w:p>
            <w:pPr>
              <w:spacing w:after="0" w:before="0" w:line="240" w:lineRule="auto"/>
              <w:jc w:val="left"/>
            </w:pPr>
            <w:r>
              <w:t>Insufficient understanding of timing or execution conditions</w:t>
            </w:r>
          </w:p>
        </w:tc>
      </w:tr>
    </w:tbl>
    <w:p/>
    <w:p>
      <w:r>
        <w:t>Before attributing a PLC fault to a programming error, compare the approved program, actual loaded revision, online logic, I/O states, and machine behavior.</w:t>
      </w:r>
    </w:p>
    <w:p>
      <w:pPr>
        <w:pStyle w:val="Heading3"/>
      </w:pPr>
      <w:r>
        <w:t>7.2 VFD and servo-drive maintenance</w:t>
      </w:r>
    </w:p>
    <w:p>
      <w:r>
        <w:t>Examples of human-error-related conditions include:</w:t>
      </w:r>
    </w:p>
    <w:p>
      <w:pPr>
        <w:pStyle w:val="ListBullet"/>
      </w:pPr>
      <w:r>
        <w:t>Incorrect motor nameplate data entered during commissioning.</w:t>
      </w:r>
    </w:p>
    <w:p>
      <w:pPr>
        <w:pStyle w:val="ListBullet"/>
      </w:pPr>
      <w:r>
        <w:t>Wrong drive selected during parameter editing.</w:t>
      </w:r>
    </w:p>
    <w:p>
      <w:pPr>
        <w:pStyle w:val="ListBullet"/>
      </w:pPr>
      <w:r>
        <w:t>Acceleration or deceleration settings changed without evaluating the load.</w:t>
      </w:r>
    </w:p>
    <w:p>
      <w:pPr>
        <w:pStyle w:val="ListBullet"/>
      </w:pPr>
      <w:r>
        <w:t>Feedback or encoder configuration set incorrectly.</w:t>
      </w:r>
    </w:p>
    <w:p>
      <w:pPr>
        <w:pStyle w:val="ListBullet"/>
      </w:pPr>
      <w:r>
        <w:t>Motor phases or feedback connections incorrectly wired.</w:t>
      </w:r>
    </w:p>
    <w:p>
      <w:pPr>
        <w:pStyle w:val="ListBullet"/>
      </w:pPr>
      <w:r>
        <w:t>Backup parameters restored from a different machine.</w:t>
      </w:r>
    </w:p>
    <w:p>
      <w:pPr>
        <w:pStyle w:val="ListBullet"/>
      </w:pPr>
      <w:r>
        <w:t>Fault history cleared before diagnostic information was recorded.</w:t>
      </w:r>
    </w:p>
    <w:p>
      <w:r>
        <w:t>Controls should include approved parameter baselines, device identification, backup verification, controlled access, and functional testing after changes.</w:t>
      </w:r>
    </w:p>
    <w:p>
      <w:pPr>
        <w:pStyle w:val="Heading3"/>
      </w:pPr>
      <w:r>
        <w:t>7.3 CNC and robot maintenance</w:t>
      </w:r>
    </w:p>
    <w:p>
      <w:r>
        <w:t>Potential errors include:</w:t>
      </w:r>
    </w:p>
    <w:p>
      <w:pPr>
        <w:pStyle w:val="ListBullet"/>
      </w:pPr>
      <w:r>
        <w:t>Incorrect coordinate or tool-offset entry.</w:t>
      </w:r>
    </w:p>
    <w:p>
      <w:pPr>
        <w:pStyle w:val="ListBullet"/>
      </w:pPr>
      <w:r>
        <w:t>Selecting an unsuitable CNC program revision.</w:t>
      </w:r>
    </w:p>
    <w:p>
      <w:pPr>
        <w:pStyle w:val="ListBullet"/>
      </w:pPr>
      <w:r>
        <w:t>Restoring parameters from a different machine configuration.</w:t>
      </w:r>
    </w:p>
    <w:p>
      <w:pPr>
        <w:pStyle w:val="ListBullet"/>
      </w:pPr>
      <w:r>
        <w:t>Incorrect robot tool or work-frame selection.</w:t>
      </w:r>
    </w:p>
    <w:p>
      <w:pPr>
        <w:pStyle w:val="ListBullet"/>
      </w:pPr>
      <w:r>
        <w:t>Misinterpreting axis or encoder alarms.</w:t>
      </w:r>
    </w:p>
    <w:p>
      <w:pPr>
        <w:pStyle w:val="ListBullet"/>
      </w:pPr>
      <w:r>
        <w:t>Failing to confirm the physical restoration of guards, covers, or connectors.</w:t>
      </w:r>
    </w:p>
    <w:p>
      <w:pPr>
        <w:pStyle w:val="ListBullet"/>
      </w:pPr>
      <w:r>
        <w:t>Restarting before the required safe-state and recovery checks.</w:t>
      </w:r>
    </w:p>
    <w:p>
      <w:r>
        <w:t>Because incorrect CNC and robot configuration can create unexpected motion, changes must follow machine-specific procedures, approved authorization, and appropriate validation methods.</w:t>
      </w:r>
    </w:p>
    <w:p>
      <w:pPr>
        <w:pStyle w:val="Heading2"/>
      </w:pPr>
      <w:r>
        <w:t>8. Human Error in Electrical Repair and Testing</w:t>
      </w:r>
    </w:p>
    <w:p>
      <w:r>
        <w:t>Electrical and electronic maintenance has several common opportunities for human error.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Task</w:t>
            </w:r>
          </w:p>
        </w:tc>
        <w:tc>
          <w:tcPr>
            <w:tcW w:type="dxa" w:w="3600"/>
            <w:shd w:val="clear" w:color="auto" w:fill="EEF2F7"/>
          </w:tcPr>
          <w:p>
            <w:pPr>
              <w:spacing w:after="0" w:before="0" w:line="240" w:lineRule="auto"/>
              <w:jc w:val="left"/>
            </w:pPr>
            <w:r>
              <w:rPr>
                <w:b/>
                <w:color w:val="1A2E4A"/>
              </w:rPr>
              <w:t>Potential error</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Voltage measurement</w:t>
            </w:r>
          </w:p>
        </w:tc>
        <w:tc>
          <w:tcPr>
            <w:tcW w:type="dxa" w:w="3600"/>
          </w:tcPr>
          <w:p>
            <w:pPr>
              <w:spacing w:after="0" w:before="0" w:line="240" w:lineRule="auto"/>
              <w:jc w:val="left"/>
            </w:pPr>
            <w:r>
              <w:t>Wrong meter range or measurement point</w:t>
            </w:r>
          </w:p>
        </w:tc>
        <w:tc>
          <w:tcPr>
            <w:tcW w:type="dxa" w:w="3600"/>
          </w:tcPr>
          <w:p>
            <w:pPr>
              <w:spacing w:after="0" w:before="0" w:line="240" w:lineRule="auto"/>
              <w:jc w:val="left"/>
            </w:pPr>
            <w:r>
              <w:t>Approved measurement procedure and suitable rated instrument</w:t>
            </w:r>
          </w:p>
        </w:tc>
      </w:tr>
      <w:tr>
        <w:tc>
          <w:tcPr>
            <w:tcW w:type="dxa" w:w="3600"/>
          </w:tcPr>
          <w:p>
            <w:pPr>
              <w:spacing w:after="0" w:before="0" w:line="240" w:lineRule="auto"/>
              <w:jc w:val="left"/>
            </w:pPr>
            <w:r>
              <w:t>Continuity testing</w:t>
            </w:r>
          </w:p>
        </w:tc>
        <w:tc>
          <w:tcPr>
            <w:tcW w:type="dxa" w:w="3600"/>
          </w:tcPr>
          <w:p>
            <w:pPr>
              <w:spacing w:after="0" w:before="0" w:line="240" w:lineRule="auto"/>
              <w:jc w:val="left"/>
            </w:pPr>
            <w:r>
              <w:t>Testing a circuit that is still energized</w:t>
            </w:r>
          </w:p>
        </w:tc>
        <w:tc>
          <w:tcPr>
            <w:tcW w:type="dxa" w:w="3600"/>
          </w:tcPr>
          <w:p>
            <w:pPr>
              <w:spacing w:after="0" w:before="0" w:line="240" w:lineRule="auto"/>
              <w:jc w:val="left"/>
            </w:pPr>
            <w:r>
              <w:t>Verify isolation and absence of voltage</w:t>
            </w:r>
          </w:p>
        </w:tc>
      </w:tr>
      <w:tr>
        <w:tc>
          <w:tcPr>
            <w:tcW w:type="dxa" w:w="3600"/>
          </w:tcPr>
          <w:p>
            <w:pPr>
              <w:spacing w:after="0" w:before="0" w:line="240" w:lineRule="auto"/>
              <w:jc w:val="left"/>
            </w:pPr>
            <w:r>
              <w:t>Component replacement</w:t>
            </w:r>
          </w:p>
        </w:tc>
        <w:tc>
          <w:tcPr>
            <w:tcW w:type="dxa" w:w="3600"/>
          </w:tcPr>
          <w:p>
            <w:pPr>
              <w:spacing w:after="0" w:before="0" w:line="240" w:lineRule="auto"/>
              <w:jc w:val="left"/>
            </w:pPr>
            <w:r>
              <w:t>Installing a similar but incompatible part</w:t>
            </w:r>
          </w:p>
        </w:tc>
        <w:tc>
          <w:tcPr>
            <w:tcW w:type="dxa" w:w="3600"/>
          </w:tcPr>
          <w:p>
            <w:pPr>
              <w:spacing w:after="0" w:before="0" w:line="240" w:lineRule="auto"/>
              <w:jc w:val="left"/>
            </w:pPr>
            <w:r>
              <w:t>Verify part number, ratings, pinout, and revision</w:t>
            </w:r>
          </w:p>
        </w:tc>
      </w:tr>
      <w:tr>
        <w:tc>
          <w:tcPr>
            <w:tcW w:type="dxa" w:w="3600"/>
          </w:tcPr>
          <w:p>
            <w:pPr>
              <w:spacing w:after="0" w:before="0" w:line="240" w:lineRule="auto"/>
              <w:jc w:val="left"/>
            </w:pPr>
            <w:r>
              <w:t>Soldering and PCB repair</w:t>
            </w:r>
          </w:p>
        </w:tc>
        <w:tc>
          <w:tcPr>
            <w:tcW w:type="dxa" w:w="3600"/>
          </w:tcPr>
          <w:p>
            <w:pPr>
              <w:spacing w:after="0" w:before="0" w:line="240" w:lineRule="auto"/>
              <w:jc w:val="left"/>
            </w:pPr>
            <w:r>
              <w:t>Overheating or bridging adjacent connections</w:t>
            </w:r>
          </w:p>
        </w:tc>
        <w:tc>
          <w:tcPr>
            <w:tcW w:type="dxa" w:w="3600"/>
          </w:tcPr>
          <w:p>
            <w:pPr>
              <w:spacing w:after="0" w:before="0" w:line="240" w:lineRule="auto"/>
              <w:jc w:val="left"/>
            </w:pPr>
            <w:r>
              <w:t>Appropriate tools, workmanship criteria, and inspection</w:t>
            </w:r>
          </w:p>
        </w:tc>
      </w:tr>
      <w:tr>
        <w:tc>
          <w:tcPr>
            <w:tcW w:type="dxa" w:w="3600"/>
          </w:tcPr>
          <w:p>
            <w:pPr>
              <w:spacing w:after="0" w:before="0" w:line="240" w:lineRule="auto"/>
              <w:jc w:val="left"/>
            </w:pPr>
            <w:r>
              <w:t>Connector assembly</w:t>
            </w:r>
          </w:p>
        </w:tc>
        <w:tc>
          <w:tcPr>
            <w:tcW w:type="dxa" w:w="3600"/>
          </w:tcPr>
          <w:p>
            <w:pPr>
              <w:spacing w:after="0" w:before="0" w:line="240" w:lineRule="auto"/>
              <w:jc w:val="left"/>
            </w:pPr>
            <w:r>
              <w:t>Incorrect pin orientation or termination</w:t>
            </w:r>
          </w:p>
        </w:tc>
        <w:tc>
          <w:tcPr>
            <w:tcW w:type="dxa" w:w="3600"/>
          </w:tcPr>
          <w:p>
            <w:pPr>
              <w:spacing w:after="0" w:before="0" w:line="240" w:lineRule="auto"/>
              <w:jc w:val="left"/>
            </w:pPr>
            <w:r>
              <w:t>Pinout documentation and continuity verification</w:t>
            </w:r>
          </w:p>
        </w:tc>
      </w:tr>
      <w:tr>
        <w:tc>
          <w:tcPr>
            <w:tcW w:type="dxa" w:w="3600"/>
          </w:tcPr>
          <w:p>
            <w:pPr>
              <w:spacing w:after="0" w:before="0" w:line="240" w:lineRule="auto"/>
              <w:jc w:val="left"/>
            </w:pPr>
            <w:r>
              <w:t>Power-supply testing</w:t>
            </w:r>
          </w:p>
        </w:tc>
        <w:tc>
          <w:tcPr>
            <w:tcW w:type="dxa" w:w="3600"/>
          </w:tcPr>
          <w:p>
            <w:pPr>
              <w:spacing w:after="0" w:before="0" w:line="240" w:lineRule="auto"/>
              <w:jc w:val="left"/>
            </w:pPr>
            <w:r>
              <w:t>Incorrect load or test setup</w:t>
            </w:r>
          </w:p>
        </w:tc>
        <w:tc>
          <w:tcPr>
            <w:tcW w:type="dxa" w:w="3600"/>
          </w:tcPr>
          <w:p>
            <w:pPr>
              <w:spacing w:after="0" w:before="0" w:line="240" w:lineRule="auto"/>
              <w:jc w:val="left"/>
            </w:pPr>
            <w:r>
              <w:t>Approved test procedure and defined acceptance criteria</w:t>
            </w:r>
          </w:p>
        </w:tc>
      </w:tr>
      <w:tr>
        <w:tc>
          <w:tcPr>
            <w:tcW w:type="dxa" w:w="3600"/>
          </w:tcPr>
          <w:p>
            <w:pPr>
              <w:spacing w:after="0" w:before="0" w:line="240" w:lineRule="auto"/>
              <w:jc w:val="left"/>
            </w:pPr>
            <w:r>
              <w:t>Repair verification</w:t>
            </w:r>
          </w:p>
        </w:tc>
        <w:tc>
          <w:tcPr>
            <w:tcW w:type="dxa" w:w="3600"/>
          </w:tcPr>
          <w:p>
            <w:pPr>
              <w:spacing w:after="0" w:before="0" w:line="240" w:lineRule="auto"/>
              <w:jc w:val="left"/>
            </w:pPr>
            <w:r>
              <w:t>Testing only at no load</w:t>
            </w:r>
          </w:p>
        </w:tc>
        <w:tc>
          <w:tcPr>
            <w:tcW w:type="dxa" w:w="3600"/>
          </w:tcPr>
          <w:p>
            <w:pPr>
              <w:spacing w:after="0" w:before="0" w:line="240" w:lineRule="auto"/>
              <w:jc w:val="left"/>
            </w:pPr>
            <w:r>
              <w:t>Test within approved representative operating conditions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Recording incorrect measurements or part numbers</w:t>
            </w:r>
          </w:p>
        </w:tc>
        <w:tc>
          <w:tcPr>
            <w:tcW w:type="dxa" w:w="3600"/>
          </w:tcPr>
          <w:p>
            <w:pPr>
              <w:spacing w:after="0" w:before="0" w:line="240" w:lineRule="auto"/>
              <w:jc w:val="left"/>
            </w:pPr>
            <w:r>
              <w:t>Structured forms and independent review for critical records</w:t>
            </w:r>
          </w:p>
        </w:tc>
      </w:tr>
    </w:tbl>
    <w:p/>
    <w:p>
      <w:r>
        <w:t>For high-energy equipment, the risk is not limited to equipment damage. Electrical isolation, stored-energy discharge, appropriate PPE, and approved test methods remain essential.</w:t>
      </w:r>
    </w:p>
    <w:p>
      <w:pPr>
        <w:pStyle w:val="Heading2"/>
      </w:pPr>
      <w:r>
        <w:t>9. Human Error in Maintenance Procedures</w:t>
      </w:r>
    </w:p>
    <w:p>
      <w:r>
        <w:t>A maintenance procedure should make the correct task clear, executable, and verifiable.</w:t>
      </w:r>
    </w:p>
    <w:p>
      <w:r>
        <w:t>Common procedural weaknesses include:</w:t>
      </w:r>
    </w:p>
    <w:p>
      <w:pPr>
        <w:pStyle w:val="ListBullet"/>
      </w:pPr>
      <w:r>
        <w:t>Missing prerequisites.</w:t>
      </w:r>
    </w:p>
    <w:p>
      <w:pPr>
        <w:pStyle w:val="ListBullet"/>
      </w:pPr>
      <w:r>
        <w:t>Ambiguous instructions such as “check wiring.”</w:t>
      </w:r>
    </w:p>
    <w:p>
      <w:pPr>
        <w:pStyle w:val="ListBullet"/>
      </w:pPr>
      <w:r>
        <w:t>Missing terminal or component identifiers.</w:t>
      </w:r>
    </w:p>
    <w:p>
      <w:pPr>
        <w:pStyle w:val="ListBullet"/>
      </w:pPr>
      <w:r>
        <w:t>No acceptance limits for measurements.</w:t>
      </w:r>
    </w:p>
    <w:p>
      <w:pPr>
        <w:pStyle w:val="ListBullet"/>
      </w:pPr>
      <w:r>
        <w:t>No instruction to record the original configuration.</w:t>
      </w:r>
    </w:p>
    <w:p>
      <w:pPr>
        <w:pStyle w:val="ListBullet"/>
      </w:pPr>
      <w:r>
        <w:t>Unclear restoration steps.</w:t>
      </w:r>
    </w:p>
    <w:p>
      <w:pPr>
        <w:pStyle w:val="ListBullet"/>
      </w:pPr>
      <w:r>
        <w:t>No independent check for critical changes.</w:t>
      </w:r>
    </w:p>
    <w:p>
      <w:pPr>
        <w:pStyle w:val="ListBullet"/>
      </w:pPr>
      <w:r>
        <w:t>Outdated screenshots or parameter values.</w:t>
      </w:r>
    </w:p>
    <w:p>
      <w:pPr>
        <w:pStyle w:val="ListBullet"/>
      </w:pPr>
      <w:r>
        <w:t>No guidance for abnormal findings.</w:t>
      </w:r>
    </w:p>
    <w:p>
      <w:pPr>
        <w:pStyle w:val="ListBullet"/>
      </w:pPr>
      <w:r>
        <w:t>Missing escalation instructions when the procedure does not resolve the fault.</w:t>
      </w:r>
    </w:p>
    <w:p>
      <w:r>
        <w:t>For example, the instruction “verify the 24 V supply” is incomplete if the task requires a specific measurement point, acceptable voltage range, operating condition, and action when the result is outside limits.</w:t>
      </w:r>
    </w:p>
    <w:p>
      <w:r>
        <w:t>A stronger procedure identifies where to measure, what range is acceptable according to the applicable specification, how to record the result, and when to stop and escalate.</w:t>
      </w:r>
    </w:p>
    <w:p>
      <w:pPr>
        <w:pStyle w:val="Heading2"/>
      </w:pPr>
      <w:r>
        <w:t>10. The Swiss Cheese Concept and Human Error</w:t>
      </w:r>
    </w:p>
    <w:p>
      <w:r>
        <w:t>The Swiss Cheese model is a way to understand how multiple safeguards can fail to prevent an incident.</w:t>
      </w:r>
    </w:p>
    <w:p>
      <w:pPr>
        <w:shd w:val="clear" w:color="auto" w:fill="F4F4F4"/>
        <w:spacing w:before="0" w:after="0" w:line="240" w:lineRule="auto"/>
        <w:ind w:left="216" w:right="216"/>
        <w:jc w:val="left"/>
      </w:pPr>
      <w:r>
        <w:rPr>
          <w:rFonts w:ascii="Consolas" w:hAnsi="Consolas"/>
          <w:color w:val="202020"/>
          <w:sz w:val="18"/>
        </w:rPr>
        <w:t>Hazard or initiating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Safeguard 1: Clear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Safeguard 2: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Safeguard 3: Independent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Safeguard 4: Machine interlock or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Incident occurs if weaknesses align</w:t>
      </w:r>
    </w:p>
    <w:p/>
    <w:p>
      <w:r>
        <w:t>For example, a technician selects the wrong drive parameter set. The risk may be prevented if the system has:</w:t>
      </w:r>
    </w:p>
    <w:p>
      <w:pPr>
        <w:pStyle w:val="ListBullet"/>
      </w:pPr>
      <w:r>
        <w:t>Unique drive identification.</w:t>
      </w:r>
    </w:p>
    <w:p>
      <w:pPr>
        <w:pStyle w:val="ListBullet"/>
      </w:pPr>
      <w:r>
        <w:t>A controlled parameter file linked to the asset.</w:t>
      </w:r>
    </w:p>
    <w:p>
      <w:pPr>
        <w:pStyle w:val="ListBullet"/>
      </w:pPr>
      <w:r>
        <w:t>A verification step before download.</w:t>
      </w:r>
    </w:p>
    <w:p>
      <w:pPr>
        <w:pStyle w:val="ListBullet"/>
      </w:pPr>
      <w:r>
        <w:t>An independent check of critical parameters.</w:t>
      </w:r>
    </w:p>
    <w:p>
      <w:pPr>
        <w:pStyle w:val="ListBullet"/>
      </w:pPr>
      <w:r>
        <w:t>A functional validation procedure after restoration.</w:t>
      </w:r>
    </w:p>
    <w:p>
      <w:r>
        <w:t>No single safeguard is perfect. A robust system uses multiple complementary controls so that one human error does not automatically produce a serious outcome.</w:t>
      </w:r>
    </w:p>
    <w:p>
      <w:r>
        <w:t>The concept does not imply that every incident results from several failed safeguards. It is a framework for examining how defenses can be improved.</w:t>
      </w:r>
    </w:p>
    <w:p>
      <w:pPr>
        <w:pStyle w:val="Heading2"/>
      </w:pPr>
      <w:r>
        <w:t>11. Human Error and the Hierarchy of Controls</w:t>
      </w:r>
    </w:p>
    <w:p>
      <w:r>
        <w:t>When addressing human-error risks, prioritize controls that reduce dependence on memory and individual vigilance.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level</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Elimination</w:t>
            </w:r>
          </w:p>
        </w:tc>
        <w:tc>
          <w:tcPr>
            <w:tcW w:type="dxa" w:w="3600"/>
          </w:tcPr>
          <w:p>
            <w:pPr>
              <w:spacing w:after="0" w:before="0" w:line="240" w:lineRule="auto"/>
              <w:jc w:val="left"/>
            </w:pPr>
            <w:r>
              <w:t>Remove the hazardous or error-prone task where feasible</w:t>
            </w:r>
          </w:p>
        </w:tc>
        <w:tc>
          <w:tcPr>
            <w:tcW w:type="dxa" w:w="3600"/>
          </w:tcPr>
          <w:p>
            <w:pPr>
              <w:spacing w:after="0" w:before="0" w:line="240" w:lineRule="auto"/>
              <w:jc w:val="left"/>
            </w:pPr>
            <w:r>
              <w:t>Eliminate unnecessary manual transcription of configuration data</w:t>
            </w:r>
          </w:p>
        </w:tc>
      </w:tr>
      <w:tr>
        <w:tc>
          <w:tcPr>
            <w:tcW w:type="dxa" w:w="3600"/>
          </w:tcPr>
          <w:p>
            <w:pPr>
              <w:spacing w:after="0" w:before="0" w:line="240" w:lineRule="auto"/>
              <w:jc w:val="left"/>
            </w:pPr>
            <w:r>
              <w:t>Substitution</w:t>
            </w:r>
          </w:p>
        </w:tc>
        <w:tc>
          <w:tcPr>
            <w:tcW w:type="dxa" w:w="3600"/>
          </w:tcPr>
          <w:p>
            <w:pPr>
              <w:spacing w:after="0" w:before="0" w:line="240" w:lineRule="auto"/>
              <w:jc w:val="left"/>
            </w:pPr>
            <w:r>
              <w:t>Use a safer or less error-prone alternative</w:t>
            </w:r>
          </w:p>
        </w:tc>
        <w:tc>
          <w:tcPr>
            <w:tcW w:type="dxa" w:w="3600"/>
          </w:tcPr>
          <w:p>
            <w:pPr>
              <w:spacing w:after="0" w:before="0" w:line="240" w:lineRule="auto"/>
              <w:jc w:val="left"/>
            </w:pPr>
            <w:r>
              <w:t>Replace ambiguous manual identification with a verified digital asset record</w:t>
            </w:r>
          </w:p>
        </w:tc>
      </w:tr>
      <w:tr>
        <w:tc>
          <w:tcPr>
            <w:tcW w:type="dxa" w:w="3600"/>
          </w:tcPr>
          <w:p>
            <w:pPr>
              <w:spacing w:after="0" w:before="0" w:line="240" w:lineRule="auto"/>
              <w:jc w:val="left"/>
            </w:pPr>
            <w:r>
              <w:t>Engineering controls</w:t>
            </w:r>
          </w:p>
        </w:tc>
        <w:tc>
          <w:tcPr>
            <w:tcW w:type="dxa" w:w="3600"/>
          </w:tcPr>
          <w:p>
            <w:pPr>
              <w:spacing w:after="0" w:before="0" w:line="240" w:lineRule="auto"/>
              <w:jc w:val="left"/>
            </w:pPr>
            <w:r>
              <w:t>Design the system to prevent or detect errors</w:t>
            </w:r>
          </w:p>
        </w:tc>
        <w:tc>
          <w:tcPr>
            <w:tcW w:type="dxa" w:w="3600"/>
          </w:tcPr>
          <w:p>
            <w:pPr>
              <w:spacing w:after="0" w:before="0" w:line="240" w:lineRule="auto"/>
              <w:jc w:val="left"/>
            </w:pPr>
            <w:r>
              <w:t>Keyed connectors, interlocks, validation checks, enforced input limits</w:t>
            </w:r>
          </w:p>
        </w:tc>
      </w:tr>
      <w:tr>
        <w:tc>
          <w:tcPr>
            <w:tcW w:type="dxa" w:w="3600"/>
          </w:tcPr>
          <w:p>
            <w:pPr>
              <w:spacing w:after="0" w:before="0" w:line="240" w:lineRule="auto"/>
              <w:jc w:val="left"/>
            </w:pPr>
            <w:r>
              <w:t>Administrative controls</w:t>
            </w:r>
          </w:p>
        </w:tc>
        <w:tc>
          <w:tcPr>
            <w:tcW w:type="dxa" w:w="3600"/>
          </w:tcPr>
          <w:p>
            <w:pPr>
              <w:spacing w:after="0" w:before="0" w:line="240" w:lineRule="auto"/>
              <w:jc w:val="left"/>
            </w:pPr>
            <w:r>
              <w:t>Define procedures, training, authorization, and checks</w:t>
            </w:r>
          </w:p>
        </w:tc>
        <w:tc>
          <w:tcPr>
            <w:tcW w:type="dxa" w:w="3600"/>
          </w:tcPr>
          <w:p>
            <w:pPr>
              <w:spacing w:after="0" w:before="0" w:line="240" w:lineRule="auto"/>
              <w:jc w:val="left"/>
            </w:pPr>
            <w:r>
              <w:t>Controlled work instructions and checklists</w:t>
            </w:r>
          </w:p>
        </w:tc>
      </w:tr>
      <w:tr>
        <w:tc>
          <w:tcPr>
            <w:tcW w:type="dxa" w:w="3600"/>
          </w:tcPr>
          <w:p>
            <w:pPr>
              <w:spacing w:after="0" w:before="0" w:line="240" w:lineRule="auto"/>
              <w:jc w:val="left"/>
            </w:pPr>
            <w:r>
              <w:t>Individual protective measures</w:t>
            </w:r>
          </w:p>
        </w:tc>
        <w:tc>
          <w:tcPr>
            <w:tcW w:type="dxa" w:w="3600"/>
          </w:tcPr>
          <w:p>
            <w:pPr>
              <w:spacing w:after="0" w:before="0" w:line="240" w:lineRule="auto"/>
              <w:jc w:val="left"/>
            </w:pPr>
            <w:r>
              <w:t>Protect the person from residual hazards</w:t>
            </w:r>
          </w:p>
        </w:tc>
        <w:tc>
          <w:tcPr>
            <w:tcW w:type="dxa" w:w="3600"/>
          </w:tcPr>
          <w:p>
            <w:pPr>
              <w:spacing w:after="0" w:before="0" w:line="240" w:lineRule="auto"/>
              <w:jc w:val="left"/>
            </w:pPr>
            <w:r>
              <w:t>Appropriate PPE for the task</w:t>
            </w:r>
          </w:p>
        </w:tc>
      </w:tr>
    </w:tbl>
    <w:p/>
    <w:p>
      <w:r>
        <w:t>Training and reminders are useful, but they should not be the only controls when a practical engineering solution can prevent the error.</w:t>
      </w:r>
    </w:p>
    <w:p>
      <w:r>
        <w:t>For example, a keyed connector is generally more reliable at preventing incorrect insertion than a warning label alone.</w:t>
      </w:r>
    </w:p>
    <w:p>
      <w:pPr>
        <w:pStyle w:val="Heading2"/>
      </w:pPr>
      <w:r>
        <w:t>12. Human Error in RCA: A Structured Investigation</w:t>
      </w:r>
    </w:p>
    <w:p>
      <w:r>
        <w:t>When a human action is suspected, investigate the event without prematurely assigning blame.</w:t>
      </w:r>
    </w:p>
    <w:p>
      <w:pPr>
        <w:pStyle w:val="Heading3"/>
      </w:pPr>
      <w:r>
        <w:t>Step 1: Establish the facts</w:t>
      </w:r>
    </w:p>
    <w:p>
      <w:r>
        <w:t>Record what happened, when it happened, the machine state, the expected procedure, and the evidence available.</w:t>
      </w:r>
    </w:p>
    <w:p>
      <w:pPr>
        <w:pStyle w:val="Heading3"/>
      </w:pPr>
      <w:r>
        <w:t>Step 2: Identify the required action</w:t>
      </w:r>
    </w:p>
    <w:p>
      <w:r>
        <w:t>Determine what the person was expected to do and which instruction, specification, or engineering requirement applied.</w:t>
      </w:r>
    </w:p>
    <w:p>
      <w:pPr>
        <w:pStyle w:val="Heading3"/>
      </w:pPr>
      <w:r>
        <w:t>Step 3: Establish the actual action</w:t>
      </w:r>
    </w:p>
    <w:p>
      <w:r>
        <w:t>Use available evidence such as configuration logs, physical inspection, recorded values, event history, and direct observations.</w:t>
      </w:r>
    </w:p>
    <w:p>
      <w:r>
        <w:t>Do not treat an assumption about what the person did as a confirmed fact.</w:t>
      </w:r>
    </w:p>
    <w:p>
      <w:pPr>
        <w:pStyle w:val="Heading3"/>
      </w:pPr>
      <w:r>
        <w:t>Step 4: Compare expected and actual conditions</w:t>
      </w:r>
    </w:p>
    <w:p>
      <w:r>
        <w:t>Identify the precise difference. For example, a parameter value may differ from the approved baseline, or a required connector may remain disconnected.</w:t>
      </w:r>
    </w:p>
    <w:p>
      <w:pPr>
        <w:pStyle w:val="Heading3"/>
      </w:pPr>
      <w:r>
        <w:t>Step 5: Examine contributing conditions</w:t>
      </w:r>
    </w:p>
    <w:p>
      <w:r>
        <w:t>Consider:</w:t>
      </w:r>
    </w:p>
    <w:p>
      <w:pPr>
        <w:pStyle w:val="ListBullet"/>
      </w:pPr>
      <w:r>
        <w:t>Competency and training.</w:t>
      </w:r>
    </w:p>
    <w:p>
      <w:pPr>
        <w:pStyle w:val="ListBullet"/>
      </w:pPr>
      <w:r>
        <w:t>Procedure quality.</w:t>
      </w:r>
    </w:p>
    <w:p>
      <w:pPr>
        <w:pStyle w:val="ListBullet"/>
      </w:pPr>
      <w:r>
        <w:t>Equipment and interface design.</w:t>
      </w:r>
    </w:p>
    <w:p>
      <w:pPr>
        <w:pStyle w:val="ListBullet"/>
      </w:pPr>
      <w:r>
        <w:t>Workload and interruptions.</w:t>
      </w:r>
    </w:p>
    <w:p>
      <w:pPr>
        <w:pStyle w:val="ListBullet"/>
      </w:pPr>
      <w:r>
        <w:t>Fatigue and working conditions.</w:t>
      </w:r>
    </w:p>
    <w:p>
      <w:pPr>
        <w:pStyle w:val="ListBullet"/>
      </w:pPr>
      <w:r>
        <w:t>Tools and technical information.</w:t>
      </w:r>
    </w:p>
    <w:p>
      <w:pPr>
        <w:pStyle w:val="ListBullet"/>
      </w:pPr>
      <w:r>
        <w:t>Time pressure and production priorities.</w:t>
      </w:r>
    </w:p>
    <w:p>
      <w:pPr>
        <w:pStyle w:val="ListBullet"/>
      </w:pPr>
      <w:r>
        <w:t>Supervision and authorization.</w:t>
      </w:r>
    </w:p>
    <w:p>
      <w:pPr>
        <w:pStyle w:val="ListBullet"/>
      </w:pPr>
      <w:r>
        <w:t>Verification and detection controls.</w:t>
      </w:r>
    </w:p>
    <w:p>
      <w:r>
        <w:t>These are investigation factors, not automatic explanations. Examine those relevant to the event and supported by evidence.</w:t>
      </w:r>
    </w:p>
    <w:p>
      <w:pPr>
        <w:pStyle w:val="Heading3"/>
      </w:pPr>
      <w:r>
        <w:t>Step 6: Identify why the error was possible</w:t>
      </w:r>
    </w:p>
    <w:p>
      <w:r>
        <w:t>Determine which barriers failed to prevent, detect, or limit the error. For example, the wrong parameter file may have been selected because two files had similar names and the download process lacked an asset-revision check.</w:t>
      </w:r>
    </w:p>
    <w:p>
      <w:pPr>
        <w:pStyle w:val="Heading3"/>
      </w:pPr>
      <w:r>
        <w:t>Step 7: Develop corrective actions</w:t>
      </w:r>
    </w:p>
    <w:p>
      <w:r>
        <w:t>Prefer actions that address the verified contributing conditions, such as unique file naming, controlled backups, parameter validation, and a documented restoration checklist.</w:t>
      </w:r>
    </w:p>
    <w:p>
      <w:pPr>
        <w:pStyle w:val="Heading3"/>
      </w:pPr>
      <w:r>
        <w:t>Step 8: Verify effectiveness</w:t>
      </w:r>
    </w:p>
    <w:p>
      <w:r>
        <w:t>Confirm that the corrective action reduces the chance of recurrence and does not create another failure mode.</w:t>
      </w:r>
    </w:p>
    <w:p>
      <w:pPr>
        <w:pStyle w:val="Heading2"/>
      </w:pPr>
      <w:r>
        <w:t>13. Worked Example: Incorrect VFD Parameter</w:t>
      </w:r>
    </w:p>
    <w:p>
      <w:pPr>
        <w:pStyle w:val="Heading3"/>
      </w:pPr>
      <w:r>
        <w:t>Reported failure</w:t>
      </w:r>
    </w:p>
    <w:p>
      <w:r>
        <w:t>A conveyor motor behaves abnormally after a VFD replacement. The motor trips during acceleration, and production is interrupted.</w:t>
      </w:r>
    </w:p>
    <w:p>
      <w:pPr>
        <w:pStyle w:val="Heading3"/>
      </w:pPr>
      <w:r>
        <w:t>Initial observations</w:t>
      </w:r>
    </w:p>
    <w:p>
      <w:pPr>
        <w:pStyle w:val="ListBullet"/>
      </w:pPr>
      <w:r>
        <w:t>The drive was replaced during maintenance.</w:t>
      </w:r>
    </w:p>
    <w:p>
      <w:pPr>
        <w:pStyle w:val="ListBullet"/>
      </w:pPr>
      <w:r>
        <w:t>The motor operated normally before the replacement.</w:t>
      </w:r>
    </w:p>
    <w:p>
      <w:pPr>
        <w:pStyle w:val="ListBullet"/>
      </w:pPr>
      <w:r>
        <w:t>The fault began after commissioning.</w:t>
      </w:r>
    </w:p>
    <w:p>
      <w:pPr>
        <w:pStyle w:val="ListBullet"/>
      </w:pPr>
      <w:r>
        <w:t>The drive parameter backup was restored during the work.</w:t>
      </w:r>
    </w:p>
    <w:p>
      <w:r>
        <w:t>These observations establish a time relationship, not yet a root cause.</w:t>
      </w:r>
    </w:p>
    <w:p>
      <w:pPr>
        <w:pStyle w:val="Heading3"/>
      </w:pPr>
      <w:r>
        <w:t>Investigation findings</w:t>
      </w:r>
    </w:p>
    <w:p>
      <w:r>
        <w:t>Suppose the approved parameter record shows that the motor's rated current should be 12 A, but the replacement drive is configured with a different value copied from another machine.</w:t>
      </w:r>
    </w:p>
    <w:p>
      <w:r>
        <w:t>The confirmed mismatch provides evidence of an incorrect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Analysis element</w:t>
            </w:r>
          </w:p>
        </w:tc>
        <w:tc>
          <w:tcPr>
            <w:tcW w:type="dxa" w:w="5400"/>
            <w:shd w:val="clear" w:color="auto" w:fill="EEF2F7"/>
          </w:tcPr>
          <w:p>
            <w:pPr>
              <w:spacing w:after="0" w:before="0" w:line="240" w:lineRule="auto"/>
              <w:jc w:val="left"/>
            </w:pPr>
            <w:r>
              <w:rPr>
                <w:b/>
                <w:color w:val="1A2E4A"/>
              </w:rPr>
              <w:t>Finding</w:t>
            </w:r>
          </w:p>
        </w:tc>
      </w:tr>
      <w:tr>
        <w:tc>
          <w:tcPr>
            <w:tcW w:type="dxa" w:w="5400"/>
          </w:tcPr>
          <w:p>
            <w:pPr>
              <w:spacing w:after="0" w:before="0" w:line="240" w:lineRule="auto"/>
              <w:jc w:val="left"/>
            </w:pPr>
            <w:r>
              <w:t>Symptom</w:t>
            </w:r>
          </w:p>
        </w:tc>
        <w:tc>
          <w:tcPr>
            <w:tcW w:type="dxa" w:w="5400"/>
          </w:tcPr>
          <w:p>
            <w:pPr>
              <w:spacing w:after="0" w:before="0" w:line="240" w:lineRule="auto"/>
              <w:jc w:val="left"/>
            </w:pPr>
            <w:r>
              <w:t>Conveyor trips during acceleration</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Drive cannot complete acceleration without tripping</w:t>
            </w:r>
          </w:p>
        </w:tc>
      </w:tr>
      <w:tr>
        <w:tc>
          <w:tcPr>
            <w:tcW w:type="dxa" w:w="5400"/>
          </w:tcPr>
          <w:p>
            <w:pPr>
              <w:spacing w:after="0" w:before="0" w:line="240" w:lineRule="auto"/>
              <w:jc w:val="left"/>
            </w:pPr>
            <w:r>
              <w:t>Human action</w:t>
            </w:r>
          </w:p>
        </w:tc>
        <w:tc>
          <w:tcPr>
            <w:tcW w:type="dxa" w:w="5400"/>
          </w:tcPr>
          <w:p>
            <w:pPr>
              <w:spacing w:after="0" w:before="0" w:line="240" w:lineRule="auto"/>
              <w:jc w:val="left"/>
            </w:pPr>
            <w:r>
              <w:t>Incorrect motor parameter was entered or restored</w:t>
            </w:r>
          </w:p>
        </w:tc>
      </w:tr>
      <w:tr>
        <w:tc>
          <w:tcPr>
            <w:tcW w:type="dxa" w:w="5400"/>
          </w:tcPr>
          <w:p>
            <w:pPr>
              <w:spacing w:after="0" w:before="0" w:line="240" w:lineRule="auto"/>
              <w:jc w:val="left"/>
            </w:pPr>
            <w:r>
              <w:t>Contributing condition</w:t>
            </w:r>
          </w:p>
        </w:tc>
        <w:tc>
          <w:tcPr>
            <w:tcW w:type="dxa" w:w="5400"/>
          </w:tcPr>
          <w:p>
            <w:pPr>
              <w:spacing w:after="0" w:before="0" w:line="240" w:lineRule="auto"/>
              <w:jc w:val="left"/>
            </w:pPr>
            <w:r>
              <w:t>Parameter file was not verified against the target asset</w:t>
            </w:r>
          </w:p>
        </w:tc>
      </w:tr>
      <w:tr>
        <w:tc>
          <w:tcPr>
            <w:tcW w:type="dxa" w:w="5400"/>
          </w:tcPr>
          <w:p>
            <w:pPr>
              <w:spacing w:after="0" w:before="0" w:line="240" w:lineRule="auto"/>
              <w:jc w:val="left"/>
            </w:pPr>
            <w:r>
              <w:t>Detection weakness</w:t>
            </w:r>
          </w:p>
        </w:tc>
        <w:tc>
          <w:tcPr>
            <w:tcW w:type="dxa" w:w="5400"/>
          </w:tcPr>
          <w:p>
            <w:pPr>
              <w:spacing w:after="0" w:before="0" w:line="240" w:lineRule="auto"/>
              <w:jc w:val="left"/>
            </w:pPr>
            <w:r>
              <w:t>No documented comparison of critical parameters before restart</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Restore the approved configuration and verify the relevant motor data</w:t>
            </w:r>
          </w:p>
        </w:tc>
      </w:tr>
      <w:tr>
        <w:tc>
          <w:tcPr>
            <w:tcW w:type="dxa" w:w="5400"/>
          </w:tcPr>
          <w:p>
            <w:pPr>
              <w:spacing w:after="0" w:before="0" w:line="240" w:lineRule="auto"/>
              <w:jc w:val="left"/>
            </w:pPr>
            <w:r>
              <w:t>System improvement</w:t>
            </w:r>
          </w:p>
        </w:tc>
        <w:tc>
          <w:tcPr>
            <w:tcW w:type="dxa" w:w="5400"/>
          </w:tcPr>
          <w:p>
            <w:pPr>
              <w:spacing w:after="0" w:before="0" w:line="240" w:lineRule="auto"/>
              <w:jc w:val="left"/>
            </w:pPr>
            <w:r>
              <w:t>Link parameter backups to unique asset identifiers and introduce controlled verification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 correct parameters and validate operation under approved representative conditions</w:t>
            </w:r>
          </w:p>
        </w:tc>
      </w:tr>
    </w:tbl>
    <w:p/>
    <w:p>
      <w:r>
        <w:t>The person who entered the value may have made the immediate error. The investigation should still establish why the wrong file was available, why it was selected, and why the mismatch was not detected before startup.</w:t>
      </w:r>
    </w:p>
    <w:p>
      <w:pPr>
        <w:pStyle w:val="Heading2"/>
      </w:pPr>
      <w:r>
        <w:t>14. Worked Example: PLC Input Wired to the Wrong Terminal</w:t>
      </w:r>
    </w:p>
    <w:p>
      <w:pPr>
        <w:pStyle w:val="Heading3"/>
      </w:pPr>
      <w:r>
        <w:t>Reported failure</w:t>
      </w:r>
    </w:p>
    <w:p>
      <w:r>
        <w:t>A machine sequence does not receive the expected sensor confirmation after maintenance.</w:t>
      </w:r>
    </w:p>
    <w:p>
      <w:pPr>
        <w:pStyle w:val="Heading3"/>
      </w:pPr>
      <w:r>
        <w:t>Possible sequence of events</w:t>
      </w:r>
    </w:p>
    <w:p>
      <w:pPr>
        <w:tabs>
          <w:tab w:pos="403" w:val="left"/>
        </w:tabs>
        <w:spacing w:after="40" w:line="276" w:lineRule="auto"/>
        <w:ind w:left="403" w:hanging="403"/>
        <w:jc w:val="left"/>
      </w:pPr>
      <w:r>
        <w:rPr>
          <w:color w:val="1A2E4A"/>
        </w:rPr>
        <w:t>1.</w:t>
        <w:tab/>
      </w:r>
      <w:r>
        <w:t>A sensor connector is removed during repair.</w:t>
      </w:r>
    </w:p>
    <w:p>
      <w:pPr>
        <w:tabs>
          <w:tab w:pos="403" w:val="left"/>
        </w:tabs>
        <w:spacing w:after="40" w:line="276" w:lineRule="auto"/>
        <w:ind w:left="403" w:hanging="403"/>
        <w:jc w:val="left"/>
      </w:pPr>
      <w:r>
        <w:rPr>
          <w:color w:val="1A2E4A"/>
        </w:rPr>
        <w:t>2.</w:t>
        <w:tab/>
      </w:r>
      <w:r>
        <w:t>The connector is reinstalled on an incorrect terminal or input point.</w:t>
      </w:r>
    </w:p>
    <w:p>
      <w:pPr>
        <w:tabs>
          <w:tab w:pos="403" w:val="left"/>
        </w:tabs>
        <w:spacing w:after="40" w:line="276" w:lineRule="auto"/>
        <w:ind w:left="403" w:hanging="403"/>
        <w:jc w:val="left"/>
      </w:pPr>
      <w:r>
        <w:rPr>
          <w:color w:val="1A2E4A"/>
        </w:rPr>
        <w:t>3.</w:t>
        <w:tab/>
      </w:r>
      <w:r>
        <w:t>The sensor operates physically, but the PLC reads a different input.</w:t>
      </w:r>
    </w:p>
    <w:p>
      <w:pPr>
        <w:tabs>
          <w:tab w:pos="403" w:val="left"/>
        </w:tabs>
        <w:spacing w:after="40" w:line="276" w:lineRule="auto"/>
        <w:ind w:left="403" w:hanging="403"/>
        <w:jc w:val="left"/>
      </w:pPr>
      <w:r>
        <w:rPr>
          <w:color w:val="1A2E4A"/>
        </w:rPr>
        <w:t>4.</w:t>
        <w:tab/>
      </w:r>
      <w:r>
        <w:t>The sequence waits for the required confirmation and times out.</w:t>
      </w:r>
    </w:p>
    <w:p>
      <w:pPr>
        <w:tabs>
          <w:tab w:pos="403" w:val="left"/>
        </w:tabs>
        <w:spacing w:after="40" w:line="276" w:lineRule="auto"/>
        <w:ind w:left="403" w:hanging="403"/>
        <w:jc w:val="left"/>
      </w:pPr>
      <w:r>
        <w:rPr>
          <w:color w:val="1A2E4A"/>
        </w:rPr>
        <w:t>5.</w:t>
        <w:tab/>
      </w:r>
      <w:r>
        <w:t>The HMI reports a sensor or sequence fault.</w:t>
      </w:r>
    </w:p>
    <w:p>
      <w:pPr>
        <w:pStyle w:val="Heading3"/>
      </w:pPr>
      <w:r>
        <w:t>RCA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Function</w:t>
            </w:r>
          </w:p>
        </w:tc>
        <w:tc>
          <w:tcPr>
            <w:tcW w:type="dxa" w:w="5400"/>
          </w:tcPr>
          <w:p>
            <w:pPr>
              <w:spacing w:after="0" w:before="0" w:line="240" w:lineRule="auto"/>
              <w:jc w:val="left"/>
            </w:pPr>
            <w:r>
              <w:t>PLC receives the correct sensor state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Required sensor state is unavailable at the assigned PLC input</w:t>
            </w:r>
          </w:p>
        </w:tc>
      </w:tr>
      <w:tr>
        <w:tc>
          <w:tcPr>
            <w:tcW w:type="dxa" w:w="5400"/>
          </w:tcPr>
          <w:p>
            <w:pPr>
              <w:spacing w:after="0" w:before="0" w:line="240" w:lineRule="auto"/>
              <w:jc w:val="left"/>
            </w:pPr>
            <w:r>
              <w:t>Immediate condition</w:t>
            </w:r>
          </w:p>
        </w:tc>
        <w:tc>
          <w:tcPr>
            <w:tcW w:type="dxa" w:w="5400"/>
          </w:tcPr>
          <w:p>
            <w:pPr>
              <w:spacing w:after="0" w:before="0" w:line="240" w:lineRule="auto"/>
              <w:jc w:val="left"/>
            </w:pPr>
            <w:r>
              <w:t>Signal is connected to the wrong input point</w:t>
            </w:r>
          </w:p>
        </w:tc>
      </w:tr>
      <w:tr>
        <w:tc>
          <w:tcPr>
            <w:tcW w:type="dxa" w:w="5400"/>
          </w:tcPr>
          <w:p>
            <w:pPr>
              <w:spacing w:after="0" w:before="0" w:line="240" w:lineRule="auto"/>
              <w:jc w:val="left"/>
            </w:pPr>
            <w:r>
              <w:t>Human error</w:t>
            </w:r>
          </w:p>
        </w:tc>
        <w:tc>
          <w:tcPr>
            <w:tcW w:type="dxa" w:w="5400"/>
          </w:tcPr>
          <w:p>
            <w:pPr>
              <w:spacing w:after="0" w:before="0" w:line="240" w:lineRule="auto"/>
              <w:jc w:val="left"/>
            </w:pPr>
            <w:r>
              <w:t>Incorrect reconnection or terminal selection</w:t>
            </w:r>
          </w:p>
        </w:tc>
      </w:tr>
      <w:tr>
        <w:tc>
          <w:tcPr>
            <w:tcW w:type="dxa" w:w="5400"/>
          </w:tcPr>
          <w:p>
            <w:pPr>
              <w:spacing w:after="0" w:before="0" w:line="240" w:lineRule="auto"/>
              <w:jc w:val="left"/>
            </w:pPr>
            <w:r>
              <w:t>Possible contributing factors</w:t>
            </w:r>
          </w:p>
        </w:tc>
        <w:tc>
          <w:tcPr>
            <w:tcW w:type="dxa" w:w="5400"/>
          </w:tcPr>
          <w:p>
            <w:pPr>
              <w:spacing w:after="0" w:before="0" w:line="240" w:lineRule="auto"/>
              <w:jc w:val="left"/>
            </w:pPr>
            <w:r>
              <w:t>Similar terminal labels, outdated drawings, poor access, or incomplete restoration checks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Restore the verified wiring and update the relevant record if required</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Improve terminal identification, drawings, connector keying, and post-maintenance I/O checks</w:t>
            </w:r>
          </w:p>
        </w:tc>
      </w:tr>
    </w:tbl>
    <w:p/>
    <w:p>
      <w:r>
        <w:t>Do not conclude that the technician was careless without evidence. Establish what was connected, what the drawings specified, and which safeguards were available.</w:t>
      </w:r>
    </w:p>
    <w:p>
      <w:pPr>
        <w:pStyle w:val="Heading2"/>
      </w:pPr>
      <w:r>
        <w:t>15. Human Error vs Organizational and Design Factors</w:t>
      </w:r>
    </w:p>
    <w:p>
      <w:r>
        <w:t>An investigation becomes incomplete when it stops at “operator mistake” or “technician negligence.”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Finding</w:t>
            </w:r>
          </w:p>
        </w:tc>
        <w:tc>
          <w:tcPr>
            <w:tcW w:type="dxa" w:w="5400"/>
            <w:shd w:val="clear" w:color="auto" w:fill="EEF2F7"/>
          </w:tcPr>
          <w:p>
            <w:pPr>
              <w:spacing w:after="0" w:before="0" w:line="240" w:lineRule="auto"/>
              <w:jc w:val="left"/>
            </w:pPr>
            <w:r>
              <w:rPr>
                <w:b/>
                <w:color w:val="1A2E4A"/>
              </w:rPr>
              <w:t>Questions to investigate</w:t>
            </w:r>
          </w:p>
        </w:tc>
      </w:tr>
      <w:tr>
        <w:tc>
          <w:tcPr>
            <w:tcW w:type="dxa" w:w="5400"/>
          </w:tcPr>
          <w:p>
            <w:pPr>
              <w:spacing w:after="0" w:before="0" w:line="240" w:lineRule="auto"/>
              <w:jc w:val="left"/>
            </w:pPr>
            <w:r>
              <w:t>Wrong component installed</w:t>
            </w:r>
          </w:p>
        </w:tc>
        <w:tc>
          <w:tcPr>
            <w:tcW w:type="dxa" w:w="5400"/>
          </w:tcPr>
          <w:p>
            <w:pPr>
              <w:spacing w:after="0" w:before="0" w:line="240" w:lineRule="auto"/>
              <w:jc w:val="left"/>
            </w:pPr>
            <w:r>
              <w:t>Were parts clearly identified, compatible, and checked against the asset?</w:t>
            </w:r>
          </w:p>
        </w:tc>
      </w:tr>
      <w:tr>
        <w:tc>
          <w:tcPr>
            <w:tcW w:type="dxa" w:w="5400"/>
          </w:tcPr>
          <w:p>
            <w:pPr>
              <w:spacing w:after="0" w:before="0" w:line="240" w:lineRule="auto"/>
              <w:jc w:val="left"/>
            </w:pPr>
            <w:r>
              <w:t>Procedure step omitted</w:t>
            </w:r>
          </w:p>
        </w:tc>
        <w:tc>
          <w:tcPr>
            <w:tcW w:type="dxa" w:w="5400"/>
          </w:tcPr>
          <w:p>
            <w:pPr>
              <w:spacing w:after="0" w:before="0" w:line="240" w:lineRule="auto"/>
              <w:jc w:val="left"/>
            </w:pPr>
            <w:r>
              <w:t>Was the step clear, practical, and integrated into the work process?</w:t>
            </w:r>
          </w:p>
        </w:tc>
      </w:tr>
      <w:tr>
        <w:tc>
          <w:tcPr>
            <w:tcW w:type="dxa" w:w="5400"/>
          </w:tcPr>
          <w:p>
            <w:pPr>
              <w:spacing w:after="0" w:before="0" w:line="240" w:lineRule="auto"/>
              <w:jc w:val="left"/>
            </w:pPr>
            <w:r>
              <w:t>Incorrect parameter entered</w:t>
            </w:r>
          </w:p>
        </w:tc>
        <w:tc>
          <w:tcPr>
            <w:tcW w:type="dxa" w:w="5400"/>
          </w:tcPr>
          <w:p>
            <w:pPr>
              <w:spacing w:after="0" w:before="0" w:line="240" w:lineRule="auto"/>
              <w:jc w:val="left"/>
            </w:pPr>
            <w:r>
              <w:t>Was the correct value available, verified, and tied to the specific asset?</w:t>
            </w:r>
          </w:p>
        </w:tc>
      </w:tr>
      <w:tr>
        <w:tc>
          <w:tcPr>
            <w:tcW w:type="dxa" w:w="5400"/>
          </w:tcPr>
          <w:p>
            <w:pPr>
              <w:spacing w:after="0" w:before="0" w:line="240" w:lineRule="auto"/>
              <w:jc w:val="left"/>
            </w:pPr>
            <w:r>
              <w:t>Wrong PLC program loaded</w:t>
            </w:r>
          </w:p>
        </w:tc>
        <w:tc>
          <w:tcPr>
            <w:tcW w:type="dxa" w:w="5400"/>
          </w:tcPr>
          <w:p>
            <w:pPr>
              <w:spacing w:after="0" w:before="0" w:line="240" w:lineRule="auto"/>
              <w:jc w:val="left"/>
            </w:pPr>
            <w:r>
              <w:t>Were revisions uniquely identified and controlled?</w:t>
            </w:r>
          </w:p>
        </w:tc>
      </w:tr>
      <w:tr>
        <w:tc>
          <w:tcPr>
            <w:tcW w:type="dxa" w:w="5400"/>
          </w:tcPr>
          <w:p>
            <w:pPr>
              <w:spacing w:after="0" w:before="0" w:line="240" w:lineRule="auto"/>
              <w:jc w:val="left"/>
            </w:pPr>
            <w:r>
              <w:t>Alarm ignored</w:t>
            </w:r>
          </w:p>
        </w:tc>
        <w:tc>
          <w:tcPr>
            <w:tcW w:type="dxa" w:w="5400"/>
          </w:tcPr>
          <w:p>
            <w:pPr>
              <w:spacing w:after="0" w:before="0" w:line="240" w:lineRule="auto"/>
              <w:jc w:val="left"/>
            </w:pPr>
            <w:r>
              <w:t>Was the alarm clear, actionable, and prioritized correctly?</w:t>
            </w:r>
          </w:p>
        </w:tc>
      </w:tr>
      <w:tr>
        <w:tc>
          <w:tcPr>
            <w:tcW w:type="dxa" w:w="5400"/>
          </w:tcPr>
          <w:p>
            <w:pPr>
              <w:spacing w:after="0" w:before="0" w:line="240" w:lineRule="auto"/>
              <w:jc w:val="left"/>
            </w:pPr>
            <w:r>
              <w:t>Required inspection missed</w:t>
            </w:r>
          </w:p>
        </w:tc>
        <w:tc>
          <w:tcPr>
            <w:tcW w:type="dxa" w:w="5400"/>
          </w:tcPr>
          <w:p>
            <w:pPr>
              <w:spacing w:after="0" w:before="0" w:line="240" w:lineRule="auto"/>
              <w:jc w:val="left"/>
            </w:pPr>
            <w:r>
              <w:t>Was the inspection feasible within the available time and access conditions?</w:t>
            </w:r>
          </w:p>
        </w:tc>
      </w:tr>
      <w:tr>
        <w:tc>
          <w:tcPr>
            <w:tcW w:type="dxa" w:w="5400"/>
          </w:tcPr>
          <w:p>
            <w:pPr>
              <w:spacing w:after="0" w:before="0" w:line="240" w:lineRule="auto"/>
              <w:jc w:val="left"/>
            </w:pPr>
            <w:r>
              <w:t>Unsafe shortcut used</w:t>
            </w:r>
          </w:p>
        </w:tc>
        <w:tc>
          <w:tcPr>
            <w:tcW w:type="dxa" w:w="5400"/>
          </w:tcPr>
          <w:p>
            <w:pPr>
              <w:spacing w:after="0" w:before="0" w:line="240" w:lineRule="auto"/>
              <w:jc w:val="left"/>
            </w:pPr>
            <w:r>
              <w:t>Were the procedure, equipment, supervision, and work conditions adequate?</w:t>
            </w:r>
          </w:p>
        </w:tc>
      </w:tr>
      <w:tr>
        <w:tc>
          <w:tcPr>
            <w:tcW w:type="dxa" w:w="5400"/>
          </w:tcPr>
          <w:p>
            <w:pPr>
              <w:spacing w:after="0" w:before="0" w:line="240" w:lineRule="auto"/>
              <w:jc w:val="left"/>
            </w:pPr>
            <w:r>
              <w:t>Repeated human error</w:t>
            </w:r>
          </w:p>
        </w:tc>
        <w:tc>
          <w:tcPr>
            <w:tcW w:type="dxa" w:w="5400"/>
          </w:tcPr>
          <w:p>
            <w:pPr>
              <w:spacing w:after="0" w:before="0" w:line="240" w:lineRule="auto"/>
              <w:jc w:val="left"/>
            </w:pPr>
            <w:r>
              <w:t>Have earlier incidents been reviewed and system-level corrective actions implemented?</w:t>
            </w:r>
          </w:p>
        </w:tc>
      </w:tr>
    </w:tbl>
    <w:p/>
    <w:p>
      <w:r>
        <w:t>The objective is not to excuse unsafe actions. It is to identify controls that make correct performance more reliable and unsafe outcomes less likely.</w:t>
      </w:r>
    </w:p>
    <w:p>
      <w:pPr>
        <w:pStyle w:val="Heading2"/>
      </w:pPr>
      <w:r>
        <w:t>16. Human Error and Maintenance Documentation</w:t>
      </w:r>
    </w:p>
    <w:p>
      <w:r>
        <w:t>Good documentation reduces dependence on memory and individual interpretation.</w:t>
      </w:r>
    </w:p>
    <w:p>
      <w:r>
        <w:t>For industrial maintenance, maintain controlled records for:</w:t>
      </w:r>
    </w:p>
    <w:p>
      <w:pPr>
        <w:pStyle w:val="ListBullet"/>
      </w:pPr>
      <w:r>
        <w:t>Electrical schematics and terminal plans.</w:t>
      </w:r>
    </w:p>
    <w:p>
      <w:pPr>
        <w:pStyle w:val="ListBullet"/>
      </w:pPr>
      <w:r>
        <w:t>PLC, HMI, CNC, robot, and drive software revisions.</w:t>
      </w:r>
    </w:p>
    <w:p>
      <w:pPr>
        <w:pStyle w:val="ListBullet"/>
      </w:pPr>
      <w:r>
        <w:t>Parameter backups linked to specific assets.</w:t>
      </w:r>
    </w:p>
    <w:p>
      <w:pPr>
        <w:pStyle w:val="ListBullet"/>
      </w:pPr>
      <w:r>
        <w:t>Approved replacement-part specifications.</w:t>
      </w:r>
    </w:p>
    <w:p>
      <w:pPr>
        <w:pStyle w:val="ListBullet"/>
      </w:pPr>
      <w:r>
        <w:t>Calibration and test results.</w:t>
      </w:r>
    </w:p>
    <w:p>
      <w:pPr>
        <w:pStyle w:val="ListBullet"/>
      </w:pPr>
      <w:r>
        <w:t>Preventive maintenance procedures.</w:t>
      </w:r>
    </w:p>
    <w:p>
      <w:pPr>
        <w:pStyle w:val="ListBullet"/>
      </w:pPr>
      <w:r>
        <w:t>Isolation and restoration instructions.</w:t>
      </w:r>
    </w:p>
    <w:p>
      <w:pPr>
        <w:pStyle w:val="ListBullet"/>
      </w:pPr>
      <w:r>
        <w:t>Breakdown and RCA records.</w:t>
      </w:r>
    </w:p>
    <w:p>
      <w:pPr>
        <w:pStyle w:val="ListBullet"/>
      </w:pPr>
      <w:r>
        <w:t>Vendor repair histories.</w:t>
      </w:r>
    </w:p>
    <w:p>
      <w:pPr>
        <w:pStyle w:val="ListBullet"/>
      </w:pPr>
      <w:r>
        <w:t>Change approvals and commissioning results.</w:t>
      </w:r>
    </w:p>
    <w:p>
      <w:r>
        <w:t>For a spare-part replacement, the record should identify the installed part, original part, compatibility approval, configuration changes, and required verification.</w:t>
      </w:r>
    </w:p>
    <w:p>
      <w:r>
        <w:t>For a software or parameter change, preserve the original configuration where permitted, document the reason for the change, and record the validated final state.</w:t>
      </w:r>
    </w:p>
    <w:p>
      <w:pPr>
        <w:pStyle w:val="Heading2"/>
      </w:pPr>
      <w:r>
        <w:t>17. Human Error Recording Template</w:t>
      </w:r>
    </w:p>
    <w:p>
      <w:r>
        <w:t>Use the following structure in an RCA report.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Event description</w:t>
            </w:r>
          </w:p>
        </w:tc>
        <w:tc>
          <w:tcPr>
            <w:tcW w:type="dxa" w:w="5400"/>
          </w:tcPr>
          <w:p>
            <w:pPr>
              <w:spacing w:after="0" w:before="0" w:line="240" w:lineRule="auto"/>
              <w:jc w:val="left"/>
            </w:pPr>
            <w:r>
              <w:t>Objective description of the observed failure</w:t>
            </w:r>
          </w:p>
        </w:tc>
      </w:tr>
      <w:tr>
        <w:tc>
          <w:tcPr>
            <w:tcW w:type="dxa" w:w="5400"/>
          </w:tcPr>
          <w:p>
            <w:pPr>
              <w:spacing w:after="0" w:before="0" w:line="240" w:lineRule="auto"/>
              <w:jc w:val="left"/>
            </w:pPr>
            <w:r>
              <w:t>Required action or standard</w:t>
            </w:r>
          </w:p>
        </w:tc>
        <w:tc>
          <w:tcPr>
            <w:tcW w:type="dxa" w:w="5400"/>
          </w:tcPr>
          <w:p>
            <w:pPr>
              <w:spacing w:after="0" w:before="0" w:line="240" w:lineRule="auto"/>
              <w:jc w:val="left"/>
            </w:pPr>
            <w:r>
              <w:t>Applicable procedure, specification, or expected behavior</w:t>
            </w:r>
          </w:p>
        </w:tc>
      </w:tr>
      <w:tr>
        <w:tc>
          <w:tcPr>
            <w:tcW w:type="dxa" w:w="5400"/>
          </w:tcPr>
          <w:p>
            <w:pPr>
              <w:spacing w:after="0" w:before="0" w:line="240" w:lineRule="auto"/>
              <w:jc w:val="left"/>
            </w:pPr>
            <w:r>
              <w:t>Actual action or condition</w:t>
            </w:r>
          </w:p>
        </w:tc>
        <w:tc>
          <w:tcPr>
            <w:tcW w:type="dxa" w:w="5400"/>
          </w:tcPr>
          <w:p>
            <w:pPr>
              <w:spacing w:after="0" w:before="0" w:line="240" w:lineRule="auto"/>
              <w:jc w:val="left"/>
            </w:pPr>
            <w:r>
              <w:t>What evidence shows occurred</w:t>
            </w:r>
          </w:p>
        </w:tc>
      </w:tr>
      <w:tr>
        <w:tc>
          <w:tcPr>
            <w:tcW w:type="dxa" w:w="5400"/>
          </w:tcPr>
          <w:p>
            <w:pPr>
              <w:spacing w:after="0" w:before="0" w:line="240" w:lineRule="auto"/>
              <w:jc w:val="left"/>
            </w:pPr>
            <w:r>
              <w:t>Human-error category</w:t>
            </w:r>
          </w:p>
        </w:tc>
        <w:tc>
          <w:tcPr>
            <w:tcW w:type="dxa" w:w="5400"/>
          </w:tcPr>
          <w:p>
            <w:pPr>
              <w:spacing w:after="0" w:before="0" w:line="240" w:lineRule="auto"/>
              <w:jc w:val="left"/>
            </w:pPr>
            <w:r>
              <w:t>Skill-based, rule-based, knowledge-based, perceptual, omission, commission, or other relevant category</w:t>
            </w:r>
          </w:p>
        </w:tc>
      </w:tr>
      <w:tr>
        <w:tc>
          <w:tcPr>
            <w:tcW w:type="dxa" w:w="5400"/>
          </w:tcPr>
          <w:p>
            <w:pPr>
              <w:spacing w:after="0" w:before="0" w:line="240" w:lineRule="auto"/>
              <w:jc w:val="left"/>
            </w:pPr>
            <w:r>
              <w:t>Immediate effect</w:t>
            </w:r>
          </w:p>
        </w:tc>
        <w:tc>
          <w:tcPr>
            <w:tcW w:type="dxa" w:w="5400"/>
          </w:tcPr>
          <w:p>
            <w:pPr>
              <w:spacing w:after="0" w:before="0" w:line="240" w:lineRule="auto"/>
              <w:jc w:val="left"/>
            </w:pPr>
            <w:r>
              <w:t>How the action or condition affected the system</w:t>
            </w:r>
          </w:p>
        </w:tc>
      </w:tr>
      <w:tr>
        <w:tc>
          <w:tcPr>
            <w:tcW w:type="dxa" w:w="5400"/>
          </w:tcPr>
          <w:p>
            <w:pPr>
              <w:spacing w:after="0" w:before="0" w:line="240" w:lineRule="auto"/>
              <w:jc w:val="left"/>
            </w:pPr>
            <w:r>
              <w:t>Contributing conditions</w:t>
            </w:r>
          </w:p>
        </w:tc>
        <w:tc>
          <w:tcPr>
            <w:tcW w:type="dxa" w:w="5400"/>
          </w:tcPr>
          <w:p>
            <w:pPr>
              <w:spacing w:after="0" w:before="0" w:line="240" w:lineRule="auto"/>
              <w:jc w:val="left"/>
            </w:pPr>
            <w:r>
              <w:t>Relevant design, procedural, environmental, workload, or information factors</w:t>
            </w:r>
          </w:p>
        </w:tc>
      </w:tr>
      <w:tr>
        <w:tc>
          <w:tcPr>
            <w:tcW w:type="dxa" w:w="5400"/>
          </w:tcPr>
          <w:p>
            <w:pPr>
              <w:spacing w:after="0" w:before="0" w:line="240" w:lineRule="auto"/>
              <w:jc w:val="left"/>
            </w:pPr>
            <w:r>
              <w:t>Failed safeguards</w:t>
            </w:r>
          </w:p>
        </w:tc>
        <w:tc>
          <w:tcPr>
            <w:tcW w:type="dxa" w:w="5400"/>
          </w:tcPr>
          <w:p>
            <w:pPr>
              <w:spacing w:after="0" w:before="0" w:line="240" w:lineRule="auto"/>
              <w:jc w:val="left"/>
            </w:pPr>
            <w:r>
              <w:t>Controls that should have prevented, detected, or limited the error</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measurements, drawings, interviews, inspection, and records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Specific action addressing the verified problem</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System-level improvement to reduce recurrence</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or function accountable for implementation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Evidence that the corrective action is effective</w:t>
            </w:r>
          </w:p>
        </w:tc>
      </w:tr>
    </w:tbl>
    <w:p/>
    <w:p>
      <w:r>
        <w:t>If the human contribution has not been established, record it as an investigation hypothesis rather than a confirmed cause.</w:t>
      </w:r>
    </w:p>
    <w:p>
      <w:pPr>
        <w:pStyle w:val="Heading2"/>
      </w:pPr>
      <w:r>
        <w:t>18. Common Mistakes When Analyzing Human Error</w:t>
      </w:r>
    </w:p>
    <w:p>
      <w:pPr>
        <w:tabs>
          <w:tab w:pos="403" w:val="left"/>
        </w:tabs>
        <w:spacing w:after="40" w:line="276" w:lineRule="auto"/>
        <w:ind w:left="403" w:hanging="403"/>
        <w:jc w:val="left"/>
      </w:pPr>
      <w:r>
        <w:rPr>
          <w:color w:val="1A2E4A"/>
        </w:rPr>
        <w:t>1.</w:t>
        <w:tab/>
      </w:r>
      <w:r>
        <w:t>Blaming the last person who touched the machine. Temporal proximity does not establish the full cause.</w:t>
      </w:r>
    </w:p>
    <w:p>
      <w:pPr>
        <w:tabs>
          <w:tab w:pos="403" w:val="left"/>
        </w:tabs>
        <w:spacing w:after="40" w:line="276" w:lineRule="auto"/>
        <w:ind w:left="403" w:hanging="403"/>
        <w:jc w:val="left"/>
      </w:pPr>
      <w:r>
        <w:rPr>
          <w:color w:val="1A2E4A"/>
        </w:rPr>
        <w:t>2.</w:t>
        <w:tab/>
      </w:r>
      <w:r>
        <w:t>Using “carelessness” as the root cause. This does not identify a measurable condition or corrective control.</w:t>
      </w:r>
    </w:p>
    <w:p>
      <w:pPr>
        <w:tabs>
          <w:tab w:pos="403" w:val="left"/>
        </w:tabs>
        <w:spacing w:after="40" w:line="276" w:lineRule="auto"/>
        <w:ind w:left="403" w:hanging="403"/>
        <w:jc w:val="left"/>
      </w:pPr>
      <w:r>
        <w:rPr>
          <w:color w:val="1A2E4A"/>
        </w:rPr>
        <w:t>3.</w:t>
        <w:tab/>
      </w:r>
      <w:r>
        <w:t>Assuming training alone will prevent recurrence. The problem may involve poor design, ambiguous instructions, or missing verification.</w:t>
      </w:r>
    </w:p>
    <w:p>
      <w:pPr>
        <w:tabs>
          <w:tab w:pos="403" w:val="left"/>
        </w:tabs>
        <w:spacing w:after="40" w:line="276" w:lineRule="auto"/>
        <w:ind w:left="403" w:hanging="403"/>
        <w:jc w:val="left"/>
      </w:pPr>
      <w:r>
        <w:rPr>
          <w:color w:val="1A2E4A"/>
        </w:rPr>
        <w:t>4.</w:t>
        <w:tab/>
      </w:r>
      <w:r>
        <w:t>Ignoring evidence that contradicts the initial theory. A good investigation tests alternative explanations.</w:t>
      </w:r>
    </w:p>
    <w:p>
      <w:pPr>
        <w:tabs>
          <w:tab w:pos="403" w:val="left"/>
        </w:tabs>
        <w:spacing w:after="40" w:line="276" w:lineRule="auto"/>
        <w:ind w:left="403" w:hanging="403"/>
        <w:jc w:val="left"/>
      </w:pPr>
      <w:r>
        <w:rPr>
          <w:color w:val="1A2E4A"/>
        </w:rPr>
        <w:t>5.</w:t>
        <w:tab/>
      </w:r>
      <w:r>
        <w:t>Confusing an unintended error with a deliberate violation. They require different investigative approaches.</w:t>
      </w:r>
    </w:p>
    <w:p>
      <w:pPr>
        <w:tabs>
          <w:tab w:pos="403" w:val="left"/>
        </w:tabs>
        <w:spacing w:after="40" w:line="276" w:lineRule="auto"/>
        <w:ind w:left="403" w:hanging="403"/>
        <w:jc w:val="left"/>
      </w:pPr>
      <w:r>
        <w:rPr>
          <w:color w:val="1A2E4A"/>
        </w:rPr>
        <w:t>6.</w:t>
        <w:tab/>
      </w:r>
      <w:r>
        <w:t>Treating every deviation as individual failure. Some procedures are impractical, incomplete, or inconsistent with the actual equipment.</w:t>
      </w:r>
    </w:p>
    <w:p>
      <w:pPr>
        <w:tabs>
          <w:tab w:pos="403" w:val="left"/>
        </w:tabs>
        <w:spacing w:after="40" w:line="276" w:lineRule="auto"/>
        <w:ind w:left="403" w:hanging="403"/>
        <w:jc w:val="left"/>
      </w:pPr>
      <w:r>
        <w:rPr>
          <w:color w:val="1A2E4A"/>
        </w:rPr>
        <w:t>7.</w:t>
        <w:tab/>
      </w:r>
      <w:r>
        <w:t>Ignoring successful recovery actions. They may reveal what information or controls helped the person diagnose the problem.</w:t>
      </w:r>
    </w:p>
    <w:p>
      <w:pPr>
        <w:tabs>
          <w:tab w:pos="403" w:val="left"/>
        </w:tabs>
        <w:spacing w:after="40" w:line="276" w:lineRule="auto"/>
        <w:ind w:left="403" w:hanging="403"/>
        <w:jc w:val="left"/>
      </w:pPr>
      <w:r>
        <w:rPr>
          <w:color w:val="1A2E4A"/>
        </w:rPr>
        <w:t>8.</w:t>
        <w:tab/>
      </w:r>
      <w:r>
        <w:t>Changing multiple variables without records. This makes it difficult to determine which change affected the outcome.</w:t>
      </w:r>
    </w:p>
    <w:p>
      <w:pPr>
        <w:tabs>
          <w:tab w:pos="403" w:val="left"/>
        </w:tabs>
        <w:spacing w:after="40" w:line="276" w:lineRule="auto"/>
        <w:ind w:left="403" w:hanging="403"/>
        <w:jc w:val="left"/>
      </w:pPr>
      <w:r>
        <w:rPr>
          <w:color w:val="1A2E4A"/>
        </w:rPr>
        <w:t>9.</w:t>
        <w:tab/>
      </w:r>
      <w:r>
        <w:t>Failing to correct the system. The same conditions may expose another person to the same error.</w:t>
      </w:r>
    </w:p>
    <w:p>
      <w:pPr>
        <w:tabs>
          <w:tab w:pos="403" w:val="left"/>
        </w:tabs>
        <w:spacing w:after="40" w:line="276" w:lineRule="auto"/>
        <w:ind w:left="403" w:hanging="403"/>
        <w:jc w:val="left"/>
      </w:pPr>
      <w:r>
        <w:rPr>
          <w:color w:val="1A2E4A"/>
        </w:rPr>
        <w:t>10.</w:t>
        <w:tab/>
      </w:r>
      <w:r>
        <w:t>Closing the RCA after issuing a warning. A warning is not proof that the cause has been removed or controlled.</w:t>
      </w:r>
    </w:p>
    <w:p>
      <w:pPr>
        <w:pStyle w:val="Heading2"/>
      </w:pPr>
      <w:r>
        <w:t>19. Interview Questions and Answers</w:t>
      </w:r>
    </w:p>
    <w:p>
      <w:pPr>
        <w:pStyle w:val="Heading3"/>
      </w:pPr>
      <w:r>
        <w:t>Q1. What is human error in industrial maintenance?</w:t>
      </w:r>
    </w:p>
    <w:p>
      <w:r>
        <w:t>It is an unintended action, omission, decision, or performance deviation that contributes to a failure or unsafe condition. The investigation must determine the actual action and the conditions that contributed to it.</w:t>
      </w:r>
    </w:p>
    <w:p>
      <w:pPr>
        <w:pStyle w:val="Heading3"/>
      </w:pPr>
      <w:r>
        <w:t>Q2. What are the main categories of human error?</w:t>
      </w:r>
    </w:p>
    <w:p>
      <w:r>
        <w:t>Common categories include skill-based errors, rule-based errors, knowledge-based errors, perceptual errors, errors of omission, errors of commission, timing errors, sequence errors, and deliberate violations.</w:t>
      </w:r>
    </w:p>
    <w:p>
      <w:pPr>
        <w:pStyle w:val="Heading3"/>
      </w:pPr>
      <w:r>
        <w:t>Q3. Is human error always the root cause?</w:t>
      </w:r>
    </w:p>
    <w:p>
      <w:r>
        <w:t>No. Human action may be an immediate cause or contributing factor. The root cause may involve system design, procedures, configuration control, information quality, or inadequate safeguards, depending on the evidence.</w:t>
      </w:r>
    </w:p>
    <w:p>
      <w:pPr>
        <w:pStyle w:val="Heading3"/>
      </w:pPr>
      <w:r>
        <w:t>Q4. How would you investigate a wrong PLC program download?</w:t>
      </w:r>
    </w:p>
    <w:p>
      <w:r>
        <w:t>Verify the loaded revision, compare it with the approved program, inspect change and download records, establish the effect on machine behavior, and investigate revision identification, authorization, backup, and verification controls.</w:t>
      </w:r>
    </w:p>
    <w:p>
      <w:pPr>
        <w:pStyle w:val="Heading3"/>
      </w:pPr>
      <w:r>
        <w:t>Q5. How can human errors be reduced in parameter changes?</w:t>
      </w:r>
    </w:p>
    <w:p>
      <w:r>
        <w:t>Use approved parameter baselines, unique asset identification, controlled backups, validated change procedures, access control, independent verification for critical settings, and functional testing.</w:t>
      </w:r>
    </w:p>
    <w:p>
      <w:pPr>
        <w:pStyle w:val="Heading3"/>
      </w:pPr>
      <w:r>
        <w:t>Q6. What is the difference between an error of omission and an error of commission?</w:t>
      </w:r>
    </w:p>
    <w:p>
      <w:r>
        <w:t>An omission occurs when a required action is missed. A commission error occurs when an incorrect action is performed. For example, failing to reconnect a sensor is an omission; connecting it to the wrong terminal is a commission error.</w:t>
      </w:r>
    </w:p>
    <w:p>
      <w:pPr>
        <w:pStyle w:val="Heading3"/>
      </w:pPr>
      <w:r>
        <w:t>Q7. How should deliberate procedure violations be handled?</w:t>
      </w:r>
    </w:p>
    <w:p>
      <w:r>
        <w:t>Establish the facts, assess the safety implications, determine why the deviation occurred, and address the behavior appropriately. Also examine whether unsuitable procedures, production pressure, or weak safeguards contributed to the situation.</w:t>
      </w:r>
    </w:p>
    <w:p>
      <w:pPr>
        <w:pStyle w:val="Heading3"/>
      </w:pPr>
      <w:r>
        <w:t>Q8. Why is independent verification useful?</w:t>
      </w:r>
    </w:p>
    <w:p>
      <w:r>
        <w:t>It can detect errors that the person performing the work may overlook, especially for critical wiring, parameter changes, software downloads, and restoration activities.</w:t>
      </w:r>
    </w:p>
    <w:p>
      <w:pPr>
        <w:pStyle w:val="Heading3"/>
      </w:pPr>
      <w:r>
        <w:t>Q9. How do you know a human-error corrective action worked?</w:t>
      </w:r>
    </w:p>
    <w:p>
      <w:r>
        <w:t>Verify that the action was implemented, test the relevant function, check that the error pathway has been reduced or controlled, and review subsequent events for recurrence.</w:t>
      </w:r>
    </w:p>
    <w:p>
      <w:pPr>
        <w:pStyle w:val="Heading3"/>
      </w:pPr>
      <w:r>
        <w:t>Q10. What is the difference between human error and design error?</w:t>
      </w:r>
    </w:p>
    <w:p>
      <w:r>
        <w:t>Human error concerns an action or decision that deviates from the required performance. Design error concerns a weakness in the design of equipment, software, interfaces, or procedures. They can interact, such as when a confusing interface makes an incorrect selection likely.</w:t>
      </w:r>
    </w:p>
    <w:p>
      <w:pPr>
        <w:pStyle w:val="Heading2"/>
      </w:pPr>
      <w:r>
        <w:t>20. Practical Completion Checklist</w:t>
      </w:r>
    </w:p>
    <w:p>
      <w:pPr>
        <w:pStyle w:val="ListBullet"/>
      </w:pPr>
      <w:r>
        <w:t>The actual failure and required function are clearly defined.</w:t>
      </w:r>
    </w:p>
    <w:p>
      <w:pPr>
        <w:pStyle w:val="ListBullet"/>
      </w:pPr>
      <w:r>
        <w:t>The alleged human action is supported by evidence.</w:t>
      </w:r>
    </w:p>
    <w:p>
      <w:pPr>
        <w:pStyle w:val="ListBullet"/>
      </w:pPr>
      <w:r>
        <w:t>The applicable procedure or standard is identified.</w:t>
      </w:r>
    </w:p>
    <w:p>
      <w:pPr>
        <w:pStyle w:val="ListBullet"/>
      </w:pPr>
      <w:r>
        <w:t>The error category is appropriate to the observed behavior.</w:t>
      </w:r>
    </w:p>
    <w:p>
      <w:pPr>
        <w:pStyle w:val="ListBullet"/>
      </w:pPr>
      <w:r>
        <w:t>Human action is distinguished from contributing conditions and root cause.</w:t>
      </w:r>
    </w:p>
    <w:p>
      <w:pPr>
        <w:pStyle w:val="ListBullet"/>
      </w:pPr>
      <w:r>
        <w:t>Relevant equipment design and interface factors are examined.</w:t>
      </w:r>
    </w:p>
    <w:p>
      <w:pPr>
        <w:pStyle w:val="ListBullet"/>
      </w:pPr>
      <w:r>
        <w:t>Procedure quality, training, workload, and working conditions are considered where relevant.</w:t>
      </w:r>
    </w:p>
    <w:p>
      <w:pPr>
        <w:pStyle w:val="ListBullet"/>
      </w:pPr>
      <w:r>
        <w:t>Failed prevention and detection safeguards are identified.</w:t>
      </w:r>
    </w:p>
    <w:p>
      <w:pPr>
        <w:pStyle w:val="ListBullet"/>
      </w:pPr>
      <w:r>
        <w:t>Corrective actions address verified contributing conditions.</w:t>
      </w:r>
    </w:p>
    <w:p>
      <w:pPr>
        <w:pStyle w:val="ListBullet"/>
      </w:pPr>
      <w:r>
        <w:t>Critical changes are independently verified where required.</w:t>
      </w:r>
    </w:p>
    <w:p>
      <w:pPr>
        <w:pStyle w:val="ListBullet"/>
      </w:pPr>
      <w:r>
        <w:t>Safety procedures and authorization requirements remain intact.</w:t>
      </w:r>
    </w:p>
    <w:p>
      <w:pPr>
        <w:pStyle w:val="ListBullet"/>
      </w:pPr>
      <w:r>
        <w:t>Corrective-action effectiveness is reviewed after implementation.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02_PLAN_WISE_2026\02_INDUSTRY3_0\20_RCA\09_Error_Categories\02_Design - Design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Error Categories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