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Fault/Alarm History</w:t>
      </w:r>
    </w:p>
    <w:p>
      <w:pPr>
        <w:pStyle w:val="Heading2"/>
      </w:pPr>
      <w:r>
        <w:t>1. Definition of Fault/Alarm History</w:t>
      </w:r>
    </w:p>
    <w:p>
      <w:r>
        <w:t>Fault/alarm history is a chronological record of faults, alarms, warnings, trips, abnormal operating conditions, and related equipment state changes generated by industrial machines and control systems.</w:t>
      </w:r>
    </w:p>
    <w:p>
      <w:r>
        <w:t>It provides evidence about what the equipment detected, when the event occurred, how the system responded, and what happened before and after the event.</w:t>
      </w:r>
    </w:p>
    <w:p>
      <w:r>
        <w:t>In industrial maintenance, fault/alarm history is a primary diagnostic resource for troubleshooting PLCs, CNC machines, robots, VFDs, servo drives, HMIs, SCADA systems, and industrial networks.</w:t>
      </w:r>
    </w:p>
    <w:p>
      <w:r>
        <w:t>For example, a robot may stop with a servo alarm. The alarm history may show that a DC bus undervoltage warning occurred first, followed by a servo fault and then a robot program interruption. This sequence provides more diagnostic value than looking only at the final alarm displayed on the HMI.</w:t>
      </w:r>
    </w:p>
    <w:p>
      <w:r>
        <w:t>An alarm is evidence of a detected condition, not automatic proof of its root cause. The actual cause must be established through investigation.</w:t>
      </w:r>
    </w:p>
    <w:p>
      <w:pPr>
        <w:pStyle w:val="Heading2"/>
      </w:pPr>
      <w:r>
        <w:t>2. Objectives of Fault/Alarm History</w:t>
      </w:r>
    </w:p>
    <w:p>
      <w:r>
        <w:t>Fault and alarm records help maintenance engineers to:</w:t>
      </w:r>
    </w:p>
    <w:p>
      <w:pPr>
        <w:pStyle w:val="ListBullet"/>
      </w:pPr>
      <w:r>
        <w:t>Identify the sequence of events leading to a machine stoppage.</w:t>
      </w:r>
    </w:p>
    <w:p>
      <w:pPr>
        <w:pStyle w:val="ListBullet"/>
      </w:pPr>
      <w:r>
        <w:t>Find the first relevant abnormal condition rather than focusing only on the final alarm.</w:t>
      </w:r>
    </w:p>
    <w:p>
      <w:pPr>
        <w:pStyle w:val="ListBullet"/>
      </w:pPr>
      <w:r>
        <w:t>Diagnose intermittent faults.</w:t>
      </w:r>
    </w:p>
    <w:p>
      <w:pPr>
        <w:pStyle w:val="ListBullet"/>
      </w:pPr>
      <w:r>
        <w:t>Distinguish primary faults from consequential alarms.</w:t>
      </w:r>
    </w:p>
    <w:p>
      <w:pPr>
        <w:pStyle w:val="ListBullet"/>
      </w:pPr>
      <w:r>
        <w:t>Identify recurring equipment and component problems.</w:t>
      </w:r>
    </w:p>
    <w:p>
      <w:pPr>
        <w:pStyle w:val="ListBullet"/>
      </w:pPr>
      <w:r>
        <w:t>Correlate PLC, CNC, robot, drive, HMI, SCADA, and network events.</w:t>
      </w:r>
    </w:p>
    <w:p>
      <w:pPr>
        <w:pStyle w:val="ListBullet"/>
      </w:pPr>
      <w:r>
        <w:t>Reduce unnecessary component replacement.</w:t>
      </w:r>
    </w:p>
    <w:p>
      <w:pPr>
        <w:pStyle w:val="ListBullet"/>
      </w:pPr>
      <w:r>
        <w:t>Verify whether a repair resolved the original problem.</w:t>
      </w:r>
    </w:p>
    <w:p>
      <w:pPr>
        <w:pStyle w:val="ListBullet"/>
      </w:pPr>
      <w:r>
        <w:t>Support breakdown reports, failure reports, RCA, and CAPA.</w:t>
      </w:r>
    </w:p>
    <w:p>
      <w:pPr>
        <w:pStyle w:val="ListBullet"/>
      </w:pPr>
      <w:r>
        <w:t>Monitor alarm frequency, duration, recurrence, and operational impact.</w:t>
      </w:r>
    </w:p>
    <w:p>
      <w:pPr>
        <w:pStyle w:val="ListBullet"/>
      </w:pPr>
      <w:r>
        <w:t>Detect developing faults before they cause a major stoppage.</w:t>
      </w:r>
    </w:p>
    <w:p>
      <w:pPr>
        <w:pStyle w:val="ListBullet"/>
      </w:pPr>
      <w:r>
        <w:t>Preserve technical evidence for future troubleshooting and reliability analysis.</w:t>
      </w:r>
    </w:p>
    <w:p>
      <w:pPr>
        <w:pStyle w:val="Heading2"/>
      </w:pPr>
      <w:r>
        <w:t>3. Difference Between an Alarm, Fault, Warning, and Trip</w:t>
      </w:r>
    </w:p>
    <w:p>
      <w:r>
        <w:t>These terms are related, but their exact meanings depend on the manufacturer and control-system configuration.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Notification that a defined condition requires attention or response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 lubrication pressure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Warning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Indication of an abnormal or approaching limit that may not yet prevent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temperature approaching a limit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detected condition that indicates an equipment function cannot operate correctly or as required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feedback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Protective action that stops or disables a function in response to a detected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VFD overcurrent trip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recorded occurrence or state transition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changed from automatic to manual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Interlock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condition that permits or prevents an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cycle inhibited because a guard condition is not satisfied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Diagnostic message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Information describing internal equipment status or a detected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 I/O connection interrupted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Acknowledgement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or system confirmation that an alarm has been recognized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acknowledges a pressure alarm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Action that clears or reinitializes a fault state when the reset conditions are satisfied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fault reset after the underlying condition is corrected</w:t>
            </w:r>
          </w:p>
        </w:tc>
      </w:tr>
    </w:tbl>
    <w:p/>
    <w:p>
      <w:r>
        <w:t>An alarm can exist without a machine stoppage. A fault may generate several alarms, and a protective trip may be the final result of an earlier abnormal condition.</w:t>
      </w:r>
    </w:p>
    <w:p>
      <w:r>
        <w:t>Resetting an alarm does not necessarily correct the underlying fault.</w:t>
      </w:r>
    </w:p>
    <w:p>
      <w:pPr>
        <w:pStyle w:val="Heading2"/>
      </w:pPr>
      <w:r>
        <w:t>4. Alarm Lifecycle</w:t>
      </w:r>
    </w:p>
    <w:p>
      <w:r>
        <w:t>A typical alarm lifecycle includes detection, activation, acknowledgement, clearance, and possible reset.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Normal operation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Abnormal condition detected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Alarm or fault becomes 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or control system responds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Condition remains active or clears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Alarm acknowledged, if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Underlying condition corrected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Reset or recovery, if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Functional verification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Normal operation restored</w:t>
      </w:r>
    </w:p>
    <w:p/>
    <w:p>
      <w:r>
        <w:t>The sequence is not identical for every alarm. Some alarms clear automatically when the condition returns to normal. Others remain latched until acknowledgement, reset, or an approved recovery procedure.</w:t>
      </w:r>
    </w:p>
    <w:p>
      <w:r>
        <w:t>An alarm may also reappear if the underlying condition remains unresolved.</w:t>
      </w:r>
    </w:p>
    <w:p>
      <w:pPr>
        <w:pStyle w:val="Heading2"/>
      </w:pPr>
      <w:r>
        <w:t>5. Essential Fields in Fault/Alarm History</w:t>
      </w:r>
    </w:p>
    <w:p>
      <w:r>
        <w:t>A useful alarm record should contain enough information to identify the event and reconstruct its context.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identifier for the event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Timestamp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Date and time of the event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or equipment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 device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PLC, CNC, robot controller, VFD, HMI, SCADA, or network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code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Manufacturer-defined or application-defined code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Text describing the detected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Severity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Informational, warning, fault, critical, or approved classification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Event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Activation, clearance, acknowledgement, reset, or state transition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Active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Whether the condition is currently active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Operating 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Running, stopped, setup, manual, automatic, or other relevant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Process context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Sequence step, axis, station, recipe, or process stage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values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Available current, voltage, temperature, pressure, or status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Affected 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or process function impacted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Response taken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Inspection, repair, reset, isolation, or other action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Related event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 to associated alarms or events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Breakdown, work order, failure report, or CAPA reference</w:t>
            </w:r>
          </w:p>
        </w:tc>
      </w:tr>
    </w:tbl>
    <w:p/>
    <w:p>
      <w:r>
        <w:t>Not every controller provides every field. Record the available information and distinguish unavailable data from values that were never collected.</w:t>
      </w:r>
    </w:p>
    <w:p>
      <w:pPr>
        <w:pStyle w:val="Heading2"/>
      </w:pPr>
      <w:r>
        <w:t>6. Alarm Severity and Prioritization</w:t>
      </w:r>
    </w:p>
    <w:p>
      <w:r>
        <w:t>Alarm severity should reflect operational consequences and the response required, not merely how frequently an alarm appears.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Priority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interpretation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Critical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Immediate action may be necessary to protect people, equipment, or a critical process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Serious safety-related fault or critical process protection event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Major equipment function or production is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axis fault preventing production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Medium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Degraded function or abnormal condition requires timely investigation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communication interruptions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Limited operational impact or maintenance attention required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Noncritical filter maintenance warning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Informational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State change or diagnostic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Automatic cycle completed</w:t>
            </w:r>
          </w:p>
        </w:tc>
      </w:tr>
    </w:tbl>
    <w:p/>
    <w:p>
      <w:r>
        <w:t>These are illustrative categories. Use the site's approved alarm-priority definitions and response procedures.</w:t>
      </w:r>
    </w:p>
    <w:p>
      <w:r>
        <w:t>A safety-related alarm must be treated according to the applicable safety procedure regardless of whether the HMI displays it as high, medium, or low priority.</w:t>
      </w:r>
    </w:p>
    <w:p>
      <w:pPr>
        <w:pStyle w:val="Heading2"/>
      </w:pPr>
      <w:r>
        <w:t>7. Alarm Codes and Descriptions</w:t>
      </w:r>
    </w:p>
    <w:p>
      <w:r>
        <w:t>An alarm code identifies a defined condition within a particular equipment or application.</w:t>
      </w:r>
    </w:p>
    <w:p>
      <w:r>
        <w:t>Examples include:</w:t>
      </w:r>
    </w:p>
    <w:p>
      <w:pPr>
        <w:pStyle w:val="ListBullet"/>
      </w:pPr>
      <w:r>
        <w:t>PLC diagnostic fault codes.</w:t>
      </w:r>
    </w:p>
    <w:p>
      <w:pPr>
        <w:pStyle w:val="ListBullet"/>
      </w:pPr>
      <w:r>
        <w:t>CNC servo or spindle alarm codes.</w:t>
      </w:r>
    </w:p>
    <w:p>
      <w:pPr>
        <w:pStyle w:val="ListBullet"/>
      </w:pPr>
      <w:r>
        <w:t>Robot controller fault codes.</w:t>
      </w:r>
    </w:p>
    <w:p>
      <w:pPr>
        <w:pStyle w:val="ListBullet"/>
      </w:pPr>
      <w:r>
        <w:t>VFD overcurrent or undervoltage codes.</w:t>
      </w:r>
    </w:p>
    <w:p>
      <w:pPr>
        <w:pStyle w:val="ListBullet"/>
      </w:pPr>
      <w:r>
        <w:t>Servo encoder or position-error codes.</w:t>
      </w:r>
    </w:p>
    <w:p>
      <w:pPr>
        <w:pStyle w:val="ListBullet"/>
      </w:pPr>
      <w:r>
        <w:t>Remote I/O communication errors.</w:t>
      </w:r>
    </w:p>
    <w:p>
      <w:pPr>
        <w:pStyle w:val="ListBullet"/>
      </w:pPr>
      <w:r>
        <w:t>HMI communication or application errors.</w:t>
      </w:r>
    </w:p>
    <w:p>
      <w:pPr>
        <w:pStyle w:val="ListBullet"/>
      </w:pPr>
      <w:r>
        <w:t>Industrial switch port or network diagnostics.</w:t>
      </w:r>
    </w:p>
    <w:p>
      <w:r>
        <w:t>Always record the exact code and the equipment that generated it.</w:t>
      </w:r>
    </w:p>
    <w:p>
      <w:r>
        <w:t>The same numeric code may have different meanings on different manufacturers, controller families, firmware versions, or software applications. A code without its source device and context may be misleading.</w:t>
      </w:r>
    </w:p>
    <w:p>
      <w:r>
        <w:t>For technical interpretation, use the relevant manufacturer's documentation and the applicable firmware or controller version.</w:t>
      </w:r>
    </w:p>
    <w:p>
      <w:pPr>
        <w:pStyle w:val="Heading2"/>
      </w:pPr>
      <w:r>
        <w:t>8. First-Out Fault and Consequential Alarms</w:t>
      </w:r>
    </w:p>
    <w:p>
      <w:r>
        <w:t>A machine stoppage may produce a cascade of alarms.</w:t>
      </w:r>
    </w:p>
    <w:p>
      <w:r>
        <w:t>For example, when a remote I/O adapter loses communication, the PLC may no longer receive input data. This can cause sequence faults, missing feedback alarms, actuator timeout alarms, and a machine-stop indication.</w:t>
      </w:r>
    </w:p>
    <w:p>
      <w:r>
        <w:t>The first alarm in the displayed list is not necessarily the original cause. Event ordering, device response delays, and timestamp accuracy must be considered.</w:t>
      </w:r>
    </w:p>
    <w:p>
      <w:pPr>
        <w:pStyle w:val="Heading3"/>
      </w:pPr>
      <w:r>
        <w:t>Example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Time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Event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14:10:00.100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 I/O communication interrupted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Potential initiating event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14:10:00.150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signal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Possible consequence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14:10:00.300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timeout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Possible consequence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14:10:00.500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cycle stopped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Resulting operational effect</w:t>
            </w:r>
          </w:p>
        </w:tc>
      </w:tr>
    </w:tbl>
    <w:p/>
    <w:p>
      <w:r>
        <w:t>This example illustrates event correlation, not a confirmed diagnosis.</w:t>
      </w:r>
    </w:p>
    <w:p>
      <w:r>
        <w:t>A first-out indication is a feature that identifies the first detected fault according to a particular controller or protection system's logic. It can be valuable, but it is not infallible evidence of the physical root cause.</w:t>
      </w:r>
    </w:p>
    <w:p>
      <w:pPr>
        <w:pStyle w:val="Heading2"/>
      </w:pPr>
      <w:r>
        <w:t>9. Alarm History vs Live Alarm Screen</w:t>
      </w:r>
    </w:p>
    <w:p>
      <w:r>
        <w:t>A live alarm screen and an alarm history serve different purposes.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Live alarm screen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Alarm history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 current or uncleared alarms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previous events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Immediate operator response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Troubleshooting and trend analysis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Cleared alarms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disappear from the active list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remain recorded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reconstruction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Limited unless additional event details are 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Better when timestamps and transitions are preserved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faults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miss the event after it clears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preserve the evidence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analysis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Useful for current symptoms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Useful for historical investigation</w:t>
            </w:r>
          </w:p>
        </w:tc>
      </w:tr>
    </w:tbl>
    <w:p/>
    <w:p>
      <w:r>
        <w:t>Never assume that a cleared alarm has disappeared from every history buffer. Conversely, never assume that every controller retains an unlimited history.</w:t>
      </w:r>
    </w:p>
    <w:p>
      <w:pPr>
        <w:pStyle w:val="Heading2"/>
      </w:pPr>
      <w:r>
        <w:t>10. Fault/Alarm History in PLC Systems</w:t>
      </w:r>
    </w:p>
    <w:p>
      <w:r>
        <w:t>PLC diagnostics can include controller faults, I/O module errors, task or program exceptions, communication faults, and application-generated alarms.</w:t>
      </w:r>
    </w:p>
    <w:p>
      <w:pPr>
        <w:pStyle w:val="Heading3"/>
      </w:pPr>
      <w:r>
        <w:t>Information to capture</w:t>
      </w:r>
    </w:p>
    <w:p>
      <w:pPr>
        <w:pStyle w:val="ListBullet"/>
      </w:pPr>
      <w:r>
        <w:t>PLC manufacturer and controller model.</w:t>
      </w:r>
    </w:p>
    <w:p>
      <w:pPr>
        <w:pStyle w:val="ListBullet"/>
      </w:pPr>
      <w:r>
        <w:t>Controller name and firmware version.</w:t>
      </w:r>
    </w:p>
    <w:p>
      <w:pPr>
        <w:pStyle w:val="ListBullet"/>
      </w:pPr>
      <w:r>
        <w:t>Diagnostic buffer entries.</w:t>
      </w:r>
    </w:p>
    <w:p>
      <w:pPr>
        <w:pStyle w:val="ListBullet"/>
      </w:pPr>
      <w:r>
        <w:t>Module identity and slot or network location.</w:t>
      </w:r>
    </w:p>
    <w:p>
      <w:pPr>
        <w:pStyle w:val="ListBullet"/>
      </w:pPr>
      <w:r>
        <w:t>Relevant I/O addresses and tag names.</w:t>
      </w:r>
    </w:p>
    <w:p>
      <w:pPr>
        <w:pStyle w:val="ListBullet"/>
      </w:pPr>
      <w:r>
        <w:t>Controller operating mode.</w:t>
      </w:r>
    </w:p>
    <w:p>
      <w:pPr>
        <w:pStyle w:val="ListBullet"/>
      </w:pPr>
      <w:r>
        <w:t>Task, program, or routine context where relevant.</w:t>
      </w:r>
    </w:p>
    <w:p>
      <w:pPr>
        <w:pStyle w:val="ListBullet"/>
      </w:pPr>
      <w:r>
        <w:t>Communication status.</w:t>
      </w:r>
    </w:p>
    <w:p>
      <w:pPr>
        <w:pStyle w:val="ListBullet"/>
      </w:pPr>
      <w:r>
        <w:t>Timestamp and event order.</w:t>
      </w:r>
    </w:p>
    <w:p>
      <w:pPr>
        <w:pStyle w:val="ListBullet"/>
      </w:pPr>
      <w:r>
        <w:t>Recent program, configuration, or hardware changes.</w:t>
      </w:r>
    </w:p>
    <w:p>
      <w:pPr>
        <w:pStyle w:val="Heading3"/>
      </w:pPr>
      <w:r>
        <w:t>Practical example</w:t>
      </w:r>
    </w:p>
    <w:p>
      <w:r>
        <w:t>A PLC reports a remote input module fault.</w:t>
      </w:r>
    </w:p>
    <w:p>
      <w:r>
        <w:t>The investigation should determine whether the problem involves device power, network communication, module health, configuration, wiring, or the controller's ability to access the device.</w:t>
      </w:r>
    </w:p>
    <w:p>
      <w:r>
        <w:t>Replacing the module without examining the associated diagnostics may leave the real problem unresolved.</w:t>
      </w:r>
    </w:p>
    <w:p>
      <w:r>
        <w:t>For safety PLCs, follow the approved safety diagnostic and authorization procedures. Do not bypass safety functions to clear an alarm.</w:t>
      </w:r>
    </w:p>
    <w:p>
      <w:pPr>
        <w:pStyle w:val="Heading2"/>
      </w:pPr>
      <w:r>
        <w:t>11. Fault/Alarm History in VFDs</w:t>
      </w:r>
    </w:p>
    <w:p>
      <w:r>
        <w:t>VFDs commonly record protective trips, warnings, and operating events.</w:t>
      </w:r>
    </w:p>
    <w:p>
      <w:r>
        <w:t>Examples include:</w:t>
      </w:r>
    </w:p>
    <w:p>
      <w:pPr>
        <w:pStyle w:val="ListBullet"/>
      </w:pPr>
      <w:r>
        <w:t>Overcurrent.</w:t>
      </w:r>
    </w:p>
    <w:p>
      <w:pPr>
        <w:pStyle w:val="ListBullet"/>
      </w:pPr>
      <w:r>
        <w:t>DC bus overvoltage.</w:t>
      </w:r>
    </w:p>
    <w:p>
      <w:pPr>
        <w:pStyle w:val="ListBullet"/>
      </w:pPr>
      <w:r>
        <w:t>DC bus undervoltage.</w:t>
      </w:r>
    </w:p>
    <w:p>
      <w:pPr>
        <w:pStyle w:val="ListBullet"/>
      </w:pPr>
      <w:r>
        <w:t>Motor overload.</w:t>
      </w:r>
    </w:p>
    <w:p>
      <w:pPr>
        <w:pStyle w:val="ListBullet"/>
      </w:pPr>
      <w:r>
        <w:t>Drive overtemperature.</w:t>
      </w:r>
    </w:p>
    <w:p>
      <w:pPr>
        <w:pStyle w:val="ListBullet"/>
      </w:pPr>
      <w:r>
        <w:t>Motor or drive thermal warning.</w:t>
      </w:r>
    </w:p>
    <w:p>
      <w:pPr>
        <w:pStyle w:val="ListBullet"/>
      </w:pPr>
      <w:r>
        <w:t>Ground fault.</w:t>
      </w:r>
    </w:p>
    <w:p>
      <w:pPr>
        <w:pStyle w:val="ListBullet"/>
      </w:pPr>
      <w:r>
        <w:t>Input phase loss.</w:t>
      </w:r>
    </w:p>
    <w:p>
      <w:pPr>
        <w:pStyle w:val="ListBullet"/>
      </w:pPr>
      <w:r>
        <w:t>Output phase or motor-circuit fault.</w:t>
      </w:r>
    </w:p>
    <w:p>
      <w:pPr>
        <w:pStyle w:val="ListBullet"/>
      </w:pPr>
      <w:r>
        <w:t>Communication loss.</w:t>
      </w:r>
    </w:p>
    <w:p>
      <w:pPr>
        <w:pStyle w:val="ListBullet"/>
      </w:pPr>
      <w:r>
        <w:t>External interlock or enable loss.</w:t>
      </w:r>
    </w:p>
    <w:p>
      <w:pPr>
        <w:pStyle w:val="ListBullet"/>
      </w:pPr>
      <w:r>
        <w:t>Speed feedback fault, where applicable.</w:t>
      </w:r>
    </w:p>
    <w:p>
      <w:pPr>
        <w:pStyle w:val="Heading3"/>
      </w:pPr>
      <w:r>
        <w:t>What to record</w:t>
      </w:r>
    </w:p>
    <w:p>
      <w:pPr>
        <w:pStyle w:val="ListBullet"/>
      </w:pPr>
      <w:r>
        <w:t>Exact fault code and description.</w:t>
      </w:r>
    </w:p>
    <w:p>
      <w:pPr>
        <w:pStyle w:val="ListBullet"/>
      </w:pPr>
      <w:r>
        <w:t>Drive model and firmware.</w:t>
      </w:r>
    </w:p>
    <w:p>
      <w:pPr>
        <w:pStyle w:val="ListBullet"/>
      </w:pPr>
      <w:r>
        <w:t>Timestamp.</w:t>
      </w:r>
    </w:p>
    <w:p>
      <w:pPr>
        <w:pStyle w:val="ListBullet"/>
      </w:pPr>
      <w:r>
        <w:t>Operating speed and frequency.</w:t>
      </w:r>
    </w:p>
    <w:p>
      <w:pPr>
        <w:pStyle w:val="ListBullet"/>
      </w:pPr>
      <w:r>
        <w:t>Current and voltage values, if available.</w:t>
      </w:r>
    </w:p>
    <w:p>
      <w:pPr>
        <w:pStyle w:val="ListBullet"/>
      </w:pPr>
      <w:r>
        <w:t>Acceleration or deceleration condition.</w:t>
      </w:r>
    </w:p>
    <w:p>
      <w:pPr>
        <w:pStyle w:val="ListBullet"/>
      </w:pPr>
      <w:r>
        <w:t>Load and process state.</w:t>
      </w:r>
    </w:p>
    <w:p>
      <w:pPr>
        <w:pStyle w:val="ListBullet"/>
      </w:pPr>
      <w:r>
        <w:t>Relevant parameter values.</w:t>
      </w:r>
    </w:p>
    <w:p>
      <w:pPr>
        <w:pStyle w:val="ListBullet"/>
      </w:pPr>
      <w:r>
        <w:t>Previous and subsequent alarms.</w:t>
      </w:r>
    </w:p>
    <w:p>
      <w:pPr>
        <w:pStyle w:val="ListBullet"/>
      </w:pPr>
      <w:r>
        <w:t>Reset history.</w:t>
      </w:r>
    </w:p>
    <w:p>
      <w:pPr>
        <w:pStyle w:val="ListBullet"/>
      </w:pPr>
      <w:r>
        <w:t>Diagnostic findings and corrective action.</w:t>
      </w:r>
    </w:p>
    <w:p>
      <w:r>
        <w:t>An overcurrent trip can result from excessive load, mechanical binding, a motor-circuit problem, incorrect configuration, or a drive fault. The code alone does not identify which explanation is correct.</w:t>
      </w:r>
    </w:p>
    <w:p>
      <w:pPr>
        <w:pStyle w:val="Heading2"/>
      </w:pPr>
      <w:r>
        <w:t>12. Fault/Alarm History in Servo Systems</w:t>
      </w:r>
    </w:p>
    <w:p>
      <w:r>
        <w:t>Servo systems may record faults involving the drive, motor, feedback device, power circuit, communication, or motion control.</w:t>
      </w:r>
    </w:p>
    <w:p>
      <w:r>
        <w:t>Examples include:</w:t>
      </w:r>
    </w:p>
    <w:p>
      <w:pPr>
        <w:pStyle w:val="ListBullet"/>
      </w:pPr>
      <w:r>
        <w:t>Encoder communication error.</w:t>
      </w:r>
    </w:p>
    <w:p>
      <w:pPr>
        <w:pStyle w:val="ListBullet"/>
      </w:pPr>
      <w:r>
        <w:t>Position deviation beyond a limit.</w:t>
      </w:r>
    </w:p>
    <w:p>
      <w:pPr>
        <w:pStyle w:val="ListBullet"/>
      </w:pPr>
      <w:r>
        <w:t>Excessive motor current.</w:t>
      </w:r>
    </w:p>
    <w:p>
      <w:pPr>
        <w:pStyle w:val="ListBullet"/>
      </w:pPr>
      <w:r>
        <w:t>Drive overtemperature.</w:t>
      </w:r>
    </w:p>
    <w:p>
      <w:pPr>
        <w:pStyle w:val="ListBullet"/>
      </w:pPr>
      <w:r>
        <w:t>DC bus abnormality.</w:t>
      </w:r>
    </w:p>
    <w:p>
      <w:pPr>
        <w:pStyle w:val="ListBullet"/>
      </w:pPr>
      <w:r>
        <w:t>Motor overload.</w:t>
      </w:r>
    </w:p>
    <w:p>
      <w:pPr>
        <w:pStyle w:val="ListBullet"/>
      </w:pPr>
      <w:r>
        <w:t>Brake or release-sequence fault.</w:t>
      </w:r>
    </w:p>
    <w:p>
      <w:pPr>
        <w:pStyle w:val="ListBullet"/>
      </w:pPr>
      <w:r>
        <w:t>Motion command or synchronization error.</w:t>
      </w:r>
    </w:p>
    <w:p>
      <w:pPr>
        <w:pStyle w:val="ListBullet"/>
      </w:pPr>
      <w:r>
        <w:t>Feedback cable interruption.</w:t>
      </w:r>
    </w:p>
    <w:p>
      <w:pPr>
        <w:pStyle w:val="ListBullet"/>
      </w:pPr>
      <w:r>
        <w:t>Servo enable or interlock condition not satisfied.</w:t>
      </w:r>
    </w:p>
    <w:p>
      <w:pPr>
        <w:pStyle w:val="Heading3"/>
      </w:pPr>
      <w:r>
        <w:t>Investigation approach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alarm code and affected axis.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Capture the operating mode and motion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Review preceding and following events.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relevant drive and controller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Evaluate feedback, wiring, supply, mechanical load, and configuration as appropriate.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the actual fault through safe, approved tests.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Record the corrective action and required motion verification.</w:t>
      </w:r>
    </w:p>
    <w:p>
      <w:r>
        <w:t>Do not change tuning parameters or repeatedly reset a servo drive merely to see whether the alarm disappears. That is experimentation without a controlled hypothesis, and it can create additional faults or hazards.</w:t>
      </w:r>
    </w:p>
    <w:p>
      <w:pPr>
        <w:pStyle w:val="Heading2"/>
      </w:pPr>
      <w:r>
        <w:t>13. Fault/Alarm History in CNC Machines</w:t>
      </w:r>
    </w:p>
    <w:p>
      <w:r>
        <w:t>CNC alarm histories may contain several categories:</w:t>
      </w:r>
    </w:p>
    <w:p>
      <w:pPr>
        <w:pStyle w:val="ListBullet"/>
      </w:pPr>
      <w:r>
        <w:t>CNC system alarms.</w:t>
      </w:r>
    </w:p>
    <w:p>
      <w:pPr>
        <w:pStyle w:val="ListBullet"/>
      </w:pPr>
      <w:r>
        <w:t>Servo axis alarms.</w:t>
      </w:r>
    </w:p>
    <w:p>
      <w:pPr>
        <w:pStyle w:val="ListBullet"/>
      </w:pPr>
      <w:r>
        <w:t>Spindle drive alarms.</w:t>
      </w:r>
    </w:p>
    <w:p>
      <w:pPr>
        <w:pStyle w:val="ListBullet"/>
      </w:pPr>
      <w:r>
        <w:t>Encoder and feedback alarms.</w:t>
      </w:r>
    </w:p>
    <w:p>
      <w:pPr>
        <w:pStyle w:val="ListBullet"/>
      </w:pPr>
      <w:r>
        <w:t>Tool changer alarms.</w:t>
      </w:r>
    </w:p>
    <w:p>
      <w:pPr>
        <w:pStyle w:val="ListBullet"/>
      </w:pPr>
      <w:r>
        <w:t>Lubrication and hydraulic alarms.</w:t>
      </w:r>
    </w:p>
    <w:p>
      <w:pPr>
        <w:pStyle w:val="ListBullet"/>
      </w:pPr>
      <w:r>
        <w:t>Pneumatic pressure alarms.</w:t>
      </w:r>
    </w:p>
    <w:p>
      <w:pPr>
        <w:pStyle w:val="ListBullet"/>
      </w:pPr>
      <w:r>
        <w:t>Machine-builder PLC alarms.</w:t>
      </w:r>
    </w:p>
    <w:p>
      <w:pPr>
        <w:pStyle w:val="ListBullet"/>
      </w:pPr>
      <w:r>
        <w:t>Safety interlock alarms.</w:t>
      </w:r>
    </w:p>
    <w:p>
      <w:pPr>
        <w:pStyle w:val="ListBullet"/>
      </w:pPr>
      <w:r>
        <w:t>Communication errors.</w:t>
      </w:r>
    </w:p>
    <w:p>
      <w:pPr>
        <w:pStyle w:val="ListBullet"/>
      </w:pPr>
      <w:r>
        <w:t>Program and operating-condition errors.</w:t>
      </w:r>
    </w:p>
    <w:p>
      <w:pPr>
        <w:pStyle w:val="Heading3"/>
      </w:pPr>
      <w:r>
        <w:t>Important distinction</w:t>
      </w:r>
    </w:p>
    <w:p>
      <w:r>
        <w:t>A CNC control alarm and a machine-builder PLC alarm may describe different parts of the same event.</w:t>
      </w:r>
    </w:p>
    <w:p>
      <w:r>
        <w:t>For example, a machine-builder PLC may report that an axis is not ready, while the CNC diagnostic history contains the underlying servo alarm.</w:t>
      </w:r>
    </w:p>
    <w:p>
      <w:r>
        <w:t>A proper investigation correlates the two histories rather than treating the messages as unrelated faults.</w:t>
      </w:r>
    </w:p>
    <w:p>
      <w:r>
        <w:t>Record the control model, alarm number, relevant axis or subsystem, operating conditions, and applicable diagnostic evidence.</w:t>
      </w:r>
    </w:p>
    <w:p>
      <w:pPr>
        <w:pStyle w:val="Heading2"/>
      </w:pPr>
      <w:r>
        <w:t>14. Fault/Alarm History in Industrial Robots</w:t>
      </w:r>
    </w:p>
    <w:p>
      <w:r>
        <w:t>Robot controllers may record alarms involving:</w:t>
      </w:r>
    </w:p>
    <w:p>
      <w:pPr>
        <w:pStyle w:val="ListBullet"/>
      </w:pPr>
      <w:r>
        <w:t>Servo drives and motors.</w:t>
      </w:r>
    </w:p>
    <w:p>
      <w:pPr>
        <w:pStyle w:val="ListBullet"/>
      </w:pPr>
      <w:r>
        <w:t>Encoder feedback.</w:t>
      </w:r>
    </w:p>
    <w:p>
      <w:pPr>
        <w:pStyle w:val="ListBullet"/>
      </w:pPr>
      <w:r>
        <w:t>Motion and position deviation.</w:t>
      </w:r>
    </w:p>
    <w:p>
      <w:pPr>
        <w:pStyle w:val="ListBullet"/>
      </w:pPr>
      <w:r>
        <w:t>Controller power or temperature.</w:t>
      </w:r>
    </w:p>
    <w:p>
      <w:pPr>
        <w:pStyle w:val="ListBullet"/>
      </w:pPr>
      <w:r>
        <w:t>Safety circuits.</w:t>
      </w:r>
    </w:p>
    <w:p>
      <w:pPr>
        <w:pStyle w:val="ListBullet"/>
      </w:pPr>
      <w:r>
        <w:t>Enabling devices.</w:t>
      </w:r>
    </w:p>
    <w:p>
      <w:pPr>
        <w:pStyle w:val="ListBullet"/>
      </w:pPr>
      <w:r>
        <w:t>Fence and gate conditions.</w:t>
      </w:r>
    </w:p>
    <w:p>
      <w:pPr>
        <w:pStyle w:val="ListBullet"/>
      </w:pPr>
      <w:r>
        <w:t>Tool and peripheral communication.</w:t>
      </w:r>
    </w:p>
    <w:p>
      <w:pPr>
        <w:pStyle w:val="ListBullet"/>
      </w:pPr>
      <w:r>
        <w:t>Fieldbus and remote I/O.</w:t>
      </w:r>
    </w:p>
    <w:p>
      <w:pPr>
        <w:pStyle w:val="ListBullet"/>
      </w:pPr>
      <w:r>
        <w:t>Program execution and motion commands.</w:t>
      </w:r>
    </w:p>
    <w:p>
      <w:r>
        <w:t>A robot may display a motion or program error after an earlier safety, communication, or servo fault.</w:t>
      </w:r>
    </w:p>
    <w:p>
      <w:r>
        <w:t>Review the chronological history to determine whether the program error is the initiating problem or a consequence of the earlier event.</w:t>
      </w:r>
    </w:p>
    <w:p>
      <w:r>
        <w:t>For safety-related events, use the approved robot and cell safety procedures. Do not bypass gates, interlocks, enabling devices, or safety-rated functions to reproduce or clear a fault.</w:t>
      </w:r>
    </w:p>
    <w:p>
      <w:pPr>
        <w:pStyle w:val="Heading2"/>
      </w:pPr>
      <w:r>
        <w:t>15. Fault/Alarm History in HMI and SCADA</w:t>
      </w:r>
    </w:p>
    <w:p>
      <w:r>
        <w:t>HMI and SCADA systems commonly record process alarms, operator acknowledgements, communication failures, tag-quality changes, and application events.</w:t>
      </w:r>
    </w:p>
    <w:p>
      <w:r>
        <w:t>Examples include:</w:t>
      </w:r>
    </w:p>
    <w:p>
      <w:pPr>
        <w:pStyle w:val="ListBullet"/>
      </w:pPr>
      <w:r>
        <w:t>High or low process limits.</w:t>
      </w:r>
    </w:p>
    <w:p>
      <w:pPr>
        <w:pStyle w:val="ListBullet"/>
      </w:pPr>
      <w:r>
        <w:t>Loss of PLC communication.</w:t>
      </w:r>
    </w:p>
    <w:p>
      <w:pPr>
        <w:pStyle w:val="ListBullet"/>
      </w:pPr>
      <w:r>
        <w:t>Bad or stale tag quality.</w:t>
      </w:r>
    </w:p>
    <w:p>
      <w:pPr>
        <w:pStyle w:val="ListBullet"/>
      </w:pPr>
      <w:r>
        <w:t>Alarm acknowledgement.</w:t>
      </w:r>
    </w:p>
    <w:p>
      <w:pPr>
        <w:pStyle w:val="ListBullet"/>
      </w:pPr>
      <w:r>
        <w:t>Operator mode changes.</w:t>
      </w:r>
    </w:p>
    <w:p>
      <w:pPr>
        <w:pStyle w:val="ListBullet"/>
      </w:pPr>
      <w:r>
        <w:t>Data acquisition interruption.</w:t>
      </w:r>
    </w:p>
    <w:p>
      <w:pPr>
        <w:pStyle w:val="ListBullet"/>
      </w:pPr>
      <w:r>
        <w:t>Historian write failure.</w:t>
      </w:r>
    </w:p>
    <w:p>
      <w:pPr>
        <w:pStyle w:val="ListBullet"/>
      </w:pPr>
      <w:r>
        <w:t>Application exceptions.</w:t>
      </w:r>
    </w:p>
    <w:p>
      <w:pPr>
        <w:pStyle w:val="ListBullet"/>
      </w:pPr>
      <w:r>
        <w:t>Server redundancy or failover events.</w:t>
      </w:r>
    </w:p>
    <w:p>
      <w:pPr>
        <w:pStyle w:val="Heading3"/>
      </w:pPr>
      <w:r>
        <w:t>Important distinction: process fault vs display fault</w:t>
      </w:r>
    </w:p>
    <w:p>
      <w:r>
        <w:t>Suppose an HMI displays a pressure value that remains unchanged.</w:t>
      </w:r>
    </w:p>
    <w:p>
      <w:r>
        <w:t>Possible explanations include:</w:t>
      </w:r>
    </w:p>
    <w:p>
      <w:pPr>
        <w:pStyle w:val="ListBullet"/>
      </w:pPr>
      <w:r>
        <w:t>Actual pressure has remained stable.</w:t>
      </w:r>
    </w:p>
    <w:p>
      <w:pPr>
        <w:pStyle w:val="ListBullet"/>
      </w:pPr>
      <w:r>
        <w:t>The sensor signal has stopped updating.</w:t>
      </w:r>
    </w:p>
    <w:p>
      <w:pPr>
        <w:pStyle w:val="ListBullet"/>
      </w:pPr>
      <w:r>
        <w:t>PLC communication has been lost.</w:t>
      </w:r>
    </w:p>
    <w:p>
      <w:pPr>
        <w:pStyle w:val="ListBullet"/>
      </w:pPr>
      <w:r>
        <w:t>The SCADA tag has stale quality.</w:t>
      </w:r>
    </w:p>
    <w:p>
      <w:pPr>
        <w:pStyle w:val="ListBullet"/>
      </w:pPr>
      <w:r>
        <w:t>The historian or display application is malfunctioning.</w:t>
      </w:r>
    </w:p>
    <w:p>
      <w:r>
        <w:t>The displayed number alone cannot distinguish these conditions. Check tag quality, source-device status, timestamps, and independent process evidence.</w:t>
      </w:r>
    </w:p>
    <w:p>
      <w:pPr>
        <w:pStyle w:val="Heading2"/>
      </w:pPr>
      <w:r>
        <w:t>16. Fault/Alarm History in Industrial Networks</w:t>
      </w:r>
    </w:p>
    <w:p>
      <w:r>
        <w:t>Industrial network diagnostics may be essential when PLCs, drives, remote I/O, robots, and SCADA exchange data over Ethernet or fieldbus systems.</w:t>
      </w:r>
    </w:p>
    <w:p>
      <w:r>
        <w:t>Potential events include:</w:t>
      </w:r>
    </w:p>
    <w:p>
      <w:pPr>
        <w:pStyle w:val="ListBullet"/>
      </w:pPr>
      <w:r>
        <w:t>Link down or link up.</w:t>
      </w:r>
    </w:p>
    <w:p>
      <w:pPr>
        <w:pStyle w:val="ListBullet"/>
      </w:pPr>
      <w:r>
        <w:t>Device disconnected.</w:t>
      </w:r>
    </w:p>
    <w:p>
      <w:pPr>
        <w:pStyle w:val="ListBullet"/>
      </w:pPr>
      <w:r>
        <w:t>Communication timeout.</w:t>
      </w:r>
    </w:p>
    <w:p>
      <w:pPr>
        <w:pStyle w:val="ListBullet"/>
      </w:pPr>
      <w:r>
        <w:t>Connection reset.</w:t>
      </w:r>
    </w:p>
    <w:p>
      <w:pPr>
        <w:pStyle w:val="ListBullet"/>
      </w:pPr>
      <w:r>
        <w:t>Duplicate IP address.</w:t>
      </w:r>
    </w:p>
    <w:p>
      <w:pPr>
        <w:pStyle w:val="ListBullet"/>
      </w:pPr>
      <w:r>
        <w:t>Device configuration mismatch.</w:t>
      </w:r>
    </w:p>
    <w:p>
      <w:pPr>
        <w:pStyle w:val="ListBullet"/>
      </w:pPr>
      <w:r>
        <w:t>Packet loss or excessive errors.</w:t>
      </w:r>
    </w:p>
    <w:p>
      <w:pPr>
        <w:pStyle w:val="ListBullet"/>
      </w:pPr>
      <w:r>
        <w:t>Port errors.</w:t>
      </w:r>
    </w:p>
    <w:p>
      <w:pPr>
        <w:pStyle w:val="ListBullet"/>
      </w:pPr>
      <w:r>
        <w:t>Network topology change.</w:t>
      </w:r>
    </w:p>
    <w:p>
      <w:pPr>
        <w:pStyle w:val="ListBullet"/>
      </w:pPr>
      <w:r>
        <w:t>Excessive connection loading.</w:t>
      </w:r>
    </w:p>
    <w:p>
      <w:pPr>
        <w:pStyle w:val="ListBullet"/>
      </w:pPr>
      <w:r>
        <w:t>Device restart.</w:t>
      </w:r>
    </w:p>
    <w:p>
      <w:pPr>
        <w:pStyle w:val="ListBullet"/>
      </w:pPr>
      <w:r>
        <w:t>Time synchronization failure.</w:t>
      </w:r>
    </w:p>
    <w:p>
      <w:pPr>
        <w:pStyle w:val="Heading3"/>
      </w:pPr>
      <w:r>
        <w:t>Investigation requirements</w:t>
      </w:r>
    </w:p>
    <w:p>
      <w:r>
        <w:t>Record the affected device, network path, timestamp, connection state, switch-port diagnostics where available, and other alarms occurring in the same period.</w:t>
      </w:r>
    </w:p>
    <w:p>
      <w:r>
        <w:t>A device-disconnected message does not automatically mean the device itself is defective. The cause may be its power supply, cable, switch port, network configuration, or another element of the communication path.</w:t>
      </w:r>
    </w:p>
    <w:p>
      <w:pPr>
        <w:pStyle w:val="Heading2"/>
      </w:pPr>
      <w:r>
        <w:t>17. Alarm Floods and Alarm Cascades</w:t>
      </w:r>
    </w:p>
    <w:p>
      <w:r>
        <w:t>An alarm flood occurs when many alarms appear in a short period, making it difficult for operators to identify the most important conditions.</w:t>
      </w:r>
    </w:p>
    <w:p>
      <w:r>
        <w:t>An alarm cascade occurs when one initiating event causes multiple related alarms.</w:t>
      </w:r>
    </w:p>
    <w:p>
      <w:r>
        <w:t>Examples:</w:t>
      </w:r>
    </w:p>
    <w:p>
      <w:pPr>
        <w:pStyle w:val="ListBullet"/>
      </w:pPr>
      <w:r>
        <w:t>Loss of a shared 24 V DC supply causes many sensor and I/O alarms.</w:t>
      </w:r>
    </w:p>
    <w:p>
      <w:pPr>
        <w:pStyle w:val="ListBullet"/>
      </w:pPr>
      <w:r>
        <w:t>A network switch failure causes multiple remote devices to report communication faults.</w:t>
      </w:r>
    </w:p>
    <w:p>
      <w:pPr>
        <w:pStyle w:val="ListBullet"/>
      </w:pPr>
      <w:r>
        <w:t>A cooling-water supply failure triggers several temperature alarms.</w:t>
      </w:r>
    </w:p>
    <w:p>
      <w:pPr>
        <w:pStyle w:val="ListBullet"/>
      </w:pPr>
      <w:r>
        <w:t>A machine stop generates secondary sequence timeout alarms.</w:t>
      </w:r>
    </w:p>
    <w:p>
      <w:pPr>
        <w:pStyle w:val="Heading3"/>
      </w:pPr>
      <w:r>
        <w:t>How to investigate</w:t>
      </w:r>
    </w:p>
    <w:p>
      <w:pPr>
        <w:pStyle w:val="ListBullet"/>
      </w:pPr>
      <w:r>
        <w:t>Identify the earliest credible abnormal event.</w:t>
      </w:r>
    </w:p>
    <w:p>
      <w:pPr>
        <w:pStyle w:val="ListBullet"/>
      </w:pPr>
      <w:r>
        <w:t>Group alarms by equipment, subsystem, and time.</w:t>
      </w:r>
    </w:p>
    <w:p>
      <w:pPr>
        <w:pStyle w:val="ListBullet"/>
      </w:pPr>
      <w:r>
        <w:t>Determine whether they share a common dependency.</w:t>
      </w:r>
    </w:p>
    <w:p>
      <w:pPr>
        <w:pStyle w:val="ListBullet"/>
      </w:pPr>
      <w:r>
        <w:t>Distinguish initiating events from consequential events.</w:t>
      </w:r>
    </w:p>
    <w:p>
      <w:pPr>
        <w:pStyle w:val="ListBullet"/>
      </w:pPr>
      <w:r>
        <w:t>Review alarm priority and suppression logic.</w:t>
      </w:r>
    </w:p>
    <w:p>
      <w:pPr>
        <w:pStyle w:val="ListBullet"/>
      </w:pPr>
      <w:r>
        <w:t>Preserve the original event records.</w:t>
      </w:r>
    </w:p>
    <w:p>
      <w:pPr>
        <w:pStyle w:val="ListBullet"/>
      </w:pPr>
      <w:r>
        <w:t>Avoid counting every message as a separate breakdown.</w:t>
      </w:r>
    </w:p>
    <w:p>
      <w:r>
        <w:t>Alarm suppression, shelving, and deadband configuration must follow the site's alarm-management procedures. Suppression should not conceal critical hazards or prevent required operator action.</w:t>
      </w:r>
    </w:p>
    <w:p>
      <w:pPr>
        <w:pStyle w:val="Heading2"/>
      </w:pPr>
      <w:r>
        <w:t>18. Timestamp Accuracy and Event Ordering</w:t>
      </w:r>
    </w:p>
    <w:p>
      <w:r>
        <w:t>Fault histories are useful only if their event times can be trusted.</w:t>
      </w:r>
    </w:p>
    <w:p>
      <w:r>
        <w:t>Potential timestamp problems include:</w:t>
      </w:r>
    </w:p>
    <w:p>
      <w:pPr>
        <w:pStyle w:val="ListBullet"/>
      </w:pPr>
      <w:r>
        <w:t>PLC and SCADA clocks not synchronized.</w:t>
      </w:r>
    </w:p>
    <w:p>
      <w:pPr>
        <w:pStyle w:val="ListBullet"/>
      </w:pPr>
      <w:r>
        <w:t>CNC controller clocks using a different time basis.</w:t>
      </w:r>
    </w:p>
    <w:p>
      <w:pPr>
        <w:pStyle w:val="ListBullet"/>
      </w:pPr>
      <w:r>
        <w:t>Time zones configured inconsistently.</w:t>
      </w:r>
    </w:p>
    <w:p>
      <w:pPr>
        <w:pStyle w:val="ListBullet"/>
      </w:pPr>
      <w:r>
        <w:t>Manual clock adjustments.</w:t>
      </w:r>
    </w:p>
    <w:p>
      <w:pPr>
        <w:pStyle w:val="ListBullet"/>
      </w:pPr>
      <w:r>
        <w:t>Communication delays.</w:t>
      </w:r>
    </w:p>
    <w:p>
      <w:pPr>
        <w:pStyle w:val="ListBullet"/>
      </w:pPr>
      <w:r>
        <w:t>Buffered events uploaded after communication is restored.</w:t>
      </w:r>
    </w:p>
    <w:p>
      <w:pPr>
        <w:pStyle w:val="ListBullet"/>
      </w:pPr>
      <w:r>
        <w:t>Low timestamp resolution.</w:t>
      </w:r>
    </w:p>
    <w:p>
      <w:pPr>
        <w:pStyle w:val="ListBullet"/>
      </w:pPr>
      <w:r>
        <w:t>Events recorded only when polled rather than at the actual transition.</w:t>
      </w:r>
    </w:p>
    <w:p>
      <w:r>
        <w:t>For example, two controllers may record related faults with timestamps that differ by several seconds because their clocks are not synchronized.</w:t>
      </w:r>
    </w:p>
    <w:p>
      <w:pPr>
        <w:pStyle w:val="Heading3"/>
      </w:pPr>
      <w:r>
        <w:t>Good practice</w:t>
      </w:r>
    </w:p>
    <w:p>
      <w:pPr>
        <w:pStyle w:val="ListBullet"/>
      </w:pPr>
      <w:r>
        <w:t>Use a defined time source where supported.</w:t>
      </w:r>
    </w:p>
    <w:p>
      <w:pPr>
        <w:pStyle w:val="ListBullet"/>
      </w:pPr>
      <w:r>
        <w:t>Record the timestamp source.</w:t>
      </w:r>
    </w:p>
    <w:p>
      <w:pPr>
        <w:pStyle w:val="ListBullet"/>
      </w:pPr>
      <w:r>
        <w:t>Synchronize devices according to the site's engineering standards.</w:t>
      </w:r>
    </w:p>
    <w:p>
      <w:pPr>
        <w:pStyle w:val="ListBullet"/>
      </w:pPr>
      <w:r>
        <w:t>Preserve original timestamps when importing records.</w:t>
      </w:r>
    </w:p>
    <w:p>
      <w:pPr>
        <w:pStyle w:val="ListBullet"/>
      </w:pPr>
      <w:r>
        <w:t>Distinguish event time from server receipt time.</w:t>
      </w:r>
    </w:p>
    <w:p>
      <w:pPr>
        <w:pStyle w:val="ListBullet"/>
      </w:pPr>
      <w:r>
        <w:t>Account for clock offsets during cross-system analysis.</w:t>
      </w:r>
    </w:p>
    <w:p>
      <w:pPr>
        <w:pStyle w:val="ListBullet"/>
      </w:pPr>
      <w:r>
        <w:t>Avoid asserting a precise event sequence when timestamp uncertainty is larger than the observed time difference.</w:t>
      </w:r>
    </w:p>
    <w:p>
      <w:pPr>
        <w:pStyle w:val="Heading2"/>
      </w:pPr>
      <w:r>
        <w:t>19. Intermittent Fault Investigation</w:t>
      </w:r>
    </w:p>
    <w:p>
      <w:r>
        <w:t>Intermittent faults may disappear before a technician reaches the machine. Alarm history is therefore especially valuable.</w:t>
      </w:r>
    </w:p>
    <w:p>
      <w:r>
        <w:t>Record:</w:t>
      </w:r>
    </w:p>
    <w:p>
      <w:pPr>
        <w:pStyle w:val="ListBullet"/>
      </w:pPr>
      <w:r>
        <w:t>Frequency and time of occurrence.</w:t>
      </w:r>
    </w:p>
    <w:p>
      <w:pPr>
        <w:pStyle w:val="ListBullet"/>
      </w:pPr>
      <w:r>
        <w:t>Whether the alarm repeats under the same operating conditions.</w:t>
      </w:r>
    </w:p>
    <w:p>
      <w:pPr>
        <w:pStyle w:val="ListBullet"/>
      </w:pPr>
      <w:r>
        <w:t>Relevant sequence step, axis position, load, or speed.</w:t>
      </w:r>
    </w:p>
    <w:p>
      <w:pPr>
        <w:pStyle w:val="ListBullet"/>
      </w:pPr>
      <w:r>
        <w:t>Preceding warnings and state changes.</w:t>
      </w:r>
    </w:p>
    <w:p>
      <w:pPr>
        <w:pStyle w:val="ListBullet"/>
      </w:pPr>
      <w:r>
        <w:t>Duration of the fault.</w:t>
      </w:r>
    </w:p>
    <w:p>
      <w:pPr>
        <w:pStyle w:val="ListBullet"/>
      </w:pPr>
      <w:r>
        <w:t>Whether the alarm cleared automatically.</w:t>
      </w:r>
    </w:p>
    <w:p>
      <w:pPr>
        <w:pStyle w:val="ListBullet"/>
      </w:pPr>
      <w:r>
        <w:t>Whether a reset or power cycle was required.</w:t>
      </w:r>
    </w:p>
    <w:p>
      <w:pPr>
        <w:pStyle w:val="ListBullet"/>
      </w:pPr>
      <w:r>
        <w:t>Relevant environmental and mechanical conditions.</w:t>
      </w:r>
    </w:p>
    <w:p>
      <w:pPr>
        <w:pStyle w:val="ListBullet"/>
      </w:pPr>
      <w:r>
        <w:t>Whether the fault correlates with movement, vibration, temperature, or electrical loading.</w:t>
      </w:r>
    </w:p>
    <w:p>
      <w:r>
        <w:t>A fault that occurs only when a robot axis moves may suggest a different diagnostic direction from a fault that occurs immediately at power-up.</w:t>
      </w:r>
    </w:p>
    <w:p>
      <w:r>
        <w:t>If the failure cannot be reproduced, document the evidence and limitations. A successful short test does not prove that an intermittent problem has been eliminated.</w:t>
      </w:r>
    </w:p>
    <w:p>
      <w:pPr>
        <w:pStyle w:val="Heading2"/>
      </w:pPr>
      <w:r>
        <w:t>20. Alarm Frequency, Duration, and Recurrence Analysis</w:t>
      </w:r>
    </w:p>
    <w:p>
      <w:r>
        <w:t>Alarm history can support several useful measures.</w:t>
      </w:r>
    </w:p>
    <w:p>
      <w:pPr>
        <w:pStyle w:val="Heading3"/>
      </w:pPr>
      <w:r>
        <w:t>20.1 Alarm count</w:t>
      </w:r>
    </w:p>
    <w:p>
      <w:r>
        <w:t>Count activations of a defined alarm within a period, using the chosen counting rules.</w:t>
      </w:r>
    </w:p>
    <w:p>
      <w:r>
        <w:t>A single continuously active alarm should not be counted as dozens of independent failures merely because it appears in multiple data extracts.</w:t>
      </w:r>
    </w:p>
    <w:p>
      <w:pPr>
        <w:pStyle w:val="Heading3"/>
      </w:pPr>
      <w:r>
        <w:t>20.2 Alarm duration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Alarm duration</m:t>
          </m:r>
          <m:r>
            <m:t>=</m:t>
          </m:r>
          <m:r>
            <m:rPr>
              <m:nor/>
            </m:rPr>
            <m:t>Clear time</m:t>
          </m:r>
          <m:r>
            <m:t>−</m:t>
          </m:r>
          <m:r>
            <m:rPr>
              <m:nor/>
            </m:rPr>
            <m:t>Activation time</m:t>
          </m:r>
        </m:oMath>
      </m:oMathPara>
    </w:p>
    <w:p>
      <w:r>
        <w:t>This measures how long the alarm remained active. It does not necessarily equal machine downtime.</w:t>
      </w:r>
    </w:p>
    <w:p>
      <w:pPr>
        <w:pStyle w:val="Heading3"/>
      </w:pPr>
      <w:r>
        <w:t>20.3 Recurrence rate</w:t>
      </w:r>
    </w:p>
    <w:p>
      <w:r>
        <w:t>A simple recurrence measure is: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Recurrence rate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Repeated qualifying events</m:t>
              </m:r>
            </m:num>
            <m:den>
              <m:r>
                <m:rPr>
                  <m:nor/>
                </m:rPr>
                <m:t>Defined operating exposure</m:t>
              </m:r>
            </m:den>
          </m:f>
        </m:oMath>
      </m:oMathPara>
    </w:p>
    <w:p>
      <w:r>
        <w:t>The denominator may be operating hours, production cycles, or another suitable exposure measure.</w:t>
      </w:r>
    </w:p>
    <w:p>
      <w:pPr>
        <w:pStyle w:val="Heading3"/>
      </w:pPr>
      <w:r>
        <w:t>20.4 Alarm-to-breakdown relationship</w:t>
      </w:r>
    </w:p>
    <w:p>
      <w:r>
        <w:t>An alarm may:</w:t>
      </w:r>
    </w:p>
    <w:p>
      <w:pPr>
        <w:pStyle w:val="ListBullet"/>
      </w:pPr>
      <w:r>
        <w:t>Cause a breakdown.</w:t>
      </w:r>
    </w:p>
    <w:p>
      <w:pPr>
        <w:pStyle w:val="ListBullet"/>
      </w:pPr>
      <w:r>
        <w:t>Warn of an impending breakdown.</w:t>
      </w:r>
    </w:p>
    <w:p>
      <w:pPr>
        <w:pStyle w:val="ListBullet"/>
      </w:pPr>
      <w:r>
        <w:t>Appear as a consequence of a breakdown.</w:t>
      </w:r>
    </w:p>
    <w:p>
      <w:pPr>
        <w:pStyle w:val="ListBullet"/>
      </w:pPr>
      <w:r>
        <w:t>Occur without any production impact.</w:t>
      </w:r>
    </w:p>
    <w:p>
      <w:pPr>
        <w:pStyle w:val="ListBullet"/>
      </w:pPr>
      <w:r>
        <w:t>Be generated by a diagnostic or communication problem.</w:t>
      </w:r>
    </w:p>
    <w:p>
      <w:r>
        <w:t>Linking alarm events to breakdown records helps distinguish these cases.</w:t>
      </w:r>
    </w:p>
    <w:p>
      <w:pPr>
        <w:pStyle w:val="Heading2"/>
      </w:pPr>
      <w:r>
        <w:t>21. Alarm Management and Nuisance Alarms</w:t>
      </w:r>
    </w:p>
    <w:p>
      <w:r>
        <w:t>A nuisance alarm is an alarm that provides little useful operational information because it is excessively frequent, poorly configured, duplicated, or not actionable under the intended operating conditions.</w:t>
      </w:r>
    </w:p>
    <w:p>
      <w:r>
        <w:t>Examples include:</w:t>
      </w:r>
    </w:p>
    <w:p>
      <w:pPr>
        <w:pStyle w:val="ListBullet"/>
      </w:pPr>
      <w:r>
        <w:t>Repeated alarms caused by a noisy input signal.</w:t>
      </w:r>
    </w:p>
    <w:p>
      <w:pPr>
        <w:pStyle w:val="ListBullet"/>
      </w:pPr>
      <w:r>
        <w:t>A threshold alarm that activates under normal startup conditions.</w:t>
      </w:r>
    </w:p>
    <w:p>
      <w:pPr>
        <w:pStyle w:val="ListBullet"/>
      </w:pPr>
      <w:r>
        <w:t>Duplicate alarms for the same underlying event.</w:t>
      </w:r>
    </w:p>
    <w:p>
      <w:pPr>
        <w:pStyle w:val="ListBullet"/>
      </w:pPr>
      <w:r>
        <w:t>Alarms that immediately clear and reactivate without useful context.</w:t>
      </w:r>
    </w:p>
    <w:p>
      <w:pPr>
        <w:pStyle w:val="ListBullet"/>
      </w:pPr>
      <w:r>
        <w:t>An alarm that does not tell the operator what response is required.</w:t>
      </w:r>
    </w:p>
    <w:p>
      <w:r>
        <w:t>A high alarm count does not automatically indicate poor equipment reliability. It may indicate poor alarm configuration, excessive signal noise, repeated status transitions, or a genuine recurring failure.</w:t>
      </w:r>
    </w:p>
    <w:p>
      <w:r>
        <w:t>Improvement may involve correcting the physical cause, adjusting approved alarm thresholds, adding appropriate deadbands, improving descriptions, or revising alarm priorities.</w:t>
      </w:r>
    </w:p>
    <w:p>
      <w:r>
        <w:t>Never modify alarm logic solely to make a dashboard look better. Changes must preserve required protection and operator response.</w:t>
      </w:r>
    </w:p>
    <w:p>
      <w:pPr>
        <w:pStyle w:val="Heading2"/>
      </w:pPr>
      <w:r>
        <w:t>22. Using Fault History During Troubleshooting</w:t>
      </w:r>
    </w:p>
    <w:p>
      <w:r>
        <w:t>A practical investigation can follow this sequence: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 stops or behaves abnormally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the symptom and equipment identity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Open the relevant fault/alarm history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the earliest credible related event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Correlate events across PLC, drive, CNC, robot, and SCADA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the actual equipment and operating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 possible causes using approved procedures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 the confirmed defect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the required function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the findings and link the maintenance records</w:t>
      </w:r>
    </w:p>
    <w:p/>
    <w:p>
      <w:r>
        <w:t>The objective is to use event history to narrow the investigation, then confirm the diagnosis with suitable technical evidence.</w:t>
      </w:r>
    </w:p>
    <w:p>
      <w:pPr>
        <w:pStyle w:val="Heading2"/>
      </w:pPr>
      <w:r>
        <w:t>23. Fault/Alarm History in SQL and Power BI</w:t>
      </w:r>
    </w:p>
    <w:p>
      <w:r>
        <w:t>For a connected industrial system, alarm history can be collected from PLCs, SCADA, CNC systems, robots, drives, and network devices and stored in a central event database.</w:t>
      </w:r>
    </w:p>
    <w:p>
      <w:r>
        <w:t>A conceptual architecture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CNC / Robot / VFD / Network Devices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Diagnostic and Alarm Events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/ Node-RED / Event Collection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SQL Alarm History Database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Validation and Event Correlation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Power BI Alarm and Reliability Dashboard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Maintenance Investigation and Improvement</w:t>
      </w:r>
    </w:p>
    <w:p/>
    <w:p>
      <w:pPr>
        <w:pStyle w:val="Heading3"/>
      </w:pPr>
      <w:r>
        <w:t>Suggested SQL fields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Event_ID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event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Asset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Source_Device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or device that generated the event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Alarm_Code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alarm or diagnostic code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Alarm_Text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Description recorded by the source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Event_Type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Activation, clearance, acknowledgement, or reset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Event_Time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 event timestamp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Receipt_Time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the collection system received the event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Severity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alarm priority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Active_Status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or final status, where available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Tag_or_Address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PLC tag, I/O address, or device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Operating_State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 state when the event occurred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Related_Event_ID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Linked event or correlation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Breakdown_ID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Linked breakdown report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Data_Quality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Valid, estimated, incomplete, or another approved status</w:t>
            </w:r>
          </w:p>
        </w:tc>
      </w:tr>
    </w:tbl>
    <w:p/>
    <w:p>
      <w:pPr>
        <w:pStyle w:val="Heading3"/>
      </w:pPr>
      <w:r>
        <w:t>Important implementation rules</w:t>
      </w:r>
    </w:p>
    <w:p>
      <w:pPr>
        <w:pStyle w:val="ListBullet"/>
      </w:pPr>
      <w:r>
        <w:t>Preserve the original alarm code and text.</w:t>
      </w:r>
    </w:p>
    <w:p>
      <w:pPr>
        <w:pStyle w:val="ListBullet"/>
      </w:pPr>
      <w:r>
        <w:t>Store activation and clearance events distinctly when available.</w:t>
      </w:r>
    </w:p>
    <w:p>
      <w:pPr>
        <w:pStyle w:val="ListBullet"/>
      </w:pPr>
      <w:r>
        <w:t>Do not assume every alarm is a separate failure.</w:t>
      </w:r>
    </w:p>
    <w:p>
      <w:pPr>
        <w:pStyle w:val="ListBullet"/>
      </w:pPr>
      <w:r>
        <w:t>Do not discard events simply because they clear quickly.</w:t>
      </w:r>
    </w:p>
    <w:p>
      <w:pPr>
        <w:pStyle w:val="ListBullet"/>
      </w:pPr>
      <w:r>
        <w:t>Retain source timestamps and receipt timestamps separately.</w:t>
      </w:r>
    </w:p>
    <w:p>
      <w:pPr>
        <w:pStyle w:val="ListBullet"/>
      </w:pPr>
      <w:r>
        <w:t>Handle duplicates without losing the original evidence.</w:t>
      </w:r>
    </w:p>
    <w:p>
      <w:pPr>
        <w:pStyle w:val="ListBullet"/>
      </w:pPr>
      <w:r>
        <w:t>Treat missing telemetry as missing data, not as proof that no alarms occurred.</w:t>
      </w:r>
    </w:p>
    <w:p>
      <w:pPr>
        <w:pStyle w:val="ListBullet"/>
      </w:pPr>
      <w:r>
        <w:t>Maintain traceability when alarm classifications or event groupings are changed.</w:t>
      </w:r>
    </w:p>
    <w:p>
      <w:pPr>
        <w:pStyle w:val="Heading2"/>
      </w:pPr>
      <w:r>
        <w:t>24. Alarm Dashboard Design</w:t>
      </w:r>
    </w:p>
    <w:p>
      <w:r>
        <w:t>A useful maintenance dashboard should help engineers find important events rather than merely display the largest possible alarm count.</w:t>
      </w:r>
    </w:p>
    <w:p>
      <w:r>
        <w:t>Recommended views include:</w:t>
      </w:r>
    </w:p>
    <w:p>
      <w:pPr>
        <w:pStyle w:val="ListBullet"/>
      </w:pPr>
      <w:r>
        <w:t>Most frequent alarms by equipment.</w:t>
      </w:r>
    </w:p>
    <w:p>
      <w:pPr>
        <w:pStyle w:val="ListBullet"/>
      </w:pPr>
      <w:r>
        <w:t>Alarm frequency over time.</w:t>
      </w:r>
    </w:p>
    <w:p>
      <w:pPr>
        <w:pStyle w:val="ListBullet"/>
      </w:pPr>
      <w:r>
        <w:t>Longest active alarm durations.</w:t>
      </w:r>
    </w:p>
    <w:p>
      <w:pPr>
        <w:pStyle w:val="ListBullet"/>
      </w:pPr>
      <w:r>
        <w:t>Alarms preceding major breakdowns.</w:t>
      </w:r>
    </w:p>
    <w:p>
      <w:pPr>
        <w:pStyle w:val="ListBullet"/>
      </w:pPr>
      <w:r>
        <w:t>Repeated alarms after a repair.</w:t>
      </w:r>
    </w:p>
    <w:p>
      <w:pPr>
        <w:pStyle w:val="ListBullet"/>
      </w:pPr>
      <w:r>
        <w:t>Alarm distribution by subsystem.</w:t>
      </w:r>
    </w:p>
    <w:p>
      <w:pPr>
        <w:pStyle w:val="ListBullet"/>
      </w:pPr>
      <w:r>
        <w:t>Alarm events associated with production downtime.</w:t>
      </w:r>
    </w:p>
    <w:p>
      <w:pPr>
        <w:pStyle w:val="ListBullet"/>
      </w:pPr>
      <w:r>
        <w:t>Communication faults by device or network area.</w:t>
      </w:r>
    </w:p>
    <w:p>
      <w:pPr>
        <w:pStyle w:val="ListBullet"/>
      </w:pPr>
      <w:r>
        <w:t>Alarm floods grouped by time and common equipment dependencies.</w:t>
      </w:r>
    </w:p>
    <w:p>
      <w:pPr>
        <w:pStyle w:val="ListBullet"/>
      </w:pPr>
      <w:r>
        <w:t>Unresolved high-priority alarms.</w:t>
      </w:r>
    </w:p>
    <w:p>
      <w:pPr>
        <w:pStyle w:val="ListBullet"/>
      </w:pPr>
      <w:r>
        <w:t>Alarm-to-breakdown correlation.</w:t>
      </w:r>
    </w:p>
    <w:p>
      <w:pPr>
        <w:pStyle w:val="Heading3"/>
      </w:pPr>
      <w:r>
        <w:t>Interpretation cautions</w:t>
      </w:r>
    </w:p>
    <w:p>
      <w:r>
        <w:t>A frequently occurring alarm may be harmless or poorly configured. A rare alarm may indicate a severe failure.</w:t>
      </w:r>
    </w:p>
    <w:p>
      <w:r>
        <w:t>Rank alarms using operational consequences, criticality, recurrence, duration, and evidence rather than frequency alone.</w:t>
      </w:r>
    </w:p>
    <w:p>
      <w:pPr>
        <w:pStyle w:val="Heading2"/>
      </w:pPr>
      <w:r>
        <w:t>25. Practical Example: Diagnosing a Machine Stop</w:t>
      </w:r>
    </w:p>
    <w:p>
      <w:r>
        <w:t>A machine stops, and the HMI displays a sequence timeout.</w:t>
      </w:r>
    </w:p>
    <w:p>
      <w:r>
        <w:t>The alarm history shows: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A remote input device briefly lost communication.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A feedback input became unavailable.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sequence timed out while waiting for confirmation.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machine stopped.</w:t>
      </w:r>
    </w:p>
    <w:p>
      <w:r>
        <w:t>A superficial diagnosis might conclude that the sequence timer is too short. A more disciplined investigation checks the remote device, network connection, device power, and input update behavior first.</w:t>
      </w:r>
    </w:p>
    <w:p>
      <w:r>
        <w:t>If the communication failure is confirmed as the initiating event, increasing the sequence timer would merely delay the alarm and could conceal the real problem.</w:t>
      </w:r>
    </w:p>
    <w:p>
      <w:r>
        <w:t>The failure report should record the confirmed cause, the repair, and the evidence that demonstrates the original problem has been addressed.</w:t>
      </w:r>
    </w:p>
    <w:p>
      <w:pPr>
        <w:pStyle w:val="Heading2"/>
      </w:pPr>
      <w:r>
        <w:t>26. Common Fault/Alarm History Mistakes</w:t>
      </w:r>
    </w:p>
    <w:p>
      <w:pPr>
        <w:pStyle w:val="ListBullet"/>
      </w:pPr>
      <w:r>
        <w:t>Reading only the final alarm on the HMI.</w:t>
      </w:r>
    </w:p>
    <w:p>
      <w:pPr>
        <w:pStyle w:val="ListBullet"/>
      </w:pPr>
      <w:r>
        <w:t>Treating every alarm as a separate equipment failure.</w:t>
      </w:r>
    </w:p>
    <w:p>
      <w:pPr>
        <w:pStyle w:val="ListBullet"/>
      </w:pPr>
      <w:r>
        <w:t>Assuming the first displayed alarm is always the root cause.</w:t>
      </w:r>
    </w:p>
    <w:p>
      <w:pPr>
        <w:pStyle w:val="ListBullet"/>
      </w:pPr>
      <w:r>
        <w:t>Resetting the controller before preserving relevant diagnostics.</w:t>
      </w:r>
    </w:p>
    <w:p>
      <w:pPr>
        <w:pStyle w:val="ListBullet"/>
      </w:pPr>
      <w:r>
        <w:t>Ignoring alarms that cleared automatically.</w:t>
      </w:r>
    </w:p>
    <w:p>
      <w:pPr>
        <w:pStyle w:val="ListBullet"/>
      </w:pPr>
      <w:r>
        <w:t>Replacing components based only on alarm text.</w:t>
      </w:r>
    </w:p>
    <w:p>
      <w:pPr>
        <w:pStyle w:val="ListBullet"/>
      </w:pPr>
      <w:r>
        <w:t>Failing to record the controller model or firmware version.</w:t>
      </w:r>
    </w:p>
    <w:p>
      <w:pPr>
        <w:pStyle w:val="ListBullet"/>
      </w:pPr>
      <w:r>
        <w:t>Comparing timestamps from unsynchronized systems without accounting for clock offsets.</w:t>
      </w:r>
    </w:p>
    <w:p>
      <w:pPr>
        <w:pStyle w:val="ListBullet"/>
      </w:pPr>
      <w:r>
        <w:t>Confusing alarm duration with downtime duration.</w:t>
      </w:r>
    </w:p>
    <w:p>
      <w:pPr>
        <w:pStyle w:val="ListBullet"/>
      </w:pPr>
      <w:r>
        <w:t>Treating missing event data as evidence that no fault occurred.</w:t>
      </w:r>
    </w:p>
    <w:p>
      <w:pPr>
        <w:pStyle w:val="ListBullet"/>
      </w:pPr>
      <w:r>
        <w:t>Ignoring recurring alarms after repairs.</w:t>
      </w:r>
    </w:p>
    <w:p>
      <w:pPr>
        <w:pStyle w:val="ListBullet"/>
      </w:pPr>
      <w:r>
        <w:t>Suppressing alarms without evaluating operational and safety consequences.</w:t>
      </w:r>
    </w:p>
    <w:p>
      <w:pPr>
        <w:pStyle w:val="ListBullet"/>
      </w:pPr>
      <w:r>
        <w:t>Changing thresholds or timers without an engineering justification.</w:t>
      </w:r>
    </w:p>
    <w:p>
      <w:pPr>
        <w:pStyle w:val="ListBullet"/>
      </w:pPr>
      <w:r>
        <w:t>Closing an investigation without verifying the repaired function.</w:t>
      </w:r>
    </w:p>
    <w:p>
      <w:pPr>
        <w:pStyle w:val="Heading2"/>
      </w:pPr>
      <w:r>
        <w:t>27. Interview Questions and Answers</w:t>
      </w:r>
    </w:p>
    <w:p>
      <w:r>
        <w:t>Q1. What is fault/alarm history?</w:t>
      </w:r>
    </w:p>
    <w:p>
      <w:r>
        <w:t>It is the chronological record of equipment faults, alarms, warnings, state transitions, and related diagnostic events used for troubleshooting and reliability analysis.</w:t>
      </w:r>
    </w:p>
    <w:p>
      <w:r>
        <w:t>Q2. What is the difference between an alarm and a fault?</w:t>
      </w:r>
    </w:p>
    <w:p>
      <w:r>
        <w:t>An alarm notifies the operator of a defined condition. A fault indicates an abnormal condition affecting equipment function or operation. Exact definitions depend on the equipment and application.</w:t>
      </w:r>
    </w:p>
    <w:p>
      <w:r>
        <w:t>Q3. Does the first alarm always indicate the root cause?</w:t>
      </w:r>
    </w:p>
    <w:p>
      <w:r>
        <w:t>No. It may be the first detected event, but timestamp accuracy, detection delays, and system dependencies must be considered.</w:t>
      </w:r>
    </w:p>
    <w:p>
      <w:r>
        <w:t>Q4. Why should alarms be recorded before resetting equipment?</w:t>
      </w:r>
    </w:p>
    <w:p>
      <w:r>
        <w:t>Resetting or power-cycling equipment can remove valuable diagnostic context or alter the fault state. Preserve relevant evidence when safe and practical.</w:t>
      </w:r>
    </w:p>
    <w:p>
      <w:r>
        <w:t>Q5. What is a first-out fault?</w:t>
      </w:r>
    </w:p>
    <w:p>
      <w:r>
        <w:t>It is the first fault identified by a defined diagnostic or protection mechanism. It helps narrow the investigation but does not automatically prove the physical root cause.</w:t>
      </w:r>
    </w:p>
    <w:p>
      <w:r>
        <w:t>Q6. Why can one failure generate multiple alarms?</w:t>
      </w:r>
    </w:p>
    <w:p>
      <w:r>
        <w:t>A primary failure can affect dependent devices and process sequences, producing consequential alarms such as feedback loss, timeouts, and machine-stop notifications.</w:t>
      </w:r>
    </w:p>
    <w:p>
      <w:r>
        <w:t>Q7. How does alarm history help with intermittent faults?</w:t>
      </w:r>
    </w:p>
    <w:p>
      <w:r>
        <w:t>It preserves event timing, recurrence, operating context, and diagnostic information even when the fault clears before the technician arrives.</w:t>
      </w:r>
    </w:p>
    <w:p>
      <w:r>
        <w:t>Q8. What is an alarm flood?</w:t>
      </w:r>
    </w:p>
    <w:p>
      <w:r>
        <w:t>A rapid accumulation of alarms that can overwhelm operators and make the important initiating condition difficult to identify.</w:t>
      </w:r>
    </w:p>
    <w:p>
      <w:r>
        <w:t>Q9. Is alarm duration the same as downtime?</w:t>
      </w:r>
    </w:p>
    <w:p>
      <w:r>
        <w:t>No. An alarm may remain active without stopping production, and production may remain unavailable after an alarm clears.</w:t>
      </w:r>
    </w:p>
    <w:p>
      <w:r>
        <w:t>Q10. How can alarm history support predictive maintenance?</w:t>
      </w:r>
    </w:p>
    <w:p>
      <w:r>
        <w:t>Repeated warnings, increasing event frequency, abnormal operating trends, and recurring diagnostic patterns may provide early indications of deterioration. Such indications require validation and do not guarantee that a failure will occur.</w:t>
      </w:r>
    </w:p>
    <w:p>
      <w:pPr>
        <w:pStyle w:val="Heading2"/>
      </w:pPr>
      <w:r>
        <w:t>28. Practical Fault/Alarm History Checklist</w:t>
      </w:r>
    </w:p>
    <w:p>
      <w:pPr>
        <w:pStyle w:val="ListBullet"/>
      </w:pPr>
      <w:r>
        <w:t>Correct equipment and source device identified.</w:t>
      </w:r>
    </w:p>
    <w:p>
      <w:pPr>
        <w:pStyle w:val="ListBullet"/>
      </w:pPr>
      <w:r>
        <w:t>Exact alarm codes and descriptions recorded.</w:t>
      </w:r>
    </w:p>
    <w:p>
      <w:pPr>
        <w:pStyle w:val="ListBullet"/>
      </w:pPr>
      <w:r>
        <w:t>Relevant event timestamps preserved.</w:t>
      </w:r>
    </w:p>
    <w:p>
      <w:pPr>
        <w:pStyle w:val="ListBullet"/>
      </w:pPr>
      <w:r>
        <w:t>Activation, clearance, acknowledgement, and reset distinguished where available.</w:t>
      </w:r>
    </w:p>
    <w:p>
      <w:pPr>
        <w:pStyle w:val="ListBullet"/>
      </w:pPr>
      <w:r>
        <w:t>Operating state and process context recorded.</w:t>
      </w:r>
    </w:p>
    <w:p>
      <w:pPr>
        <w:pStyle w:val="ListBullet"/>
      </w:pPr>
      <w:r>
        <w:t>Earliest credible related event identified.</w:t>
      </w:r>
    </w:p>
    <w:p>
      <w:pPr>
        <w:pStyle w:val="ListBullet"/>
      </w:pPr>
      <w:r>
        <w:t>PLC, drive, CNC, robot, HMI, and network events correlated as needed.</w:t>
      </w:r>
    </w:p>
    <w:p>
      <w:pPr>
        <w:pStyle w:val="ListBullet"/>
      </w:pPr>
      <w:r>
        <w:t>Diagnostic evidence preserved before resets where safe.</w:t>
      </w:r>
    </w:p>
    <w:p>
      <w:pPr>
        <w:pStyle w:val="ListBullet"/>
      </w:pPr>
      <w:r>
        <w:t>Alarm severity and operational consequences assessed.</w:t>
      </w:r>
    </w:p>
    <w:p>
      <w:pPr>
        <w:pStyle w:val="ListBullet"/>
      </w:pPr>
      <w:r>
        <w:t>Alarm duration distinguished from actual downtime.</w:t>
      </w:r>
    </w:p>
    <w:p>
      <w:pPr>
        <w:pStyle w:val="ListBullet"/>
      </w:pPr>
      <w:r>
        <w:t>Repeated events checked against previous breakdowns.</w:t>
      </w:r>
    </w:p>
    <w:p>
      <w:pPr>
        <w:pStyle w:val="ListBullet"/>
      </w:pPr>
      <w:r>
        <w:t>Root cause confirmed through investigation rather than inferred from alarm text.</w:t>
      </w:r>
    </w:p>
    <w:p>
      <w:pPr>
        <w:pStyle w:val="ListBullet"/>
      </w:pPr>
      <w:r>
        <w:t>Corrective work and functional verification documented.</w:t>
      </w:r>
    </w:p>
    <w:p>
      <w:pPr>
        <w:pStyle w:val="ListBullet"/>
      </w:pPr>
      <w:r>
        <w:t>Relevant breakdown, failure, work-order, and CAPA records linked.</w:t>
      </w:r>
    </w:p>
    <w:p>
      <w:pPr>
        <w:pStyle w:val="ListBullet"/>
      </w:pPr>
      <w:r>
        <w:t>Any alarm configuration changes follow approved engineering and safety procedures.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02_PLAN_WISE_2026\02_INDUSTRY3_0\22_Maint_Logs\05_Corrective_Action_Report - Corrective action report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Fault/Alarm History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