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Industrial Sensors</w:t>
      </w:r>
    </w:p>
    <w:p>
      <w:pPr>
        <w:pStyle w:val="Heading2"/>
      </w:pPr>
      <w:r>
        <w:t>1. Definition and Purpose</w:t>
      </w:r>
    </w:p>
    <w:p>
      <w:r>
        <w:t>A sensor is a device that detects a physical condition or process variable and converts it into a signal that can be measured, monitored, or used by a control system.</w:t>
      </w:r>
    </w:p>
    <w:p>
      <w:r>
        <w:t>In industrial automation, sensors provide information about the machine, material, product, and surrounding process. A PLC or other controller uses this information to make decisions, execute sequences, detect faults, and maintain process quality.</w:t>
      </w:r>
    </w:p>
    <w:p>
      <w:r>
        <w:t>Common industrial measurements include:</w:t>
      </w:r>
    </w:p>
    <w:p>
      <w:pPr>
        <w:pStyle w:val="ListBullet"/>
      </w:pPr>
      <w:r>
        <w:t>Object presence and absence.</w:t>
      </w:r>
    </w:p>
    <w:p>
      <w:pPr>
        <w:pStyle w:val="ListBullet"/>
      </w:pPr>
      <w:r>
        <w:t>Position and displacement.</w:t>
      </w:r>
    </w:p>
    <w:p>
      <w:pPr>
        <w:pStyle w:val="ListBullet"/>
      </w:pPr>
      <w:r>
        <w:t>Distance and level.</w:t>
      </w:r>
    </w:p>
    <w:p>
      <w:pPr>
        <w:pStyle w:val="ListBullet"/>
      </w:pPr>
      <w:r>
        <w:t>Temperature.</w:t>
      </w:r>
    </w:p>
    <w:p>
      <w:pPr>
        <w:pStyle w:val="ListBullet"/>
      </w:pPr>
      <w:r>
        <w:t>Pressure and vacuum.</w:t>
      </w:r>
    </w:p>
    <w:p>
      <w:pPr>
        <w:pStyle w:val="ListBullet"/>
      </w:pPr>
      <w:r>
        <w:t>Flow rate.</w:t>
      </w:r>
    </w:p>
    <w:p>
      <w:pPr>
        <w:pStyle w:val="ListBullet"/>
      </w:pPr>
      <w:r>
        <w:t>Force and load.</w:t>
      </w:r>
    </w:p>
    <w:p>
      <w:pPr>
        <w:pStyle w:val="ListBullet"/>
      </w:pPr>
      <w:r>
        <w:t>Speed and rotation.</w:t>
      </w:r>
    </w:p>
    <w:p>
      <w:pPr>
        <w:pStyle w:val="ListBullet"/>
      </w:pPr>
      <w:r>
        <w:t>Liquid or material properties.</w:t>
      </w:r>
    </w:p>
    <w:p>
      <w:pPr>
        <w:pStyle w:val="ListBullet"/>
      </w:pPr>
      <w:r>
        <w:t>Vibration and equipment condition.</w:t>
      </w:r>
    </w:p>
    <w:p>
      <w:r>
        <w:t>Typical applications include conveyor detection, robotic part confirmation, CNC machine interlocks, fixture position verification, cylinder end-position detection, tank-level monitoring, and quality inspection.</w:t>
      </w:r>
    </w:p>
    <w:p>
      <w:r>
        <w:t>A sensor is not necessarily the same as a transducer. A transducer converts one form of energy or physical quantity into another, while a sensor is the element that detects or responds to the quantity being measured. In industrial usage, the terms sometimes overlap.</w:t>
      </w:r>
    </w:p>
    <w:p>
      <w:pPr>
        <w:pStyle w:val="Heading2"/>
      </w:pPr>
      <w:r>
        <w:t>2. Sensor System Architecture</w:t>
      </w:r>
    </w:p>
    <w:p>
      <w:pPr>
        <w:shd w:val="clear" w:color="auto" w:fill="F4F4F4"/>
        <w:spacing w:before="0" w:after="0" w:line="240" w:lineRule="auto"/>
        <w:ind w:left="216" w:right="216"/>
        <w:jc w:val="left"/>
      </w:pPr>
      <w:r>
        <w:rPr>
          <w:rFonts w:ascii="Consolas" w:hAnsi="Consolas"/>
          <w:color w:val="202020"/>
          <w:sz w:val="18"/>
        </w:rPr>
        <w:t>Physical Process or Object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Signal Conditioning /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Input Module / Measurement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Controller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HMI / SCADA / Alarm / Machine Action</w:t>
      </w:r>
    </w:p>
    <w:p/>
    <w:p>
      <w:r>
        <w:t>Not every sensor requires a separate signal conditioner or transmitter. Many industrial sensors provide a direct switching output, while others produce analog signals or communicate digitally.</w:t>
      </w:r>
    </w:p>
    <w:p>
      <w:r>
        <w:t>For example, a proximity sensor may directly switch a PLC input, whereas a pressure transmitter may send a 4–20 mA signal to an analog input module.</w:t>
      </w:r>
    </w:p>
    <w:p>
      <w:pPr>
        <w:pStyle w:val="Heading2"/>
      </w:pPr>
      <w:r>
        <w:t>3. Sensor Classification</w:t>
      </w:r>
    </w:p>
    <w:p>
      <w:r>
        <w:t>Industrial sensors can be classified by their sensing principle, measured variable, output type, and application.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Classification</w:t>
            </w:r>
          </w:p>
        </w:tc>
        <w:tc>
          <w:tcPr>
            <w:tcW w:type="dxa" w:w="5400"/>
            <w:shd w:val="clear" w:color="auto" w:fill="EEF2F7"/>
          </w:tcPr>
          <w:p>
            <w:pPr>
              <w:spacing w:after="0" w:before="0" w:line="240" w:lineRule="auto"/>
              <w:jc w:val="left"/>
            </w:pPr>
            <w:r>
              <w:rPr>
                <w:b/>
                <w:color w:val="1A2E4A"/>
              </w:rPr>
              <w:t>Examples</w:t>
            </w:r>
          </w:p>
        </w:tc>
      </w:tr>
      <w:tr>
        <w:tc>
          <w:tcPr>
            <w:tcW w:type="dxa" w:w="5400"/>
          </w:tcPr>
          <w:p>
            <w:pPr>
              <w:spacing w:after="0" w:before="0" w:line="240" w:lineRule="auto"/>
              <w:jc w:val="left"/>
            </w:pPr>
            <w:r>
              <w:t>By measured variable</w:t>
            </w:r>
          </w:p>
        </w:tc>
        <w:tc>
          <w:tcPr>
            <w:tcW w:type="dxa" w:w="5400"/>
          </w:tcPr>
          <w:p>
            <w:pPr>
              <w:spacing w:after="0" w:before="0" w:line="240" w:lineRule="auto"/>
              <w:jc w:val="left"/>
            </w:pPr>
            <w:r>
              <w:t>Temperature, pressure, position, level, flow, force</w:t>
            </w:r>
          </w:p>
        </w:tc>
      </w:tr>
      <w:tr>
        <w:tc>
          <w:tcPr>
            <w:tcW w:type="dxa" w:w="5400"/>
          </w:tcPr>
          <w:p>
            <w:pPr>
              <w:spacing w:after="0" w:before="0" w:line="240" w:lineRule="auto"/>
              <w:jc w:val="left"/>
            </w:pPr>
            <w:r>
              <w:t>By sensing principle</w:t>
            </w:r>
          </w:p>
        </w:tc>
        <w:tc>
          <w:tcPr>
            <w:tcW w:type="dxa" w:w="5400"/>
          </w:tcPr>
          <w:p>
            <w:pPr>
              <w:spacing w:after="0" w:before="0" w:line="240" w:lineRule="auto"/>
              <w:jc w:val="left"/>
            </w:pPr>
            <w:r>
              <w:t>Inductive, capacitive, optical, ultrasonic, magnetic, piezoelectric</w:t>
            </w:r>
          </w:p>
        </w:tc>
      </w:tr>
      <w:tr>
        <w:tc>
          <w:tcPr>
            <w:tcW w:type="dxa" w:w="5400"/>
          </w:tcPr>
          <w:p>
            <w:pPr>
              <w:spacing w:after="0" w:before="0" w:line="240" w:lineRule="auto"/>
              <w:jc w:val="left"/>
            </w:pPr>
            <w:r>
              <w:t>By output</w:t>
            </w:r>
          </w:p>
        </w:tc>
        <w:tc>
          <w:tcPr>
            <w:tcW w:type="dxa" w:w="5400"/>
          </w:tcPr>
          <w:p>
            <w:pPr>
              <w:spacing w:after="0" w:before="0" w:line="240" w:lineRule="auto"/>
              <w:jc w:val="left"/>
            </w:pPr>
            <w:r>
              <w:t>Digital switching, analog voltage, analog current, digital communication</w:t>
            </w:r>
          </w:p>
        </w:tc>
      </w:tr>
      <w:tr>
        <w:tc>
          <w:tcPr>
            <w:tcW w:type="dxa" w:w="5400"/>
          </w:tcPr>
          <w:p>
            <w:pPr>
              <w:spacing w:after="0" w:before="0" w:line="240" w:lineRule="auto"/>
              <w:jc w:val="left"/>
            </w:pPr>
            <w:r>
              <w:t>By contact method</w:t>
            </w:r>
          </w:p>
        </w:tc>
        <w:tc>
          <w:tcPr>
            <w:tcW w:type="dxa" w:w="5400"/>
          </w:tcPr>
          <w:p>
            <w:pPr>
              <w:spacing w:after="0" w:before="0" w:line="240" w:lineRule="auto"/>
              <w:jc w:val="left"/>
            </w:pPr>
            <w:r>
              <w:t>Contact and non-contact</w:t>
            </w:r>
          </w:p>
        </w:tc>
      </w:tr>
      <w:tr>
        <w:tc>
          <w:tcPr>
            <w:tcW w:type="dxa" w:w="5400"/>
          </w:tcPr>
          <w:p>
            <w:pPr>
              <w:spacing w:after="0" w:before="0" w:line="240" w:lineRule="auto"/>
              <w:jc w:val="left"/>
            </w:pPr>
            <w:r>
              <w:t>By measurement behavior</w:t>
            </w:r>
          </w:p>
        </w:tc>
        <w:tc>
          <w:tcPr>
            <w:tcW w:type="dxa" w:w="5400"/>
          </w:tcPr>
          <w:p>
            <w:pPr>
              <w:spacing w:after="0" w:before="0" w:line="240" w:lineRule="auto"/>
              <w:jc w:val="left"/>
            </w:pPr>
            <w:r>
              <w:t>Discrete detection and continuous measurement</w:t>
            </w:r>
          </w:p>
        </w:tc>
      </w:tr>
      <w:tr>
        <w:tc>
          <w:tcPr>
            <w:tcW w:type="dxa" w:w="5400"/>
          </w:tcPr>
          <w:p>
            <w:pPr>
              <w:spacing w:after="0" w:before="0" w:line="240" w:lineRule="auto"/>
              <w:jc w:val="left"/>
            </w:pPr>
            <w:r>
              <w:t>By installation</w:t>
            </w:r>
          </w:p>
        </w:tc>
        <w:tc>
          <w:tcPr>
            <w:tcW w:type="dxa" w:w="5400"/>
          </w:tcPr>
          <w:p>
            <w:pPr>
              <w:spacing w:after="0" w:before="0" w:line="240" w:lineRule="auto"/>
              <w:jc w:val="left"/>
            </w:pPr>
            <w:r>
              <w:t>Flush, non-flush, threaded, cylindrical, rectangular, panel-mounted</w:t>
            </w:r>
          </w:p>
        </w:tc>
      </w:tr>
      <w:tr>
        <w:tc>
          <w:tcPr>
            <w:tcW w:type="dxa" w:w="5400"/>
          </w:tcPr>
          <w:p>
            <w:pPr>
              <w:spacing w:after="0" w:before="0" w:line="240" w:lineRule="auto"/>
              <w:jc w:val="left"/>
            </w:pPr>
            <w:r>
              <w:t>By environment</w:t>
            </w:r>
          </w:p>
        </w:tc>
        <w:tc>
          <w:tcPr>
            <w:tcW w:type="dxa" w:w="5400"/>
          </w:tcPr>
          <w:p>
            <w:pPr>
              <w:spacing w:after="0" w:before="0" w:line="240" w:lineRule="auto"/>
              <w:jc w:val="left"/>
            </w:pPr>
            <w:r>
              <w:t>General industrial, washdown, high-temperature, hazardous-area rated</w:t>
            </w:r>
          </w:p>
        </w:tc>
      </w:tr>
      <w:tr>
        <w:tc>
          <w:tcPr>
            <w:tcW w:type="dxa" w:w="5400"/>
          </w:tcPr>
          <w:p>
            <w:pPr>
              <w:spacing w:after="0" w:before="0" w:line="240" w:lineRule="auto"/>
              <w:jc w:val="left"/>
            </w:pPr>
            <w:r>
              <w:t>By safety function</w:t>
            </w:r>
          </w:p>
        </w:tc>
        <w:tc>
          <w:tcPr>
            <w:tcW w:type="dxa" w:w="5400"/>
          </w:tcPr>
          <w:p>
            <w:pPr>
              <w:spacing w:after="0" w:before="0" w:line="240" w:lineRule="auto"/>
              <w:jc w:val="left"/>
            </w:pPr>
            <w:r>
              <w:t>Standard sensor and safety-rated sensing device</w:t>
            </w:r>
          </w:p>
        </w:tc>
      </w:tr>
    </w:tbl>
    <w:p/>
    <w:p>
      <w:r>
        <w:t>A sensor's physical appearance does not reliably identify its electrical output, sensing range, or suitability for a particular application. The model datasheet is the controlling reference.</w:t>
      </w:r>
    </w:p>
    <w:p>
      <w:pPr>
        <w:pStyle w:val="Heading2"/>
      </w:pPr>
      <w:r>
        <w:t>4. Proximity Sensors</w:t>
      </w:r>
    </w:p>
    <w:p>
      <w:r>
        <w:t>Proximity sensors detect the presence or approach of an object without requiring direct mechanical contact in many common industrial designs.</w:t>
      </w:r>
    </w:p>
    <w:p>
      <w:r>
        <w:t>They are widely used in machine automation because they reduce mechanical wear compared with conventional contact switches.</w:t>
      </w:r>
    </w:p>
    <w:p>
      <w:pPr>
        <w:pStyle w:val="Heading3"/>
      </w:pPr>
      <w:r>
        <w:t>4.1 Inductive Proximity Sensor</w:t>
      </w:r>
    </w:p>
    <w:p>
      <w:r>
        <w:t>An inductive proximity sensor detects metallic objects using an electromagnetic field.</w:t>
      </w:r>
    </w:p>
    <w:p>
      <w:r>
        <w:t>Typical applications include:</w:t>
      </w:r>
    </w:p>
    <w:p>
      <w:pPr>
        <w:pStyle w:val="ListBullet"/>
      </w:pPr>
      <w:r>
        <w:t>Metal part detection on conveyors.</w:t>
      </w:r>
    </w:p>
    <w:p>
      <w:pPr>
        <w:pStyle w:val="ListBullet"/>
      </w:pPr>
      <w:r>
        <w:t>Cylinder position confirmation using a metal target.</w:t>
      </w:r>
    </w:p>
    <w:p>
      <w:pPr>
        <w:pStyle w:val="ListBullet"/>
      </w:pPr>
      <w:r>
        <w:t>Fixture and clamp position detection.</w:t>
      </w:r>
    </w:p>
    <w:p>
      <w:pPr>
        <w:pStyle w:val="ListBullet"/>
      </w:pPr>
      <w:r>
        <w:t>CNC tool or component presence detection.</w:t>
      </w:r>
    </w:p>
    <w:p>
      <w:pPr>
        <w:pStyle w:val="ListBullet"/>
      </w:pPr>
      <w:r>
        <w:t>Machine position references.</w:t>
      </w:r>
    </w:p>
    <w:p>
      <w:r>
        <w:t>Operating principle: The sensor generates an electromagnetic field. A metallic target changes that field, and the sensor's electronics detect the change and operate its output.</w:t>
      </w:r>
    </w:p>
    <w:p>
      <w:r>
        <w:t>Important limitations:</w:t>
      </w:r>
    </w:p>
    <w:p>
      <w:pPr>
        <w:pStyle w:val="ListBullet"/>
      </w:pPr>
      <w:r>
        <w:t>It primarily detects suitable conductive metal targets.</w:t>
      </w:r>
    </w:p>
    <w:p>
      <w:pPr>
        <w:pStyle w:val="ListBullet"/>
      </w:pPr>
      <w:r>
        <w:t>Sensing distance depends on target material, dimensions, shape, and sensor design.</w:t>
      </w:r>
    </w:p>
    <w:p>
      <w:pPr>
        <w:pStyle w:val="ListBullet"/>
      </w:pPr>
      <w:r>
        <w:t>Stainless steel, aluminum, and other metals may have different effective sensing distances.</w:t>
      </w:r>
    </w:p>
    <w:p>
      <w:pPr>
        <w:pStyle w:val="ListBullet"/>
      </w:pPr>
      <w:r>
        <w:t>Nearby metal can affect detection if installation clearances are not respected.</w:t>
      </w:r>
    </w:p>
    <w:p>
      <w:pPr>
        <w:pStyle w:val="ListBullet"/>
      </w:pPr>
      <w:r>
        <w:t>Chips, coolant, and mounting conditions must be considered.</w:t>
      </w:r>
    </w:p>
    <w:p>
      <w:pPr>
        <w:pStyle w:val="Heading3"/>
      </w:pPr>
      <w:r>
        <w:t>4.2 Capacitive Proximity Sensor</w:t>
      </w:r>
    </w:p>
    <w:p>
      <w:r>
        <w:t>A capacitive proximity sensor responds to changes in capacitance caused by a nearby target.</w:t>
      </w:r>
    </w:p>
    <w:p>
      <w:r>
        <w:t>Depending on the sensor design and setup, it can detect:</w:t>
      </w:r>
    </w:p>
    <w:p>
      <w:pPr>
        <w:pStyle w:val="ListBullet"/>
      </w:pPr>
      <w:r>
        <w:t>Plastics.</w:t>
      </w:r>
    </w:p>
    <w:p>
      <w:pPr>
        <w:pStyle w:val="ListBullet"/>
      </w:pPr>
      <w:r>
        <w:t>Glass.</w:t>
      </w:r>
    </w:p>
    <w:p>
      <w:pPr>
        <w:pStyle w:val="ListBullet"/>
      </w:pPr>
      <w:r>
        <w:t>Paper.</w:t>
      </w:r>
    </w:p>
    <w:p>
      <w:pPr>
        <w:pStyle w:val="ListBullet"/>
      </w:pPr>
      <w:r>
        <w:t>Powders and granules.</w:t>
      </w:r>
    </w:p>
    <w:p>
      <w:pPr>
        <w:pStyle w:val="ListBullet"/>
      </w:pPr>
      <w:r>
        <w:t>Liquids.</w:t>
      </w:r>
    </w:p>
    <w:p>
      <w:pPr>
        <w:pStyle w:val="ListBullet"/>
      </w:pPr>
      <w:r>
        <w:t>Metallic and non-metallic objects.</w:t>
      </w:r>
    </w:p>
    <w:p>
      <w:r>
        <w:t>Applications include level detection through certain non-metallic tank walls, material presence detection, and packaging systems.</w:t>
      </w:r>
    </w:p>
    <w:p>
      <w:r>
        <w:t>Limitations include sensitivity to moisture, contamination, target properties, and environmental changes. Adjustment and application testing are often necessary.</w:t>
      </w:r>
    </w:p>
    <w:p>
      <w:pPr>
        <w:pStyle w:val="Heading3"/>
      </w:pPr>
      <w:r>
        <w:t>4.3 Magnetic Proximity Sensor</w:t>
      </w:r>
    </w:p>
    <w:p>
      <w:r>
        <w:t>Magnetic sensors detect a magnetic field or a magnetic target.</w:t>
      </w:r>
    </w:p>
    <w:p>
      <w:r>
        <w:t>Applications include:</w:t>
      </w:r>
    </w:p>
    <w:p>
      <w:pPr>
        <w:pStyle w:val="ListBullet"/>
      </w:pPr>
      <w:r>
        <w:t>Pneumatic cylinder piston-position sensing.</w:t>
      </w:r>
    </w:p>
    <w:p>
      <w:pPr>
        <w:pStyle w:val="ListBullet"/>
      </w:pPr>
      <w:r>
        <w:t>Door or cover position detection.</w:t>
      </w:r>
    </w:p>
    <w:p>
      <w:pPr>
        <w:pStyle w:val="ListBullet"/>
      </w:pPr>
      <w:r>
        <w:t>Magnetic target detection.</w:t>
      </w:r>
    </w:p>
    <w:p>
      <w:pPr>
        <w:pStyle w:val="ListBullet"/>
      </w:pPr>
      <w:r>
        <w:t>Position monitoring in suitable mechanisms.</w:t>
      </w:r>
    </w:p>
    <w:p>
      <w:r>
        <w:t>Some pneumatic cylinders contain magnets in their pistons, allowing an external magnetic sensor to detect the piston through the cylinder wall.</w:t>
      </w:r>
    </w:p>
    <w:p>
      <w:r>
        <w:t>Confirm the sensor type and cylinder compatibility before replacing the device.</w:t>
      </w:r>
    </w:p>
    <w:p>
      <w:pPr>
        <w:pStyle w:val="Heading2"/>
      </w:pPr>
      <w:r>
        <w:t>5. Photoelectric Sensors</w:t>
      </w:r>
    </w:p>
    <w:p>
      <w:r>
        <w:t>Photoelectric sensors use light to detect an object or measure a condition.</w:t>
      </w:r>
    </w:p>
    <w:p>
      <w:r>
        <w:t>They are common in conveyors, packaging, assembly, robotic cells, and part-counting applications.</w:t>
      </w:r>
    </w:p>
    <w:p>
      <w:pPr>
        <w:pStyle w:val="Heading3"/>
      </w:pPr>
      <w:r>
        <w:t>5.1 Through-Beam Sensor</w:t>
      </w:r>
    </w:p>
    <w:p>
      <w:r>
        <w:t>A through-beam arrangement has a separate emitter and receiver.</w:t>
      </w:r>
    </w:p>
    <w:p>
      <w:pPr>
        <w:shd w:val="clear" w:color="auto" w:fill="F4F4F4"/>
        <w:spacing w:before="0" w:after="0" w:line="240" w:lineRule="auto"/>
        <w:ind w:left="216" w:right="216"/>
        <w:jc w:val="left"/>
      </w:pPr>
      <w:r>
        <w:rPr>
          <w:rFonts w:ascii="Consolas" w:hAnsi="Consolas"/>
          <w:color w:val="202020"/>
          <w:sz w:val="18"/>
        </w:rPr>
        <w:t>Emitter  → → → Light Beam → → → Receiver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Object interrupts beam</w:t>
      </w:r>
    </w:p>
    <w:p/>
    <w:p>
      <w:r>
        <w:t>Advantages:</w:t>
      </w:r>
    </w:p>
    <w:p>
      <w:pPr>
        <w:pStyle w:val="ListBullet"/>
      </w:pPr>
      <w:r>
        <w:t>Often provides a relatively long sensing range.</w:t>
      </w:r>
    </w:p>
    <w:p>
      <w:pPr>
        <w:pStyle w:val="ListBullet"/>
      </w:pPr>
      <w:r>
        <w:t>Can detect small objects if the beam and target geometry permit.</w:t>
      </w:r>
    </w:p>
    <w:p>
      <w:pPr>
        <w:pStyle w:val="ListBullet"/>
      </w:pPr>
      <w:r>
        <w:t>Generally less dependent on the target's reflectivity than reflective arrangements.</w:t>
      </w:r>
    </w:p>
    <w:p>
      <w:r>
        <w:t>Limitations:</w:t>
      </w:r>
    </w:p>
    <w:p>
      <w:pPr>
        <w:pStyle w:val="ListBullet"/>
      </w:pPr>
      <w:r>
        <w:t>Requires installation and alignment of two units.</w:t>
      </w:r>
    </w:p>
    <w:p>
      <w:pPr>
        <w:pStyle w:val="ListBullet"/>
      </w:pPr>
      <w:r>
        <w:t>Emitter and receiver need suitable mounting and wiring.</w:t>
      </w:r>
    </w:p>
    <w:p>
      <w:pPr>
        <w:pStyle w:val="ListBullet"/>
      </w:pPr>
      <w:r>
        <w:t>Dirt or misalignment can interrupt the beam.</w:t>
      </w:r>
    </w:p>
    <w:p>
      <w:pPr>
        <w:pStyle w:val="Heading3"/>
      </w:pPr>
      <w:r>
        <w:t>5.2 Retroreflective Sensor</w:t>
      </w:r>
    </w:p>
    <w:p>
      <w:r>
        <w:t>The emitter and receiver are in the sensor, and a reflector returns the light.</w:t>
      </w:r>
    </w:p>
    <w:p>
      <w:pPr>
        <w:shd w:val="clear" w:color="auto" w:fill="F4F4F4"/>
        <w:spacing w:before="0" w:after="0" w:line="240" w:lineRule="auto"/>
        <w:ind w:left="216" w:right="216"/>
        <w:jc w:val="left"/>
      </w:pPr>
      <w:r>
        <w:rPr>
          <w:rFonts w:ascii="Consolas" w:hAnsi="Consolas"/>
          <w:color w:val="202020"/>
          <w:sz w:val="18"/>
        </w:rPr>
        <w:t>Sensor → → → Reflector</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 ← ← ┘</w:t>
      </w:r>
    </w:p>
    <w:p/>
    <w:p>
      <w:r>
        <w:t>An object is detected when it interrupts the returned beam.</w:t>
      </w:r>
    </w:p>
    <w:p>
      <w:r>
        <w:t>Important considerations include reflector alignment, contamination, target properties, and whether the application requires a polarized retroreflective sensor to reduce false detection from shiny objects.</w:t>
      </w:r>
    </w:p>
    <w:p>
      <w:pPr>
        <w:pStyle w:val="Heading3"/>
      </w:pPr>
      <w:r>
        <w:t>5.3 Diffuse-Reflective Sensor</w:t>
      </w:r>
    </w:p>
    <w:p>
      <w:r>
        <w:t>The sensor emits light and detects light reflected directly from the target.</w:t>
      </w:r>
    </w:p>
    <w:p>
      <w:r>
        <w:t>Advantages include a compact installation without a separate reflector.</w:t>
      </w:r>
    </w:p>
    <w:p>
      <w:r>
        <w:t>Limitations include sensitivity to target color, surface finish, angle, and reflectivity. A dark object and a shiny object may produce very different detection behavior.</w:t>
      </w:r>
    </w:p>
    <w:p>
      <w:pPr>
        <w:pStyle w:val="Heading3"/>
      </w:pPr>
      <w:r>
        <w:t>5.4 Background Suppression</w:t>
      </w:r>
    </w:p>
    <w:p>
      <w:r>
        <w:t>Some photoelectric sensors distinguish the target from objects behind it using optical or triangulation-based methods.</w:t>
      </w:r>
    </w:p>
    <w:p>
      <w:r>
        <w:t>Background suppression is useful when the machine has a fixed background that must not be detected as the target.</w:t>
      </w:r>
    </w:p>
    <w:p>
      <w:r>
        <w:t>Verify the specified sensing range, background suppression range, target size, and mounting geometry.</w:t>
      </w:r>
    </w:p>
    <w:p>
      <w:pPr>
        <w:pStyle w:val="Heading2"/>
      </w:pPr>
      <w:r>
        <w:t>6. Ultrasonic Sensors</w:t>
      </w:r>
    </w:p>
    <w:p>
      <w:r>
        <w:t>Ultrasonic sensors use sound waves above the normal range of human hearing to detect objects or measure distance.</w:t>
      </w:r>
    </w:p>
    <w:p>
      <w:r>
        <w:t>Applications include:</w:t>
      </w:r>
    </w:p>
    <w:p>
      <w:pPr>
        <w:pStyle w:val="ListBullet"/>
      </w:pPr>
      <w:r>
        <w:t>Liquid-level measurement.</w:t>
      </w:r>
    </w:p>
    <w:p>
      <w:pPr>
        <w:pStyle w:val="ListBullet"/>
      </w:pPr>
      <w:r>
        <w:t>Distance measurement.</w:t>
      </w:r>
    </w:p>
    <w:p>
      <w:pPr>
        <w:pStyle w:val="ListBullet"/>
      </w:pPr>
      <w:r>
        <w:t>Object detection on conveyors.</w:t>
      </w:r>
    </w:p>
    <w:p>
      <w:pPr>
        <w:pStyle w:val="ListBullet"/>
      </w:pPr>
      <w:r>
        <w:t>Detection of objects with challenging optical properties.</w:t>
      </w:r>
    </w:p>
    <w:p>
      <w:pPr>
        <w:pStyle w:val="ListBullet"/>
      </w:pPr>
      <w:r>
        <w:t>Presence monitoring in selected applications.</w:t>
      </w:r>
    </w:p>
    <w:p>
      <w:r>
        <w:t>The sensor transmits an ultrasonic pulse and measures the returned echo.</w:t>
      </w:r>
    </w:p>
    <w:p>
      <w:r>
        <w:t>For a pulse-echo distance sensor, a simplified relationship is:</w:t>
      </w:r>
    </w:p>
    <w:p>
      <w:pPr>
        <w:spacing w:before="120" w:after="160"/>
        <w:jc w:val="center"/>
      </w:pPr>
      <m:oMathPara>
        <m:oMath>
          <m:r>
            <m:t>d=</m:t>
          </m:r>
          <m:f>
            <m:fPr>
              <m:type m:val="bar"/>
            </m:fPr>
            <m:num>
              <m:r>
                <m:t>c</m:t>
              </m:r>
              <m:r>
                <m:t>,t</m:t>
              </m:r>
            </m:num>
            <m:den>
              <m:r>
                <m:t>2</m:t>
              </m:r>
            </m:den>
          </m:f>
        </m:oMath>
      </m:oMathPara>
    </w:p>
    <w:p>
      <w:r>
        <w:t>Where:</w:t>
      </w:r>
    </w:p>
    <w:p>
      <w:pPr>
        <w:pStyle w:val="ListBullet"/>
      </w:pPr>
      <m:oMath>
        <m:r>
          <m:t>d</m:t>
        </m:r>
      </m:oMath>
      <w:r>
        <w:t xml:space="preserve"> = distance to the target.</w:t>
      </w:r>
    </w:p>
    <w:p>
      <w:pPr>
        <w:pStyle w:val="ListBullet"/>
      </w:pPr>
      <m:oMath>
        <m:r>
          <m:t>c</m:t>
        </m:r>
      </m:oMath>
      <w:r>
        <w:t xml:space="preserve"> = speed of sound in the medium.</w:t>
      </w:r>
    </w:p>
    <w:p>
      <w:pPr>
        <w:pStyle w:val="ListBullet"/>
      </w:pPr>
      <m:oMath>
        <m:r>
          <m:t>t</m:t>
        </m:r>
      </m:oMath>
      <w:r>
        <w:t xml:space="preserve"> = round-trip travel time of the pulse.</w:t>
      </w:r>
    </w:p>
    <w:p>
      <w:r>
        <w:t>The factor of two accounts for the outgoing and returning path.</w:t>
      </w:r>
    </w:p>
    <w:p>
      <w:r>
        <w:t>Limitations include:</w:t>
      </w:r>
    </w:p>
    <w:p>
      <w:pPr>
        <w:pStyle w:val="ListBullet"/>
      </w:pPr>
      <w:r>
        <w:t>Dead zone near the sensor.</w:t>
      </w:r>
    </w:p>
    <w:p>
      <w:pPr>
        <w:pStyle w:val="ListBullet"/>
      </w:pPr>
      <w:r>
        <w:t>Dependence on target shape and angle.</w:t>
      </w:r>
    </w:p>
    <w:p>
      <w:pPr>
        <w:pStyle w:val="ListBullet"/>
      </w:pPr>
      <w:r>
        <w:t>Effects of temperature on sound velocity.</w:t>
      </w:r>
    </w:p>
    <w:p>
      <w:pPr>
        <w:pStyle w:val="ListBullet"/>
      </w:pPr>
      <w:r>
        <w:t>Absorption or scattering by some materials.</w:t>
      </w:r>
    </w:p>
    <w:p>
      <w:pPr>
        <w:pStyle w:val="ListBullet"/>
      </w:pPr>
      <w:r>
        <w:t>Interference from other ultrasonic devices.</w:t>
      </w:r>
    </w:p>
    <w:p>
      <w:pPr>
        <w:pStyle w:val="ListBullet"/>
      </w:pPr>
      <w:r>
        <w:t>Reduced performance in unsuitable environmental conditions.</w:t>
      </w:r>
    </w:p>
    <w:p>
      <w:r>
        <w:t>The manufacturer's specified operating range and target conditions must be checked for the actual application.</w:t>
      </w:r>
    </w:p>
    <w:p>
      <w:pPr>
        <w:pStyle w:val="Heading2"/>
      </w:pPr>
      <w:r>
        <w:t>7. Temperature Sensors</w:t>
      </w:r>
    </w:p>
    <w:p>
      <w:r>
        <w:t>Temperature measurement is important for process control, machine protection, and equipment condition monitoring.</w:t>
      </w:r>
    </w:p>
    <w:p>
      <w:r>
        <w:t>Common industrial sensor types include RTDs, thermocouples, thermistors, and non-contact infrared sensors.</w:t>
      </w:r>
    </w:p>
    <w:p>
      <w:pPr>
        <w:pStyle w:val="Heading3"/>
      </w:pPr>
      <w:r>
        <w:t>7.1 RTD</w:t>
      </w:r>
    </w:p>
    <w:p>
      <w:r>
        <w:t>A Resistance Temperature Detector (RTD) uses the temperature-dependent electrical resistance of a sensing element.</w:t>
      </w:r>
    </w:p>
    <w:p>
      <w:r>
        <w:t>A common example is a platinum RTD such as Pt100.</w:t>
      </w:r>
    </w:p>
    <w:p>
      <w:pPr>
        <w:pStyle w:val="ListBullet"/>
      </w:pPr>
      <w:r>
        <w:t>Pt100 has a nominal resistance of 100 ohms at 0°C.</w:t>
      </w:r>
    </w:p>
    <w:p>
      <w:pPr>
        <w:pStyle w:val="ListBullet"/>
      </w:pPr>
      <w:r>
        <w:t>Pt1000 has a nominal resistance of 1000 ohms at 0°C.</w:t>
      </w:r>
    </w:p>
    <w:p>
      <w:r>
        <w:t>RTDs are widely used where stability and measurement accuracy are important.</w:t>
      </w:r>
    </w:p>
    <w:p>
      <w:r>
        <w:t>Important considerations include:</w:t>
      </w:r>
    </w:p>
    <w:p>
      <w:pPr>
        <w:pStyle w:val="ListBullet"/>
      </w:pPr>
      <w:r>
        <w:t>Two-wire, three-wire, or four-wire measurement arrangement.</w:t>
      </w:r>
    </w:p>
    <w:p>
      <w:pPr>
        <w:pStyle w:val="ListBullet"/>
      </w:pPr>
      <w:r>
        <w:t>Lead-wire resistance.</w:t>
      </w:r>
    </w:p>
    <w:p>
      <w:pPr>
        <w:pStyle w:val="ListBullet"/>
      </w:pPr>
      <w:r>
        <w:t>Sensor element type.</w:t>
      </w:r>
    </w:p>
    <w:p>
      <w:pPr>
        <w:pStyle w:val="ListBullet"/>
      </w:pPr>
      <w:r>
        <w:t>Temperature range.</w:t>
      </w:r>
    </w:p>
    <w:p>
      <w:pPr>
        <w:pStyle w:val="ListBullet"/>
      </w:pPr>
      <w:r>
        <w:t>Transmitter or input-module compatibility.</w:t>
      </w:r>
    </w:p>
    <w:p>
      <w:pPr>
        <w:pStyle w:val="ListBullet"/>
      </w:pPr>
      <w:r>
        <w:t>Probe construction and response time.</w:t>
      </w:r>
    </w:p>
    <w:p>
      <w:pPr>
        <w:pStyle w:val="Heading3"/>
      </w:pPr>
      <w:r>
        <w:t>7.2 Thermocouple</w:t>
      </w:r>
    </w:p>
    <w:p>
      <w:r>
        <w:t>A thermocouple uses the voltage generated by two dissimilar conductors joined in a temperature-dependent arrangement.</w:t>
      </w:r>
    </w:p>
    <w:p>
      <w:r>
        <w:t>Common types include K, J, T, and other standardized types.</w:t>
      </w:r>
    </w:p>
    <w:p>
      <w:r>
        <w:t>Important considerations include:</w:t>
      </w:r>
    </w:p>
    <w:p>
      <w:pPr>
        <w:pStyle w:val="ListBullet"/>
      </w:pPr>
      <w:r>
        <w:t>Thermocouple type.</w:t>
      </w:r>
    </w:p>
    <w:p>
      <w:pPr>
        <w:pStyle w:val="ListBullet"/>
      </w:pPr>
      <w:r>
        <w:t>Temperature range.</w:t>
      </w:r>
    </w:p>
    <w:p>
      <w:pPr>
        <w:pStyle w:val="ListBullet"/>
      </w:pPr>
      <w:r>
        <w:t>Extension or compensating cable.</w:t>
      </w:r>
    </w:p>
    <w:p>
      <w:pPr>
        <w:pStyle w:val="ListBullet"/>
      </w:pPr>
      <w:r>
        <w:t>Polarity.</w:t>
      </w:r>
    </w:p>
    <w:p>
      <w:pPr>
        <w:pStyle w:val="ListBullet"/>
      </w:pPr>
      <w:r>
        <w:t>Cold-junction compensation.</w:t>
      </w:r>
    </w:p>
    <w:p>
      <w:pPr>
        <w:pStyle w:val="ListBullet"/>
      </w:pPr>
      <w:r>
        <w:t>Input-module compatibility.</w:t>
      </w:r>
    </w:p>
    <w:p>
      <w:pPr>
        <w:pStyle w:val="ListBullet"/>
      </w:pPr>
      <w:r>
        <w:t>Probe protection and installation.</w:t>
      </w:r>
    </w:p>
    <w:p>
      <w:r>
        <w:t>A thermocouple input configured for the wrong type can produce significant measurement errors.</w:t>
      </w:r>
    </w:p>
    <w:p>
      <w:pPr>
        <w:pStyle w:val="Heading3"/>
      </w:pPr>
      <w:r>
        <w:t>7.3 Infrared Temperature Sensor</w:t>
      </w:r>
    </w:p>
    <w:p>
      <w:r>
        <w:t>An infrared sensor estimates surface temperature from emitted thermal radiation.</w:t>
      </w:r>
    </w:p>
    <w:p>
      <w:r>
        <w:t>It is useful for non-contact measurement of moving, inaccessible, or very hot targets.</w:t>
      </w:r>
    </w:p>
    <w:p>
      <w:r>
        <w:t>Measurement accuracy depends on emissivity, target size, distance-to-spot ratio, optical obstruction, reflected radiation, and the sensor's operating range.</w:t>
      </w:r>
    </w:p>
    <w:p>
      <w:pPr>
        <w:pStyle w:val="Heading2"/>
      </w:pPr>
      <w:r>
        <w:t>8. Pressure and Vacuum Sensors</w:t>
      </w:r>
    </w:p>
    <w:p>
      <w:r>
        <w:t>Pressure sensors measure gas or liquid pressure. Industrial devices may provide a switching output, analog output, or digital communication.</w:t>
      </w:r>
    </w:p>
    <w:p>
      <w:pPr>
        <w:pStyle w:val="Heading3"/>
      </w:pPr>
      <w:r>
        <w:t>8.1 Common Pressure References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Pressure type</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Absolute pressure</w:t>
            </w:r>
          </w:p>
        </w:tc>
        <w:tc>
          <w:tcPr>
            <w:tcW w:type="dxa" w:w="5400"/>
          </w:tcPr>
          <w:p>
            <w:pPr>
              <w:spacing w:after="0" w:before="0" w:line="240" w:lineRule="auto"/>
              <w:jc w:val="left"/>
            </w:pPr>
            <w:r>
              <w:t>Pressure measured relative to a vacuum reference</w:t>
            </w:r>
          </w:p>
        </w:tc>
      </w:tr>
      <w:tr>
        <w:tc>
          <w:tcPr>
            <w:tcW w:type="dxa" w:w="5400"/>
          </w:tcPr>
          <w:p>
            <w:pPr>
              <w:spacing w:after="0" w:before="0" w:line="240" w:lineRule="auto"/>
              <w:jc w:val="left"/>
            </w:pPr>
            <w:r>
              <w:t>Gauge pressure</w:t>
            </w:r>
          </w:p>
        </w:tc>
        <w:tc>
          <w:tcPr>
            <w:tcW w:type="dxa" w:w="5400"/>
          </w:tcPr>
          <w:p>
            <w:pPr>
              <w:spacing w:after="0" w:before="0" w:line="240" w:lineRule="auto"/>
              <w:jc w:val="left"/>
            </w:pPr>
            <w:r>
              <w:t>Pressure measured relative to local atmospheric pressure</w:t>
            </w:r>
          </w:p>
        </w:tc>
      </w:tr>
      <w:tr>
        <w:tc>
          <w:tcPr>
            <w:tcW w:type="dxa" w:w="5400"/>
          </w:tcPr>
          <w:p>
            <w:pPr>
              <w:spacing w:after="0" w:before="0" w:line="240" w:lineRule="auto"/>
              <w:jc w:val="left"/>
            </w:pPr>
            <w:r>
              <w:t>Differential pressure</w:t>
            </w:r>
          </w:p>
        </w:tc>
        <w:tc>
          <w:tcPr>
            <w:tcW w:type="dxa" w:w="5400"/>
          </w:tcPr>
          <w:p>
            <w:pPr>
              <w:spacing w:after="0" w:before="0" w:line="240" w:lineRule="auto"/>
              <w:jc w:val="left"/>
            </w:pPr>
            <w:r>
              <w:t>Difference between two pressure inputs</w:t>
            </w:r>
          </w:p>
        </w:tc>
      </w:tr>
      <w:tr>
        <w:tc>
          <w:tcPr>
            <w:tcW w:type="dxa" w:w="5400"/>
          </w:tcPr>
          <w:p>
            <w:pPr>
              <w:spacing w:after="0" w:before="0" w:line="240" w:lineRule="auto"/>
              <w:jc w:val="left"/>
            </w:pPr>
            <w:r>
              <w:t>Vacuum measurement</w:t>
            </w:r>
          </w:p>
        </w:tc>
        <w:tc>
          <w:tcPr>
            <w:tcW w:type="dxa" w:w="5400"/>
          </w:tcPr>
          <w:p>
            <w:pPr>
              <w:spacing w:after="0" w:before="0" w:line="240" w:lineRule="auto"/>
              <w:jc w:val="left"/>
            </w:pPr>
            <w:r>
              <w:t>Measurement below atmospheric pressure, using a specified reference convention</w:t>
            </w:r>
          </w:p>
        </w:tc>
      </w:tr>
    </w:tbl>
    <w:p/>
    <w:p>
      <w:r>
        <w:t>For gauge pressure:</w:t>
      </w:r>
    </w:p>
    <w:p>
      <w:pPr>
        <w:spacing w:before="120" w:after="160"/>
        <w:jc w:val="center"/>
      </w:pPr>
      <m:oMathPara>
        <m:oMath>
          <m:sSub>
            <m:e>
              <m:r>
                <m:t>P</m:t>
              </m:r>
            </m:e>
            <m:sub>
              <m:r>
                <m:rPr>
                  <m:nor/>
                </m:rPr>
                <m:t>gauge</m:t>
              </m:r>
            </m:sub>
          </m:sSub>
          <m:r>
            <m:t>=</m:t>
          </m:r>
          <m:sSub>
            <m:e>
              <m:r>
                <m:t>P</m:t>
              </m:r>
            </m:e>
            <m:sub>
              <m:r>
                <m:rPr>
                  <m:nor/>
                </m:rPr>
                <m:t>absolute</m:t>
              </m:r>
            </m:sub>
          </m:sSub>
          <m:r>
            <m:t>−</m:t>
          </m:r>
          <m:sSub>
            <m:e>
              <m:r>
                <m:t>P</m:t>
              </m:r>
            </m:e>
            <m:sub>
              <m:r>
                <m:rPr>
                  <m:nor/>
                </m:rPr>
                <m:t>atmospheric</m:t>
              </m:r>
            </m:sub>
          </m:sSub>
        </m:oMath>
      </m:oMathPara>
    </w:p>
    <w:p>
      <w:pPr>
        <w:pStyle w:val="Heading3"/>
      </w:pPr>
      <w:r>
        <w:t>8.2 Pressure Switch</w:t>
      </w:r>
    </w:p>
    <w:p>
      <w:r>
        <w:t>A pressure switch changes output state when pressure crosses a configured threshold.</w:t>
      </w:r>
    </w:p>
    <w:p>
      <w:r>
        <w:t>Typical applications include low-pressure alarms, pneumatic supply monitoring, and hydraulic system interlocks.</w:t>
      </w:r>
    </w:p>
    <w:p>
      <w:pPr>
        <w:pStyle w:val="Heading3"/>
      </w:pPr>
      <w:r>
        <w:t>8.3 Pressure Transmitter</w:t>
      </w:r>
    </w:p>
    <w:p>
      <w:r>
        <w:t>A pressure transmitter converts measured pressure into a standardized output, commonly 4–20 mA, 0–10 V, or a digital communication signal.</w:t>
      </w:r>
    </w:p>
    <w:p>
      <w:r>
        <w:t>Applications include hydraulic pressure monitoring, lubrication systems, pneumatic systems, and process equipment.</w:t>
      </w:r>
    </w:p>
    <w:p>
      <w:r>
        <w:t>When diagnosing pressure problems, distinguish a real process-pressure fault from an electrical, scaling, wiring, or configuration fault.</w:t>
      </w:r>
    </w:p>
    <w:p>
      <w:pPr>
        <w:pStyle w:val="Heading2"/>
      </w:pPr>
      <w:r>
        <w:t>9. Level Sensors</w:t>
      </w:r>
    </w:p>
    <w:p>
      <w:r>
        <w:t>Level sensors detect or measure the level of a liquid or bulk material.</w:t>
      </w:r>
    </w:p>
    <w:p>
      <w:r>
        <w:t>Common technologies include:</w:t>
      </w:r>
    </w:p>
    <w:p>
      <w:pPr>
        <w:pStyle w:val="ListBullet"/>
      </w:pPr>
      <w:r>
        <w:t>Float switches.</w:t>
      </w:r>
    </w:p>
    <w:p>
      <w:pPr>
        <w:pStyle w:val="ListBullet"/>
      </w:pPr>
      <w:r>
        <w:t>Capacitive level sensors.</w:t>
      </w:r>
    </w:p>
    <w:p>
      <w:pPr>
        <w:pStyle w:val="ListBullet"/>
      </w:pPr>
      <w:r>
        <w:t>Ultrasonic level sensors.</w:t>
      </w:r>
    </w:p>
    <w:p>
      <w:pPr>
        <w:pStyle w:val="ListBullet"/>
      </w:pPr>
      <w:r>
        <w:t>Radar level sensors.</w:t>
      </w:r>
    </w:p>
    <w:p>
      <w:pPr>
        <w:pStyle w:val="ListBullet"/>
      </w:pPr>
      <w:r>
        <w:t>Hydrostatic pressure-based measurement.</w:t>
      </w:r>
    </w:p>
    <w:p>
      <w:pPr>
        <w:pStyle w:val="ListBullet"/>
      </w:pPr>
      <w:r>
        <w:t>Conductive level probes.</w:t>
      </w:r>
    </w:p>
    <w:p>
      <w:pPr>
        <w:pStyle w:val="ListBullet"/>
      </w:pPr>
      <w:r>
        <w:t>Optical level sensors.</w:t>
      </w:r>
    </w:p>
    <w:p>
      <w:pPr>
        <w:pStyle w:val="Heading3"/>
      </w:pPr>
      <w:r>
        <w:t>9.1 Point-Level Detection</w:t>
      </w:r>
    </w:p>
    <w:p>
      <w:r>
        <w:t>Point-level devices detect whether material has reached a particular location.</w:t>
      </w:r>
    </w:p>
    <w:p>
      <w:r>
        <w:t>Examples include high-level and low-level switches in tanks or hoppers.</w:t>
      </w:r>
    </w:p>
    <w:p>
      <w:pPr>
        <w:pStyle w:val="Heading3"/>
      </w:pPr>
      <w:r>
        <w:t>9.2 Continuous-Level Measurement</w:t>
      </w:r>
    </w:p>
    <w:p>
      <w:r>
        <w:t>Continuous sensors provide a measurement across a range.</w:t>
      </w:r>
    </w:p>
    <w:p>
      <w:r>
        <w:t>Applications include tank inventory monitoring, process control, and level-based alarms.</w:t>
      </w:r>
    </w:p>
    <w:p>
      <w:pPr>
        <w:pStyle w:val="Heading3"/>
      </w:pPr>
      <w:r>
        <w:t>9.3 Selection Considerations</w:t>
      </w:r>
    </w:p>
    <w:p>
      <w:r>
        <w:t>Check:</w:t>
      </w:r>
    </w:p>
    <w:p>
      <w:pPr>
        <w:pStyle w:val="ListBullet"/>
      </w:pPr>
      <w:r>
        <w:t>Material properties.</w:t>
      </w:r>
    </w:p>
    <w:p>
      <w:pPr>
        <w:pStyle w:val="ListBullet"/>
      </w:pPr>
      <w:r>
        <w:t>Tank material and geometry.</w:t>
      </w:r>
    </w:p>
    <w:p>
      <w:pPr>
        <w:pStyle w:val="ListBullet"/>
      </w:pPr>
      <w:r>
        <w:t>Foam, vapor, dust, or turbulence.</w:t>
      </w:r>
    </w:p>
    <w:p>
      <w:pPr>
        <w:pStyle w:val="ListBullet"/>
      </w:pPr>
      <w:r>
        <w:t>Temperature and pressure.</w:t>
      </w:r>
    </w:p>
    <w:p>
      <w:pPr>
        <w:pStyle w:val="ListBullet"/>
      </w:pPr>
      <w:r>
        <w:t>Required measurement range.</w:t>
      </w:r>
    </w:p>
    <w:p>
      <w:pPr>
        <w:pStyle w:val="ListBullet"/>
      </w:pPr>
      <w:r>
        <w:t>Dead zone and mounting position.</w:t>
      </w:r>
    </w:p>
    <w:p>
      <w:pPr>
        <w:pStyle w:val="ListBullet"/>
      </w:pPr>
      <w:r>
        <w:t>Chemical compatibility.</w:t>
      </w:r>
    </w:p>
    <w:p>
      <w:pPr>
        <w:pStyle w:val="ListBullet"/>
      </w:pPr>
      <w:r>
        <w:t>Output type and control-system compatibility.</w:t>
      </w:r>
    </w:p>
    <w:p>
      <w:r>
        <w:t>No single level technology is best for every material and vessel.</w:t>
      </w:r>
    </w:p>
    <w:p>
      <w:pPr>
        <w:pStyle w:val="Heading2"/>
      </w:pPr>
      <w:r>
        <w:t>10. Flow Sensors</w:t>
      </w:r>
    </w:p>
    <w:p>
      <w:r>
        <w:t>Flow sensors measure the movement of a liquid, gas, or other material through a system.</w:t>
      </w:r>
    </w:p>
    <w:p>
      <w:r>
        <w:t>Common technologies include:</w:t>
      </w:r>
    </w:p>
    <w:p>
      <w:pPr>
        <w:pStyle w:val="ListBullet"/>
      </w:pPr>
      <w:r>
        <w:t>Electromagnetic flowmeters.</w:t>
      </w:r>
    </w:p>
    <w:p>
      <w:pPr>
        <w:pStyle w:val="ListBullet"/>
      </w:pPr>
      <w:r>
        <w:t>Ultrasonic flowmeters.</w:t>
      </w:r>
    </w:p>
    <w:p>
      <w:pPr>
        <w:pStyle w:val="ListBullet"/>
      </w:pPr>
      <w:r>
        <w:t>Turbine flowmeters.</w:t>
      </w:r>
    </w:p>
    <w:p>
      <w:pPr>
        <w:pStyle w:val="ListBullet"/>
      </w:pPr>
      <w:r>
        <w:t>Vortex flowmeters.</w:t>
      </w:r>
    </w:p>
    <w:p>
      <w:pPr>
        <w:pStyle w:val="ListBullet"/>
      </w:pPr>
      <w:r>
        <w:t>Thermal mass flowmeters.</w:t>
      </w:r>
    </w:p>
    <w:p>
      <w:pPr>
        <w:pStyle w:val="ListBullet"/>
      </w:pPr>
      <w:r>
        <w:t>Differential-pressure flow measurement.</w:t>
      </w:r>
    </w:p>
    <w:p>
      <w:pPr>
        <w:pStyle w:val="ListBullet"/>
      </w:pPr>
      <w:r>
        <w:t>Positive-displacement flowmeters.</w:t>
      </w:r>
    </w:p>
    <w:p>
      <w:r>
        <w:t>Applications include coolant flow, lubrication monitoring, water supply, compressed-air measurement, and process-fluid control.</w:t>
      </w:r>
    </w:p>
    <w:p>
      <w:r>
        <w:t>Important selection parameters include:</w:t>
      </w:r>
    </w:p>
    <w:p>
      <w:pPr>
        <w:pStyle w:val="ListBullet"/>
      </w:pPr>
      <w:r>
        <w:t>Fluid type.</w:t>
      </w:r>
    </w:p>
    <w:p>
      <w:pPr>
        <w:pStyle w:val="ListBullet"/>
      </w:pPr>
      <w:r>
        <w:t>Conductivity where required.</w:t>
      </w:r>
    </w:p>
    <w:p>
      <w:pPr>
        <w:pStyle w:val="ListBullet"/>
      </w:pPr>
      <w:r>
        <w:t>Viscosity.</w:t>
      </w:r>
    </w:p>
    <w:p>
      <w:pPr>
        <w:pStyle w:val="ListBullet"/>
      </w:pPr>
      <w:r>
        <w:t>Temperature and pressure.</w:t>
      </w:r>
    </w:p>
    <w:p>
      <w:pPr>
        <w:pStyle w:val="ListBullet"/>
      </w:pPr>
      <w:r>
        <w:t>Pipe diameter.</w:t>
      </w:r>
    </w:p>
    <w:p>
      <w:pPr>
        <w:pStyle w:val="ListBullet"/>
      </w:pPr>
      <w:r>
        <w:t>Flow range.</w:t>
      </w:r>
    </w:p>
    <w:p>
      <w:pPr>
        <w:pStyle w:val="ListBullet"/>
      </w:pPr>
      <w:r>
        <w:t>Pressure drop.</w:t>
      </w:r>
    </w:p>
    <w:p>
      <w:pPr>
        <w:pStyle w:val="ListBullet"/>
      </w:pPr>
      <w:r>
        <w:t>Accuracy requirement.</w:t>
      </w:r>
    </w:p>
    <w:p>
      <w:pPr>
        <w:pStyle w:val="ListBullet"/>
      </w:pPr>
      <w:r>
        <w:t>Straight-run requirements where specified.</w:t>
      </w:r>
    </w:p>
    <w:p>
      <w:pPr>
        <w:pStyle w:val="ListBullet"/>
      </w:pPr>
      <w:r>
        <w:t>Output and communication compatibility.</w:t>
      </w:r>
    </w:p>
    <w:p>
      <w:r>
        <w:t>A flow sensor must be compatible with the medium and installed according to the manufacturer's requirements.</w:t>
      </w:r>
    </w:p>
    <w:p>
      <w:pPr>
        <w:pStyle w:val="Heading2"/>
      </w:pPr>
      <w:r>
        <w:t>11. Position, Displacement, and Distance Sensors</w:t>
      </w:r>
    </w:p>
    <w:p>
      <w:r>
        <w:t>These sensors measure the location or movement of an object.</w:t>
      </w:r>
    </w:p>
    <w:p>
      <w:r>
        <w:t>Examples include:</w:t>
      </w:r>
    </w:p>
    <w:p>
      <w:pPr>
        <w:pStyle w:val="ListBullet"/>
      </w:pPr>
      <w:r>
        <w:t>Linear displacement sensors.</w:t>
      </w:r>
    </w:p>
    <w:p>
      <w:pPr>
        <w:pStyle w:val="ListBullet"/>
      </w:pPr>
      <w:r>
        <w:t>Laser distance sensors.</w:t>
      </w:r>
    </w:p>
    <w:p>
      <w:pPr>
        <w:pStyle w:val="ListBullet"/>
      </w:pPr>
      <w:r>
        <w:t>LVDTs.</w:t>
      </w:r>
    </w:p>
    <w:p>
      <w:pPr>
        <w:pStyle w:val="ListBullet"/>
      </w:pPr>
      <w:r>
        <w:t>Magnetostrictive position sensors.</w:t>
      </w:r>
    </w:p>
    <w:p>
      <w:pPr>
        <w:pStyle w:val="ListBullet"/>
      </w:pPr>
      <w:r>
        <w:t>String potentiometers.</w:t>
      </w:r>
    </w:p>
    <w:p>
      <w:pPr>
        <w:pStyle w:val="ListBullet"/>
      </w:pPr>
      <w:r>
        <w:t>Inductive displacement sensors.</w:t>
      </w:r>
    </w:p>
    <w:p>
      <w:pPr>
        <w:pStyle w:val="ListBullet"/>
      </w:pPr>
      <w:r>
        <w:t>Non-contact position measurement devices.</w:t>
      </w:r>
    </w:p>
    <w:p>
      <w:r>
        <w:t>Typical applications include press position, actuator travel, fixture adjustment, dimensional inspection, and machine alignment.</w:t>
      </w:r>
    </w:p>
    <w:p>
      <w:r>
        <w:t>Important specifications include:</w:t>
      </w:r>
    </w:p>
    <w:p>
      <w:pPr>
        <w:pStyle w:val="ListBullet"/>
      </w:pPr>
      <w:r>
        <w:t>Measuring range.</w:t>
      </w:r>
    </w:p>
    <w:p>
      <w:pPr>
        <w:pStyle w:val="ListBullet"/>
      </w:pPr>
      <w:r>
        <w:t>Resolution.</w:t>
      </w:r>
    </w:p>
    <w:p>
      <w:pPr>
        <w:pStyle w:val="ListBullet"/>
      </w:pPr>
      <w:r>
        <w:t>Accuracy and repeatability.</w:t>
      </w:r>
    </w:p>
    <w:p>
      <w:pPr>
        <w:pStyle w:val="ListBullet"/>
      </w:pPr>
      <w:r>
        <w:t>Linearity.</w:t>
      </w:r>
    </w:p>
    <w:p>
      <w:pPr>
        <w:pStyle w:val="ListBullet"/>
      </w:pPr>
      <w:r>
        <w:t>Response time.</w:t>
      </w:r>
    </w:p>
    <w:p>
      <w:pPr>
        <w:pStyle w:val="ListBullet"/>
      </w:pPr>
      <w:r>
        <w:t>Output type.</w:t>
      </w:r>
    </w:p>
    <w:p>
      <w:pPr>
        <w:pStyle w:val="ListBullet"/>
      </w:pPr>
      <w:r>
        <w:t>Mechanical mounting.</w:t>
      </w:r>
    </w:p>
    <w:p>
      <w:pPr>
        <w:pStyle w:val="ListBullet"/>
      </w:pPr>
      <w:r>
        <w:t>Environmental protection.</w:t>
      </w:r>
    </w:p>
    <w:p>
      <w:pPr>
        <w:pStyle w:val="ListBullet"/>
      </w:pPr>
      <w:r>
        <w:t>Required reference or calibration procedure.</w:t>
      </w:r>
    </w:p>
    <w:p>
      <w:r>
        <w:t>Resolution and accuracy are not interchangeable. A sensor may display very small increments while still having substantial measurement error.</w:t>
      </w:r>
    </w:p>
    <w:p>
      <w:pPr>
        <w:pStyle w:val="Heading2"/>
      </w:pPr>
      <w:r>
        <w:t>12. Force, Load, and Torque Sensors</w:t>
      </w:r>
    </w:p>
    <w:p>
      <w:r>
        <w:t>Force and load sensors are used to monitor applied force, weight, pressing operations, and mechanical loading.</w:t>
      </w:r>
    </w:p>
    <w:p>
      <w:pPr>
        <w:pStyle w:val="Heading3"/>
      </w:pPr>
      <w:r>
        <w:t>12.1 Load Cell</w:t>
      </w:r>
    </w:p>
    <w:p>
      <w:r>
        <w:t>A load cell converts force or weight into an electrical signal. Many industrial load cells use strain gauges arranged in a bridge circuit.</w:t>
      </w:r>
    </w:p>
    <w:p>
      <w:r>
        <w:t>The output may be a small millivolt-level signal requiring a compatible amplifier or weighing transmitter.</w:t>
      </w:r>
    </w:p>
    <w:p>
      <w:r>
        <w:t>Important considerations include:</w:t>
      </w:r>
    </w:p>
    <w:p>
      <w:pPr>
        <w:pStyle w:val="ListBullet"/>
      </w:pPr>
      <w:r>
        <w:t>Rated capacity.</w:t>
      </w:r>
    </w:p>
    <w:p>
      <w:pPr>
        <w:pStyle w:val="ListBullet"/>
      </w:pPr>
      <w:r>
        <w:t>Overload rating.</w:t>
      </w:r>
    </w:p>
    <w:p>
      <w:pPr>
        <w:pStyle w:val="ListBullet"/>
      </w:pPr>
      <w:r>
        <w:t>Sensitivity.</w:t>
      </w:r>
    </w:p>
    <w:p>
      <w:pPr>
        <w:pStyle w:val="ListBullet"/>
      </w:pPr>
      <w:r>
        <w:t>Excitation voltage.</w:t>
      </w:r>
    </w:p>
    <w:p>
      <w:pPr>
        <w:pStyle w:val="ListBullet"/>
      </w:pPr>
      <w:r>
        <w:t>Bridge configuration.</w:t>
      </w:r>
    </w:p>
    <w:p>
      <w:pPr>
        <w:pStyle w:val="ListBullet"/>
      </w:pPr>
      <w:r>
        <w:t>Cable and shielding.</w:t>
      </w:r>
    </w:p>
    <w:p>
      <w:pPr>
        <w:pStyle w:val="ListBullet"/>
      </w:pPr>
      <w:r>
        <w:t>Mechanical load alignment.</w:t>
      </w:r>
    </w:p>
    <w:p>
      <w:pPr>
        <w:pStyle w:val="ListBullet"/>
      </w:pPr>
      <w:r>
        <w:t>Calibration and zero adjustment.</w:t>
      </w:r>
    </w:p>
    <w:p>
      <w:pPr>
        <w:pStyle w:val="Heading3"/>
      </w:pPr>
      <w:r>
        <w:t>12.2 Torque Sensor</w:t>
      </w:r>
    </w:p>
    <w:p>
      <w:r>
        <w:t>A torque sensor measures twisting moment in a rotating or stationary shaft, depending on the design.</w:t>
      </w:r>
    </w:p>
    <w:p>
      <w:r>
        <w:t>Applications include motor testing, fastening systems, test benches, and process monitoring.</w:t>
      </w:r>
    </w:p>
    <w:p>
      <w:r>
        <w:t>Check the torque range, rotation speed, mechanical coupling, signal interface, and calibration requirements.</w:t>
      </w:r>
    </w:p>
    <w:p>
      <w:pPr>
        <w:pStyle w:val="Heading2"/>
      </w:pPr>
      <w:r>
        <w:t>13. Vibration Sensors</w:t>
      </w:r>
    </w:p>
    <w:p>
      <w:r>
        <w:t>Vibration sensors monitor mechanical vibration for condition monitoring or machine protection.</w:t>
      </w:r>
    </w:p>
    <w:p>
      <w:r>
        <w:t>Common technologies include accelerometers and velocity or displacement measurement systems.</w:t>
      </w:r>
    </w:p>
    <w:p>
      <w:r>
        <w:t>Applications include:</w:t>
      </w:r>
    </w:p>
    <w:p>
      <w:pPr>
        <w:pStyle w:val="ListBullet"/>
      </w:pPr>
      <w:r>
        <w:t>Motor bearing monitoring.</w:t>
      </w:r>
    </w:p>
    <w:p>
      <w:pPr>
        <w:pStyle w:val="ListBullet"/>
      </w:pPr>
      <w:r>
        <w:t>Pump condition monitoring.</w:t>
      </w:r>
    </w:p>
    <w:p>
      <w:pPr>
        <w:pStyle w:val="ListBullet"/>
      </w:pPr>
      <w:r>
        <w:t>Gearbox diagnostics.</w:t>
      </w:r>
    </w:p>
    <w:p>
      <w:pPr>
        <w:pStyle w:val="ListBullet"/>
      </w:pPr>
      <w:r>
        <w:t>Spindle vibration monitoring.</w:t>
      </w:r>
    </w:p>
    <w:p>
      <w:pPr>
        <w:pStyle w:val="ListBullet"/>
      </w:pPr>
      <w:r>
        <w:t>Rotating equipment condition assessment.</w:t>
      </w:r>
    </w:p>
    <w:p>
      <w:r>
        <w:t>Important parameters include:</w:t>
      </w:r>
    </w:p>
    <w:p>
      <w:pPr>
        <w:pStyle w:val="ListBullet"/>
      </w:pPr>
      <w:r>
        <w:t>Measurement range.</w:t>
      </w:r>
    </w:p>
    <w:p>
      <w:pPr>
        <w:pStyle w:val="ListBullet"/>
      </w:pPr>
      <w:r>
        <w:t>Frequency response.</w:t>
      </w:r>
    </w:p>
    <w:p>
      <w:pPr>
        <w:pStyle w:val="ListBullet"/>
      </w:pPr>
      <w:r>
        <w:t>Sensitivity.</w:t>
      </w:r>
    </w:p>
    <w:p>
      <w:pPr>
        <w:pStyle w:val="ListBullet"/>
      </w:pPr>
      <w:r>
        <w:t>Mounting method.</w:t>
      </w:r>
    </w:p>
    <w:p>
      <w:pPr>
        <w:pStyle w:val="ListBullet"/>
      </w:pPr>
      <w:r>
        <w:t>Measurement axis.</w:t>
      </w:r>
    </w:p>
    <w:p>
      <w:pPr>
        <w:pStyle w:val="ListBullet"/>
      </w:pPr>
      <w:r>
        <w:t>Signal conditioning.</w:t>
      </w:r>
    </w:p>
    <w:p>
      <w:pPr>
        <w:pStyle w:val="ListBullet"/>
      </w:pPr>
      <w:r>
        <w:t>Sampling rate.</w:t>
      </w:r>
    </w:p>
    <w:p>
      <w:pPr>
        <w:pStyle w:val="ListBullet"/>
      </w:pPr>
      <w:r>
        <w:t>Environmental rating.</w:t>
      </w:r>
    </w:p>
    <w:p>
      <w:r>
        <w:t>A vibration sensor can provide valuable evidence of a developing problem, but interpreting the signal requires consideration of machine speed, load, mounting, and measurement method.</w:t>
      </w:r>
    </w:p>
    <w:p>
      <w:pPr>
        <w:pStyle w:val="Heading2"/>
      </w:pPr>
      <w:r>
        <w:t>14. Digital and Analog Sensor Outputs</w:t>
      </w:r>
    </w:p>
    <w:p>
      <w:pPr>
        <w:pStyle w:val="Heading3"/>
      </w:pPr>
      <w:r>
        <w:t>14.1 Digital Switching Output</w:t>
      </w:r>
    </w:p>
    <w:p>
      <w:r>
        <w:t>A digital sensor output typically indicates an ON/OFF condition.</w:t>
      </w:r>
    </w:p>
    <w:p>
      <w:r>
        <w:t>Examples include:</w:t>
      </w:r>
    </w:p>
    <w:p>
      <w:pPr>
        <w:pStyle w:val="ListBullet"/>
      </w:pPr>
      <w:r>
        <w:t>Object detected or not detected.</w:t>
      </w:r>
    </w:p>
    <w:p>
      <w:pPr>
        <w:pStyle w:val="ListBullet"/>
      </w:pPr>
      <w:r>
        <w:t>Pressure above or below a threshold.</w:t>
      </w:r>
    </w:p>
    <w:p>
      <w:pPr>
        <w:pStyle w:val="ListBullet"/>
      </w:pPr>
      <w:r>
        <w:t>Cylinder at home or extended.</w:t>
      </w:r>
    </w:p>
    <w:p>
      <w:pPr>
        <w:pStyle w:val="ListBullet"/>
      </w:pPr>
      <w:r>
        <w:t>Guard closed or open, for standard non-safety sensing applications.</w:t>
      </w:r>
    </w:p>
    <w:p>
      <w:r>
        <w:t>The output may use PNP, NPN, relay, push-pull, or another supported electrical arrangement.</w:t>
      </w:r>
    </w:p>
    <w:p>
      <w:pPr>
        <w:pStyle w:val="Heading3"/>
      </w:pPr>
      <w:r>
        <w:t>14.2 Analog Voltage Output</w:t>
      </w:r>
    </w:p>
    <w:p>
      <w:r>
        <w:t>Common industrial voltage outputs include 0–10 V and other specified ranges.</w:t>
      </w:r>
    </w:p>
    <w:p>
      <w:r>
        <w:t>Voltage signals can be affected by electrical noise, grounding differences, cable resistance, and input impedance.</w:t>
      </w:r>
    </w:p>
    <w:p>
      <w:r>
        <w:t>Verify the output range, input range, common reference, and wiring arrangement.</w:t>
      </w:r>
    </w:p>
    <w:p>
      <w:pPr>
        <w:pStyle w:val="Heading3"/>
      </w:pPr>
      <w:r>
        <w:t>14.3 Analog Current Output</w:t>
      </w:r>
    </w:p>
    <w:p>
      <w:r>
        <w:t>The 4–20 mA current loop is widely used in industrial instrumentation.</w:t>
      </w:r>
    </w:p>
    <w:p>
      <w:r>
        <w:t>A transmitter may map its configured measurement range to 4 mA at the lower range value and 20 mA at the upper range value.</w:t>
      </w:r>
    </w:p>
    <w:p>
      <w:r>
        <w:t>For linear scaling:</w:t>
      </w:r>
    </w:p>
    <w:p>
      <w:pPr>
        <w:spacing w:before="120" w:after="160"/>
        <w:jc w:val="center"/>
      </w:pPr>
      <m:oMathPara>
        <m:oMath>
          <m:r>
            <m:t>PV=</m:t>
          </m:r>
          <m:sSub>
            <m:e>
              <m:r>
                <m:t>L</m:t>
              </m:r>
            </m:e>
            <m:sub>
              <m:r>
                <m:t>R</m:t>
              </m:r>
            </m:sub>
          </m:sSub>
          <m:r>
            <m:t>+</m:t>
          </m:r>
          <m:f>
            <m:fPr>
              <m:type m:val="bar"/>
            </m:fPr>
            <m:num>
              <m:r>
                <m:t>I−4</m:t>
              </m:r>
            </m:num>
            <m:den>
              <m:r>
                <m:t>16</m:t>
              </m:r>
            </m:den>
          </m:f>
          <m:r>
            <m:t>(</m:t>
          </m:r>
          <m:sSub>
            <m:e>
              <m:r>
                <m:t>U</m:t>
              </m:r>
            </m:e>
            <m:sub>
              <m:r>
                <m:t>R</m:t>
              </m:r>
            </m:sub>
          </m:sSub>
          <m:r>
            <m:t>−</m:t>
          </m:r>
          <m:sSub>
            <m:e>
              <m:r>
                <m:t>L</m:t>
              </m:r>
            </m:e>
            <m:sub>
              <m:r>
                <m:t>R</m:t>
              </m:r>
            </m:sub>
          </m:sSub>
          <m:r>
            <m:t>)</m:t>
          </m:r>
        </m:oMath>
      </m:oMathPara>
    </w:p>
    <w:p>
      <w:r>
        <w:t>Where:</w:t>
      </w:r>
    </w:p>
    <w:p>
      <w:pPr>
        <w:pStyle w:val="ListBullet"/>
      </w:pPr>
      <m:oMath>
        <m:r>
          <m:t>PV</m:t>
        </m:r>
      </m:oMath>
      <w:r>
        <w:t xml:space="preserve"> = calculated process value.</w:t>
      </w:r>
    </w:p>
    <w:p>
      <w:pPr>
        <w:pStyle w:val="ListBullet"/>
      </w:pPr>
      <m:oMath>
        <m:r>
          <m:t>I</m:t>
        </m:r>
      </m:oMath>
      <w:r>
        <w:t xml:space="preserve"> = measured loop current in mA.</w:t>
      </w:r>
    </w:p>
    <w:p>
      <w:pPr>
        <w:pStyle w:val="ListBullet"/>
      </w:pPr>
      <m:oMath>
        <m:sSub>
          <m:e>
            <m:r>
              <m:t>L</m:t>
            </m:r>
          </m:e>
          <m:sub>
            <m:r>
              <m:t>R</m:t>
            </m:r>
          </m:sub>
        </m:sSub>
      </m:oMath>
      <w:r>
        <w:t xml:space="preserve"> = lower range value.</w:t>
      </w:r>
    </w:p>
    <w:p>
      <w:pPr>
        <w:pStyle w:val="ListBullet"/>
      </w:pPr>
      <m:oMath>
        <m:sSub>
          <m:e>
            <m:r>
              <m:t>U</m:t>
            </m:r>
          </m:e>
          <m:sub>
            <m:r>
              <m:t>R</m:t>
            </m:r>
          </m:sub>
        </m:sSub>
      </m:oMath>
      <w:r>
        <w:t xml:space="preserve"> = upper range value.</w:t>
      </w:r>
    </w:p>
    <w:p>
      <w:r>
        <w:t>For a pressure transmitter configured for 0–10 bar, 12 mA represents 5 bar under linear scaling.</w:t>
      </w:r>
    </w:p>
    <w:p>
      <w:r>
        <w:t>The actual engineering range and fault-current behavior must be confirmed from the transmitter configuration and datasheet.</w:t>
      </w:r>
    </w:p>
    <w:p>
      <w:pPr>
        <w:pStyle w:val="Heading2"/>
      </w:pPr>
      <w:r>
        <w:t>15. PNP and NPN Sensor Outputs</w:t>
      </w:r>
    </w:p>
    <w:p>
      <w:r>
        <w:t>PNP and NPN describe common transistor output arrangements.</w:t>
      </w:r>
    </w:p>
    <w:p>
      <w:pPr>
        <w:pStyle w:val="Heading3"/>
      </w:pPr>
      <w:r>
        <w:t>15.1 PNP Output</w:t>
      </w:r>
    </w:p>
    <w:p>
      <w:r>
        <w:t>A PNP output generally sources positive voltage to the load when switched ON.</w:t>
      </w:r>
    </w:p>
    <w:p>
      <w:r>
        <w:t>In a common 24 V DC arrangement:</w:t>
      </w:r>
    </w:p>
    <w:p>
      <w:pPr>
        <w:pStyle w:val="ListBullet"/>
      </w:pPr>
      <w:r>
        <w:t>Brown: positive supply.</w:t>
      </w:r>
    </w:p>
    <w:p>
      <w:pPr>
        <w:pStyle w:val="ListBullet"/>
      </w:pPr>
      <w:r>
        <w:t>Blue: 0 V supply.</w:t>
      </w:r>
    </w:p>
    <w:p>
      <w:pPr>
        <w:pStyle w:val="ListBullet"/>
      </w:pPr>
      <w:r>
        <w:t>Black: switching output.</w:t>
      </w:r>
    </w:p>
    <w:p>
      <w:r>
        <w:t>The wire colors are common conventions, not a substitute for the manufacturer's wiring diagram.</w:t>
      </w:r>
    </w:p>
    <w:p>
      <w:pPr>
        <w:pStyle w:val="Heading3"/>
      </w:pPr>
      <w:r>
        <w:t>15.2 NPN Output</w:t>
      </w:r>
    </w:p>
    <w:p>
      <w:r>
        <w:t>An NPN output generally sinks current toward 0 V when switched ON.</w:t>
      </w:r>
    </w:p>
    <w:p>
      <w:r>
        <w:t>The PLC input circuit must be compatible with the sensor's output arrangement.</w:t>
      </w:r>
    </w:p>
    <w:p>
      <w:pPr>
        <w:pStyle w:val="Heading3"/>
      </w:pPr>
      <w:r>
        <w:t>15.3 Compatibility Checks</w:t>
      </w:r>
    </w:p>
    <w:p>
      <w:r>
        <w:t>Before connecting a sensor to a PLC input, verify:</w:t>
      </w:r>
    </w:p>
    <w:p>
      <w:pPr>
        <w:pStyle w:val="ListBullet"/>
      </w:pPr>
      <w:r>
        <w:t>PNP or NPN output.</w:t>
      </w:r>
    </w:p>
    <w:p>
      <w:pPr>
        <w:pStyle w:val="ListBullet"/>
      </w:pPr>
      <w:r>
        <w:t>PLC input common arrangement.</w:t>
      </w:r>
    </w:p>
    <w:p>
      <w:pPr>
        <w:pStyle w:val="ListBullet"/>
      </w:pPr>
      <w:r>
        <w:t>Input voltage and current.</w:t>
      </w:r>
    </w:p>
    <w:p>
      <w:pPr>
        <w:pStyle w:val="ListBullet"/>
      </w:pPr>
      <w:r>
        <w:t>Sensor supply voltage.</w:t>
      </w:r>
    </w:p>
    <w:p>
      <w:pPr>
        <w:pStyle w:val="ListBullet"/>
      </w:pPr>
      <w:r>
        <w:t>Output leakage current.</w:t>
      </w:r>
    </w:p>
    <w:p>
      <w:pPr>
        <w:pStyle w:val="ListBullet"/>
      </w:pPr>
      <w:r>
        <w:t>Required input current.</w:t>
      </w:r>
    </w:p>
    <w:p>
      <w:pPr>
        <w:pStyle w:val="ListBullet"/>
      </w:pPr>
      <w:r>
        <w:t>Wiring polarity.</w:t>
      </w:r>
    </w:p>
    <w:p>
      <w:pPr>
        <w:pStyle w:val="ListBullet"/>
      </w:pPr>
      <w:r>
        <w:t>Electrical isolation, if applicable.</w:t>
      </w:r>
    </w:p>
    <w:p>
      <w:r>
        <w:t>A sensor may appear to operate correctly when disconnected but fail to switch a PLC input because the input circuit and sensor output are incompatible.</w:t>
      </w:r>
    </w:p>
    <w:p>
      <w:pPr>
        <w:pStyle w:val="Heading2"/>
      </w:pPr>
      <w:r>
        <w:t>16. Normally Open and Normally Closed Outputs</w:t>
      </w:r>
    </w:p>
    <w:p>
      <w:r>
        <w:t>Industrial sensors may provide normally open (NO), normally closed (NC), or configurable switching outputs.</w:t>
      </w:r>
    </w:p>
    <w:p>
      <w:r>
        <w:t>The terms describe the specified output behavior in the defined unactuated or normal condition. The actual electrical behavior depends on the device design and configuration.</w:t>
      </w:r>
    </w:p>
    <w:p>
      <w:r>
        <w:t>For example:</w:t>
      </w:r>
    </w:p>
    <w:p>
      <w:pPr>
        <w:pStyle w:val="ListBullet"/>
      </w:pPr>
      <w:r>
        <w:t>An NO output may become active when a target is detected.</w:t>
      </w:r>
    </w:p>
    <w:p>
      <w:pPr>
        <w:pStyle w:val="ListBullet"/>
      </w:pPr>
      <w:r>
        <w:t>An NC output may become inactive when a target is detected.</w:t>
      </w:r>
    </w:p>
    <w:p>
      <w:r>
        <w:t>Always verify the truth table in the sensor documentation.</w:t>
      </w:r>
    </w:p>
    <w:p>
      <w:r>
        <w:t>Do not assume that NO or NC automatically makes a sensor suitable for a safety function. Safety-rated sensing and control systems require appropriate devices, architecture, diagnostics, and validation.</w:t>
      </w:r>
    </w:p>
    <w:p>
      <w:pPr>
        <w:pStyle w:val="Heading2"/>
      </w:pPr>
      <w:r>
        <w:t>17. Sensor Selection and Sizing</w:t>
      </w:r>
    </w:p>
    <w:p>
      <w:r>
        <w:t>The correct sensor must satisfy the physical measurement requirement and the control-system interface.</w:t>
      </w:r>
    </w:p>
    <w:p>
      <w:r>
        <w:t>Important selection parameters include:</w:t>
      </w:r>
    </w:p>
    <w:p>
      <w:pPr>
        <w:pStyle w:val="ListBullet"/>
      </w:pPr>
      <w:r>
        <w:t>Sensing principle.</w:t>
      </w:r>
    </w:p>
    <w:p>
      <w:pPr>
        <w:pStyle w:val="ListBullet"/>
      </w:pPr>
      <w:r>
        <w:t>Target material and geometry.</w:t>
      </w:r>
    </w:p>
    <w:p>
      <w:pPr>
        <w:pStyle w:val="ListBullet"/>
      </w:pPr>
      <w:r>
        <w:t>Sensing or measuring range.</w:t>
      </w:r>
    </w:p>
    <w:p>
      <w:pPr>
        <w:pStyle w:val="ListBullet"/>
      </w:pPr>
      <w:r>
        <w:t>Accuracy and repeatability.</w:t>
      </w:r>
    </w:p>
    <w:p>
      <w:pPr>
        <w:pStyle w:val="ListBullet"/>
      </w:pPr>
      <w:r>
        <w:t>Resolution.</w:t>
      </w:r>
    </w:p>
    <w:p>
      <w:pPr>
        <w:pStyle w:val="ListBullet"/>
      </w:pPr>
      <w:r>
        <w:t>Response time.</w:t>
      </w:r>
    </w:p>
    <w:p>
      <w:pPr>
        <w:pStyle w:val="ListBullet"/>
      </w:pPr>
      <w:r>
        <w:t>Switching frequency.</w:t>
      </w:r>
    </w:p>
    <w:p>
      <w:pPr>
        <w:pStyle w:val="ListBullet"/>
      </w:pPr>
      <w:r>
        <w:t>Supply voltage.</w:t>
      </w:r>
    </w:p>
    <w:p>
      <w:pPr>
        <w:pStyle w:val="ListBullet"/>
      </w:pPr>
      <w:r>
        <w:t>Output type.</w:t>
      </w:r>
    </w:p>
    <w:p>
      <w:pPr>
        <w:pStyle w:val="ListBullet"/>
      </w:pPr>
      <w:r>
        <w:t>Electrical connection.</w:t>
      </w:r>
    </w:p>
    <w:p>
      <w:pPr>
        <w:pStyle w:val="ListBullet"/>
      </w:pPr>
      <w:r>
        <w:t>Mounting arrangement.</w:t>
      </w:r>
    </w:p>
    <w:p>
      <w:pPr>
        <w:pStyle w:val="ListBullet"/>
      </w:pPr>
      <w:r>
        <w:t>Environmental protection.</w:t>
      </w:r>
    </w:p>
    <w:p>
      <w:pPr>
        <w:pStyle w:val="ListBullet"/>
      </w:pPr>
      <w:r>
        <w:t>Temperature and pressure limits.</w:t>
      </w:r>
    </w:p>
    <w:p>
      <w:pPr>
        <w:pStyle w:val="ListBullet"/>
      </w:pPr>
      <w:r>
        <w:t>Chemical compatibility.</w:t>
      </w:r>
    </w:p>
    <w:p>
      <w:pPr>
        <w:pStyle w:val="ListBullet"/>
      </w:pPr>
      <w:r>
        <w:t>Required certifications.</w:t>
      </w:r>
    </w:p>
    <w:p>
      <w:pPr>
        <w:pStyle w:val="ListBullet"/>
      </w:pPr>
      <w:r>
        <w:t>Maintenance and replacement availability.</w:t>
      </w:r>
    </w:p>
    <w:p>
      <w:pPr>
        <w:pStyle w:val="Heading3"/>
      </w:pPr>
      <w:r>
        <w:t>17.1 Repeatability Versus Accuracy</w:t>
      </w:r>
    </w:p>
    <w:p>
      <w:r>
        <w:t>Accuracy describes how close a measurement is to the true or reference value.</w:t>
      </w:r>
    </w:p>
    <w:p>
      <w:r>
        <w:t>Repeatability describes how closely repeated measurements agree under the specified conditions.</w:t>
      </w:r>
    </w:p>
    <w:p>
      <w:r>
        <w:t>A sensor can be highly repeatable but consistently offset from the true value. Calibration or configuration may correct some errors, depending on the device and measurement system.</w:t>
      </w:r>
    </w:p>
    <w:p>
      <w:pPr>
        <w:pStyle w:val="Heading3"/>
      </w:pPr>
      <w:r>
        <w:t>17.2 Resolution</w:t>
      </w:r>
    </w:p>
    <w:p>
      <w:r>
        <w:t>Resolution is the smallest change in input that the measurement system can distinguish or represent under specified conditions.</w:t>
      </w:r>
    </w:p>
    <w:p>
      <w:r>
        <w:t>It is not equivalent to accuracy.</w:t>
      </w:r>
    </w:p>
    <w:p>
      <w:pPr>
        <w:pStyle w:val="Heading3"/>
      </w:pPr>
      <w:r>
        <w:t>17.3 Response Time</w:t>
      </w:r>
    </w:p>
    <w:p>
      <w:r>
        <w:t>Response time indicates how quickly the sensor output reacts to a change. For switching sensors, switching frequency and response specifications are also important.</w:t>
      </w:r>
    </w:p>
    <w:p>
      <w:r>
        <w:t>If a target passes a sensor too quickly, the PLC may not reliably register the event unless the sensor, input module, and controller scan or hardware capture functions are suitable.</w:t>
      </w:r>
    </w:p>
    <w:p>
      <w:pPr>
        <w:pStyle w:val="Heading2"/>
      </w:pPr>
      <w:r>
        <w:t>18. Sensor Installation and Wiring</w:t>
      </w:r>
    </w:p>
    <w:p>
      <w:r>
        <w:t>Correct installation is essential for reliable sensing.</w:t>
      </w:r>
    </w:p>
    <w:p>
      <w:pPr>
        <w:pStyle w:val="Heading3"/>
      </w:pPr>
      <w:r>
        <w:t>18.1 Electrical Installation</w:t>
      </w:r>
    </w:p>
    <w:p>
      <w:r>
        <w:t>Check:</w:t>
      </w:r>
    </w:p>
    <w:p>
      <w:pPr>
        <w:pStyle w:val="ListBullet"/>
      </w:pPr>
      <w:r>
        <w:t>Correct supply voltage.</w:t>
      </w:r>
    </w:p>
    <w:p>
      <w:pPr>
        <w:pStyle w:val="ListBullet"/>
      </w:pPr>
      <w:r>
        <w:t>Correct output wiring.</w:t>
      </w:r>
    </w:p>
    <w:p>
      <w:pPr>
        <w:pStyle w:val="ListBullet"/>
      </w:pPr>
      <w:r>
        <w:t>Correct PLC input type.</w:t>
      </w:r>
    </w:p>
    <w:p>
      <w:pPr>
        <w:pStyle w:val="ListBullet"/>
      </w:pPr>
      <w:r>
        <w:t>Secure terminals and connectors.</w:t>
      </w:r>
    </w:p>
    <w:p>
      <w:pPr>
        <w:pStyle w:val="ListBullet"/>
      </w:pPr>
      <w:r>
        <w:t>Proper cable selection.</w:t>
      </w:r>
    </w:p>
    <w:p>
      <w:pPr>
        <w:pStyle w:val="ListBullet"/>
      </w:pPr>
      <w:r>
        <w:t>Appropriate shield termination where applicable.</w:t>
      </w:r>
    </w:p>
    <w:p>
      <w:pPr>
        <w:pStyle w:val="ListBullet"/>
      </w:pPr>
      <w:r>
        <w:t>Separation from noisy power circuits where required.</w:t>
      </w:r>
    </w:p>
    <w:p>
      <w:pPr>
        <w:pStyle w:val="ListBullet"/>
      </w:pPr>
      <w:r>
        <w:t>Correct grounding and bonding.</w:t>
      </w:r>
    </w:p>
    <w:p>
      <w:pPr>
        <w:pStyle w:val="ListBullet"/>
      </w:pPr>
      <w:r>
        <w:t>Protection against moisture and chemical ingress.</w:t>
      </w:r>
    </w:p>
    <w:p>
      <w:pPr>
        <w:pStyle w:val="Heading3"/>
      </w:pPr>
      <w:r>
        <w:t>18.2 Mechanical Installation</w:t>
      </w:r>
    </w:p>
    <w:p>
      <w:r>
        <w:t>Check:</w:t>
      </w:r>
    </w:p>
    <w:p>
      <w:pPr>
        <w:pStyle w:val="ListBullet"/>
      </w:pPr>
      <w:r>
        <w:t>Mounting torque.</w:t>
      </w:r>
    </w:p>
    <w:p>
      <w:pPr>
        <w:pStyle w:val="ListBullet"/>
      </w:pPr>
      <w:r>
        <w:t>Sensing distance.</w:t>
      </w:r>
    </w:p>
    <w:p>
      <w:pPr>
        <w:pStyle w:val="ListBullet"/>
      </w:pPr>
      <w:r>
        <w:t>Alignment.</w:t>
      </w:r>
    </w:p>
    <w:p>
      <w:pPr>
        <w:pStyle w:val="ListBullet"/>
      </w:pPr>
      <w:r>
        <w:t>Target approach direction.</w:t>
      </w:r>
    </w:p>
    <w:p>
      <w:pPr>
        <w:pStyle w:val="ListBullet"/>
      </w:pPr>
      <w:r>
        <w:t>Mechanical clearance.</w:t>
      </w:r>
    </w:p>
    <w:p>
      <w:pPr>
        <w:pStyle w:val="ListBullet"/>
      </w:pPr>
      <w:r>
        <w:t>Vibration.</w:t>
      </w:r>
    </w:p>
    <w:p>
      <w:pPr>
        <w:pStyle w:val="ListBullet"/>
      </w:pPr>
      <w:r>
        <w:t>Cable strain relief.</w:t>
      </w:r>
    </w:p>
    <w:p>
      <w:pPr>
        <w:pStyle w:val="ListBullet"/>
      </w:pPr>
      <w:r>
        <w:t>Protection from impact.</w:t>
      </w:r>
    </w:p>
    <w:p>
      <w:pPr>
        <w:pStyle w:val="ListBullet"/>
      </w:pPr>
      <w:r>
        <w:t>Environmental sealing.</w:t>
      </w:r>
    </w:p>
    <w:p>
      <w:r>
        <w:t>Do not exceed the specified tightening torque. Excessive tightening can damage sensor housings, threads, or seals.</w:t>
      </w:r>
    </w:p>
    <w:p>
      <w:pPr>
        <w:pStyle w:val="Heading3"/>
      </w:pPr>
      <w:r>
        <w:t>18.3 Flush and Non-Flush Inductive Sensors</w:t>
      </w:r>
    </w:p>
    <w:p>
      <w:r>
        <w:t>Flush and non-flush inductive sensors have different electromagnetic field geometries and mounting requirements.</w:t>
      </w:r>
    </w:p>
    <w:p>
      <w:r>
        <w:t>A non-flush sensor may require additional clearance around its sensing face. Installing it in an unsuitable metal mounting arrangement can reduce sensing distance or cause unreliable operation.</w:t>
      </w:r>
    </w:p>
    <w:p>
      <w:r>
        <w:t>Follow the manufacturer's specified mounting conditions.</w:t>
      </w:r>
    </w:p>
    <w:p>
      <w:pPr>
        <w:pStyle w:val="Heading2"/>
      </w:pPr>
      <w:r>
        <w:t>19. Sensor Fault Diagnosis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checks</w:t>
            </w:r>
          </w:p>
        </w:tc>
      </w:tr>
      <w:tr>
        <w:tc>
          <w:tcPr>
            <w:tcW w:type="dxa" w:w="3600"/>
          </w:tcPr>
          <w:p>
            <w:pPr>
              <w:spacing w:after="0" w:before="0" w:line="240" w:lineRule="auto"/>
              <w:jc w:val="left"/>
            </w:pPr>
            <w:r>
              <w:t>Sensor does not detect target</w:t>
            </w:r>
          </w:p>
        </w:tc>
        <w:tc>
          <w:tcPr>
            <w:tcW w:type="dxa" w:w="3600"/>
          </w:tcPr>
          <w:p>
            <w:pPr>
              <w:spacing w:after="0" w:before="0" w:line="240" w:lineRule="auto"/>
              <w:jc w:val="left"/>
            </w:pPr>
            <w:r>
              <w:t>No supply, wrong sensing distance, incorrect target material, failed sensor</w:t>
            </w:r>
          </w:p>
        </w:tc>
        <w:tc>
          <w:tcPr>
            <w:tcW w:type="dxa" w:w="3600"/>
          </w:tcPr>
          <w:p>
            <w:pPr>
              <w:spacing w:after="0" w:before="0" w:line="240" w:lineRule="auto"/>
              <w:jc w:val="left"/>
            </w:pPr>
            <w:r>
              <w:t>Check supply, target, alignment, and output</w:t>
            </w:r>
          </w:p>
        </w:tc>
      </w:tr>
      <w:tr>
        <w:tc>
          <w:tcPr>
            <w:tcW w:type="dxa" w:w="3600"/>
          </w:tcPr>
          <w:p>
            <w:pPr>
              <w:spacing w:after="0" w:before="0" w:line="240" w:lineRule="auto"/>
              <w:jc w:val="left"/>
            </w:pPr>
            <w:r>
              <w:t>Sensor remains ON</w:t>
            </w:r>
          </w:p>
        </w:tc>
        <w:tc>
          <w:tcPr>
            <w:tcW w:type="dxa" w:w="3600"/>
          </w:tcPr>
          <w:p>
            <w:pPr>
              <w:spacing w:after="0" w:before="0" w:line="240" w:lineRule="auto"/>
              <w:jc w:val="left"/>
            </w:pPr>
            <w:r>
              <w:t>Target permanently present, incorrect adjustment, shorted output, contamination</w:t>
            </w:r>
          </w:p>
        </w:tc>
        <w:tc>
          <w:tcPr>
            <w:tcW w:type="dxa" w:w="3600"/>
          </w:tcPr>
          <w:p>
            <w:pPr>
              <w:spacing w:after="0" w:before="0" w:line="240" w:lineRule="auto"/>
              <w:jc w:val="left"/>
            </w:pPr>
            <w:r>
              <w:t>Remove target where safe and inspect the signal</w:t>
            </w:r>
          </w:p>
        </w:tc>
      </w:tr>
      <w:tr>
        <w:tc>
          <w:tcPr>
            <w:tcW w:type="dxa" w:w="3600"/>
          </w:tcPr>
          <w:p>
            <w:pPr>
              <w:spacing w:after="0" w:before="0" w:line="240" w:lineRule="auto"/>
              <w:jc w:val="left"/>
            </w:pPr>
            <w:r>
              <w:t>Intermittent detection</w:t>
            </w:r>
          </w:p>
        </w:tc>
        <w:tc>
          <w:tcPr>
            <w:tcW w:type="dxa" w:w="3600"/>
          </w:tcPr>
          <w:p>
            <w:pPr>
              <w:spacing w:after="0" w:before="0" w:line="240" w:lineRule="auto"/>
              <w:jc w:val="left"/>
            </w:pPr>
            <w:r>
              <w:t>Vibration, loose mounting, cable damage, marginal sensing distance</w:t>
            </w:r>
          </w:p>
        </w:tc>
        <w:tc>
          <w:tcPr>
            <w:tcW w:type="dxa" w:w="3600"/>
          </w:tcPr>
          <w:p>
            <w:pPr>
              <w:spacing w:after="0" w:before="0" w:line="240" w:lineRule="auto"/>
              <w:jc w:val="left"/>
            </w:pPr>
            <w:r>
              <w:t>Check mechanical stability and signal behavior</w:t>
            </w:r>
          </w:p>
        </w:tc>
      </w:tr>
      <w:tr>
        <w:tc>
          <w:tcPr>
            <w:tcW w:type="dxa" w:w="3600"/>
          </w:tcPr>
          <w:p>
            <w:pPr>
              <w:spacing w:after="0" w:before="0" w:line="240" w:lineRule="auto"/>
              <w:jc w:val="left"/>
            </w:pPr>
            <w:r>
              <w:t>PLC input does not change</w:t>
            </w:r>
          </w:p>
        </w:tc>
        <w:tc>
          <w:tcPr>
            <w:tcW w:type="dxa" w:w="3600"/>
          </w:tcPr>
          <w:p>
            <w:pPr>
              <w:spacing w:after="0" w:before="0" w:line="240" w:lineRule="auto"/>
              <w:jc w:val="left"/>
            </w:pPr>
            <w:r>
              <w:t>PNP/NPN mismatch, wrong common, wiring error, damaged input</w:t>
            </w:r>
          </w:p>
        </w:tc>
        <w:tc>
          <w:tcPr>
            <w:tcW w:type="dxa" w:w="3600"/>
          </w:tcPr>
          <w:p>
            <w:pPr>
              <w:spacing w:after="0" w:before="0" w:line="240" w:lineRule="auto"/>
              <w:jc w:val="left"/>
            </w:pPr>
            <w:r>
              <w:t>Measure output and verify input compatibility</w:t>
            </w:r>
          </w:p>
        </w:tc>
      </w:tr>
      <w:tr>
        <w:tc>
          <w:tcPr>
            <w:tcW w:type="dxa" w:w="3600"/>
          </w:tcPr>
          <w:p>
            <w:pPr>
              <w:spacing w:after="0" w:before="0" w:line="240" w:lineRule="auto"/>
              <w:jc w:val="left"/>
            </w:pPr>
            <w:r>
              <w:t>Analog reading is too high</w:t>
            </w:r>
          </w:p>
        </w:tc>
        <w:tc>
          <w:tcPr>
            <w:tcW w:type="dxa" w:w="3600"/>
          </w:tcPr>
          <w:p>
            <w:pPr>
              <w:spacing w:after="0" w:before="0" w:line="240" w:lineRule="auto"/>
              <w:jc w:val="left"/>
            </w:pPr>
            <w:r>
              <w:t>Incorrect scaling, wrong range, wiring fault, actual high process value</w:t>
            </w:r>
          </w:p>
        </w:tc>
        <w:tc>
          <w:tcPr>
            <w:tcW w:type="dxa" w:w="3600"/>
          </w:tcPr>
          <w:p>
            <w:pPr>
              <w:spacing w:after="0" w:before="0" w:line="240" w:lineRule="auto"/>
              <w:jc w:val="left"/>
            </w:pPr>
            <w:r>
              <w:t>Compare raw signal with transmitter configuration</w:t>
            </w:r>
          </w:p>
        </w:tc>
      </w:tr>
      <w:tr>
        <w:tc>
          <w:tcPr>
            <w:tcW w:type="dxa" w:w="3600"/>
          </w:tcPr>
          <w:p>
            <w:pPr>
              <w:spacing w:after="0" w:before="0" w:line="240" w:lineRule="auto"/>
              <w:jc w:val="left"/>
            </w:pPr>
            <w:r>
              <w:t>Analog reading is too low</w:t>
            </w:r>
          </w:p>
        </w:tc>
        <w:tc>
          <w:tcPr>
            <w:tcW w:type="dxa" w:w="3600"/>
          </w:tcPr>
          <w:p>
            <w:pPr>
              <w:spacing w:after="0" w:before="0" w:line="240" w:lineRule="auto"/>
              <w:jc w:val="left"/>
            </w:pPr>
            <w:r>
              <w:t>Supply issue, wiring resistance, scaling error, actual low process value</w:t>
            </w:r>
          </w:p>
        </w:tc>
        <w:tc>
          <w:tcPr>
            <w:tcW w:type="dxa" w:w="3600"/>
          </w:tcPr>
          <w:p>
            <w:pPr>
              <w:spacing w:after="0" w:before="0" w:line="240" w:lineRule="auto"/>
              <w:jc w:val="left"/>
            </w:pPr>
            <w:r>
              <w:t>Check loop current or voltage and configuration</w:t>
            </w:r>
          </w:p>
        </w:tc>
      </w:tr>
      <w:tr>
        <w:tc>
          <w:tcPr>
            <w:tcW w:type="dxa" w:w="3600"/>
          </w:tcPr>
          <w:p>
            <w:pPr>
              <w:spacing w:after="0" w:before="0" w:line="240" w:lineRule="auto"/>
              <w:jc w:val="left"/>
            </w:pPr>
            <w:r>
              <w:t>Signal fluctuates</w:t>
            </w:r>
          </w:p>
        </w:tc>
        <w:tc>
          <w:tcPr>
            <w:tcW w:type="dxa" w:w="3600"/>
          </w:tcPr>
          <w:p>
            <w:pPr>
              <w:spacing w:after="0" w:before="0" w:line="240" w:lineRule="auto"/>
              <w:jc w:val="left"/>
            </w:pPr>
            <w:r>
              <w:t>Process instability, noise, poor grounding, unsuitable installation</w:t>
            </w:r>
          </w:p>
        </w:tc>
        <w:tc>
          <w:tcPr>
            <w:tcW w:type="dxa" w:w="3600"/>
          </w:tcPr>
          <w:p>
            <w:pPr>
              <w:spacing w:after="0" w:before="0" w:line="240" w:lineRule="auto"/>
              <w:jc w:val="left"/>
            </w:pPr>
            <w:r>
              <w:t>Compare raw signal, process conditions, and wiring</w:t>
            </w:r>
          </w:p>
        </w:tc>
      </w:tr>
      <w:tr>
        <w:tc>
          <w:tcPr>
            <w:tcW w:type="dxa" w:w="3600"/>
          </w:tcPr>
          <w:p>
            <w:pPr>
              <w:spacing w:after="0" w:before="0" w:line="240" w:lineRule="auto"/>
              <w:jc w:val="left"/>
            </w:pPr>
            <w:r>
              <w:t>Sensor overheats</w:t>
            </w:r>
          </w:p>
        </w:tc>
        <w:tc>
          <w:tcPr>
            <w:tcW w:type="dxa" w:w="3600"/>
          </w:tcPr>
          <w:p>
            <w:pPr>
              <w:spacing w:after="0" w:before="0" w:line="240" w:lineRule="auto"/>
              <w:jc w:val="left"/>
            </w:pPr>
            <w:r>
              <w:t>Incorrect supply, environmental limit exceeded, wiring fault</w:t>
            </w:r>
          </w:p>
        </w:tc>
        <w:tc>
          <w:tcPr>
            <w:tcW w:type="dxa" w:w="3600"/>
          </w:tcPr>
          <w:p>
            <w:pPr>
              <w:spacing w:after="0" w:before="0" w:line="240" w:lineRule="auto"/>
              <w:jc w:val="left"/>
            </w:pPr>
            <w:r>
              <w:t>Verify electrical ratings and operating conditions</w:t>
            </w:r>
          </w:p>
        </w:tc>
      </w:tr>
      <w:tr>
        <w:tc>
          <w:tcPr>
            <w:tcW w:type="dxa" w:w="3600"/>
          </w:tcPr>
          <w:p>
            <w:pPr>
              <w:spacing w:after="0" w:before="0" w:line="240" w:lineRule="auto"/>
              <w:jc w:val="left"/>
            </w:pPr>
            <w:r>
              <w:t>Optical sensor detects background</w:t>
            </w:r>
          </w:p>
        </w:tc>
        <w:tc>
          <w:tcPr>
            <w:tcW w:type="dxa" w:w="3600"/>
          </w:tcPr>
          <w:p>
            <w:pPr>
              <w:spacing w:after="0" w:before="0" w:line="240" w:lineRule="auto"/>
              <w:jc w:val="left"/>
            </w:pPr>
            <w:r>
              <w:t>Incorrect adjustment, target reflectivity, unsuitable sensor type</w:t>
            </w:r>
          </w:p>
        </w:tc>
        <w:tc>
          <w:tcPr>
            <w:tcW w:type="dxa" w:w="3600"/>
          </w:tcPr>
          <w:p>
            <w:pPr>
              <w:spacing w:after="0" w:before="0" w:line="240" w:lineRule="auto"/>
              <w:jc w:val="left"/>
            </w:pPr>
            <w:r>
              <w:t>Check background suppression and target geometry</w:t>
            </w:r>
          </w:p>
        </w:tc>
      </w:tr>
      <w:tr>
        <w:tc>
          <w:tcPr>
            <w:tcW w:type="dxa" w:w="3600"/>
          </w:tcPr>
          <w:p>
            <w:pPr>
              <w:spacing w:after="0" w:before="0" w:line="240" w:lineRule="auto"/>
              <w:jc w:val="left"/>
            </w:pPr>
            <w:r>
              <w:t>Ultrasonic measurement is unstable</w:t>
            </w:r>
          </w:p>
        </w:tc>
        <w:tc>
          <w:tcPr>
            <w:tcW w:type="dxa" w:w="3600"/>
          </w:tcPr>
          <w:p>
            <w:pPr>
              <w:spacing w:after="0" w:before="0" w:line="240" w:lineRule="auto"/>
              <w:jc w:val="left"/>
            </w:pPr>
            <w:r>
              <w:t>Echo interference, target angle, temperature effects, turbulence</w:t>
            </w:r>
          </w:p>
        </w:tc>
        <w:tc>
          <w:tcPr>
            <w:tcW w:type="dxa" w:w="3600"/>
          </w:tcPr>
          <w:p>
            <w:pPr>
              <w:spacing w:after="0" w:before="0" w:line="240" w:lineRule="auto"/>
              <w:jc w:val="left"/>
            </w:pPr>
            <w:r>
              <w:t>Check mounting, echo diagnostics, and application limits</w:t>
            </w:r>
          </w:p>
        </w:tc>
      </w:tr>
      <w:tr>
        <w:tc>
          <w:tcPr>
            <w:tcW w:type="dxa" w:w="3600"/>
          </w:tcPr>
          <w:p>
            <w:pPr>
              <w:spacing w:after="0" w:before="0" w:line="240" w:lineRule="auto"/>
              <w:jc w:val="left"/>
            </w:pPr>
            <w:r>
              <w:t>Pressure reading is incorrect</w:t>
            </w:r>
          </w:p>
        </w:tc>
        <w:tc>
          <w:tcPr>
            <w:tcW w:type="dxa" w:w="3600"/>
          </w:tcPr>
          <w:p>
            <w:pPr>
              <w:spacing w:after="0" w:before="0" w:line="240" w:lineRule="auto"/>
              <w:jc w:val="left"/>
            </w:pPr>
            <w:r>
              <w:t>Wrong pressure range, blocked port, process issue, sensor fault</w:t>
            </w:r>
          </w:p>
        </w:tc>
        <w:tc>
          <w:tcPr>
            <w:tcW w:type="dxa" w:w="3600"/>
          </w:tcPr>
          <w:p>
            <w:pPr>
              <w:spacing w:after="0" w:before="0" w:line="240" w:lineRule="auto"/>
              <w:jc w:val="left"/>
            </w:pPr>
            <w:r>
              <w:t>Compare with a suitable reference instrument</w:t>
            </w:r>
          </w:p>
        </w:tc>
      </w:tr>
      <w:tr>
        <w:tc>
          <w:tcPr>
            <w:tcW w:type="dxa" w:w="3600"/>
          </w:tcPr>
          <w:p>
            <w:pPr>
              <w:spacing w:after="0" w:before="0" w:line="240" w:lineRule="auto"/>
              <w:jc w:val="left"/>
            </w:pPr>
            <w:r>
              <w:t>Temperature reading is incorrect</w:t>
            </w:r>
          </w:p>
        </w:tc>
        <w:tc>
          <w:tcPr>
            <w:tcW w:type="dxa" w:w="3600"/>
          </w:tcPr>
          <w:p>
            <w:pPr>
              <w:spacing w:after="0" w:before="0" w:line="240" w:lineRule="auto"/>
              <w:jc w:val="left"/>
            </w:pPr>
            <w:r>
              <w:t>Wrong sensor type, incorrect input configuration, wiring issue</w:t>
            </w:r>
          </w:p>
        </w:tc>
        <w:tc>
          <w:tcPr>
            <w:tcW w:type="dxa" w:w="3600"/>
          </w:tcPr>
          <w:p>
            <w:pPr>
              <w:spacing w:after="0" w:before="0" w:line="240" w:lineRule="auto"/>
              <w:jc w:val="left"/>
            </w:pPr>
            <w:r>
              <w:t>Verify element type, wiring, and input settings</w:t>
            </w:r>
          </w:p>
        </w:tc>
      </w:tr>
    </w:tbl>
    <w:p/>
    <w:p>
      <w:pPr>
        <w:pStyle w:val="Heading2"/>
      </w:pPr>
      <w:r>
        <w:t>20. Systematic Sensor Troubleshooting Procedure</w:t>
      </w:r>
    </w:p>
    <w:p>
      <w:pPr>
        <w:pStyle w:val="Heading3"/>
      </w:pPr>
      <w:r>
        <w:t>20.1 Confirm the Actual Process Condition</w:t>
      </w:r>
    </w:p>
    <w:p>
      <w:r>
        <w:t>Determine whether the target, pressure, temperature, level, or other physical condition is actually present.</w:t>
      </w:r>
    </w:p>
    <w:p>
      <w:r>
        <w:t>Do not immediately assume that an unexpected PLC input means the sensor is defective.</w:t>
      </w:r>
    </w:p>
    <w:p>
      <w:pPr>
        <w:pStyle w:val="Heading3"/>
      </w:pPr>
      <w:r>
        <w:t>20.2 Check Power and Wiring</w:t>
      </w:r>
    </w:p>
    <w:p>
      <w:r>
        <w:t>Using approved electrical safety procedures, verify sensor supply voltage, polarity, connectors, and wiring.</w:t>
      </w:r>
    </w:p>
    <w:p>
      <w:r>
        <w:t>Compare the actual connection with the wiring diagram for the exact model.</w:t>
      </w:r>
    </w:p>
    <w:p>
      <w:pPr>
        <w:pStyle w:val="Heading3"/>
      </w:pPr>
      <w:r>
        <w:t>20.3 Observe the Sensor Output</w:t>
      </w:r>
    </w:p>
    <w:p>
      <w:r>
        <w:t>Check the sensor's indicator LEDs and measure its output using suitable test equipment where appropriate.</w:t>
      </w:r>
    </w:p>
    <w:p>
      <w:r>
        <w:t>A sensor LED may indicate detection internally, but the PLC input can still fail because of wiring or interface incompatibility.</w:t>
      </w:r>
    </w:p>
    <w:p>
      <w:pPr>
        <w:pStyle w:val="Heading3"/>
      </w:pPr>
      <w:r>
        <w:t>20.4 Check the PLC Input</w:t>
      </w:r>
    </w:p>
    <w:p>
      <w:r>
        <w:t>Verify the relevant input address, channel diagnostics, input common, module status, and logic conditions.</w:t>
      </w:r>
    </w:p>
    <w:p>
      <w:r>
        <w:t>Determine whether the electrical signal reaches the input module and whether the PLC program interprets it correctly.</w:t>
      </w:r>
    </w:p>
    <w:p>
      <w:pPr>
        <w:pStyle w:val="Heading3"/>
      </w:pPr>
      <w:r>
        <w:t>20.5 Check Mounting and Application Conditions</w:t>
      </w:r>
    </w:p>
    <w:p>
      <w:r>
        <w:t>Inspect sensing distance, alignment, target material, contamination, vibration, mechanical clearance, and ambient conditions.</w:t>
      </w:r>
    </w:p>
    <w:p>
      <w:r>
        <w:t>For analog instruments, also verify the configured measurement range, scaling, calibration status, and process connection.</w:t>
      </w:r>
    </w:p>
    <w:p>
      <w:pPr>
        <w:pStyle w:val="Heading3"/>
      </w:pPr>
      <w:r>
        <w:t>20.6 Test or Replace</w:t>
      </w:r>
    </w:p>
    <w:p>
      <w:r>
        <w:t>Use a suitable reference device or a compatible known-good sensor where the procedure permits. Record the original model and configuration.</w:t>
      </w:r>
    </w:p>
    <w:p>
      <w:r>
        <w:t>Do not bypass machine safety devices or defeat interlocks to prove a sensor fault.</w:t>
      </w:r>
    </w:p>
    <w:p>
      <w:pPr>
        <w:pStyle w:val="Heading3"/>
      </w:pPr>
      <w:r>
        <w:t>20.7 Verify the Repair</w:t>
      </w:r>
    </w:p>
    <w:p>
      <w:r>
        <w:t>Confirm stable detection or measurement throughout the required operating cycle. Verify the PLC logic, HMI indication, alarm behavior, and process response.</w:t>
      </w:r>
    </w:p>
    <w:p>
      <w:r>
        <w:t>For critical measurements, perform the required calibration or verification procedure and record the results.</w:t>
      </w:r>
    </w:p>
    <w:p>
      <w:pPr>
        <w:pStyle w:val="Heading2"/>
      </w:pPr>
      <w:r>
        <w:t>21. Sensor Calibration and Verification</w:t>
      </w:r>
    </w:p>
    <w:p>
      <w:r>
        <w:t>Calibration compares a measurement device against a suitable reference under defined conditions.</w:t>
      </w:r>
    </w:p>
    <w:p>
      <w:r>
        <w:t>Verification checks whether the device meets specified acceptance criteria. The two activities are related but not identical.</w:t>
      </w:r>
    </w:p>
    <w:p>
      <w:r>
        <w:t>A sensor may need calibration or verification after:</w:t>
      </w:r>
    </w:p>
    <w:p>
      <w:pPr>
        <w:pStyle w:val="ListBullet"/>
      </w:pPr>
      <w:r>
        <w:t>Replacement.</w:t>
      </w:r>
    </w:p>
    <w:p>
      <w:pPr>
        <w:pStyle w:val="ListBullet"/>
      </w:pPr>
      <w:r>
        <w:t>Mechanical damage.</w:t>
      </w:r>
    </w:p>
    <w:p>
      <w:pPr>
        <w:pStyle w:val="ListBullet"/>
      </w:pPr>
      <w:r>
        <w:t>Suspected drift.</w:t>
      </w:r>
    </w:p>
    <w:p>
      <w:pPr>
        <w:pStyle w:val="ListBullet"/>
      </w:pPr>
      <w:r>
        <w:t>Process measurement errors.</w:t>
      </w:r>
    </w:p>
    <w:p>
      <w:pPr>
        <w:pStyle w:val="ListBullet"/>
      </w:pPr>
      <w:r>
        <w:t>Repair or adjustment.</w:t>
      </w:r>
    </w:p>
    <w:p>
      <w:pPr>
        <w:pStyle w:val="ListBullet"/>
      </w:pPr>
      <w:r>
        <w:t>A scheduled quality or maintenance requirement.</w:t>
      </w:r>
    </w:p>
    <w:p>
      <w:r>
        <w:t>The appropriate method depends on the sensor type.</w:t>
      </w:r>
    </w:p>
    <w:p>
      <w:r>
        <w:t>Examples include:</w:t>
      </w:r>
    </w:p>
    <w:p>
      <w:pPr>
        <w:pStyle w:val="ListBullet"/>
      </w:pPr>
      <w:r>
        <w:t>Comparing a pressure transmitter against a calibrated pressure reference.</w:t>
      </w:r>
    </w:p>
    <w:p>
      <w:pPr>
        <w:pStyle w:val="ListBullet"/>
      </w:pPr>
      <w:r>
        <w:t>Comparing an RTD measurement against a suitable temperature reference.</w:t>
      </w:r>
    </w:p>
    <w:p>
      <w:pPr>
        <w:pStyle w:val="ListBullet"/>
      </w:pPr>
      <w:r>
        <w:t>Checking a load cell using traceable loads.</w:t>
      </w:r>
    </w:p>
    <w:p>
      <w:pPr>
        <w:pStyle w:val="ListBullet"/>
      </w:pPr>
      <w:r>
        <w:t>Verifying a proximity sensor's switching distance using the specified target.</w:t>
      </w:r>
    </w:p>
    <w:p>
      <w:pPr>
        <w:pStyle w:val="ListBullet"/>
      </w:pPr>
      <w:r>
        <w:t>Comparing a level measurement with a known reference level.</w:t>
      </w:r>
    </w:p>
    <w:p>
      <w:r>
        <w:t>Record the instrument identification, reference equipment, test conditions, results, acceptance limits, and corrective actions according to the plant's procedure.</w:t>
      </w:r>
    </w:p>
    <w:p>
      <w:pPr>
        <w:pStyle w:val="Heading2"/>
      </w:pPr>
      <w:r>
        <w:t>22. Sensor Preventive Maintenance</w:t>
      </w:r>
    </w:p>
    <w:p>
      <w:r>
        <w:t>Typical sensor maintenance activities include:</w:t>
      </w:r>
    </w:p>
    <w:p>
      <w:pPr>
        <w:pStyle w:val="ListBullet"/>
      </w:pPr>
      <w:r>
        <w:t>Inspect sensor housings and connectors.</w:t>
      </w:r>
    </w:p>
    <w:p>
      <w:pPr>
        <w:pStyle w:val="ListBullet"/>
      </w:pPr>
      <w:r>
        <w:t>Clean optical sensing surfaces using approved methods.</w:t>
      </w:r>
    </w:p>
    <w:p>
      <w:pPr>
        <w:pStyle w:val="ListBullet"/>
      </w:pPr>
      <w:r>
        <w:t>Check mechanical mounting and alignment.</w:t>
      </w:r>
    </w:p>
    <w:p>
      <w:pPr>
        <w:pStyle w:val="ListBullet"/>
      </w:pPr>
      <w:r>
        <w:t>Inspect cables for abrasion, crushing, oil ingress, and flex damage.</w:t>
      </w:r>
    </w:p>
    <w:p>
      <w:pPr>
        <w:pStyle w:val="ListBullet"/>
      </w:pPr>
      <w:r>
        <w:t>Verify supply voltage and output behavior.</w:t>
      </w:r>
    </w:p>
    <w:p>
      <w:pPr>
        <w:pStyle w:val="ListBullet"/>
      </w:pPr>
      <w:r>
        <w:t>Review recurring sensor alarms.</w:t>
      </w:r>
    </w:p>
    <w:p>
      <w:pPr>
        <w:pStyle w:val="ListBullet"/>
      </w:pPr>
      <w:r>
        <w:t>Check sensing distance and target condition.</w:t>
      </w:r>
    </w:p>
    <w:p>
      <w:pPr>
        <w:pStyle w:val="ListBullet"/>
      </w:pPr>
      <w:r>
        <w:t>Verify analog scaling and engineering units.</w:t>
      </w:r>
    </w:p>
    <w:p>
      <w:pPr>
        <w:pStyle w:val="ListBullet"/>
      </w:pPr>
      <w:r>
        <w:t>Check calibration or verification status.</w:t>
      </w:r>
    </w:p>
    <w:p>
      <w:pPr>
        <w:pStyle w:val="ListBullet"/>
      </w:pPr>
      <w:r>
        <w:t>Inspect environmental seals and mounting hardware.</w:t>
      </w:r>
    </w:p>
    <w:p>
      <w:pPr>
        <w:pStyle w:val="ListBullet"/>
      </w:pPr>
      <w:r>
        <w:t>Review obsolete models and replacement availability.</w:t>
      </w:r>
    </w:p>
    <w:p>
      <w:pPr>
        <w:pStyle w:val="ListBullet"/>
      </w:pPr>
      <w:r>
        <w:t>Update the sensor installed-base record after replacement.</w:t>
      </w:r>
    </w:p>
    <w:p>
      <w:r>
        <w:t>Do not use aggressive cleaning agents or abrasive methods unless approved by the sensor manufacturer.</w:t>
      </w:r>
    </w:p>
    <w:p>
      <w:pPr>
        <w:pStyle w:val="Heading2"/>
      </w:pPr>
      <w:r>
        <w:t>23. Sensor Spare Parts Management</w:t>
      </w:r>
    </w:p>
    <w:p>
      <w:pPr>
        <w:pStyle w:val="Heading3"/>
      </w:pPr>
      <w:r>
        <w:t>23.1 Sensor Spare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Machine ID</w:t>
            </w:r>
          </w:p>
        </w:tc>
        <w:tc>
          <w:tcPr>
            <w:tcW w:type="dxa" w:w="5400"/>
          </w:tcPr>
          <w:p>
            <w:pPr>
              <w:spacing w:after="0" w:before="0" w:line="240" w:lineRule="auto"/>
              <w:jc w:val="left"/>
            </w:pPr>
            <w:r>
              <w:t>Machine or production-line identifier</w:t>
            </w:r>
          </w:p>
        </w:tc>
      </w:tr>
      <w:tr>
        <w:tc>
          <w:tcPr>
            <w:tcW w:type="dxa" w:w="5400"/>
          </w:tcPr>
          <w:p>
            <w:pPr>
              <w:spacing w:after="0" w:before="0" w:line="240" w:lineRule="auto"/>
              <w:jc w:val="left"/>
            </w:pPr>
            <w:r>
              <w:t>Sensor tag</w:t>
            </w:r>
          </w:p>
        </w:tc>
        <w:tc>
          <w:tcPr>
            <w:tcW w:type="dxa" w:w="5400"/>
          </w:tcPr>
          <w:p>
            <w:pPr>
              <w:spacing w:after="0" w:before="0" w:line="240" w:lineRule="auto"/>
              <w:jc w:val="left"/>
            </w:pPr>
            <w:r>
              <w:t>Electrical drawing or PLC tag</w:t>
            </w:r>
          </w:p>
        </w:tc>
      </w:tr>
      <w:tr>
        <w:tc>
          <w:tcPr>
            <w:tcW w:type="dxa" w:w="5400"/>
          </w:tcPr>
          <w:p>
            <w:pPr>
              <w:spacing w:after="0" w:before="0" w:line="240" w:lineRule="auto"/>
              <w:jc w:val="left"/>
            </w:pPr>
            <w:r>
              <w:t>Sensor function</w:t>
            </w:r>
          </w:p>
        </w:tc>
        <w:tc>
          <w:tcPr>
            <w:tcW w:type="dxa" w:w="5400"/>
          </w:tcPr>
          <w:p>
            <w:pPr>
              <w:spacing w:after="0" w:before="0" w:line="240" w:lineRule="auto"/>
              <w:jc w:val="left"/>
            </w:pPr>
            <w:r>
              <w:t>Object detection, pressure, temperature, position, or other</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Actual installed manufacturer</w:t>
            </w:r>
          </w:p>
        </w:tc>
      </w:tr>
      <w:tr>
        <w:tc>
          <w:tcPr>
            <w:tcW w:type="dxa" w:w="5400"/>
          </w:tcPr>
          <w:p>
            <w:pPr>
              <w:spacing w:after="0" w:before="0" w:line="240" w:lineRule="auto"/>
              <w:jc w:val="left"/>
            </w:pPr>
            <w:r>
              <w:t>Complete part number</w:t>
            </w:r>
          </w:p>
        </w:tc>
        <w:tc>
          <w:tcPr>
            <w:tcW w:type="dxa" w:w="5400"/>
          </w:tcPr>
          <w:p>
            <w:pPr>
              <w:spacing w:after="0" w:before="0" w:line="240" w:lineRule="auto"/>
              <w:jc w:val="left"/>
            </w:pPr>
            <w:r>
              <w:t>Exact catalogue number</w:t>
            </w:r>
          </w:p>
        </w:tc>
      </w:tr>
      <w:tr>
        <w:tc>
          <w:tcPr>
            <w:tcW w:type="dxa" w:w="5400"/>
          </w:tcPr>
          <w:p>
            <w:pPr>
              <w:spacing w:after="0" w:before="0" w:line="240" w:lineRule="auto"/>
              <w:jc w:val="left"/>
            </w:pPr>
            <w:r>
              <w:t>Sensing principle</w:t>
            </w:r>
          </w:p>
        </w:tc>
        <w:tc>
          <w:tcPr>
            <w:tcW w:type="dxa" w:w="5400"/>
          </w:tcPr>
          <w:p>
            <w:pPr>
              <w:spacing w:after="0" w:before="0" w:line="240" w:lineRule="auto"/>
              <w:jc w:val="left"/>
            </w:pPr>
            <w:r>
              <w:t>Inductive, capacitive, optical, ultrasonic, or other</w:t>
            </w:r>
          </w:p>
        </w:tc>
      </w:tr>
      <w:tr>
        <w:tc>
          <w:tcPr>
            <w:tcW w:type="dxa" w:w="5400"/>
          </w:tcPr>
          <w:p>
            <w:pPr>
              <w:spacing w:after="0" w:before="0" w:line="240" w:lineRule="auto"/>
              <w:jc w:val="left"/>
            </w:pPr>
            <w:r>
              <w:t>Measurement range</w:t>
            </w:r>
          </w:p>
        </w:tc>
        <w:tc>
          <w:tcPr>
            <w:tcW w:type="dxa" w:w="5400"/>
          </w:tcPr>
          <w:p>
            <w:pPr>
              <w:spacing w:after="0" w:before="0" w:line="240" w:lineRule="auto"/>
              <w:jc w:val="left"/>
            </w:pPr>
            <w:r>
              <w:t>Sensing distance or engineering range</w:t>
            </w:r>
          </w:p>
        </w:tc>
      </w:tr>
      <w:tr>
        <w:tc>
          <w:tcPr>
            <w:tcW w:type="dxa" w:w="5400"/>
          </w:tcPr>
          <w:p>
            <w:pPr>
              <w:spacing w:after="0" w:before="0" w:line="240" w:lineRule="auto"/>
              <w:jc w:val="left"/>
            </w:pPr>
            <w:r>
              <w:t>Supply voltage</w:t>
            </w:r>
          </w:p>
        </w:tc>
        <w:tc>
          <w:tcPr>
            <w:tcW w:type="dxa" w:w="5400"/>
          </w:tcPr>
          <w:p>
            <w:pPr>
              <w:spacing w:after="0" w:before="0" w:line="240" w:lineRule="auto"/>
              <w:jc w:val="left"/>
            </w:pPr>
            <w:r>
              <w:t>Required operating voltage</w:t>
            </w:r>
          </w:p>
        </w:tc>
      </w:tr>
      <w:tr>
        <w:tc>
          <w:tcPr>
            <w:tcW w:type="dxa" w:w="5400"/>
          </w:tcPr>
          <w:p>
            <w:pPr>
              <w:spacing w:after="0" w:before="0" w:line="240" w:lineRule="auto"/>
              <w:jc w:val="left"/>
            </w:pPr>
            <w:r>
              <w:t>Output type</w:t>
            </w:r>
          </w:p>
        </w:tc>
        <w:tc>
          <w:tcPr>
            <w:tcW w:type="dxa" w:w="5400"/>
          </w:tcPr>
          <w:p>
            <w:pPr>
              <w:spacing w:after="0" w:before="0" w:line="240" w:lineRule="auto"/>
              <w:jc w:val="left"/>
            </w:pPr>
            <w:r>
              <w:t>PNP, NPN, relay, analog, or digital communication</w:t>
            </w:r>
          </w:p>
        </w:tc>
      </w:tr>
      <w:tr>
        <w:tc>
          <w:tcPr>
            <w:tcW w:type="dxa" w:w="5400"/>
          </w:tcPr>
          <w:p>
            <w:pPr>
              <w:spacing w:after="0" w:before="0" w:line="240" w:lineRule="auto"/>
              <w:jc w:val="left"/>
            </w:pPr>
            <w:r>
              <w:t>Connection</w:t>
            </w:r>
          </w:p>
        </w:tc>
        <w:tc>
          <w:tcPr>
            <w:tcW w:type="dxa" w:w="5400"/>
          </w:tcPr>
          <w:p>
            <w:pPr>
              <w:spacing w:after="0" w:before="0" w:line="240" w:lineRule="auto"/>
              <w:jc w:val="left"/>
            </w:pPr>
            <w:r>
              <w:t>Connector type, pinout, or cable arrangement</w:t>
            </w:r>
          </w:p>
        </w:tc>
      </w:tr>
      <w:tr>
        <w:tc>
          <w:tcPr>
            <w:tcW w:type="dxa" w:w="5400"/>
          </w:tcPr>
          <w:p>
            <w:pPr>
              <w:spacing w:after="0" w:before="0" w:line="240" w:lineRule="auto"/>
              <w:jc w:val="left"/>
            </w:pPr>
            <w:r>
              <w:t>Mounting</w:t>
            </w:r>
          </w:p>
        </w:tc>
        <w:tc>
          <w:tcPr>
            <w:tcW w:type="dxa" w:w="5400"/>
          </w:tcPr>
          <w:p>
            <w:pPr>
              <w:spacing w:after="0" w:before="0" w:line="240" w:lineRule="auto"/>
              <w:jc w:val="left"/>
            </w:pPr>
            <w:r>
              <w:t>Thread, body style, bracket, and installation geometry</w:t>
            </w:r>
          </w:p>
        </w:tc>
      </w:tr>
      <w:tr>
        <w:tc>
          <w:tcPr>
            <w:tcW w:type="dxa" w:w="5400"/>
          </w:tcPr>
          <w:p>
            <w:pPr>
              <w:spacing w:after="0" w:before="0" w:line="240" w:lineRule="auto"/>
              <w:jc w:val="left"/>
            </w:pPr>
            <w:r>
              <w:t>Environmental rating</w:t>
            </w:r>
          </w:p>
        </w:tc>
        <w:tc>
          <w:tcPr>
            <w:tcW w:type="dxa" w:w="5400"/>
          </w:tcPr>
          <w:p>
            <w:pPr>
              <w:spacing w:after="0" w:before="0" w:line="240" w:lineRule="auto"/>
              <w:jc w:val="left"/>
            </w:pPr>
            <w:r>
              <w:t>Relevant temperature, ingress, and chemical limits</w:t>
            </w:r>
          </w:p>
        </w:tc>
      </w:tr>
      <w:tr>
        <w:tc>
          <w:tcPr>
            <w:tcW w:type="dxa" w:w="5400"/>
          </w:tcPr>
          <w:p>
            <w:pPr>
              <w:spacing w:after="0" w:before="0" w:line="240" w:lineRule="auto"/>
              <w:jc w:val="left"/>
            </w:pPr>
            <w:r>
              <w:t>PLC interface</w:t>
            </w:r>
          </w:p>
        </w:tc>
        <w:tc>
          <w:tcPr>
            <w:tcW w:type="dxa" w:w="5400"/>
          </w:tcPr>
          <w:p>
            <w:pPr>
              <w:spacing w:after="0" w:before="0" w:line="240" w:lineRule="auto"/>
              <w:jc w:val="left"/>
            </w:pPr>
            <w:r>
              <w:t>Input type and channel where applicable</w:t>
            </w:r>
          </w:p>
        </w:tc>
      </w:tr>
      <w:tr>
        <w:tc>
          <w:tcPr>
            <w:tcW w:type="dxa" w:w="5400"/>
          </w:tcPr>
          <w:p>
            <w:pPr>
              <w:spacing w:after="0" w:before="0" w:line="240" w:lineRule="auto"/>
              <w:jc w:val="left"/>
            </w:pPr>
            <w:r>
              <w:t>Spare material code</w:t>
            </w:r>
          </w:p>
        </w:tc>
        <w:tc>
          <w:tcPr>
            <w:tcW w:type="dxa" w:w="5400"/>
          </w:tcPr>
          <w:p>
            <w:pPr>
              <w:spacing w:after="0" w:before="0" w:line="240" w:lineRule="auto"/>
              <w:jc w:val="left"/>
            </w:pPr>
            <w:r>
              <w:t>Approved SAP material code</w:t>
            </w:r>
          </w:p>
        </w:tc>
      </w:tr>
      <w:tr>
        <w:tc>
          <w:tcPr>
            <w:tcW w:type="dxa" w:w="5400"/>
          </w:tcPr>
          <w:p>
            <w:pPr>
              <w:spacing w:after="0" w:before="0" w:line="240" w:lineRule="auto"/>
              <w:jc w:val="left"/>
            </w:pPr>
            <w:r>
              <w:t>Criticality</w:t>
            </w:r>
          </w:p>
        </w:tc>
        <w:tc>
          <w:tcPr>
            <w:tcW w:type="dxa" w:w="5400"/>
          </w:tcPr>
          <w:p>
            <w:pPr>
              <w:spacing w:after="0" w:before="0" w:line="240" w:lineRule="auto"/>
              <w:jc w:val="left"/>
            </w:pPr>
            <w:r>
              <w:t>Production and quality impact if unavailable</w:t>
            </w:r>
          </w:p>
        </w:tc>
      </w:tr>
      <w:tr>
        <w:tc>
          <w:tcPr>
            <w:tcW w:type="dxa" w:w="5400"/>
          </w:tcPr>
          <w:p>
            <w:pPr>
              <w:spacing w:after="0" w:before="0" w:line="240" w:lineRule="auto"/>
              <w:jc w:val="left"/>
            </w:pPr>
            <w:r>
              <w:t>Approved alternate</w:t>
            </w:r>
          </w:p>
        </w:tc>
        <w:tc>
          <w:tcPr>
            <w:tcW w:type="dxa" w:w="5400"/>
          </w:tcPr>
          <w:p>
            <w:pPr>
              <w:spacing w:after="0" w:before="0" w:line="240" w:lineRule="auto"/>
              <w:jc w:val="left"/>
            </w:pPr>
            <w:r>
              <w:t>Verified compatible replacement</w:t>
            </w:r>
          </w:p>
        </w:tc>
      </w:tr>
      <w:tr>
        <w:tc>
          <w:tcPr>
            <w:tcW w:type="dxa" w:w="5400"/>
          </w:tcPr>
          <w:p>
            <w:pPr>
              <w:spacing w:after="0" w:before="0" w:line="240" w:lineRule="auto"/>
              <w:jc w:val="left"/>
            </w:pPr>
            <w:r>
              <w:t>Obsolescence status</w:t>
            </w:r>
          </w:p>
        </w:tc>
        <w:tc>
          <w:tcPr>
            <w:tcW w:type="dxa" w:w="5400"/>
          </w:tcPr>
          <w:p>
            <w:pPr>
              <w:spacing w:after="0" w:before="0" w:line="240" w:lineRule="auto"/>
              <w:jc w:val="left"/>
            </w:pPr>
            <w:r>
              <w:t>Current, discontinued, or under review</w:t>
            </w:r>
          </w:p>
        </w:tc>
      </w:tr>
      <w:tr>
        <w:tc>
          <w:tcPr>
            <w:tcW w:type="dxa" w:w="5400"/>
          </w:tcPr>
          <w:p>
            <w:pPr>
              <w:spacing w:after="0" w:before="0" w:line="240" w:lineRule="auto"/>
              <w:jc w:val="left"/>
            </w:pPr>
            <w:r>
              <w:t>Calibration requirement</w:t>
            </w:r>
          </w:p>
        </w:tc>
        <w:tc>
          <w:tcPr>
            <w:tcW w:type="dxa" w:w="5400"/>
          </w:tcPr>
          <w:p>
            <w:pPr>
              <w:spacing w:after="0" w:before="0" w:line="240" w:lineRule="auto"/>
              <w:jc w:val="left"/>
            </w:pPr>
            <w:r>
              <w:t>Applicable verification or calibration details</w:t>
            </w:r>
          </w:p>
        </w:tc>
      </w:tr>
      <w:tr>
        <w:tc>
          <w:tcPr>
            <w:tcW w:type="dxa" w:w="5400"/>
          </w:tcPr>
          <w:p>
            <w:pPr>
              <w:spacing w:after="0" w:before="0" w:line="240" w:lineRule="auto"/>
              <w:jc w:val="left"/>
            </w:pPr>
            <w:r>
              <w:t>Verification history</w:t>
            </w:r>
          </w:p>
        </w:tc>
        <w:tc>
          <w:tcPr>
            <w:tcW w:type="dxa" w:w="5400"/>
          </w:tcPr>
          <w:p>
            <w:pPr>
              <w:spacing w:after="0" w:before="0" w:line="240" w:lineRule="auto"/>
              <w:jc w:val="left"/>
            </w:pPr>
            <w:r>
              <w:t>Date and result of compatibility checks</w:t>
            </w:r>
          </w:p>
        </w:tc>
      </w:tr>
    </w:tbl>
    <w:p/>
    <w:p>
      <w:pPr>
        <w:pStyle w:val="Heading3"/>
      </w:pPr>
      <w:r>
        <w:t>23.2 Selecting an Equivalent Sensor</w:t>
      </w:r>
    </w:p>
    <w:p>
      <w:r>
        <w:t>A replacement sensor should match the application's functional and electrical requirements.</w:t>
      </w:r>
    </w:p>
    <w:p>
      <w:r>
        <w:t>Verify:</w:t>
      </w:r>
    </w:p>
    <w:p>
      <w:pPr>
        <w:pStyle w:val="ListBullet"/>
      </w:pPr>
      <w:r>
        <w:t>Sensing principle.</w:t>
      </w:r>
    </w:p>
    <w:p>
      <w:pPr>
        <w:pStyle w:val="ListBullet"/>
      </w:pPr>
      <w:r>
        <w:t>Range and response time.</w:t>
      </w:r>
    </w:p>
    <w:p>
      <w:pPr>
        <w:pStyle w:val="ListBullet"/>
      </w:pPr>
      <w:r>
        <w:t>Target material and geometry.</w:t>
      </w:r>
    </w:p>
    <w:p>
      <w:pPr>
        <w:pStyle w:val="ListBullet"/>
      </w:pPr>
      <w:r>
        <w:t>Output type.</w:t>
      </w:r>
    </w:p>
    <w:p>
      <w:pPr>
        <w:pStyle w:val="ListBullet"/>
      </w:pPr>
      <w:r>
        <w:t>Supply voltage.</w:t>
      </w:r>
    </w:p>
    <w:p>
      <w:pPr>
        <w:pStyle w:val="ListBullet"/>
      </w:pPr>
      <w:r>
        <w:t>PLC input compatibility.</w:t>
      </w:r>
    </w:p>
    <w:p>
      <w:pPr>
        <w:pStyle w:val="ListBullet"/>
      </w:pPr>
      <w:r>
        <w:t>Mounting dimensions.</w:t>
      </w:r>
    </w:p>
    <w:p>
      <w:pPr>
        <w:pStyle w:val="ListBullet"/>
      </w:pPr>
      <w:r>
        <w:t>Connector and pinout.</w:t>
      </w:r>
    </w:p>
    <w:p>
      <w:pPr>
        <w:pStyle w:val="ListBullet"/>
      </w:pPr>
      <w:r>
        <w:t>Environmental ratings.</w:t>
      </w:r>
    </w:p>
    <w:p>
      <w:pPr>
        <w:pStyle w:val="ListBullet"/>
      </w:pPr>
      <w:r>
        <w:t>Accuracy and repeatability where relevant.</w:t>
      </w:r>
    </w:p>
    <w:p>
      <w:pPr>
        <w:pStyle w:val="ListBullet"/>
      </w:pPr>
      <w:r>
        <w:t>Safety certification if the sensor performs a safety function.</w:t>
      </w:r>
    </w:p>
    <w:p>
      <w:pPr>
        <w:pStyle w:val="ListBullet"/>
      </w:pPr>
      <w:r>
        <w:t>Availability of configuration and calibration support.</w:t>
      </w:r>
    </w:p>
    <w:p>
      <w:r>
        <w:t>A sensor with the same thread size and supply voltage may still be unsuitable if its sensing principle, output type, range, or switching behavior differs.</w:t>
      </w:r>
    </w:p>
    <w:p>
      <w:pPr>
        <w:pStyle w:val="Heading2"/>
      </w:pPr>
      <w:r>
        <w:t>24. Practical Industrial Examples</w:t>
      </w:r>
    </w:p>
    <w:p>
      <w:pPr>
        <w:pStyle w:val="Heading3"/>
      </w:pPr>
      <w:r>
        <w:t>24.1 Cylinder Position Detection</w:t>
      </w:r>
    </w:p>
    <w:p>
      <w:r>
        <w:t>Symptom: A pneumatic cylinder extends physically, but the PLC does not confirm the extended position.</w:t>
      </w:r>
    </w:p>
    <w:p>
      <w:r>
        <w:t>Possible causes include incorrect sensor position, incompatible magnetic sensor, damaged cable, incorrect PLC input common, or a faulty input channel.</w:t>
      </w:r>
    </w:p>
    <w:p>
      <w:r>
        <w:t>Check the cylinder's sensor mounting, output state, wiring, and PLC input indication. Confirm that the sensor detects the piston at the intended position rather than merely responding near the end of travel.</w:t>
      </w:r>
    </w:p>
    <w:p>
      <w:pPr>
        <w:pStyle w:val="Heading3"/>
      </w:pPr>
      <w:r>
        <w:t>24.2 Metal Part Detection on a Conveyor</w:t>
      </w:r>
    </w:p>
    <w:p>
      <w:r>
        <w:t>Symptom: A conveyor occasionally misses a metal component.</w:t>
      </w:r>
    </w:p>
    <w:p>
      <w:r>
        <w:t>Possible causes include an excessive sensing gap, target variation, vibration, incorrect sensor type, or a response-time limitation.</w:t>
      </w:r>
    </w:p>
    <w:p>
      <w:r>
        <w:t>Verify the sensor's rated sensing distance for the actual target, inspect mounting stability, and compare the signal with the PLC input during normal conveyor speed.</w:t>
      </w:r>
    </w:p>
    <w:p>
      <w:pPr>
        <w:pStyle w:val="Heading3"/>
      </w:pPr>
      <w:r>
        <w:t>24.3 Pressure Transmitter Shows an Incorrect Value</w:t>
      </w:r>
    </w:p>
    <w:p>
      <w:r>
        <w:t>Symptom: The HMI displays a pressure that disagrees with a reference gauge.</w:t>
      </w:r>
    </w:p>
    <w:p>
      <w:r>
        <w:t>Possible causes include transmitter range mismatch, incorrect PLC scaling, loop wiring problems, blocked pressure connection, or actual measurement drift.</w:t>
      </w:r>
    </w:p>
    <w:p>
      <w:r>
        <w:t>Compare the transmitter's output with the configured engineering range and a suitable reference instrument. Determine whether the error originates in the process connection, transmitter, electrical signal, or PLC scaling.</w:t>
      </w:r>
    </w:p>
    <w:p>
      <w:pPr>
        <w:pStyle w:val="Heading3"/>
      </w:pPr>
      <w:r>
        <w:t>24.4 Photoelectric Sensor Produces False Counts</w:t>
      </w:r>
    </w:p>
    <w:p>
      <w:r>
        <w:t>Symptom: A packaging machine records extra products even though the actual product count is correct.</w:t>
      </w:r>
    </w:p>
    <w:p>
      <w:r>
        <w:t>Potential causes include background reflections, vibration, adjacent objects, poor alignment, electrical noise, or unsuitable PLC input filtering.</w:t>
      </w:r>
    </w:p>
    <w:p>
      <w:r>
        <w:t>Check the optical setup, target path, sensor response time, and input logic. Verify that filtering does not cause genuine products to be missed.</w:t>
      </w:r>
    </w:p>
    <w:p>
      <w:pPr>
        <w:pStyle w:val="Heading2"/>
      </w:pPr>
      <w:r>
        <w:t>25. Common Mistakes</w:t>
      </w:r>
    </w:p>
    <w:p>
      <w:pPr>
        <w:pStyle w:val="ListBullet"/>
      </w:pPr>
      <w:r>
        <w:t>Selecting a sensor based only on physical size.</w:t>
      </w:r>
    </w:p>
    <w:p>
      <w:pPr>
        <w:pStyle w:val="ListBullet"/>
      </w:pPr>
      <w:r>
        <w:t>Ignoring PNP/NPN and PLC input compatibility.</w:t>
      </w:r>
    </w:p>
    <w:p>
      <w:pPr>
        <w:pStyle w:val="ListBullet"/>
      </w:pPr>
      <w:r>
        <w:t>Assuming all sensors with the same connector use the same pinout.</w:t>
      </w:r>
    </w:p>
    <w:p>
      <w:pPr>
        <w:pStyle w:val="ListBullet"/>
      </w:pPr>
      <w:r>
        <w:t>Ignoring the target material and specified sensing distance.</w:t>
      </w:r>
    </w:p>
    <w:p>
      <w:pPr>
        <w:pStyle w:val="ListBullet"/>
      </w:pPr>
      <w:r>
        <w:t>Treating resolution as equivalent to accuracy.</w:t>
      </w:r>
    </w:p>
    <w:p>
      <w:pPr>
        <w:pStyle w:val="ListBullet"/>
      </w:pPr>
      <w:r>
        <w:t>Using a general-purpose sensor for a safety function without the required certification and architecture.</w:t>
      </w:r>
    </w:p>
    <w:p>
      <w:pPr>
        <w:pStyle w:val="ListBullet"/>
      </w:pPr>
      <w:r>
        <w:t>Adjusting analog scaling before checking the raw electrical signal.</w:t>
      </w:r>
    </w:p>
    <w:p>
      <w:pPr>
        <w:pStyle w:val="ListBullet"/>
      </w:pPr>
      <w:r>
        <w:t>Ignoring cable routing and electromagnetic interference.</w:t>
      </w:r>
    </w:p>
    <w:p>
      <w:pPr>
        <w:pStyle w:val="ListBullet"/>
      </w:pPr>
      <w:r>
        <w:t>Replacing a sensor without checking its mounting and application conditions.</w:t>
      </w:r>
    </w:p>
    <w:p>
      <w:pPr>
        <w:pStyle w:val="ListBullet"/>
      </w:pPr>
      <w:r>
        <w:t>Using an incorrect thermocouple type or RTD configuration.</w:t>
      </w:r>
    </w:p>
    <w:p>
      <w:pPr>
        <w:pStyle w:val="ListBullet"/>
      </w:pPr>
      <w:r>
        <w:t>Assuming an optical sensor detects all target colors and finishes equally.</w:t>
      </w:r>
    </w:p>
    <w:p>
      <w:pPr>
        <w:pStyle w:val="ListBullet"/>
      </w:pPr>
      <w:r>
        <w:t>Ignoring ultrasonic dead zones and echo conditions.</w:t>
      </w:r>
    </w:p>
    <w:p>
      <w:pPr>
        <w:pStyle w:val="ListBullet"/>
      </w:pPr>
      <w:r>
        <w:t>Failing to verify a sensor after installation.</w:t>
      </w:r>
    </w:p>
    <w:p>
      <w:pPr>
        <w:pStyle w:val="ListBullet"/>
      </w:pPr>
      <w:r>
        <w:t>Installing an unverified alternate because its output voltage appears compatible.</w:t>
      </w:r>
    </w:p>
    <w:p>
      <w:pPr>
        <w:pStyle w:val="ListBullet"/>
      </w:pPr>
      <w:r>
        <w:t>Omitting sensor tags, pinouts, and approved replacements from spare records.</w:t>
      </w:r>
    </w:p>
    <w:p>
      <w:pPr>
        <w:pStyle w:val="Heading2"/>
      </w:pPr>
      <w:r>
        <w:t>26. Interview Questions and Answers</w:t>
      </w:r>
    </w:p>
    <w:p>
      <w:pPr>
        <w:pStyle w:val="Heading3"/>
      </w:pPr>
      <w:r>
        <w:t>Q1. What is an industrial sensor?</w:t>
      </w:r>
    </w:p>
    <w:p>
      <w:r>
        <w:t>It detects a physical variable or condition and provides an output that can be used for measurement, monitoring, or control.</w:t>
      </w:r>
    </w:p>
    <w:p>
      <w:pPr>
        <w:pStyle w:val="Heading3"/>
      </w:pPr>
      <w:r>
        <w:t>Q2. What is the difference between an inductive and capacitive proximity sensor?</w:t>
      </w:r>
    </w:p>
    <w:p>
      <w:r>
        <w:t>An inductive sensor detects suitable metallic targets using an electromagnetic field. A capacitive sensor responds to changes in capacitance and can detect a wider variety of materials, depending on its design and setup.</w:t>
      </w:r>
    </w:p>
    <w:p>
      <w:pPr>
        <w:pStyle w:val="Heading3"/>
      </w:pPr>
      <w:r>
        <w:t>Q3. What is the difference between PNP and NPN sensors?</w:t>
      </w:r>
    </w:p>
    <w:p>
      <w:r>
        <w:t>A typical PNP output sources positive voltage when ON, while a typical NPN output sinks current toward 0 V. The PLC input circuit must be compatible with the sensor output.</w:t>
      </w:r>
    </w:p>
    <w:p>
      <w:pPr>
        <w:pStyle w:val="Heading3"/>
      </w:pPr>
      <w:r>
        <w:t>Q4. What is the difference between a digital and an analog sensor?</w:t>
      </w:r>
    </w:p>
    <w:p>
      <w:r>
        <w:t>A digital switching sensor indicates a discrete state. An analog sensor provides a continuously varying signal representing a measured variable over a configured range.</w:t>
      </w:r>
    </w:p>
    <w:p>
      <w:pPr>
        <w:pStyle w:val="Heading3"/>
      </w:pPr>
      <w:r>
        <w:t>Q5. Why is 4–20 mA commonly used in industrial instrumentation?</w:t>
      </w:r>
    </w:p>
    <w:p>
      <w:r>
        <w:t>It is suitable for long industrial cable runs, can be relatively resistant to electrical noise, and permits detection of some wiring or transmitter faults using current values outside the configured normal measurement range when the instrument supports that behavior.</w:t>
      </w:r>
    </w:p>
    <w:p>
      <w:pPr>
        <w:pStyle w:val="Heading3"/>
      </w:pPr>
      <w:r>
        <w:t>Q6. What is the difference between accuracy and repeatability?</w:t>
      </w:r>
    </w:p>
    <w:p>
      <w:r>
        <w:t>Accuracy describes closeness to the true or reference value. Repeatability describes agreement between repeated measurements under specified conditions.</w:t>
      </w:r>
    </w:p>
    <w:p>
      <w:pPr>
        <w:pStyle w:val="Heading3"/>
      </w:pPr>
      <w:r>
        <w:t>Q7. Why might a sensor indicator LED turn ON while the PLC input remains OFF?</w:t>
      </w:r>
    </w:p>
    <w:p>
      <w:r>
        <w:t>Possible causes include incorrect wiring, a PNP/NPN mismatch, an incompatible input common, insufficient input current, a damaged cable, or a faulty PLC input channel.</w:t>
      </w:r>
    </w:p>
    <w:p>
      <w:pPr>
        <w:pStyle w:val="Heading3"/>
      </w:pPr>
      <w:r>
        <w:t>Q8. Why can a photoelectric sensor produce false detections?</w:t>
      </w:r>
    </w:p>
    <w:p>
      <w:r>
        <w:t>Possible causes include reflections, unsuitable background suppression, contamination, vibration, target geometry, interference from nearby objects, or electrical signal problems.</w:t>
      </w:r>
    </w:p>
    <w:p>
      <w:pPr>
        <w:pStyle w:val="Heading3"/>
      </w:pPr>
      <w:r>
        <w:t>Q9. What is sensor calibration?</w:t>
      </w:r>
    </w:p>
    <w:p>
      <w:r>
        <w:t>Calibration compares the sensor's indicated measurement with a suitable reference under defined conditions. The result helps establish the measurement error and whether the device meets specified criteria.</w:t>
      </w:r>
    </w:p>
    <w:p>
      <w:pPr>
        <w:pStyle w:val="Heading3"/>
      </w:pPr>
      <w:r>
        <w:t>Q10. What must be verified before replacing an industrial sensor?</w:t>
      </w:r>
    </w:p>
    <w:p>
      <w:r>
        <w:t>Verify the sensing principle, range, output type, supply voltage, connector pinout, mounting, environmental suitability, PLC interface, and any required safety or calibration requirements.</w:t>
      </w:r>
    </w:p>
    <w:p>
      <w:pPr>
        <w:pStyle w:val="Heading2"/>
      </w:pPr>
      <w:r>
        <w:t>27. Practical Competency Checklist</w:t>
      </w:r>
    </w:p>
    <w:p>
      <w:pPr>
        <w:pStyle w:val="ListBullet"/>
      </w:pPr>
      <w:r>
        <w:t>Classify common industrial sensor types.</w:t>
      </w:r>
    </w:p>
    <w:p>
      <w:pPr>
        <w:pStyle w:val="ListBullet"/>
      </w:pPr>
      <w:r>
        <w:t>Explain inductive, capacitive, photoelectric, magnetic, and ultrasonic sensing.</w:t>
      </w:r>
    </w:p>
    <w:p>
      <w:pPr>
        <w:pStyle w:val="ListBullet"/>
      </w:pPr>
      <w:r>
        <w:t>Identify temperature, pressure, level, flow, force, and vibration sensors.</w:t>
      </w:r>
    </w:p>
    <w:p>
      <w:pPr>
        <w:pStyle w:val="ListBullet"/>
      </w:pPr>
      <w:r>
        <w:t>Distinguish switching outputs from analog outputs.</w:t>
      </w:r>
    </w:p>
    <w:p>
      <w:pPr>
        <w:pStyle w:val="ListBullet"/>
      </w:pPr>
      <w:r>
        <w:t>Explain PNP, NPN, NO, and NC behavior.</w:t>
      </w:r>
    </w:p>
    <w:p>
      <w:pPr>
        <w:pStyle w:val="ListBullet"/>
      </w:pPr>
      <w:r>
        <w:t>Verify PLC input compatibility and sensor wiring.</w:t>
      </w:r>
    </w:p>
    <w:p>
      <w:pPr>
        <w:pStyle w:val="ListBullet"/>
      </w:pPr>
      <w:r>
        <w:t>Understand 4–20 mA scaling and engineering ranges.</w:t>
      </w:r>
    </w:p>
    <w:p>
      <w:pPr>
        <w:pStyle w:val="ListBullet"/>
      </w:pPr>
      <w:r>
        <w:t>Distinguish accuracy, resolution, repeatability, and response time.</w:t>
      </w:r>
    </w:p>
    <w:p>
      <w:pPr>
        <w:pStyle w:val="ListBullet"/>
      </w:pPr>
      <w:r>
        <w:t>Diagnose false detection and intermittent signals.</w:t>
      </w:r>
    </w:p>
    <w:p>
      <w:pPr>
        <w:pStyle w:val="ListBullet"/>
      </w:pPr>
      <w:r>
        <w:t>Check mounting, target conditions, and environmental limitations.</w:t>
      </w:r>
    </w:p>
    <w:p>
      <w:pPr>
        <w:pStyle w:val="ListBullet"/>
      </w:pPr>
      <w:r>
        <w:t>Understand calibration and verification requirements.</w:t>
      </w:r>
    </w:p>
    <w:p>
      <w:pPr>
        <w:pStyle w:val="ListBullet"/>
      </w:pPr>
      <w:r>
        <w:t>Replace sensors using approved technical specifications.</w:t>
      </w:r>
    </w:p>
    <w:p>
      <w:pPr>
        <w:pStyle w:val="ListBullet"/>
      </w:pPr>
      <w:r>
        <w:t>Verify PLC logic and machine operation after repair.</w:t>
      </w:r>
    </w:p>
    <w:p>
      <w:pPr>
        <w:pStyle w:val="ListBullet"/>
      </w:pPr>
      <w:r>
        <w:t>Maintain sensor tags, wiring information, and spare records.</w:t>
      </w:r>
    </w:p>
    <w:p>
      <w:pPr>
        <w:pStyle w:val="ListBullet"/>
      </w:pPr>
      <w:r>
        <w:t>Identify critical sensors and verify approved alternate models.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02_PLAN_WISE_2026\02_INDUSTRY3_0\23_Spares\02_Automation_Spares\10_Encoders - Encoders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Sensors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