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Managed-Switch Diagnostics</w:t>
      </w:r>
    </w:p>
    <w:p>
      <w:pPr>
        <w:pStyle w:val="Heading2"/>
      </w:pPr>
      <w:r>
        <w:t>1. Purpose and Scope</w:t>
      </w:r>
    </w:p>
    <w:p>
      <w:r>
        <w:t>A managed Ethernet switch is a network switch that supports configuration, monitoring, diagnostics, and control of network traffic through features such as VLANs, port statistics, spanning tree, link aggregation, access control, and SNMP.</w:t>
      </w:r>
    </w:p>
    <w:p>
      <w:r>
        <w:t>In an industrial environment, managed switches connect PLCs, remote I/O, HMIs, CNC machines, robots, industrial PCs, SCADA servers, cameras, and engineering stations. A switch fault or incorrect configuration can disrupt communication across several machines, even when the PLCs and other devices are healthy.</w:t>
      </w:r>
    </w:p>
    <w:p>
      <w:r>
        <w:t>Managed-switch diagnostics is the systematic process of identifying whether a network problem originates in the switch hardware, port, cable, configuration, network topology, traffic load, or connected device.</w:t>
      </w:r>
    </w:p>
    <w:p>
      <w:r>
        <w:t>Typical objectives include:</w:t>
      </w:r>
    </w:p>
    <w:p>
      <w:pPr>
        <w:pStyle w:val="ListBullet"/>
      </w:pPr>
      <w:r>
        <w:t>Restore communication with minimum production disruption.</w:t>
      </w:r>
    </w:p>
    <w:p>
      <w:pPr>
        <w:pStyle w:val="ListBullet"/>
      </w:pPr>
      <w:r>
        <w:t>Identify failed ports, cables, transceivers, or switch hardware.</w:t>
      </w:r>
    </w:p>
    <w:p>
      <w:pPr>
        <w:pStyle w:val="ListBullet"/>
      </w:pPr>
      <w:r>
        <w:t>Detect configuration errors such as incorrect VLAN membership.</w:t>
      </w:r>
    </w:p>
    <w:p>
      <w:pPr>
        <w:pStyle w:val="ListBullet"/>
      </w:pPr>
      <w:r>
        <w:t>Investigate packet loss, high error counts, and intermittent links.</w:t>
      </w:r>
    </w:p>
    <w:p>
      <w:pPr>
        <w:pStyle w:val="ListBullet"/>
      </w:pPr>
      <w:r>
        <w:t>Identify network loops, broadcast storms, and congestion.</w:t>
      </w:r>
    </w:p>
    <w:p>
      <w:pPr>
        <w:pStyle w:val="ListBullet"/>
      </w:pPr>
      <w:r>
        <w:t>Verify redundancy and recovery behavior.</w:t>
      </w:r>
    </w:p>
    <w:p>
      <w:pPr>
        <w:pStyle w:val="ListBullet"/>
      </w:pPr>
      <w:r>
        <w:t>Preserve configuration and diagnostic evidence.</w:t>
      </w:r>
    </w:p>
    <w:p>
      <w:pPr>
        <w:pStyle w:val="ListBullet"/>
      </w:pPr>
      <w:r>
        <w:t>Prevent recurrence through corrective and preventive actions.</w:t>
      </w:r>
    </w:p>
    <w:p>
      <w:pPr>
        <w:pStyle w:val="Heading2"/>
      </w:pPr>
      <w:r>
        <w:t>2. Industrial Ethernet Architecture</w:t>
      </w:r>
    </w:p>
    <w:p>
      <w:r>
        <w:t>A typical industrial network may contain the following components:</w:t>
      </w:r>
    </w:p>
    <w:p>
      <w:pPr>
        <w:shd w:val="clear" w:color="auto" w:fill="F4F4F4"/>
        <w:spacing w:before="0" w:after="0" w:line="240" w:lineRule="auto"/>
        <w:ind w:left="216" w:right="216"/>
        <w:jc w:val="left"/>
      </w:pPr>
      <w:r>
        <w:rPr>
          <w:rFonts w:ascii="Consolas" w:hAnsi="Consolas"/>
          <w:color w:val="202020"/>
          <w:sz w:val="18"/>
        </w:rPr>
        <w:t>SCADA / Historian / MES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Core or Distribution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Managed Cell or Machine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CNC / Robot / IPC / Remote I/O</w:t>
      </w:r>
    </w:p>
    <w:p/>
    <w:p>
      <w:r>
        <w:t>Actual topologies may use star, ring, line, redundant, or layered designs. The correct topology depends on the equipment and network design.</w:t>
      </w:r>
    </w:p>
    <w:p>
      <w:pPr>
        <w:pStyle w:val="Heading3"/>
      </w:pPr>
      <w:r>
        <w:t>2.1 Typical switch roles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Switch role</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diagnostic concern</w:t>
            </w:r>
          </w:p>
        </w:tc>
      </w:tr>
      <w:tr>
        <w:tc>
          <w:tcPr>
            <w:tcW w:type="dxa" w:w="3600"/>
          </w:tcPr>
          <w:p>
            <w:pPr>
              <w:spacing w:after="0" w:before="0" w:line="240" w:lineRule="auto"/>
              <w:jc w:val="left"/>
            </w:pPr>
            <w:r>
              <w:t>Core switch</w:t>
            </w:r>
          </w:p>
        </w:tc>
        <w:tc>
          <w:tcPr>
            <w:tcW w:type="dxa" w:w="3600"/>
          </w:tcPr>
          <w:p>
            <w:pPr>
              <w:spacing w:after="0" w:before="0" w:line="240" w:lineRule="auto"/>
              <w:jc w:val="left"/>
            </w:pPr>
            <w:r>
              <w:t>Aggregates major network segments</w:t>
            </w:r>
          </w:p>
        </w:tc>
        <w:tc>
          <w:tcPr>
            <w:tcW w:type="dxa" w:w="3600"/>
          </w:tcPr>
          <w:p>
            <w:pPr>
              <w:spacing w:after="0" w:before="0" w:line="240" w:lineRule="auto"/>
              <w:jc w:val="left"/>
            </w:pPr>
            <w:r>
              <w:t>High impact, routing or aggregation faults</w:t>
            </w:r>
          </w:p>
        </w:tc>
      </w:tr>
      <w:tr>
        <w:tc>
          <w:tcPr>
            <w:tcW w:type="dxa" w:w="3600"/>
          </w:tcPr>
          <w:p>
            <w:pPr>
              <w:spacing w:after="0" w:before="0" w:line="240" w:lineRule="auto"/>
              <w:jc w:val="left"/>
            </w:pPr>
            <w:r>
              <w:t>Distribution switch</w:t>
            </w:r>
          </w:p>
        </w:tc>
        <w:tc>
          <w:tcPr>
            <w:tcW w:type="dxa" w:w="3600"/>
          </w:tcPr>
          <w:p>
            <w:pPr>
              <w:spacing w:after="0" w:before="0" w:line="240" w:lineRule="auto"/>
              <w:jc w:val="left"/>
            </w:pPr>
            <w:r>
              <w:t>Connects cell or area networks</w:t>
            </w:r>
          </w:p>
        </w:tc>
        <w:tc>
          <w:tcPr>
            <w:tcW w:type="dxa" w:w="3600"/>
          </w:tcPr>
          <w:p>
            <w:pPr>
              <w:spacing w:after="0" w:before="0" w:line="240" w:lineRule="auto"/>
              <w:jc w:val="left"/>
            </w:pPr>
            <w:r>
              <w:t>VLAN and uplink issues</w:t>
            </w:r>
          </w:p>
        </w:tc>
      </w:tr>
      <w:tr>
        <w:tc>
          <w:tcPr>
            <w:tcW w:type="dxa" w:w="3600"/>
          </w:tcPr>
          <w:p>
            <w:pPr>
              <w:spacing w:after="0" w:before="0" w:line="240" w:lineRule="auto"/>
              <w:jc w:val="left"/>
            </w:pPr>
            <w:r>
              <w:t>Machine switch</w:t>
            </w:r>
          </w:p>
        </w:tc>
        <w:tc>
          <w:tcPr>
            <w:tcW w:type="dxa" w:w="3600"/>
          </w:tcPr>
          <w:p>
            <w:pPr>
              <w:spacing w:after="0" w:before="0" w:line="240" w:lineRule="auto"/>
              <w:jc w:val="left"/>
            </w:pPr>
            <w:r>
              <w:t>Connects devices within a machine</w:t>
            </w:r>
          </w:p>
        </w:tc>
        <w:tc>
          <w:tcPr>
            <w:tcW w:type="dxa" w:w="3600"/>
          </w:tcPr>
          <w:p>
            <w:pPr>
              <w:spacing w:after="0" w:before="0" w:line="240" w:lineRule="auto"/>
              <w:jc w:val="left"/>
            </w:pPr>
            <w:r>
              <w:t>Port faults and local communication</w:t>
            </w:r>
          </w:p>
        </w:tc>
      </w:tr>
      <w:tr>
        <w:tc>
          <w:tcPr>
            <w:tcW w:type="dxa" w:w="3600"/>
          </w:tcPr>
          <w:p>
            <w:pPr>
              <w:spacing w:after="0" w:before="0" w:line="240" w:lineRule="auto"/>
              <w:jc w:val="left"/>
            </w:pPr>
            <w:r>
              <w:t>Managed ring switch</w:t>
            </w:r>
          </w:p>
        </w:tc>
        <w:tc>
          <w:tcPr>
            <w:tcW w:type="dxa" w:w="3600"/>
          </w:tcPr>
          <w:p>
            <w:pPr>
              <w:spacing w:after="0" w:before="0" w:line="240" w:lineRule="auto"/>
              <w:jc w:val="left"/>
            </w:pPr>
            <w:r>
              <w:t>Supports an engineered ring topology</w:t>
            </w:r>
          </w:p>
        </w:tc>
        <w:tc>
          <w:tcPr>
            <w:tcW w:type="dxa" w:w="3600"/>
          </w:tcPr>
          <w:p>
            <w:pPr>
              <w:spacing w:after="0" w:before="0" w:line="240" w:lineRule="auto"/>
              <w:jc w:val="left"/>
            </w:pPr>
            <w:r>
              <w:t>Ring break and redundancy recovery</w:t>
            </w:r>
          </w:p>
        </w:tc>
      </w:tr>
      <w:tr>
        <w:tc>
          <w:tcPr>
            <w:tcW w:type="dxa" w:w="3600"/>
          </w:tcPr>
          <w:p>
            <w:pPr>
              <w:spacing w:after="0" w:before="0" w:line="240" w:lineRule="auto"/>
              <w:jc w:val="left"/>
            </w:pPr>
            <w:r>
              <w:t>Industrial PoE switch</w:t>
            </w:r>
          </w:p>
        </w:tc>
        <w:tc>
          <w:tcPr>
            <w:tcW w:type="dxa" w:w="3600"/>
          </w:tcPr>
          <w:p>
            <w:pPr>
              <w:spacing w:after="0" w:before="0" w:line="240" w:lineRule="auto"/>
              <w:jc w:val="left"/>
            </w:pPr>
            <w:r>
              <w:t>Powers compatible devices over Ethernet</w:t>
            </w:r>
          </w:p>
        </w:tc>
        <w:tc>
          <w:tcPr>
            <w:tcW w:type="dxa" w:w="3600"/>
          </w:tcPr>
          <w:p>
            <w:pPr>
              <w:spacing w:after="0" w:before="0" w:line="240" w:lineRule="auto"/>
              <w:jc w:val="left"/>
            </w:pPr>
            <w:r>
              <w:t>Power budget and PoE port faults</w:t>
            </w:r>
          </w:p>
        </w:tc>
      </w:tr>
      <w:tr>
        <w:tc>
          <w:tcPr>
            <w:tcW w:type="dxa" w:w="3600"/>
          </w:tcPr>
          <w:p>
            <w:pPr>
              <w:spacing w:after="0" w:before="0" w:line="240" w:lineRule="auto"/>
              <w:jc w:val="left"/>
            </w:pPr>
            <w:r>
              <w:t>Redundant uplink switch</w:t>
            </w:r>
          </w:p>
        </w:tc>
        <w:tc>
          <w:tcPr>
            <w:tcW w:type="dxa" w:w="3600"/>
          </w:tcPr>
          <w:p>
            <w:pPr>
              <w:spacing w:after="0" w:before="0" w:line="240" w:lineRule="auto"/>
              <w:jc w:val="left"/>
            </w:pPr>
            <w:r>
              <w:t>Connects alternate network paths</w:t>
            </w:r>
          </w:p>
        </w:tc>
        <w:tc>
          <w:tcPr>
            <w:tcW w:type="dxa" w:w="3600"/>
          </w:tcPr>
          <w:p>
            <w:pPr>
              <w:spacing w:after="0" w:before="0" w:line="240" w:lineRule="auto"/>
              <w:jc w:val="left"/>
            </w:pPr>
            <w:r>
              <w:t>Failover, loops, and path consistency</w:t>
            </w:r>
          </w:p>
        </w:tc>
      </w:tr>
    </w:tbl>
    <w:p/>
    <w:p>
      <w:r>
        <w:t>A switch can be operational while an individual port, VLAN, uplink, or forwarding path is faulty.</w:t>
      </w:r>
    </w:p>
    <w:p>
      <w:pPr>
        <w:pStyle w:val="Heading2"/>
      </w:pPr>
      <w:r>
        <w:t>3. Managed vs. Unmanaged Switches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Unmanaged switch</w:t>
            </w:r>
          </w:p>
        </w:tc>
        <w:tc>
          <w:tcPr>
            <w:tcW w:type="dxa" w:w="3600"/>
            <w:shd w:val="clear" w:color="auto" w:fill="EEF2F7"/>
          </w:tcPr>
          <w:p>
            <w:pPr>
              <w:spacing w:after="0" w:before="0" w:line="240" w:lineRule="auto"/>
              <w:jc w:val="left"/>
            </w:pPr>
            <w:r>
              <w:rPr>
                <w:b/>
                <w:color w:val="1A2E4A"/>
              </w:rPr>
              <w:t>Managed switch</w:t>
            </w:r>
          </w:p>
        </w:tc>
      </w:tr>
      <w:tr>
        <w:tc>
          <w:tcPr>
            <w:tcW w:type="dxa" w:w="3600"/>
          </w:tcPr>
          <w:p>
            <w:pPr>
              <w:spacing w:after="0" w:before="0" w:line="240" w:lineRule="auto"/>
              <w:jc w:val="left"/>
            </w:pPr>
            <w:r>
              <w:t>Basic Ethernet forwarding</w:t>
            </w:r>
          </w:p>
        </w:tc>
        <w:tc>
          <w:tcPr>
            <w:tcW w:type="dxa" w:w="3600"/>
          </w:tcPr>
          <w:p>
            <w:pPr>
              <w:spacing w:after="0" w:before="0" w:line="240" w:lineRule="auto"/>
              <w:jc w:val="left"/>
            </w:pPr>
            <w:r>
              <w:t>Yes</w:t>
            </w:r>
          </w:p>
        </w:tc>
        <w:tc>
          <w:tcPr>
            <w:tcW w:type="dxa" w:w="3600"/>
          </w:tcPr>
          <w:p>
            <w:pPr>
              <w:spacing w:after="0" w:before="0" w:line="240" w:lineRule="auto"/>
              <w:jc w:val="left"/>
            </w:pPr>
            <w:r>
              <w:t>Yes</w:t>
            </w:r>
          </w:p>
        </w:tc>
      </w:tr>
      <w:tr>
        <w:tc>
          <w:tcPr>
            <w:tcW w:type="dxa" w:w="3600"/>
          </w:tcPr>
          <w:p>
            <w:pPr>
              <w:spacing w:after="0" w:before="0" w:line="240" w:lineRule="auto"/>
              <w:jc w:val="left"/>
            </w:pPr>
            <w:r>
              <w:t>Per-port diagnostics</w:t>
            </w:r>
          </w:p>
        </w:tc>
        <w:tc>
          <w:tcPr>
            <w:tcW w:type="dxa" w:w="3600"/>
          </w:tcPr>
          <w:p>
            <w:pPr>
              <w:spacing w:after="0" w:before="0" w:line="240" w:lineRule="auto"/>
              <w:jc w:val="left"/>
            </w:pPr>
            <w:r>
              <w:t>Limited or absent</w:t>
            </w:r>
          </w:p>
        </w:tc>
        <w:tc>
          <w:tcPr>
            <w:tcW w:type="dxa" w:w="3600"/>
          </w:tcPr>
          <w:p>
            <w:pPr>
              <w:spacing w:after="0" w:before="0" w:line="240" w:lineRule="auto"/>
              <w:jc w:val="left"/>
            </w:pPr>
            <w:r>
              <w:t>Usually available</w:t>
            </w:r>
          </w:p>
        </w:tc>
      </w:tr>
      <w:tr>
        <w:tc>
          <w:tcPr>
            <w:tcW w:type="dxa" w:w="3600"/>
          </w:tcPr>
          <w:p>
            <w:pPr>
              <w:spacing w:after="0" w:before="0" w:line="240" w:lineRule="auto"/>
              <w:jc w:val="left"/>
            </w:pPr>
            <w:r>
              <w:t>VLAN configuration</w:t>
            </w:r>
          </w:p>
        </w:tc>
        <w:tc>
          <w:tcPr>
            <w:tcW w:type="dxa" w:w="3600"/>
          </w:tcPr>
          <w:p>
            <w:pPr>
              <w:spacing w:after="0" w:before="0" w:line="240" w:lineRule="auto"/>
              <w:jc w:val="left"/>
            </w:pPr>
            <w:r>
              <w:t>Usually unavailable</w:t>
            </w:r>
          </w:p>
        </w:tc>
        <w:tc>
          <w:tcPr>
            <w:tcW w:type="dxa" w:w="3600"/>
          </w:tcPr>
          <w:p>
            <w:pPr>
              <w:spacing w:after="0" w:before="0" w:line="240" w:lineRule="auto"/>
              <w:jc w:val="left"/>
            </w:pPr>
            <w:r>
              <w:t>Commonly available</w:t>
            </w:r>
          </w:p>
        </w:tc>
      </w:tr>
      <w:tr>
        <w:tc>
          <w:tcPr>
            <w:tcW w:type="dxa" w:w="3600"/>
          </w:tcPr>
          <w:p>
            <w:pPr>
              <w:spacing w:after="0" w:before="0" w:line="240" w:lineRule="auto"/>
              <w:jc w:val="left"/>
            </w:pPr>
            <w:r>
              <w:t>Port enable/disable</w:t>
            </w:r>
          </w:p>
        </w:tc>
        <w:tc>
          <w:tcPr>
            <w:tcW w:type="dxa" w:w="3600"/>
          </w:tcPr>
          <w:p>
            <w:pPr>
              <w:spacing w:after="0" w:before="0" w:line="240" w:lineRule="auto"/>
              <w:jc w:val="left"/>
            </w:pPr>
            <w:r>
              <w:t>Usually unavailable</w:t>
            </w:r>
          </w:p>
        </w:tc>
        <w:tc>
          <w:tcPr>
            <w:tcW w:type="dxa" w:w="3600"/>
          </w:tcPr>
          <w:p>
            <w:pPr>
              <w:spacing w:after="0" w:before="0" w:line="240" w:lineRule="auto"/>
              <w:jc w:val="left"/>
            </w:pPr>
            <w:r>
              <w:t>Commonly available</w:t>
            </w:r>
          </w:p>
        </w:tc>
      </w:tr>
      <w:tr>
        <w:tc>
          <w:tcPr>
            <w:tcW w:type="dxa" w:w="3600"/>
          </w:tcPr>
          <w:p>
            <w:pPr>
              <w:spacing w:after="0" w:before="0" w:line="240" w:lineRule="auto"/>
              <w:jc w:val="left"/>
            </w:pPr>
            <w:r>
              <w:t>Error and traffic counters</w:t>
            </w:r>
          </w:p>
        </w:tc>
        <w:tc>
          <w:tcPr>
            <w:tcW w:type="dxa" w:w="3600"/>
          </w:tcPr>
          <w:p>
            <w:pPr>
              <w:spacing w:after="0" w:before="0" w:line="240" w:lineRule="auto"/>
              <w:jc w:val="left"/>
            </w:pPr>
            <w:r>
              <w:t>Limited</w:t>
            </w:r>
          </w:p>
        </w:tc>
        <w:tc>
          <w:tcPr>
            <w:tcW w:type="dxa" w:w="3600"/>
          </w:tcPr>
          <w:p>
            <w:pPr>
              <w:spacing w:after="0" w:before="0" w:line="240" w:lineRule="auto"/>
              <w:jc w:val="left"/>
            </w:pPr>
            <w:r>
              <w:t>More detailed</w:t>
            </w:r>
          </w:p>
        </w:tc>
      </w:tr>
      <w:tr>
        <w:tc>
          <w:tcPr>
            <w:tcW w:type="dxa" w:w="3600"/>
          </w:tcPr>
          <w:p>
            <w:pPr>
              <w:spacing w:after="0" w:before="0" w:line="240" w:lineRule="auto"/>
              <w:jc w:val="left"/>
            </w:pPr>
            <w:r>
              <w:t>Spanning tree configuration</w:t>
            </w:r>
          </w:p>
        </w:tc>
        <w:tc>
          <w:tcPr>
            <w:tcW w:type="dxa" w:w="3600"/>
          </w:tcPr>
          <w:p>
            <w:pPr>
              <w:spacing w:after="0" w:before="0" w:line="240" w:lineRule="auto"/>
              <w:jc w:val="left"/>
            </w:pPr>
            <w:r>
              <w:t>Usually unavailable</w:t>
            </w:r>
          </w:p>
        </w:tc>
        <w:tc>
          <w:tcPr>
            <w:tcW w:type="dxa" w:w="3600"/>
          </w:tcPr>
          <w:p>
            <w:pPr>
              <w:spacing w:after="0" w:before="0" w:line="240" w:lineRule="auto"/>
              <w:jc w:val="left"/>
            </w:pPr>
            <w:r>
              <w:t>Commonly available</w:t>
            </w:r>
          </w:p>
        </w:tc>
      </w:tr>
      <w:tr>
        <w:tc>
          <w:tcPr>
            <w:tcW w:type="dxa" w:w="3600"/>
          </w:tcPr>
          <w:p>
            <w:pPr>
              <w:spacing w:after="0" w:before="0" w:line="240" w:lineRule="auto"/>
              <w:jc w:val="left"/>
            </w:pPr>
            <w:r>
              <w:t>SNMP monitoring</w:t>
            </w:r>
          </w:p>
        </w:tc>
        <w:tc>
          <w:tcPr>
            <w:tcW w:type="dxa" w:w="3600"/>
          </w:tcPr>
          <w:p>
            <w:pPr>
              <w:spacing w:after="0" w:before="0" w:line="240" w:lineRule="auto"/>
              <w:jc w:val="left"/>
            </w:pPr>
            <w:r>
              <w:t>Usually unavailable</w:t>
            </w:r>
          </w:p>
        </w:tc>
        <w:tc>
          <w:tcPr>
            <w:tcW w:type="dxa" w:w="3600"/>
          </w:tcPr>
          <w:p>
            <w:pPr>
              <w:spacing w:after="0" w:before="0" w:line="240" w:lineRule="auto"/>
              <w:jc w:val="left"/>
            </w:pPr>
            <w:r>
              <w:t>Often available</w:t>
            </w:r>
          </w:p>
        </w:tc>
      </w:tr>
      <w:tr>
        <w:tc>
          <w:tcPr>
            <w:tcW w:type="dxa" w:w="3600"/>
          </w:tcPr>
          <w:p>
            <w:pPr>
              <w:spacing w:after="0" w:before="0" w:line="240" w:lineRule="auto"/>
              <w:jc w:val="left"/>
            </w:pPr>
            <w:r>
              <w:t>Port mirroring</w:t>
            </w:r>
          </w:p>
        </w:tc>
        <w:tc>
          <w:tcPr>
            <w:tcW w:type="dxa" w:w="3600"/>
          </w:tcPr>
          <w:p>
            <w:pPr>
              <w:spacing w:after="0" w:before="0" w:line="240" w:lineRule="auto"/>
              <w:jc w:val="left"/>
            </w:pPr>
            <w:r>
              <w:t>Usually unavailable</w:t>
            </w:r>
          </w:p>
        </w:tc>
        <w:tc>
          <w:tcPr>
            <w:tcW w:type="dxa" w:w="3600"/>
          </w:tcPr>
          <w:p>
            <w:pPr>
              <w:spacing w:after="0" w:before="0" w:line="240" w:lineRule="auto"/>
              <w:jc w:val="left"/>
            </w:pPr>
            <w:r>
              <w:t>Often available</w:t>
            </w:r>
          </w:p>
        </w:tc>
      </w:tr>
      <w:tr>
        <w:tc>
          <w:tcPr>
            <w:tcW w:type="dxa" w:w="3600"/>
          </w:tcPr>
          <w:p>
            <w:pPr>
              <w:spacing w:after="0" w:before="0" w:line="240" w:lineRule="auto"/>
              <w:jc w:val="left"/>
            </w:pPr>
            <w:r>
              <w:t>Access control</w:t>
            </w:r>
          </w:p>
        </w:tc>
        <w:tc>
          <w:tcPr>
            <w:tcW w:type="dxa" w:w="3600"/>
          </w:tcPr>
          <w:p>
            <w:pPr>
              <w:spacing w:after="0" w:before="0" w:line="240" w:lineRule="auto"/>
              <w:jc w:val="left"/>
            </w:pPr>
            <w:r>
              <w:t>Limited</w:t>
            </w:r>
          </w:p>
        </w:tc>
        <w:tc>
          <w:tcPr>
            <w:tcW w:type="dxa" w:w="3600"/>
          </w:tcPr>
          <w:p>
            <w:pPr>
              <w:spacing w:after="0" w:before="0" w:line="240" w:lineRule="auto"/>
              <w:jc w:val="left"/>
            </w:pPr>
            <w:r>
              <w:t>Depends on model</w:t>
            </w:r>
          </w:p>
        </w:tc>
      </w:tr>
      <w:tr>
        <w:tc>
          <w:tcPr>
            <w:tcW w:type="dxa" w:w="3600"/>
          </w:tcPr>
          <w:p>
            <w:pPr>
              <w:spacing w:after="0" w:before="0" w:line="240" w:lineRule="auto"/>
              <w:jc w:val="left"/>
            </w:pPr>
            <w:r>
              <w:t>Configuration backup</w:t>
            </w:r>
          </w:p>
        </w:tc>
        <w:tc>
          <w:tcPr>
            <w:tcW w:type="dxa" w:w="3600"/>
          </w:tcPr>
          <w:p>
            <w:pPr>
              <w:spacing w:after="0" w:before="0" w:line="240" w:lineRule="auto"/>
              <w:jc w:val="left"/>
            </w:pPr>
            <w:r>
              <w:t>Usually unavailable</w:t>
            </w:r>
          </w:p>
        </w:tc>
        <w:tc>
          <w:tcPr>
            <w:tcW w:type="dxa" w:w="3600"/>
          </w:tcPr>
          <w:p>
            <w:pPr>
              <w:spacing w:after="0" w:before="0" w:line="240" w:lineRule="auto"/>
              <w:jc w:val="left"/>
            </w:pPr>
            <w:r>
              <w:t>Commonly available</w:t>
            </w:r>
          </w:p>
        </w:tc>
      </w:tr>
    </w:tbl>
    <w:p/>
    <w:p>
      <w:r>
        <w:t>Feature availability varies by manufacturer, model, firmware, and license. Never assume that every managed switch supports every feature.</w:t>
      </w:r>
    </w:p>
    <w:p>
      <w:pPr>
        <w:pStyle w:val="Heading2"/>
      </w:pPr>
      <w:r>
        <w:t>4. Information to Collect Before Troubleshooting</w:t>
      </w:r>
    </w:p>
    <w:p>
      <w:r>
        <w:t>Before changing anything, establish the symptoms, scope, and baseline.</w:t>
      </w:r>
    </w:p>
    <w:p>
      <w:r>
        <w:t>Record:</w:t>
      </w:r>
    </w:p>
    <w:p>
      <w:pPr>
        <w:pStyle w:val="ListBullet"/>
      </w:pPr>
      <w:r>
        <w:t>Switch manufacturer, model, firmware, and asset ID.</w:t>
      </w:r>
    </w:p>
    <w:p>
      <w:pPr>
        <w:pStyle w:val="ListBullet"/>
      </w:pPr>
      <w:r>
        <w:t>Switch location and the devices connected to each relevant port.</w:t>
      </w:r>
    </w:p>
    <w:p>
      <w:pPr>
        <w:pStyle w:val="ListBullet"/>
      </w:pPr>
      <w:r>
        <w:t>Current alarms and observed communication failures.</w:t>
      </w:r>
    </w:p>
    <w:p>
      <w:pPr>
        <w:pStyle w:val="ListBullet"/>
      </w:pPr>
      <w:r>
        <w:t>Port numbers and associated device names.</w:t>
      </w:r>
    </w:p>
    <w:p>
      <w:pPr>
        <w:pStyle w:val="ListBullet"/>
      </w:pPr>
      <w:r>
        <w:t>Network topology and redundancy design.</w:t>
      </w:r>
    </w:p>
    <w:p>
      <w:pPr>
        <w:pStyle w:val="ListBullet"/>
      </w:pPr>
      <w:r>
        <w:t>Relevant VLAN IDs, IP addresses, and subnet information.</w:t>
      </w:r>
    </w:p>
    <w:p>
      <w:pPr>
        <w:pStyle w:val="ListBullet"/>
      </w:pPr>
      <w:r>
        <w:t>Link speed and duplex settings where applicable.</w:t>
      </w:r>
    </w:p>
    <w:p>
      <w:pPr>
        <w:pStyle w:val="ListBullet"/>
      </w:pPr>
      <w:r>
        <w:t>Recent maintenance, configuration, or cabling changes.</w:t>
      </w:r>
    </w:p>
    <w:p>
      <w:pPr>
        <w:pStyle w:val="ListBullet"/>
      </w:pPr>
      <w:r>
        <w:t>Port error counters and traffic statistics.</w:t>
      </w:r>
    </w:p>
    <w:p>
      <w:pPr>
        <w:pStyle w:val="ListBullet"/>
      </w:pPr>
      <w:r>
        <w:t>Existing switch configuration backup.</w:t>
      </w:r>
    </w:p>
    <w:p>
      <w:pPr>
        <w:pStyle w:val="ListBullet"/>
      </w:pPr>
      <w:r>
        <w:t>Impact on production and any approved downtime window.</w:t>
      </w:r>
    </w:p>
    <w:p>
      <w:r>
        <w:t>A useful first question is: Is the problem isolated to one endpoint, one port, one switch, one VLAN, or multiple network segments?</w:t>
      </w:r>
    </w:p>
    <w:p>
      <w:r>
        <w:t>The scope often points toward the likely fault domain. For example, a single disconnected HMI suggests a different initial investigation from simultaneous loss of communication across an entire machine cell.</w:t>
      </w:r>
    </w:p>
    <w:p>
      <w:pPr>
        <w:pStyle w:val="Heading2"/>
      </w:pPr>
      <w:r>
        <w:t>5. Safe Diagnostic Principles</w:t>
      </w:r>
    </w:p>
    <w:p>
      <w:r>
        <w:t>Industrial network changes can interrupt control and monitoring functions. Follow these principles:</w:t>
      </w:r>
    </w:p>
    <w:p>
      <w:pPr>
        <w:pStyle w:val="ListBullet"/>
      </w:pPr>
      <w:r>
        <w:t>Obtain the required maintenance authorization.</w:t>
      </w:r>
    </w:p>
    <w:p>
      <w:pPr>
        <w:pStyle w:val="ListBullet"/>
      </w:pPr>
      <w:r>
        <w:t>Use approved credentials and access methods.</w:t>
      </w:r>
    </w:p>
    <w:p>
      <w:pPr>
        <w:pStyle w:val="ListBullet"/>
      </w:pPr>
      <w:r>
        <w:t>Confirm the affected switch and ports before making changes.</w:t>
      </w:r>
    </w:p>
    <w:p>
      <w:pPr>
        <w:pStyle w:val="ListBullet"/>
      </w:pPr>
      <w:r>
        <w:t>Save or export the current configuration before modifying it.</w:t>
      </w:r>
    </w:p>
    <w:p>
      <w:pPr>
        <w:pStyle w:val="ListBullet"/>
      </w:pPr>
      <w:r>
        <w:t>Prefer read-only diagnostics during initial fault investigation.</w:t>
      </w:r>
    </w:p>
    <w:p>
      <w:pPr>
        <w:pStyle w:val="ListBullet"/>
      </w:pPr>
      <w:r>
        <w:t>Avoid disconnecting cables merely to see what happens.</w:t>
      </w:r>
    </w:p>
    <w:p>
      <w:pPr>
        <w:pStyle w:val="ListBullet"/>
      </w:pPr>
      <w:r>
        <w:t>Do not disable ports, alter VLANs, or change spanning tree without understanding the topology.</w:t>
      </w:r>
    </w:p>
    <w:p>
      <w:pPr>
        <w:pStyle w:val="ListBullet"/>
      </w:pPr>
      <w:r>
        <w:t>Never connect redundant network paths casually; an incorrect connection can create a network loop.</w:t>
      </w:r>
    </w:p>
    <w:p>
      <w:pPr>
        <w:pStyle w:val="ListBullet"/>
      </w:pPr>
      <w:r>
        <w:t>Avoid firmware upgrades during an active production fault unless specifically justified and approved.</w:t>
      </w:r>
    </w:p>
    <w:p>
      <w:pPr>
        <w:pStyle w:val="ListBullet"/>
      </w:pPr>
      <w:r>
        <w:t>Record every configuration change and its result.</w:t>
      </w:r>
    </w:p>
    <w:p>
      <w:r>
        <w:t>For a safety-related or production-critical network, follow the site's network-change and machine-safety procedures. Do not assume that ordinary Ethernet equipment is itself a safety-rated communication system.</w:t>
      </w:r>
    </w:p>
    <w:p>
      <w:pPr>
        <w:pStyle w:val="Heading2"/>
      </w:pPr>
      <w:r>
        <w:t>6. Accessing the Managed Switch</w:t>
      </w:r>
    </w:p>
    <w:p>
      <w:r>
        <w:t>Common management methods include:</w:t>
      </w:r>
    </w:p>
    <w:p>
      <w:pPr>
        <w:pStyle w:val="ListBullet"/>
      </w:pPr>
      <w:r>
        <w:t>Web management interface.</w:t>
      </w:r>
    </w:p>
    <w:p>
      <w:pPr>
        <w:pStyle w:val="ListBullet"/>
      </w:pPr>
      <w:r>
        <w:t>SSH command-line interface.</w:t>
      </w:r>
    </w:p>
    <w:p>
      <w:pPr>
        <w:pStyle w:val="ListBullet"/>
      </w:pPr>
      <w:r>
        <w:t>Serial console.</w:t>
      </w:r>
    </w:p>
    <w:p>
      <w:pPr>
        <w:pStyle w:val="ListBullet"/>
      </w:pPr>
      <w:r>
        <w:t>Vendor-specific management software.</w:t>
      </w:r>
    </w:p>
    <w:p>
      <w:pPr>
        <w:pStyle w:val="ListBullet"/>
      </w:pPr>
      <w:r>
        <w:t>SNMP monitoring platform.</w:t>
      </w:r>
    </w:p>
    <w:p>
      <w:pPr>
        <w:pStyle w:val="ListBullet"/>
      </w:pPr>
      <w:r>
        <w:t>Centralized network management system.</w:t>
      </w:r>
    </w:p>
    <w:p>
      <w:r>
        <w:t>The available method depends on the switch model and its configuration.</w:t>
      </w:r>
    </w:p>
    <w:p>
      <w:pPr>
        <w:pStyle w:val="Heading3"/>
      </w:pPr>
      <w:r>
        <w:t>6.1 Initial access checks</w:t>
      </w:r>
    </w:p>
    <w:p>
      <w:pPr>
        <w:tabs>
          <w:tab w:pos="403" w:val="left"/>
        </w:tabs>
        <w:spacing w:after="40" w:line="276" w:lineRule="auto"/>
        <w:ind w:left="403" w:hanging="403"/>
        <w:jc w:val="left"/>
      </w:pPr>
      <w:r>
        <w:rPr>
          <w:color w:val="1A2E4A"/>
        </w:rPr>
        <w:t>1.</w:t>
        <w:tab/>
      </w:r>
      <w:r>
        <w:t>Confirm the switch's management IP address.</w:t>
      </w:r>
    </w:p>
    <w:p>
      <w:pPr>
        <w:tabs>
          <w:tab w:pos="403" w:val="left"/>
        </w:tabs>
        <w:spacing w:after="40" w:line="276" w:lineRule="auto"/>
        <w:ind w:left="403" w:hanging="403"/>
        <w:jc w:val="left"/>
      </w:pPr>
      <w:r>
        <w:rPr>
          <w:color w:val="1A2E4A"/>
        </w:rPr>
        <w:t>2.</w:t>
        <w:tab/>
      </w:r>
      <w:r>
        <w:t>Confirm that the engineering PC is on a permitted network.</w:t>
      </w:r>
    </w:p>
    <w:p>
      <w:pPr>
        <w:tabs>
          <w:tab w:pos="403" w:val="left"/>
        </w:tabs>
        <w:spacing w:after="40" w:line="276" w:lineRule="auto"/>
        <w:ind w:left="403" w:hanging="403"/>
        <w:jc w:val="left"/>
      </w:pPr>
      <w:r>
        <w:rPr>
          <w:color w:val="1A2E4A"/>
        </w:rPr>
        <w:t>3.</w:t>
        <w:tab/>
      </w:r>
      <w:r>
        <w:t>Check the correct subnet, VLAN, route, and firewall conditions.</w:t>
      </w:r>
    </w:p>
    <w:p>
      <w:pPr>
        <w:tabs>
          <w:tab w:pos="403" w:val="left"/>
        </w:tabs>
        <w:spacing w:after="40" w:line="276" w:lineRule="auto"/>
        <w:ind w:left="403" w:hanging="403"/>
        <w:jc w:val="left"/>
      </w:pPr>
      <w:r>
        <w:rPr>
          <w:color w:val="1A2E4A"/>
        </w:rPr>
        <w:t>4.</w:t>
        <w:tab/>
      </w:r>
      <w:r>
        <w:t>Verify that the management service is enabled.</w:t>
      </w:r>
    </w:p>
    <w:p>
      <w:pPr>
        <w:tabs>
          <w:tab w:pos="403" w:val="left"/>
        </w:tabs>
        <w:spacing w:after="40" w:line="276" w:lineRule="auto"/>
        <w:ind w:left="403" w:hanging="403"/>
        <w:jc w:val="left"/>
      </w:pPr>
      <w:r>
        <w:rPr>
          <w:color w:val="1A2E4A"/>
        </w:rPr>
        <w:t>5.</w:t>
        <w:tab/>
      </w:r>
      <w:r>
        <w:t>Use authorized credentials.</w:t>
      </w:r>
    </w:p>
    <w:p>
      <w:pPr>
        <w:tabs>
          <w:tab w:pos="403" w:val="left"/>
        </w:tabs>
        <w:spacing w:after="40" w:line="276" w:lineRule="auto"/>
        <w:ind w:left="403" w:hanging="403"/>
        <w:jc w:val="left"/>
      </w:pPr>
      <w:r>
        <w:rPr>
          <w:color w:val="1A2E4A"/>
        </w:rPr>
        <w:t>6.</w:t>
        <w:tab/>
      </w:r>
      <w:r>
        <w:t>Record the switch identity and current system status.</w:t>
      </w:r>
    </w:p>
    <w:p>
      <w:r>
        <w:t>If management access fails, do not immediately conclude that the switch has failed. The management VLAN, IP configuration, route, access-control list, cable, or management service may be responsible.</w:t>
      </w:r>
    </w:p>
    <w:p>
      <w:pPr>
        <w:pStyle w:val="Heading3"/>
      </w:pPr>
      <w:r>
        <w:t>6.2 Basic IP connectivity</w:t>
      </w:r>
    </w:p>
    <w:p>
      <w:r>
        <w:t>From a permitted Windows engineering PC:</w:t>
      </w:r>
    </w:p>
    <w:p>
      <w:pPr>
        <w:shd w:val="clear" w:color="auto" w:fill="F4F4F4"/>
        <w:spacing w:before="0" w:after="0" w:line="240" w:lineRule="auto"/>
        <w:ind w:left="216" w:right="216"/>
        <w:jc w:val="left"/>
      </w:pPr>
      <w:r>
        <w:rPr>
          <w:rFonts w:ascii="Consolas" w:hAnsi="Consolas"/>
          <w:color w:val="202020"/>
          <w:sz w:val="18"/>
        </w:rPr>
        <w:t>ipconfig</w:t>
      </w:r>
    </w:p>
    <w:p>
      <w:pPr>
        <w:shd w:val="clear" w:color="auto" w:fill="F4F4F4"/>
        <w:spacing w:before="0" w:after="0" w:line="240" w:lineRule="auto"/>
        <w:ind w:left="216" w:right="216"/>
        <w:jc w:val="left"/>
      </w:pPr>
      <w:r>
        <w:rPr>
          <w:rFonts w:ascii="Consolas" w:hAnsi="Consolas"/>
          <w:color w:val="202020"/>
          <w:sz w:val="18"/>
        </w:rPr>
        <w:t>ping 192.168.10.2</w:t>
      </w:r>
    </w:p>
    <w:p>
      <w:pPr>
        <w:shd w:val="clear" w:color="auto" w:fill="F4F4F4"/>
        <w:spacing w:before="0" w:after="0" w:line="240" w:lineRule="auto"/>
        <w:ind w:left="216" w:right="216"/>
        <w:jc w:val="left"/>
      </w:pPr>
      <w:r>
        <w:rPr>
          <w:rFonts w:ascii="Consolas" w:hAnsi="Consolas"/>
          <w:color w:val="202020"/>
          <w:sz w:val="18"/>
        </w:rPr>
        <w:t>arp -a</w:t>
      </w:r>
    </w:p>
    <w:p/>
    <w:p>
      <w:r>
        <w:t>Replace the example address with the actual approved management address.</w:t>
      </w:r>
    </w:p>
    <w:p>
      <w:r>
        <w:t>Interpret the results carefully:</w:t>
      </w:r>
    </w:p>
    <w:p>
      <w:pPr>
        <w:pStyle w:val="ListBullet"/>
      </w:pPr>
      <w:r>
        <w:t>A successful ping confirms IP reachability at that moment, not complete network health.</w:t>
      </w:r>
    </w:p>
    <w:p>
      <w:pPr>
        <w:pStyle w:val="ListBullet"/>
      </w:pPr>
      <w:r>
        <w:t>A failed ping does not prove switch failure. ICMP may be blocked, the management VLAN may be inaccessible, or the address may be incorrect.</w:t>
      </w:r>
    </w:p>
    <w:p>
      <w:pPr>
        <w:pStyle w:val="ListBullet"/>
      </w:pPr>
      <w:r>
        <w:t>An ARP entry may help identify the responding device on the local Layer 2 segment, but it does not independently establish that the expected switch is responding.</w:t>
      </w:r>
    </w:p>
    <w:p>
      <w:pPr>
        <w:pStyle w:val="ListBullet"/>
      </w:pPr>
      <w:r>
        <w:t>Some switches do not expose management through every physical interface.</w:t>
      </w:r>
    </w:p>
    <w:p>
      <w:r>
        <w:t>Do not scan or probe production networks beyond the scope of the approved diagnostic procedure.</w:t>
      </w:r>
    </w:p>
    <w:p>
      <w:pPr>
        <w:pStyle w:val="Heading2"/>
      </w:pPr>
      <w:r>
        <w:t>7. Checking Switch System Health</w:t>
      </w:r>
    </w:p>
    <w:p>
      <w:r>
        <w:t>Start with the switch's system summary and diagnostic pages.</w:t>
      </w:r>
    </w:p>
    <w:p>
      <w:r>
        <w:t>Check:</w:t>
      </w:r>
    </w:p>
    <w:p>
      <w:pPr>
        <w:pStyle w:val="ListBullet"/>
      </w:pPr>
      <w:r>
        <w:t>CPU utilization.</w:t>
      </w:r>
    </w:p>
    <w:p>
      <w:pPr>
        <w:pStyle w:val="ListBullet"/>
      </w:pPr>
      <w:r>
        <w:t>Memory utilization.</w:t>
      </w:r>
    </w:p>
    <w:p>
      <w:pPr>
        <w:pStyle w:val="ListBullet"/>
      </w:pPr>
      <w:r>
        <w:t>Internal temperature, if monitored.</w:t>
      </w:r>
    </w:p>
    <w:p>
      <w:pPr>
        <w:pStyle w:val="ListBullet"/>
      </w:pPr>
      <w:r>
        <w:t>Power-supply status.</w:t>
      </w:r>
    </w:p>
    <w:p>
      <w:pPr>
        <w:pStyle w:val="ListBullet"/>
      </w:pPr>
      <w:r>
        <w:t>Fan status, if fitted.</w:t>
      </w:r>
    </w:p>
    <w:p>
      <w:pPr>
        <w:pStyle w:val="ListBullet"/>
      </w:pPr>
      <w:r>
        <w:t>Hardware alarms.</w:t>
      </w:r>
    </w:p>
    <w:p>
      <w:pPr>
        <w:pStyle w:val="ListBullet"/>
      </w:pPr>
      <w:r>
        <w:t>Uptime and recent restarts.</w:t>
      </w:r>
    </w:p>
    <w:p>
      <w:pPr>
        <w:pStyle w:val="ListBullet"/>
      </w:pPr>
      <w:r>
        <w:t>Firmware version.</w:t>
      </w:r>
    </w:p>
    <w:p>
      <w:pPr>
        <w:pStyle w:val="ListBullet"/>
      </w:pPr>
      <w:r>
        <w:t>Configuration changes.</w:t>
      </w:r>
    </w:p>
    <w:p>
      <w:pPr>
        <w:pStyle w:val="ListBullet"/>
      </w:pPr>
      <w:r>
        <w:t>System log and event history.</w:t>
      </w:r>
    </w:p>
    <w:p>
      <w:pPr>
        <w:pStyle w:val="ListBullet"/>
      </w:pPr>
      <w:r>
        <w:t>Redundancy or stacking status, where applicable.</w:t>
      </w:r>
    </w:p>
    <w:p>
      <w:pPr>
        <w:pStyle w:val="Heading3"/>
      </w:pPr>
      <w:r>
        <w:t>7.1 Interpreting system health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Unexpected reboot</w:t>
            </w:r>
          </w:p>
        </w:tc>
        <w:tc>
          <w:tcPr>
            <w:tcW w:type="dxa" w:w="3600"/>
          </w:tcPr>
          <w:p>
            <w:pPr>
              <w:spacing w:after="0" w:before="0" w:line="240" w:lineRule="auto"/>
              <w:jc w:val="left"/>
            </w:pPr>
            <w:r>
              <w:t>Power interruption, watchdog, firmware fault</w:t>
            </w:r>
          </w:p>
        </w:tc>
        <w:tc>
          <w:tcPr>
            <w:tcW w:type="dxa" w:w="3600"/>
          </w:tcPr>
          <w:p>
            <w:pPr>
              <w:spacing w:after="0" w:before="0" w:line="240" w:lineRule="auto"/>
              <w:jc w:val="left"/>
            </w:pPr>
            <w:r>
              <w:t>Review uptime, logs, and power status</w:t>
            </w:r>
          </w:p>
        </w:tc>
      </w:tr>
      <w:tr>
        <w:tc>
          <w:tcPr>
            <w:tcW w:type="dxa" w:w="3600"/>
          </w:tcPr>
          <w:p>
            <w:pPr>
              <w:spacing w:after="0" w:before="0" w:line="240" w:lineRule="auto"/>
              <w:jc w:val="left"/>
            </w:pPr>
            <w:r>
              <w:t>High CPU utilization</w:t>
            </w:r>
          </w:p>
        </w:tc>
        <w:tc>
          <w:tcPr>
            <w:tcW w:type="dxa" w:w="3600"/>
          </w:tcPr>
          <w:p>
            <w:pPr>
              <w:spacing w:after="0" w:before="0" w:line="240" w:lineRule="auto"/>
              <w:jc w:val="left"/>
            </w:pPr>
            <w:r>
              <w:t>Control-plane load, excessive management traffic, loop-related symptoms</w:t>
            </w:r>
          </w:p>
        </w:tc>
        <w:tc>
          <w:tcPr>
            <w:tcW w:type="dxa" w:w="3600"/>
          </w:tcPr>
          <w:p>
            <w:pPr>
              <w:spacing w:after="0" w:before="0" w:line="240" w:lineRule="auto"/>
              <w:jc w:val="left"/>
            </w:pPr>
            <w:r>
              <w:t>Inspect logs, traffic, and topology</w:t>
            </w:r>
          </w:p>
        </w:tc>
      </w:tr>
      <w:tr>
        <w:tc>
          <w:tcPr>
            <w:tcW w:type="dxa" w:w="3600"/>
          </w:tcPr>
          <w:p>
            <w:pPr>
              <w:spacing w:after="0" w:before="0" w:line="240" w:lineRule="auto"/>
              <w:jc w:val="left"/>
            </w:pPr>
            <w:r>
              <w:t>High temperature</w:t>
            </w:r>
          </w:p>
        </w:tc>
        <w:tc>
          <w:tcPr>
            <w:tcW w:type="dxa" w:w="3600"/>
          </w:tcPr>
          <w:p>
            <w:pPr>
              <w:spacing w:after="0" w:before="0" w:line="240" w:lineRule="auto"/>
              <w:jc w:val="left"/>
            </w:pPr>
            <w:r>
              <w:t>Blocked airflow, high ambient temperature, failed fan</w:t>
            </w:r>
          </w:p>
        </w:tc>
        <w:tc>
          <w:tcPr>
            <w:tcW w:type="dxa" w:w="3600"/>
          </w:tcPr>
          <w:p>
            <w:pPr>
              <w:spacing w:after="0" w:before="0" w:line="240" w:lineRule="auto"/>
              <w:jc w:val="left"/>
            </w:pPr>
            <w:r>
              <w:t>Inspect environment and cooling</w:t>
            </w:r>
          </w:p>
        </w:tc>
      </w:tr>
      <w:tr>
        <w:tc>
          <w:tcPr>
            <w:tcW w:type="dxa" w:w="3600"/>
          </w:tcPr>
          <w:p>
            <w:pPr>
              <w:spacing w:after="0" w:before="0" w:line="240" w:lineRule="auto"/>
              <w:jc w:val="left"/>
            </w:pPr>
            <w:r>
              <w:t>Power-supply alarm</w:t>
            </w:r>
          </w:p>
        </w:tc>
        <w:tc>
          <w:tcPr>
            <w:tcW w:type="dxa" w:w="3600"/>
          </w:tcPr>
          <w:p>
            <w:pPr>
              <w:spacing w:after="0" w:before="0" w:line="240" w:lineRule="auto"/>
              <w:jc w:val="left"/>
            </w:pPr>
            <w:r>
              <w:t>Failed supply, disconnected feed, power issue</w:t>
            </w:r>
          </w:p>
        </w:tc>
        <w:tc>
          <w:tcPr>
            <w:tcW w:type="dxa" w:w="3600"/>
          </w:tcPr>
          <w:p>
            <w:pPr>
              <w:spacing w:after="0" w:before="0" w:line="240" w:lineRule="auto"/>
              <w:jc w:val="left"/>
            </w:pPr>
            <w:r>
              <w:t>Verify approved power diagnostics</w:t>
            </w:r>
          </w:p>
        </w:tc>
      </w:tr>
      <w:tr>
        <w:tc>
          <w:tcPr>
            <w:tcW w:type="dxa" w:w="3600"/>
          </w:tcPr>
          <w:p>
            <w:pPr>
              <w:spacing w:after="0" w:before="0" w:line="240" w:lineRule="auto"/>
              <w:jc w:val="left"/>
            </w:pPr>
            <w:r>
              <w:t>Repeated link transitions</w:t>
            </w:r>
          </w:p>
        </w:tc>
        <w:tc>
          <w:tcPr>
            <w:tcW w:type="dxa" w:w="3600"/>
          </w:tcPr>
          <w:p>
            <w:pPr>
              <w:spacing w:after="0" w:before="0" w:line="240" w:lineRule="auto"/>
              <w:jc w:val="left"/>
            </w:pPr>
            <w:r>
              <w:t>Cable, connector, endpoint, interference, or negotiation issue</w:t>
            </w:r>
          </w:p>
        </w:tc>
        <w:tc>
          <w:tcPr>
            <w:tcW w:type="dxa" w:w="3600"/>
          </w:tcPr>
          <w:p>
            <w:pPr>
              <w:spacing w:after="0" w:before="0" w:line="240" w:lineRule="auto"/>
              <w:jc w:val="left"/>
            </w:pPr>
            <w:r>
              <w:t>Inspect port events and physical layer</w:t>
            </w:r>
          </w:p>
        </w:tc>
      </w:tr>
      <w:tr>
        <w:tc>
          <w:tcPr>
            <w:tcW w:type="dxa" w:w="3600"/>
          </w:tcPr>
          <w:p>
            <w:pPr>
              <w:spacing w:after="0" w:before="0" w:line="240" w:lineRule="auto"/>
              <w:jc w:val="left"/>
            </w:pPr>
            <w:r>
              <w:t>Configuration changes not expected</w:t>
            </w:r>
          </w:p>
        </w:tc>
        <w:tc>
          <w:tcPr>
            <w:tcW w:type="dxa" w:w="3600"/>
          </w:tcPr>
          <w:p>
            <w:pPr>
              <w:spacing w:after="0" w:before="0" w:line="240" w:lineRule="auto"/>
              <w:jc w:val="left"/>
            </w:pPr>
            <w:r>
              <w:t>Unauthorized or unintended change</w:t>
            </w:r>
          </w:p>
        </w:tc>
        <w:tc>
          <w:tcPr>
            <w:tcW w:type="dxa" w:w="3600"/>
          </w:tcPr>
          <w:p>
            <w:pPr>
              <w:spacing w:after="0" w:before="0" w:line="240" w:lineRule="auto"/>
              <w:jc w:val="left"/>
            </w:pPr>
            <w:r>
              <w:t>Review audit logs and access controls</w:t>
            </w:r>
          </w:p>
        </w:tc>
      </w:tr>
      <w:tr>
        <w:tc>
          <w:tcPr>
            <w:tcW w:type="dxa" w:w="3600"/>
          </w:tcPr>
          <w:p>
            <w:pPr>
              <w:spacing w:after="0" w:before="0" w:line="240" w:lineRule="auto"/>
              <w:jc w:val="left"/>
            </w:pPr>
            <w:r>
              <w:t>Loss of redundancy</w:t>
            </w:r>
          </w:p>
        </w:tc>
        <w:tc>
          <w:tcPr>
            <w:tcW w:type="dxa" w:w="3600"/>
          </w:tcPr>
          <w:p>
            <w:pPr>
              <w:spacing w:after="0" w:before="0" w:line="240" w:lineRule="auto"/>
              <w:jc w:val="left"/>
            </w:pPr>
            <w:r>
              <w:t>Failed path, incompatible settings, or protocol fault</w:t>
            </w:r>
          </w:p>
        </w:tc>
        <w:tc>
          <w:tcPr>
            <w:tcW w:type="dxa" w:w="3600"/>
          </w:tcPr>
          <w:p>
            <w:pPr>
              <w:spacing w:after="0" w:before="0" w:line="240" w:lineRule="auto"/>
              <w:jc w:val="left"/>
            </w:pPr>
            <w:r>
              <w:t>Inspect the redundancy state and links</w:t>
            </w:r>
          </w:p>
        </w:tc>
      </w:tr>
    </w:tbl>
    <w:p/>
    <w:p>
      <w:r>
        <w:t>A high CPU reading alone does not prove a broadcast storm or hardware failure. Correlate it with traffic counters, logs, and the affected network behavior.</w:t>
      </w:r>
    </w:p>
    <w:p>
      <w:pPr>
        <w:pStyle w:val="Heading2"/>
      </w:pPr>
      <w:r>
        <w:t>8. Port and Link Diagnostics</w:t>
      </w:r>
    </w:p>
    <w:p>
      <w:r>
        <w:t>The switch's port status page is one of the most useful diagnostic locations.</w:t>
      </w:r>
    </w:p>
    <w:p>
      <w:r>
        <w:t>Common port fields include:</w:t>
      </w:r>
    </w:p>
    <w:p>
      <w:pPr>
        <w:pStyle w:val="ListBullet"/>
      </w:pPr>
      <w:r>
        <w:t>Administrative state.</w:t>
      </w:r>
    </w:p>
    <w:p>
      <w:pPr>
        <w:pStyle w:val="ListBullet"/>
      </w:pPr>
      <w:r>
        <w:t>Operational state.</w:t>
      </w:r>
    </w:p>
    <w:p>
      <w:pPr>
        <w:pStyle w:val="ListBullet"/>
      </w:pPr>
      <w:r>
        <w:t>Negotiated speed.</w:t>
      </w:r>
    </w:p>
    <w:p>
      <w:pPr>
        <w:pStyle w:val="ListBullet"/>
      </w:pPr>
      <w:r>
        <w:t>Duplex mode.</w:t>
      </w:r>
    </w:p>
    <w:p>
      <w:pPr>
        <w:pStyle w:val="ListBullet"/>
      </w:pPr>
      <w:r>
        <w:t>VLAN membership.</w:t>
      </w:r>
    </w:p>
    <w:p>
      <w:pPr>
        <w:pStyle w:val="ListBullet"/>
      </w:pPr>
      <w:r>
        <w:t>Traffic counters.</w:t>
      </w:r>
    </w:p>
    <w:p>
      <w:pPr>
        <w:pStyle w:val="ListBullet"/>
      </w:pPr>
      <w:r>
        <w:t>Error counters.</w:t>
      </w:r>
    </w:p>
    <w:p>
      <w:pPr>
        <w:pStyle w:val="ListBullet"/>
      </w:pPr>
      <w:r>
        <w:t>Last link-change time.</w:t>
      </w:r>
    </w:p>
    <w:p>
      <w:pPr>
        <w:pStyle w:val="ListBullet"/>
      </w:pPr>
      <w:r>
        <w:t>PoE status, if supported.</w:t>
      </w:r>
    </w:p>
    <w:p>
      <w:pPr>
        <w:pStyle w:val="ListBullet"/>
      </w:pPr>
      <w:r>
        <w:t>Spanning-tree state.</w:t>
      </w:r>
    </w:p>
    <w:p>
      <w:pPr>
        <w:pStyle w:val="ListBullet"/>
      </w:pPr>
      <w:r>
        <w:t>Port security or access-control status.</w:t>
      </w:r>
    </w:p>
    <w:p>
      <w:r>
        <w:t xml:space="preserve">Typical states include </w:t>
      </w:r>
      <w:r>
        <w:rPr>
          <w:rFonts w:ascii="Consolas" w:hAnsi="Consolas"/>
          <w:color w:val="333333"/>
          <w:sz w:val="19"/>
          <w:shd w:val="clear" w:color="auto" w:fill="EFEFEF"/>
        </w:rPr>
        <w:t>up</w:t>
      </w:r>
      <w:r>
        <w:t xml:space="preserve">, </w:t>
      </w:r>
      <w:r>
        <w:rPr>
          <w:rFonts w:ascii="Consolas" w:hAnsi="Consolas"/>
          <w:color w:val="333333"/>
          <w:sz w:val="19"/>
          <w:shd w:val="clear" w:color="auto" w:fill="EFEFEF"/>
        </w:rPr>
        <w:t>down</w:t>
      </w:r>
      <w:r>
        <w:t xml:space="preserve">, </w:t>
      </w:r>
      <w:r>
        <w:rPr>
          <w:rFonts w:ascii="Consolas" w:hAnsi="Consolas"/>
          <w:color w:val="333333"/>
          <w:sz w:val="19"/>
          <w:shd w:val="clear" w:color="auto" w:fill="EFEFEF"/>
        </w:rPr>
        <w:t>disabled</w:t>
      </w:r>
      <w:r>
        <w:t xml:space="preserve">, </w:t>
      </w:r>
      <w:r>
        <w:rPr>
          <w:rFonts w:ascii="Consolas" w:hAnsi="Consolas"/>
          <w:color w:val="333333"/>
          <w:sz w:val="19"/>
          <w:shd w:val="clear" w:color="auto" w:fill="EFEFEF"/>
        </w:rPr>
        <w:t>blocked</w:t>
      </w:r>
      <w:r>
        <w:t xml:space="preserve">, and </w:t>
      </w:r>
      <w:r>
        <w:rPr>
          <w:rFonts w:ascii="Consolas" w:hAnsi="Consolas"/>
          <w:color w:val="333333"/>
          <w:sz w:val="19"/>
          <w:shd w:val="clear" w:color="auto" w:fill="EFEFEF"/>
        </w:rPr>
        <w:t>err-disabled</w:t>
      </w:r>
      <w:r>
        <w:t>, although terminology varies between vendors.</w:t>
      </w:r>
    </w:p>
    <w:p>
      <w:pPr>
        <w:pStyle w:val="Heading3"/>
      </w:pPr>
      <w:r>
        <w:t>8.1 Administrative state vs. operational state</w:t>
      </w:r>
    </w:p>
    <w:p>
      <w:r>
        <w:t>Administrative state describes whether the port is configured to be enabled.</w:t>
      </w:r>
    </w:p>
    <w:p>
      <w:r>
        <w:t>Operational state describes whether the port currently has a working link or forwarding state.</w:t>
      </w:r>
    </w:p>
    <w:p>
      <w:r>
        <w:t>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Administrative state</w:t>
            </w:r>
          </w:p>
        </w:tc>
        <w:tc>
          <w:tcPr>
            <w:tcW w:type="dxa" w:w="3600"/>
            <w:shd w:val="clear" w:color="auto" w:fill="EEF2F7"/>
          </w:tcPr>
          <w:p>
            <w:pPr>
              <w:spacing w:after="0" w:before="0" w:line="240" w:lineRule="auto"/>
              <w:jc w:val="left"/>
            </w:pPr>
            <w:r>
              <w:rPr>
                <w:b/>
                <w:color w:val="1A2E4A"/>
              </w:rPr>
              <w:t>Operational state</w:t>
            </w:r>
          </w:p>
        </w:tc>
        <w:tc>
          <w:tcPr>
            <w:tcW w:type="dxa" w:w="3600"/>
            <w:shd w:val="clear" w:color="auto" w:fill="EEF2F7"/>
          </w:tcPr>
          <w:p>
            <w:pPr>
              <w:spacing w:after="0" w:before="0" w:line="240" w:lineRule="auto"/>
              <w:jc w:val="left"/>
            </w:pPr>
            <w:r>
              <w:rPr>
                <w:b/>
                <w:color w:val="1A2E4A"/>
              </w:rPr>
              <w:t>Interpretation</w:t>
            </w:r>
          </w:p>
        </w:tc>
      </w:tr>
      <w:tr>
        <w:tc>
          <w:tcPr>
            <w:tcW w:type="dxa" w:w="3600"/>
          </w:tcPr>
          <w:p>
            <w:pPr>
              <w:spacing w:after="0" w:before="0" w:line="240" w:lineRule="auto"/>
              <w:jc w:val="left"/>
            </w:pPr>
            <w:r>
              <w:t>Enabled</w:t>
            </w:r>
          </w:p>
        </w:tc>
        <w:tc>
          <w:tcPr>
            <w:tcW w:type="dxa" w:w="3600"/>
          </w:tcPr>
          <w:p>
            <w:pPr>
              <w:spacing w:after="0" w:before="0" w:line="240" w:lineRule="auto"/>
              <w:jc w:val="left"/>
            </w:pPr>
            <w:r>
              <w:t>Up</w:t>
            </w:r>
          </w:p>
        </w:tc>
        <w:tc>
          <w:tcPr>
            <w:tcW w:type="dxa" w:w="3600"/>
          </w:tcPr>
          <w:p>
            <w:pPr>
              <w:spacing w:after="0" w:before="0" w:line="240" w:lineRule="auto"/>
              <w:jc w:val="left"/>
            </w:pPr>
            <w:r>
              <w:t>Port is enabled and has a link</w:t>
            </w:r>
          </w:p>
        </w:tc>
      </w:tr>
      <w:tr>
        <w:tc>
          <w:tcPr>
            <w:tcW w:type="dxa" w:w="3600"/>
          </w:tcPr>
          <w:p>
            <w:pPr>
              <w:spacing w:after="0" w:before="0" w:line="240" w:lineRule="auto"/>
              <w:jc w:val="left"/>
            </w:pPr>
            <w:r>
              <w:t>Enabled</w:t>
            </w:r>
          </w:p>
        </w:tc>
        <w:tc>
          <w:tcPr>
            <w:tcW w:type="dxa" w:w="3600"/>
          </w:tcPr>
          <w:p>
            <w:pPr>
              <w:spacing w:after="0" w:before="0" w:line="240" w:lineRule="auto"/>
              <w:jc w:val="left"/>
            </w:pPr>
            <w:r>
              <w:t>Down</w:t>
            </w:r>
          </w:p>
        </w:tc>
        <w:tc>
          <w:tcPr>
            <w:tcW w:type="dxa" w:w="3600"/>
          </w:tcPr>
          <w:p>
            <w:pPr>
              <w:spacing w:after="0" w:before="0" w:line="240" w:lineRule="auto"/>
              <w:jc w:val="left"/>
            </w:pPr>
            <w:r>
              <w:t>Port is enabled but no operational link is present</w:t>
            </w:r>
          </w:p>
        </w:tc>
      </w:tr>
      <w:tr>
        <w:tc>
          <w:tcPr>
            <w:tcW w:type="dxa" w:w="3600"/>
          </w:tcPr>
          <w:p>
            <w:pPr>
              <w:spacing w:after="0" w:before="0" w:line="240" w:lineRule="auto"/>
              <w:jc w:val="left"/>
            </w:pPr>
            <w:r>
              <w:t>Disabled</w:t>
            </w:r>
          </w:p>
        </w:tc>
        <w:tc>
          <w:tcPr>
            <w:tcW w:type="dxa" w:w="3600"/>
          </w:tcPr>
          <w:p>
            <w:pPr>
              <w:spacing w:after="0" w:before="0" w:line="240" w:lineRule="auto"/>
              <w:jc w:val="left"/>
            </w:pPr>
            <w:r>
              <w:t>Down</w:t>
            </w:r>
          </w:p>
        </w:tc>
        <w:tc>
          <w:tcPr>
            <w:tcW w:type="dxa" w:w="3600"/>
          </w:tcPr>
          <w:p>
            <w:pPr>
              <w:spacing w:after="0" w:before="0" w:line="240" w:lineRule="auto"/>
              <w:jc w:val="left"/>
            </w:pPr>
            <w:r>
              <w:t>Port has been administratively disabled</w:t>
            </w:r>
          </w:p>
        </w:tc>
      </w:tr>
      <w:tr>
        <w:tc>
          <w:tcPr>
            <w:tcW w:type="dxa" w:w="3600"/>
          </w:tcPr>
          <w:p>
            <w:pPr>
              <w:spacing w:after="0" w:before="0" w:line="240" w:lineRule="auto"/>
              <w:jc w:val="left"/>
            </w:pPr>
            <w:r>
              <w:t>Enabled</w:t>
            </w:r>
          </w:p>
        </w:tc>
        <w:tc>
          <w:tcPr>
            <w:tcW w:type="dxa" w:w="3600"/>
          </w:tcPr>
          <w:p>
            <w:pPr>
              <w:spacing w:after="0" w:before="0" w:line="240" w:lineRule="auto"/>
              <w:jc w:val="left"/>
            </w:pPr>
            <w:r>
              <w:t>Blocked</w:t>
            </w:r>
          </w:p>
        </w:tc>
        <w:tc>
          <w:tcPr>
            <w:tcW w:type="dxa" w:w="3600"/>
          </w:tcPr>
          <w:p>
            <w:pPr>
              <w:spacing w:after="0" w:before="0" w:line="240" w:lineRule="auto"/>
              <w:jc w:val="left"/>
            </w:pPr>
            <w:r>
              <w:t>Port may have a physical link but is not forwarding certain traffic because of a protocol or policy</w:t>
            </w:r>
          </w:p>
        </w:tc>
      </w:tr>
      <w:tr>
        <w:tc>
          <w:tcPr>
            <w:tcW w:type="dxa" w:w="3600"/>
          </w:tcPr>
          <w:p>
            <w:pPr>
              <w:spacing w:after="0" w:before="0" w:line="240" w:lineRule="auto"/>
              <w:jc w:val="left"/>
            </w:pPr>
            <w:r>
              <w:t>Enabled</w:t>
            </w:r>
          </w:p>
        </w:tc>
        <w:tc>
          <w:tcPr>
            <w:tcW w:type="dxa" w:w="3600"/>
          </w:tcPr>
          <w:p>
            <w:pPr>
              <w:spacing w:after="0" w:before="0" w:line="240" w:lineRule="auto"/>
              <w:jc w:val="left"/>
            </w:pPr>
            <w:r>
              <w:t>Up with errors</w:t>
            </w:r>
          </w:p>
        </w:tc>
        <w:tc>
          <w:tcPr>
            <w:tcW w:type="dxa" w:w="3600"/>
          </w:tcPr>
          <w:p>
            <w:pPr>
              <w:spacing w:after="0" w:before="0" w:line="240" w:lineRule="auto"/>
              <w:jc w:val="left"/>
            </w:pPr>
            <w:r>
              <w:t>Link exists, but physical or traffic-related problems may be occurring</w:t>
            </w:r>
          </w:p>
        </w:tc>
      </w:tr>
    </w:tbl>
    <w:p/>
    <w:p>
      <w:r>
        <w:t xml:space="preserve">A port marked </w:t>
      </w:r>
      <w:r>
        <w:rPr>
          <w:rFonts w:ascii="Consolas" w:hAnsi="Consolas"/>
          <w:color w:val="333333"/>
          <w:sz w:val="19"/>
          <w:shd w:val="clear" w:color="auto" w:fill="EFEFEF"/>
        </w:rPr>
        <w:t>down</w:t>
      </w:r>
      <w:r>
        <w:t xml:space="preserve"> is not necessarily defective. The connected device may be powered off, the cable may be disconnected, or the endpoint interface may be disabled.</w:t>
      </w:r>
    </w:p>
    <w:p>
      <w:pPr>
        <w:pStyle w:val="Heading3"/>
      </w:pPr>
      <w:r>
        <w:t>8.2 Link speed and duplex</w:t>
      </w:r>
    </w:p>
    <w:p>
      <w:r>
        <w:t>Ethernet interfaces commonly negotiate speed and duplex automatically. Supported speeds depend on the equipment, cabling, and interface.</w:t>
      </w:r>
    </w:p>
    <w:p>
      <w:r>
        <w:t>Check for:</w:t>
      </w:r>
    </w:p>
    <w:p>
      <w:pPr>
        <w:pStyle w:val="ListBullet"/>
      </w:pPr>
      <w:r>
        <w:t>Unexpectedly low negotiated speed.</w:t>
      </w:r>
    </w:p>
    <w:p>
      <w:pPr>
        <w:pStyle w:val="ListBullet"/>
      </w:pPr>
      <w:r>
        <w:t>Duplex mismatch.</w:t>
      </w:r>
    </w:p>
    <w:p>
      <w:pPr>
        <w:pStyle w:val="ListBullet"/>
      </w:pPr>
      <w:r>
        <w:t>Repeated negotiation failures.</w:t>
      </w:r>
    </w:p>
    <w:p>
      <w:pPr>
        <w:pStyle w:val="ListBullet"/>
      </w:pPr>
      <w:r>
        <w:t>Unsupported speed or transceiver combinations.</w:t>
      </w:r>
    </w:p>
    <w:p>
      <w:pPr>
        <w:pStyle w:val="ListBullet"/>
      </w:pPr>
      <w:r>
        <w:t>Inconsistent settings between connected devices.</w:t>
      </w:r>
    </w:p>
    <w:p>
      <w:r>
        <w:t>A duplex mismatch can cause poor performance and errors. Where both devices support auto-negotiation, the usual starting point is to verify that both ends use the intended supported configuration rather than forcing arbitrary settings.</w:t>
      </w:r>
    </w:p>
    <w:p>
      <w:pPr>
        <w:pStyle w:val="Heading2"/>
      </w:pPr>
      <w:r>
        <w:t>9. Reading Traffic and Error Counters</w:t>
      </w:r>
    </w:p>
    <w:p>
      <w:r>
        <w:t>Counters help distinguish a physical-layer problem from congestion, policy issues, or application faults.</w:t>
      </w:r>
    </w:p>
    <w:p>
      <w:r>
        <w:t>Common counters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Counter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Possible significance</w:t>
            </w:r>
          </w:p>
        </w:tc>
      </w:tr>
      <w:tr>
        <w:tc>
          <w:tcPr>
            <w:tcW w:type="dxa" w:w="3600"/>
          </w:tcPr>
          <w:p>
            <w:pPr>
              <w:spacing w:after="0" w:before="0" w:line="240" w:lineRule="auto"/>
              <w:jc w:val="left"/>
            </w:pPr>
            <w:r>
              <w:t>RX packets</w:t>
            </w:r>
          </w:p>
        </w:tc>
        <w:tc>
          <w:tcPr>
            <w:tcW w:type="dxa" w:w="3600"/>
          </w:tcPr>
          <w:p>
            <w:pPr>
              <w:spacing w:after="0" w:before="0" w:line="240" w:lineRule="auto"/>
              <w:jc w:val="left"/>
            </w:pPr>
            <w:r>
              <w:t>Frames received by the port</w:t>
            </w:r>
          </w:p>
        </w:tc>
        <w:tc>
          <w:tcPr>
            <w:tcW w:type="dxa" w:w="3600"/>
          </w:tcPr>
          <w:p>
            <w:pPr>
              <w:spacing w:after="0" w:before="0" w:line="240" w:lineRule="auto"/>
              <w:jc w:val="left"/>
            </w:pPr>
            <w:r>
              <w:t>Confirms traffic is arriving</w:t>
            </w:r>
          </w:p>
        </w:tc>
      </w:tr>
      <w:tr>
        <w:tc>
          <w:tcPr>
            <w:tcW w:type="dxa" w:w="3600"/>
          </w:tcPr>
          <w:p>
            <w:pPr>
              <w:spacing w:after="0" w:before="0" w:line="240" w:lineRule="auto"/>
              <w:jc w:val="left"/>
            </w:pPr>
            <w:r>
              <w:t>TX packets</w:t>
            </w:r>
          </w:p>
        </w:tc>
        <w:tc>
          <w:tcPr>
            <w:tcW w:type="dxa" w:w="3600"/>
          </w:tcPr>
          <w:p>
            <w:pPr>
              <w:spacing w:after="0" w:before="0" w:line="240" w:lineRule="auto"/>
              <w:jc w:val="left"/>
            </w:pPr>
            <w:r>
              <w:t>Frames transmitted by the port</w:t>
            </w:r>
          </w:p>
        </w:tc>
        <w:tc>
          <w:tcPr>
            <w:tcW w:type="dxa" w:w="3600"/>
          </w:tcPr>
          <w:p>
            <w:pPr>
              <w:spacing w:after="0" w:before="0" w:line="240" w:lineRule="auto"/>
              <w:jc w:val="left"/>
            </w:pPr>
            <w:r>
              <w:t>Confirms traffic is being sent</w:t>
            </w:r>
          </w:p>
        </w:tc>
      </w:tr>
      <w:tr>
        <w:tc>
          <w:tcPr>
            <w:tcW w:type="dxa" w:w="3600"/>
          </w:tcPr>
          <w:p>
            <w:pPr>
              <w:spacing w:after="0" w:before="0" w:line="240" w:lineRule="auto"/>
              <w:jc w:val="left"/>
            </w:pPr>
            <w:r>
              <w:t>RX bytes / TX bytes</w:t>
            </w:r>
          </w:p>
        </w:tc>
        <w:tc>
          <w:tcPr>
            <w:tcW w:type="dxa" w:w="3600"/>
          </w:tcPr>
          <w:p>
            <w:pPr>
              <w:spacing w:after="0" w:before="0" w:line="240" w:lineRule="auto"/>
              <w:jc w:val="left"/>
            </w:pPr>
            <w:r>
              <w:t>Volume of traffic</w:t>
            </w:r>
          </w:p>
        </w:tc>
        <w:tc>
          <w:tcPr>
            <w:tcW w:type="dxa" w:w="3600"/>
          </w:tcPr>
          <w:p>
            <w:pPr>
              <w:spacing w:after="0" w:before="0" w:line="240" w:lineRule="auto"/>
              <w:jc w:val="left"/>
            </w:pPr>
            <w:r>
              <w:t>Helps assess utilization</w:t>
            </w:r>
          </w:p>
        </w:tc>
      </w:tr>
      <w:tr>
        <w:tc>
          <w:tcPr>
            <w:tcW w:type="dxa" w:w="3600"/>
          </w:tcPr>
          <w:p>
            <w:pPr>
              <w:spacing w:after="0" w:before="0" w:line="240" w:lineRule="auto"/>
              <w:jc w:val="left"/>
            </w:pPr>
            <w:r>
              <w:t>CRC or FCS errors</w:t>
            </w:r>
          </w:p>
        </w:tc>
        <w:tc>
          <w:tcPr>
            <w:tcW w:type="dxa" w:w="3600"/>
          </w:tcPr>
          <w:p>
            <w:pPr>
              <w:spacing w:after="0" w:before="0" w:line="240" w:lineRule="auto"/>
              <w:jc w:val="left"/>
            </w:pPr>
            <w:r>
              <w:t>Frames received with an invalid frame check sequence</w:t>
            </w:r>
          </w:p>
        </w:tc>
        <w:tc>
          <w:tcPr>
            <w:tcW w:type="dxa" w:w="3600"/>
          </w:tcPr>
          <w:p>
            <w:pPr>
              <w:spacing w:after="0" w:before="0" w:line="240" w:lineRule="auto"/>
              <w:jc w:val="left"/>
            </w:pPr>
            <w:r>
              <w:t>Cable, connector, interference, or physical-layer problem</w:t>
            </w:r>
          </w:p>
        </w:tc>
      </w:tr>
      <w:tr>
        <w:tc>
          <w:tcPr>
            <w:tcW w:type="dxa" w:w="3600"/>
          </w:tcPr>
          <w:p>
            <w:pPr>
              <w:spacing w:after="0" w:before="0" w:line="240" w:lineRule="auto"/>
              <w:jc w:val="left"/>
            </w:pPr>
            <w:r>
              <w:t>Alignment errors</w:t>
            </w:r>
          </w:p>
        </w:tc>
        <w:tc>
          <w:tcPr>
            <w:tcW w:type="dxa" w:w="3600"/>
          </w:tcPr>
          <w:p>
            <w:pPr>
              <w:spacing w:after="0" w:before="0" w:line="240" w:lineRule="auto"/>
              <w:jc w:val="left"/>
            </w:pPr>
            <w:r>
              <w:t>Frames received with alignment problems</w:t>
            </w:r>
          </w:p>
        </w:tc>
        <w:tc>
          <w:tcPr>
            <w:tcW w:type="dxa" w:w="3600"/>
          </w:tcPr>
          <w:p>
            <w:pPr>
              <w:spacing w:after="0" w:before="0" w:line="240" w:lineRule="auto"/>
              <w:jc w:val="left"/>
            </w:pPr>
            <w:r>
              <w:t>Physical-layer or compatibility issue</w:t>
            </w:r>
          </w:p>
        </w:tc>
      </w:tr>
      <w:tr>
        <w:tc>
          <w:tcPr>
            <w:tcW w:type="dxa" w:w="3600"/>
          </w:tcPr>
          <w:p>
            <w:pPr>
              <w:spacing w:after="0" w:before="0" w:line="240" w:lineRule="auto"/>
              <w:jc w:val="left"/>
            </w:pPr>
            <w:r>
              <w:t>Runts</w:t>
            </w:r>
          </w:p>
        </w:tc>
        <w:tc>
          <w:tcPr>
            <w:tcW w:type="dxa" w:w="3600"/>
          </w:tcPr>
          <w:p>
            <w:pPr>
              <w:spacing w:after="0" w:before="0" w:line="240" w:lineRule="auto"/>
              <w:jc w:val="left"/>
            </w:pPr>
            <w:r>
              <w:t>Frames smaller than the expected minimum, depending on reporting rules</w:t>
            </w:r>
          </w:p>
        </w:tc>
        <w:tc>
          <w:tcPr>
            <w:tcW w:type="dxa" w:w="3600"/>
          </w:tcPr>
          <w:p>
            <w:pPr>
              <w:spacing w:after="0" w:before="0" w:line="240" w:lineRule="auto"/>
              <w:jc w:val="left"/>
            </w:pPr>
            <w:r>
              <w:t>Collision remnants or malformed traffic</w:t>
            </w:r>
          </w:p>
        </w:tc>
      </w:tr>
      <w:tr>
        <w:tc>
          <w:tcPr>
            <w:tcW w:type="dxa" w:w="3600"/>
          </w:tcPr>
          <w:p>
            <w:pPr>
              <w:spacing w:after="0" w:before="0" w:line="240" w:lineRule="auto"/>
              <w:jc w:val="left"/>
            </w:pPr>
            <w:r>
              <w:t>Giants</w:t>
            </w:r>
          </w:p>
        </w:tc>
        <w:tc>
          <w:tcPr>
            <w:tcW w:type="dxa" w:w="3600"/>
          </w:tcPr>
          <w:p>
            <w:pPr>
              <w:spacing w:after="0" w:before="0" w:line="240" w:lineRule="auto"/>
              <w:jc w:val="left"/>
            </w:pPr>
            <w:r>
              <w:t>Frames exceeding the configured or expected frame size</w:t>
            </w:r>
          </w:p>
        </w:tc>
        <w:tc>
          <w:tcPr>
            <w:tcW w:type="dxa" w:w="3600"/>
          </w:tcPr>
          <w:p>
            <w:pPr>
              <w:spacing w:after="0" w:before="0" w:line="240" w:lineRule="auto"/>
              <w:jc w:val="left"/>
            </w:pPr>
            <w:r>
              <w:t>Oversized frames or configuration mismatch</w:t>
            </w:r>
          </w:p>
        </w:tc>
      </w:tr>
      <w:tr>
        <w:tc>
          <w:tcPr>
            <w:tcW w:type="dxa" w:w="3600"/>
          </w:tcPr>
          <w:p>
            <w:pPr>
              <w:spacing w:after="0" w:before="0" w:line="240" w:lineRule="auto"/>
              <w:jc w:val="left"/>
            </w:pPr>
            <w:r>
              <w:t>Input discards</w:t>
            </w:r>
          </w:p>
        </w:tc>
        <w:tc>
          <w:tcPr>
            <w:tcW w:type="dxa" w:w="3600"/>
          </w:tcPr>
          <w:p>
            <w:pPr>
              <w:spacing w:after="0" w:before="0" w:line="240" w:lineRule="auto"/>
              <w:jc w:val="left"/>
            </w:pPr>
            <w:r>
              <w:t>Received packets discarded</w:t>
            </w:r>
          </w:p>
        </w:tc>
        <w:tc>
          <w:tcPr>
            <w:tcW w:type="dxa" w:w="3600"/>
          </w:tcPr>
          <w:p>
            <w:pPr>
              <w:spacing w:after="0" w:before="0" w:line="240" w:lineRule="auto"/>
              <w:jc w:val="left"/>
            </w:pPr>
            <w:r>
              <w:t>Buffer pressure, policy, or other hardware-specific conditions</w:t>
            </w:r>
          </w:p>
        </w:tc>
      </w:tr>
      <w:tr>
        <w:tc>
          <w:tcPr>
            <w:tcW w:type="dxa" w:w="3600"/>
          </w:tcPr>
          <w:p>
            <w:pPr>
              <w:spacing w:after="0" w:before="0" w:line="240" w:lineRule="auto"/>
              <w:jc w:val="left"/>
            </w:pPr>
            <w:r>
              <w:t>Output drops</w:t>
            </w:r>
          </w:p>
        </w:tc>
        <w:tc>
          <w:tcPr>
            <w:tcW w:type="dxa" w:w="3600"/>
          </w:tcPr>
          <w:p>
            <w:pPr>
              <w:spacing w:after="0" w:before="0" w:line="240" w:lineRule="auto"/>
              <w:jc w:val="left"/>
            </w:pPr>
            <w:r>
              <w:t>Packets discarded during transmission</w:t>
            </w:r>
          </w:p>
        </w:tc>
        <w:tc>
          <w:tcPr>
            <w:tcW w:type="dxa" w:w="3600"/>
          </w:tcPr>
          <w:p>
            <w:pPr>
              <w:spacing w:after="0" w:before="0" w:line="240" w:lineRule="auto"/>
              <w:jc w:val="left"/>
            </w:pPr>
            <w:r>
              <w:t>Congestion or egress queue pressure</w:t>
            </w:r>
          </w:p>
        </w:tc>
      </w:tr>
      <w:tr>
        <w:tc>
          <w:tcPr>
            <w:tcW w:type="dxa" w:w="3600"/>
          </w:tcPr>
          <w:p>
            <w:pPr>
              <w:spacing w:after="0" w:before="0" w:line="240" w:lineRule="auto"/>
              <w:jc w:val="left"/>
            </w:pPr>
            <w:r>
              <w:t>Collisions</w:t>
            </w:r>
          </w:p>
        </w:tc>
        <w:tc>
          <w:tcPr>
            <w:tcW w:type="dxa" w:w="3600"/>
          </w:tcPr>
          <w:p>
            <w:pPr>
              <w:spacing w:after="0" w:before="0" w:line="240" w:lineRule="auto"/>
              <w:jc w:val="left"/>
            </w:pPr>
            <w:r>
              <w:t>Ethernet collision events</w:t>
            </w:r>
          </w:p>
        </w:tc>
        <w:tc>
          <w:tcPr>
            <w:tcW w:type="dxa" w:w="3600"/>
          </w:tcPr>
          <w:p>
            <w:pPr>
              <w:spacing w:after="0" w:before="0" w:line="240" w:lineRule="auto"/>
              <w:jc w:val="left"/>
            </w:pPr>
            <w:r>
              <w:t>May indicate legacy half-duplex operation or a mismatch</w:t>
            </w:r>
          </w:p>
        </w:tc>
      </w:tr>
      <w:tr>
        <w:tc>
          <w:tcPr>
            <w:tcW w:type="dxa" w:w="3600"/>
          </w:tcPr>
          <w:p>
            <w:pPr>
              <w:spacing w:after="0" w:before="0" w:line="240" w:lineRule="auto"/>
              <w:jc w:val="left"/>
            </w:pPr>
            <w:r>
              <w:t>Link flaps</w:t>
            </w:r>
          </w:p>
        </w:tc>
        <w:tc>
          <w:tcPr>
            <w:tcW w:type="dxa" w:w="3600"/>
          </w:tcPr>
          <w:p>
            <w:pPr>
              <w:spacing w:after="0" w:before="0" w:line="240" w:lineRule="auto"/>
              <w:jc w:val="left"/>
            </w:pPr>
            <w:r>
              <w:t>Repeated link up/down events</w:t>
            </w:r>
          </w:p>
        </w:tc>
        <w:tc>
          <w:tcPr>
            <w:tcW w:type="dxa" w:w="3600"/>
          </w:tcPr>
          <w:p>
            <w:pPr>
              <w:spacing w:after="0" w:before="0" w:line="240" w:lineRule="auto"/>
              <w:jc w:val="left"/>
            </w:pPr>
            <w:r>
              <w:t>Physical, power, endpoint, or negotiation instability</w:t>
            </w:r>
          </w:p>
        </w:tc>
      </w:tr>
    </w:tbl>
    <w:p/>
    <w:p>
      <w:r>
        <w:t>Counter definitions and behavior vary by vendor. Some devices aggregate counters or expose hardware-specific meanings.</w:t>
      </w:r>
    </w:p>
    <w:p>
      <w:pPr>
        <w:pStyle w:val="Heading3"/>
      </w:pPr>
      <w:r>
        <w:t>9.1 Counter interpretation</w:t>
      </w:r>
    </w:p>
    <w:p>
      <w:r>
        <w:t>The rate of increase is often more useful than the lifetime total.</w:t>
      </w:r>
    </w:p>
    <w:p>
      <w:r>
        <w:t>For example:</w:t>
      </w:r>
    </w:p>
    <w:p>
      <w:pPr>
        <w:pStyle w:val="ListBullet"/>
      </w:pPr>
      <w:r>
        <w:t>A CRC counter that remains unchanged for hours may represent an old event.</w:t>
      </w:r>
    </w:p>
    <w:p>
      <w:pPr>
        <w:pStyle w:val="ListBullet"/>
      </w:pPr>
      <w:r>
        <w:t>A CRC counter that rises rapidly during communication failures suggests an active physical-layer problem.</w:t>
      </w:r>
    </w:p>
    <w:p>
      <w:pPr>
        <w:pStyle w:val="ListBullet"/>
      </w:pPr>
      <w:r>
        <w:t>High output drops during peak traffic may indicate congestion.</w:t>
      </w:r>
    </w:p>
    <w:p>
      <w:pPr>
        <w:pStyle w:val="ListBullet"/>
      </w:pPr>
      <w:r>
        <w:t>Low traffic with a healthy physical link may suggest a configuration, routing, VLAN, or endpoint issue.</w:t>
      </w:r>
    </w:p>
    <w:p>
      <w:r>
        <w:t>Record the counters at the beginning and end of a defined observation period. Do not clear counters before collecting useful evidence unless the diagnostic procedure explicitly calls for it.</w:t>
      </w:r>
    </w:p>
    <w:p>
      <w:pPr>
        <w:pStyle w:val="Heading3"/>
      </w:pPr>
      <w:r>
        <w:t>9.2 Utilization calculation</w:t>
      </w:r>
    </w:p>
    <w:p>
      <w:r>
        <w:t>For a full-duplex Ethernet link, receive and transmit utilization should be considered separately.</w:t>
      </w:r>
    </w:p>
    <w:p>
      <w:r>
        <w:t xml:space="preserve">If the received bit rate is </w:t>
      </w:r>
      <m:oMath>
        <m:r>
          <m:t>R</m:t>
        </m:r>
      </m:oMath>
      <w:r>
        <w:t xml:space="preserve"> and the nominal port speed is </w:t>
      </w:r>
      <m:oMath>
        <m:r>
          <m:t>S</m:t>
        </m:r>
      </m:oMath>
      <w:r>
        <w:t>, then:</w:t>
      </w:r>
    </w:p>
    <w:p>
      <w:pPr>
        <w:spacing w:before="120" w:after="160"/>
        <w:jc w:val="center"/>
      </w:pPr>
      <m:oMathPara>
        <m:oMath>
          <m:r>
            <m:rPr>
              <m:nor/>
            </m:rPr>
            <m:t>RX utilization (\\%)</m:t>
          </m:r>
          <m:r>
            <m:t>=</m:t>
          </m:r>
          <m:f>
            <m:fPr>
              <m:type m:val="bar"/>
            </m:fPr>
            <m:num>
              <m:r>
                <m:t>R</m:t>
              </m:r>
            </m:num>
            <m:den>
              <m:r>
                <m:t>S</m:t>
              </m:r>
            </m:den>
          </m:f>
          <m:r>
            <m:t>×100</m:t>
          </m:r>
        </m:oMath>
      </m:oMathPara>
    </w:p>
    <w:p>
      <w:r>
        <w:t>For example, if a 100 Mbps port receives 20 Mbps:</w:t>
      </w:r>
    </w:p>
    <w:p>
      <w:pPr>
        <w:spacing w:before="120" w:after="160"/>
        <w:jc w:val="center"/>
      </w:pPr>
      <m:oMathPara>
        <m:oMath>
          <m:r>
            <m:rPr>
              <m:nor/>
            </m:rPr>
            <m:t>RX utilization</m:t>
          </m:r>
          <m:r>
            <m:t>=</m:t>
          </m:r>
          <m:f>
            <m:fPr>
              <m:type m:val="bar"/>
            </m:fPr>
            <m:num>
              <m:r>
                <m:t>20</m:t>
              </m:r>
            </m:num>
            <m:den>
              <m:r>
                <m:t>100</m:t>
              </m:r>
            </m:den>
          </m:f>
          <m:r>
            <m:t>×100=20</m:t>
          </m:r>
        </m:oMath>
      </m:oMathPara>
    </w:p>
    <w:p>
      <w:r>
        <w:t xml:space="preserve">This calculation is meaningful only when </w:t>
      </w:r>
      <m:oMath>
        <m:r>
          <m:t>R</m:t>
        </m:r>
      </m:oMath>
      <w:r>
        <w:t xml:space="preserve"> and </w:t>
      </w:r>
      <m:oMath>
        <m:r>
          <m:t>S</m:t>
        </m:r>
      </m:oMath>
      <w:r>
        <w:t xml:space="preserve"> use the same units and the measured rate covers a representative interval. Short bursts can still cause queue drops even when average utilization appears low.</w:t>
      </w:r>
    </w:p>
    <w:p>
      <w:pPr>
        <w:pStyle w:val="Heading2"/>
      </w:pPr>
      <w:r>
        <w:t>10. VLAN and Layer 2 Diagnostics</w:t>
      </w:r>
    </w:p>
    <w:p>
      <w:r>
        <w:t>A VLAN logically separates Ethernet traffic into distinct broadcast domains. Devices can have working physical links and still fail to communicate because of incorrect VLAN configuration.</w:t>
      </w:r>
    </w:p>
    <w:p>
      <w:pPr>
        <w:pStyle w:val="Heading3"/>
      </w:pPr>
      <w:r>
        <w:t>10.1 Common VLAN concepts</w:t>
      </w:r>
    </w:p>
    <w:p>
      <w:pPr>
        <w:pStyle w:val="ListBullet"/>
      </w:pPr>
      <w:r>
        <w:t>Access port: Typically carries traffic for one assigned VLAN to an endpoint.</w:t>
      </w:r>
    </w:p>
    <w:p>
      <w:pPr>
        <w:pStyle w:val="ListBullet"/>
      </w:pPr>
      <w:r>
        <w:t>Trunk port: Carries multiple VLANs between compatible network devices.</w:t>
      </w:r>
    </w:p>
    <w:p>
      <w:pPr>
        <w:pStyle w:val="ListBullet"/>
      </w:pPr>
      <w:r>
        <w:t>Tagged frame: Includes an IEEE 802.1Q VLAN tag.</w:t>
      </w:r>
    </w:p>
    <w:p>
      <w:pPr>
        <w:pStyle w:val="ListBullet"/>
      </w:pPr>
      <w:r>
        <w:t>Untagged frame: Does not carry an explicit VLAN tag on the wire.</w:t>
      </w:r>
    </w:p>
    <w:p>
      <w:pPr>
        <w:pStyle w:val="ListBullet"/>
      </w:pPr>
      <w:r>
        <w:t>Native VLAN or untagged VLAN: Vendor-specific configuration for untagged traffic on a trunk.</w:t>
      </w:r>
    </w:p>
    <w:p>
      <w:pPr>
        <w:pStyle w:val="ListBullet"/>
      </w:pPr>
      <w:r>
        <w:t>VLAN membership: Defines which VLANs a port can carry.</w:t>
      </w:r>
    </w:p>
    <w:p>
      <w:pPr>
        <w:pStyle w:val="ListBullet"/>
      </w:pPr>
      <w:r>
        <w:t>PVID: Port VLAN ID used by many switches to classify untagged ingress traffic.</w:t>
      </w:r>
    </w:p>
    <w:p>
      <w:r>
        <w:t>Exact terminology and behavior depend on the switch.</w:t>
      </w:r>
    </w:p>
    <w:p>
      <w:pPr>
        <w:pStyle w:val="Heading3"/>
      </w:pPr>
      <w:r>
        <w:t>10.2 VLAN fault symptoms</w:t>
      </w:r>
    </w:p>
    <w:p>
      <w:pPr>
        <w:pStyle w:val="ListBullet"/>
      </w:pPr>
      <w:r>
        <w:t>HMI cannot reach its PLC although both devices are powered.</w:t>
      </w:r>
    </w:p>
    <w:p>
      <w:pPr>
        <w:pStyle w:val="ListBullet"/>
      </w:pPr>
      <w:r>
        <w:t>Devices can reach local peers but not a server on another network.</w:t>
      </w:r>
    </w:p>
    <w:p>
      <w:pPr>
        <w:pStyle w:val="ListBullet"/>
      </w:pPr>
      <w:r>
        <w:t>A replacement switch works physically but communication fails.</w:t>
      </w:r>
    </w:p>
    <w:p>
      <w:pPr>
        <w:pStyle w:val="ListBullet"/>
      </w:pPr>
      <w:r>
        <w:t>A new endpoint is connected to a port assigned to the wrong VLAN.</w:t>
      </w:r>
    </w:p>
    <w:p>
      <w:pPr>
        <w:pStyle w:val="ListBullet"/>
      </w:pPr>
      <w:r>
        <w:t>One VLAN disappears after an uplink or trunk configuration change.</w:t>
      </w:r>
    </w:p>
    <w:p>
      <w:pPr>
        <w:pStyle w:val="Heading3"/>
      </w:pPr>
      <w:r>
        <w:t>10.3 VLAN diagnostic sequence</w:t>
      </w:r>
    </w:p>
    <w:p>
      <w:pPr>
        <w:tabs>
          <w:tab w:pos="403" w:val="left"/>
        </w:tabs>
        <w:spacing w:after="40" w:line="276" w:lineRule="auto"/>
        <w:ind w:left="403" w:hanging="403"/>
        <w:jc w:val="left"/>
      </w:pPr>
      <w:r>
        <w:rPr>
          <w:color w:val="1A2E4A"/>
        </w:rPr>
        <w:t>1.</w:t>
        <w:tab/>
      </w:r>
      <w:r>
        <w:t>Confirm the intended VLAN for each affected endpoint.</w:t>
      </w:r>
    </w:p>
    <w:p>
      <w:pPr>
        <w:tabs>
          <w:tab w:pos="403" w:val="left"/>
        </w:tabs>
        <w:spacing w:after="40" w:line="276" w:lineRule="auto"/>
        <w:ind w:left="403" w:hanging="403"/>
        <w:jc w:val="left"/>
      </w:pPr>
      <w:r>
        <w:rPr>
          <w:color w:val="1A2E4A"/>
        </w:rPr>
        <w:t>2.</w:t>
        <w:tab/>
      </w:r>
      <w:r>
        <w:t>Verify access-port VLAN assignment.</w:t>
      </w:r>
    </w:p>
    <w:p>
      <w:pPr>
        <w:tabs>
          <w:tab w:pos="403" w:val="left"/>
        </w:tabs>
        <w:spacing w:after="40" w:line="276" w:lineRule="auto"/>
        <w:ind w:left="403" w:hanging="403"/>
        <w:jc w:val="left"/>
      </w:pPr>
      <w:r>
        <w:rPr>
          <w:color w:val="1A2E4A"/>
        </w:rPr>
        <w:t>3.</w:t>
        <w:tab/>
      </w:r>
      <w:r>
        <w:t>Inspect trunk allowed-VLAN settings.</w:t>
      </w:r>
    </w:p>
    <w:p>
      <w:pPr>
        <w:tabs>
          <w:tab w:pos="403" w:val="left"/>
        </w:tabs>
        <w:spacing w:after="40" w:line="276" w:lineRule="auto"/>
        <w:ind w:left="403" w:hanging="403"/>
        <w:jc w:val="left"/>
      </w:pPr>
      <w:r>
        <w:rPr>
          <w:color w:val="1A2E4A"/>
        </w:rPr>
        <w:t>4.</w:t>
        <w:tab/>
      </w:r>
      <w:r>
        <w:t>Check tagging and untagged traffic behavior.</w:t>
      </w:r>
    </w:p>
    <w:p>
      <w:pPr>
        <w:tabs>
          <w:tab w:pos="403" w:val="left"/>
        </w:tabs>
        <w:spacing w:after="40" w:line="276" w:lineRule="auto"/>
        <w:ind w:left="403" w:hanging="403"/>
        <w:jc w:val="left"/>
      </w:pPr>
      <w:r>
        <w:rPr>
          <w:color w:val="1A2E4A"/>
        </w:rPr>
        <w:t>5.</w:t>
        <w:tab/>
      </w:r>
      <w:r>
        <w:t>Verify the VLAN exists and is active on the relevant switches.</w:t>
      </w:r>
    </w:p>
    <w:p>
      <w:pPr>
        <w:tabs>
          <w:tab w:pos="403" w:val="left"/>
        </w:tabs>
        <w:spacing w:after="40" w:line="276" w:lineRule="auto"/>
        <w:ind w:left="403" w:hanging="403"/>
        <w:jc w:val="left"/>
      </w:pPr>
      <w:r>
        <w:rPr>
          <w:color w:val="1A2E4A"/>
        </w:rPr>
        <w:t>6.</w:t>
        <w:tab/>
      </w:r>
      <w:r>
        <w:t>Confirm the Layer 3 gateway and routing path if communication crosses subnets.</w:t>
      </w:r>
    </w:p>
    <w:p>
      <w:pPr>
        <w:tabs>
          <w:tab w:pos="403" w:val="left"/>
        </w:tabs>
        <w:spacing w:after="40" w:line="276" w:lineRule="auto"/>
        <w:ind w:left="403" w:hanging="403"/>
        <w:jc w:val="left"/>
      </w:pPr>
      <w:r>
        <w:rPr>
          <w:color w:val="1A2E4A"/>
        </w:rPr>
        <w:t>7.</w:t>
        <w:tab/>
      </w:r>
      <w:r>
        <w:t>Compare the current configuration with the approved configuration backup.</w:t>
      </w:r>
    </w:p>
    <w:p>
      <w:r>
        <w:t>Do not change VLAN membership simply to make a ping succeed. The correct configuration must preserve network segmentation and security requirements.</w:t>
      </w:r>
    </w:p>
    <w:p>
      <w:pPr>
        <w:pStyle w:val="Heading2"/>
      </w:pPr>
      <w:r>
        <w:t>11. Spanning Tree, Loops, and Broadcast Storms</w:t>
      </w:r>
    </w:p>
    <w:p>
      <w:r>
        <w:t>Ethernet switching networks can suffer from loops if redundant Layer 2 paths are connected without a suitable loop-prevention design.</w:t>
      </w:r>
    </w:p>
    <w:p>
      <w:r>
        <w:t>Spanning Tree Protocol (STP) and related variants help prevent forwarding loops by placing selected links into non-forwarding states.</w:t>
      </w:r>
    </w:p>
    <w:p>
      <w:r>
        <w:t>Common variants include:</w:t>
      </w:r>
    </w:p>
    <w:p>
      <w:pPr>
        <w:pStyle w:val="ListBullet"/>
      </w:pPr>
      <w:r>
        <w:t>STP.</w:t>
      </w:r>
    </w:p>
    <w:p>
      <w:pPr>
        <w:pStyle w:val="ListBullet"/>
      </w:pPr>
      <w:r>
        <w:t>Rapid Spanning Tree Protocol (RSTP).</w:t>
      </w:r>
    </w:p>
    <w:p>
      <w:pPr>
        <w:pStyle w:val="ListBullet"/>
      </w:pPr>
      <w:r>
        <w:t>Multiple Spanning Tree Protocol (MSTP).</w:t>
      </w:r>
    </w:p>
    <w:p>
      <w:r>
        <w:t>Industrial networks may instead use manufacturer-specific ring redundancy protocols. The selected method must match the designed network architecture.</w:t>
      </w:r>
    </w:p>
    <w:p>
      <w:pPr>
        <w:pStyle w:val="Heading3"/>
      </w:pPr>
      <w:r>
        <w:t>11.1 Symptoms of a Layer 2 loop</w:t>
      </w:r>
    </w:p>
    <w:p>
      <w:pPr>
        <w:pStyle w:val="ListBullet"/>
      </w:pPr>
      <w:r>
        <w:t>Sudden increase in broadcast or multicast traffic.</w:t>
      </w:r>
    </w:p>
    <w:p>
      <w:pPr>
        <w:pStyle w:val="ListBullet"/>
      </w:pPr>
      <w:r>
        <w:t>High switch CPU utilization.</w:t>
      </w:r>
    </w:p>
    <w:p>
      <w:pPr>
        <w:pStyle w:val="ListBullet"/>
      </w:pPr>
      <w:r>
        <w:t>Intermittent or widespread communication loss.</w:t>
      </w:r>
    </w:p>
    <w:p>
      <w:pPr>
        <w:pStyle w:val="ListBullet"/>
      </w:pPr>
      <w:r>
        <w:t>MAC address-table entries repeatedly moving between ports.</w:t>
      </w:r>
    </w:p>
    <w:p>
      <w:pPr>
        <w:pStyle w:val="ListBullet"/>
      </w:pPr>
      <w:r>
        <w:t>Repeated topology-change events.</w:t>
      </w:r>
    </w:p>
    <w:p>
      <w:pPr>
        <w:pStyle w:val="ListBullet"/>
      </w:pPr>
      <w:r>
        <w:t>Unstable network links or switch management access.</w:t>
      </w:r>
    </w:p>
    <w:p>
      <w:r>
        <w:t>A single symptom does not prove a loop. Investigate traffic, topology, logs, and MAC-table behavior together.</w:t>
      </w:r>
    </w:p>
    <w:p>
      <w:pPr>
        <w:pStyle w:val="Heading3"/>
      </w:pPr>
      <w:r>
        <w:t>11.2 Diagnostic approach</w:t>
      </w:r>
    </w:p>
    <w:p>
      <w:pPr>
        <w:pStyle w:val="ListBullet"/>
      </w:pPr>
      <w:r>
        <w:t>Inspect spanning-tree state and topology-change logs.</w:t>
      </w:r>
    </w:p>
    <w:p>
      <w:pPr>
        <w:pStyle w:val="ListBullet"/>
      </w:pPr>
      <w:r>
        <w:t>Identify unexpected forwarding paths.</w:t>
      </w:r>
    </w:p>
    <w:p>
      <w:pPr>
        <w:pStyle w:val="ListBullet"/>
      </w:pPr>
      <w:r>
        <w:t>Check for unauthorized patch cables or temporary links.</w:t>
      </w:r>
    </w:p>
    <w:p>
      <w:pPr>
        <w:pStyle w:val="ListBullet"/>
      </w:pPr>
      <w:r>
        <w:t>Review MAC address movement between ports.</w:t>
      </w:r>
    </w:p>
    <w:p>
      <w:pPr>
        <w:pStyle w:val="ListBullet"/>
      </w:pPr>
      <w:r>
        <w:t>Observe broadcast and multicast traffic rates.</w:t>
      </w:r>
    </w:p>
    <w:p>
      <w:pPr>
        <w:pStyle w:val="ListBullet"/>
      </w:pPr>
      <w:r>
        <w:t>Confirm that redundant paths match the approved design.</w:t>
      </w:r>
    </w:p>
    <w:p>
      <w:r>
        <w:t>Do not casually disconnect links in a redundant control network. Identify the intended topology and follow the site's recovery procedure to avoid creating a larger outage.</w:t>
      </w:r>
    </w:p>
    <w:p>
      <w:pPr>
        <w:pStyle w:val="Heading2"/>
      </w:pPr>
      <w:r>
        <w:t>12. Network Redundancy and Ring Diagnostics</w:t>
      </w:r>
    </w:p>
    <w:p>
      <w:r>
        <w:t>Industrial Ethernet systems may use redundant uplinks, rings, dual-homing, or parallel network interfaces to improve availability.</w:t>
      </w:r>
    </w:p>
    <w:p>
      <w:r>
        <w:t>Diagnostic checks include:</w:t>
      </w:r>
    </w:p>
    <w:p>
      <w:pPr>
        <w:pStyle w:val="ListBullet"/>
      </w:pPr>
      <w:r>
        <w:t>Status of the primary and backup links.</w:t>
      </w:r>
    </w:p>
    <w:p>
      <w:pPr>
        <w:pStyle w:val="ListBullet"/>
      </w:pPr>
      <w:r>
        <w:t>Redundancy protocol state.</w:t>
      </w:r>
    </w:p>
    <w:p>
      <w:pPr>
        <w:pStyle w:val="ListBullet"/>
      </w:pPr>
      <w:r>
        <w:t>Ring manager or supervisor status where applicable.</w:t>
      </w:r>
    </w:p>
    <w:p>
      <w:pPr>
        <w:pStyle w:val="ListBullet"/>
      </w:pPr>
      <w:r>
        <w:t>Expected blocked or standby ports.</w:t>
      </w:r>
    </w:p>
    <w:p>
      <w:pPr>
        <w:pStyle w:val="ListBullet"/>
      </w:pPr>
      <w:r>
        <w:t>Failover event logs.</w:t>
      </w:r>
    </w:p>
    <w:p>
      <w:pPr>
        <w:pStyle w:val="ListBullet"/>
      </w:pPr>
      <w:r>
        <w:t>Recovery time after link loss.</w:t>
      </w:r>
    </w:p>
    <w:p>
      <w:pPr>
        <w:pStyle w:val="ListBullet"/>
      </w:pPr>
      <w:r>
        <w:t>Configuration consistency across participating switches.</w:t>
      </w:r>
    </w:p>
    <w:p>
      <w:pPr>
        <w:pStyle w:val="ListBullet"/>
      </w:pPr>
      <w:r>
        <w:t>Compatibility between devices in the redundancy domain.</w:t>
      </w:r>
    </w:p>
    <w:p>
      <w:r>
        <w:t>A blocked port may be correct in a redundant topology. Do not interpret every non-forwarding port as a fault.</w:t>
      </w:r>
    </w:p>
    <w:p>
      <w:r>
        <w:t>After approved maintenance, verify both normal communication and the intended redundancy state. Any deliberate failover test should be planned, authorized, and performed under the relevant production and safety procedures.</w:t>
      </w:r>
    </w:p>
    <w:p>
      <w:pPr>
        <w:pStyle w:val="Heading2"/>
      </w:pPr>
      <w:r>
        <w:t>13. MAC Address Table and Device Identification</w:t>
      </w:r>
    </w:p>
    <w:p>
      <w:r>
        <w:t>Managed switches learn source MAC addresses from incoming Ethernet frames and associate them with VLANs and ports.</w:t>
      </w:r>
    </w:p>
    <w:p>
      <w:r>
        <w:t>The MAC address table helps answer:</w:t>
      </w:r>
    </w:p>
    <w:p>
      <w:pPr>
        <w:pStyle w:val="ListBullet"/>
      </w:pPr>
      <w:r>
        <w:t>Which switch port has learned a device?</w:t>
      </w:r>
    </w:p>
    <w:p>
      <w:pPr>
        <w:pStyle w:val="ListBullet"/>
      </w:pPr>
      <w:r>
        <w:t>Is the device appearing on the expected port?</w:t>
      </w:r>
    </w:p>
    <w:p>
      <w:pPr>
        <w:pStyle w:val="ListBullet"/>
      </w:pPr>
      <w:r>
        <w:t>Is a device moving between ports?</w:t>
      </w:r>
    </w:p>
    <w:p>
      <w:pPr>
        <w:pStyle w:val="ListBullet"/>
      </w:pPr>
      <w:r>
        <w:t>Is a device present in the expected VLAN?</w:t>
      </w:r>
    </w:p>
    <w:p>
      <w:pPr>
        <w:pStyle w:val="ListBullet"/>
      </w:pPr>
      <w:r>
        <w:t>Could a duplicate address or loop be causing unstable learning?</w:t>
      </w:r>
    </w:p>
    <w:p>
      <w:pPr>
        <w:pStyle w:val="Heading3"/>
      </w:pPr>
      <w:r>
        <w:t>13.1 MAC-table troubleshooting</w:t>
      </w:r>
    </w:p>
    <w:p>
      <w:pPr>
        <w:tabs>
          <w:tab w:pos="403" w:val="left"/>
        </w:tabs>
        <w:spacing w:after="40" w:line="276" w:lineRule="auto"/>
        <w:ind w:left="403" w:hanging="403"/>
        <w:jc w:val="left"/>
      </w:pPr>
      <w:r>
        <w:rPr>
          <w:color w:val="1A2E4A"/>
        </w:rPr>
        <w:t>1.</w:t>
        <w:tab/>
      </w:r>
      <w:r>
        <w:t>Identify the endpoint's MAC address from approved device information.</w:t>
      </w:r>
    </w:p>
    <w:p>
      <w:pPr>
        <w:tabs>
          <w:tab w:pos="403" w:val="left"/>
        </w:tabs>
        <w:spacing w:after="40" w:line="276" w:lineRule="auto"/>
        <w:ind w:left="403" w:hanging="403"/>
        <w:jc w:val="left"/>
      </w:pPr>
      <w:r>
        <w:rPr>
          <w:color w:val="1A2E4A"/>
        </w:rPr>
        <w:t>2.</w:t>
        <w:tab/>
      </w:r>
      <w:r>
        <w:t>Search the switch's MAC address table.</w:t>
      </w:r>
    </w:p>
    <w:p>
      <w:pPr>
        <w:tabs>
          <w:tab w:pos="403" w:val="left"/>
        </w:tabs>
        <w:spacing w:after="40" w:line="276" w:lineRule="auto"/>
        <w:ind w:left="403" w:hanging="403"/>
        <w:jc w:val="left"/>
      </w:pPr>
      <w:r>
        <w:rPr>
          <w:color w:val="1A2E4A"/>
        </w:rPr>
        <w:t>3.</w:t>
        <w:tab/>
      </w:r>
      <w:r>
        <w:t>Check the associated VLAN and port.</w:t>
      </w:r>
    </w:p>
    <w:p>
      <w:pPr>
        <w:tabs>
          <w:tab w:pos="403" w:val="left"/>
        </w:tabs>
        <w:spacing w:after="40" w:line="276" w:lineRule="auto"/>
        <w:ind w:left="403" w:hanging="403"/>
        <w:jc w:val="left"/>
      </w:pPr>
      <w:r>
        <w:rPr>
          <w:color w:val="1A2E4A"/>
        </w:rPr>
        <w:t>4.</w:t>
        <w:tab/>
      </w:r>
      <w:r>
        <w:t>Compare the result with the physical port map.</w:t>
      </w:r>
    </w:p>
    <w:p>
      <w:pPr>
        <w:tabs>
          <w:tab w:pos="403" w:val="left"/>
        </w:tabs>
        <w:spacing w:after="40" w:line="276" w:lineRule="auto"/>
        <w:ind w:left="403" w:hanging="403"/>
        <w:jc w:val="left"/>
      </w:pPr>
      <w:r>
        <w:rPr>
          <w:color w:val="1A2E4A"/>
        </w:rPr>
        <w:t>5.</w:t>
        <w:tab/>
      </w:r>
      <w:r>
        <w:t>Check whether the MAC appears on unexpected ports.</w:t>
      </w:r>
    </w:p>
    <w:p>
      <w:pPr>
        <w:tabs>
          <w:tab w:pos="403" w:val="left"/>
        </w:tabs>
        <w:spacing w:after="40" w:line="276" w:lineRule="auto"/>
        <w:ind w:left="403" w:hanging="403"/>
        <w:jc w:val="left"/>
      </w:pPr>
      <w:r>
        <w:rPr>
          <w:color w:val="1A2E4A"/>
        </w:rPr>
        <w:t>6.</w:t>
        <w:tab/>
      </w:r>
      <w:r>
        <w:t>Inspect the uplink and neighboring switches if the device is not local.</w:t>
      </w:r>
    </w:p>
    <w:p>
      <w:r>
        <w:t>A missing MAC entry does not automatically indicate a failed switch. The endpoint may be silent, disconnected, powered off, using a different interface, or not yet generating traffic.</w:t>
      </w:r>
    </w:p>
    <w:p>
      <w:r>
        <w:t>A MAC address learned on an uplink may simply belong to a device connected through another downstream switch.</w:t>
      </w:r>
    </w:p>
    <w:p>
      <w:pPr>
        <w:pStyle w:val="Heading2"/>
      </w:pPr>
      <w:r>
        <w:t>14. IGMP Snooping and Multicast Diagnostics</w:t>
      </w:r>
    </w:p>
    <w:p>
      <w:r>
        <w:t>Some industrial applications use multicast traffic for data distribution, discovery, synchronization, or device-specific communication.</w:t>
      </w:r>
    </w:p>
    <w:p>
      <w:r>
        <w:t>IGMP snooping allows compatible switches to observe Internet Group Management Protocol messages and limit IPv4 multicast forwarding to ports that need the traffic.</w:t>
      </w:r>
    </w:p>
    <w:p>
      <w:r>
        <w:t>Diagnostic considerations include:</w:t>
      </w:r>
    </w:p>
    <w:p>
      <w:pPr>
        <w:pStyle w:val="ListBullet"/>
      </w:pPr>
      <w:r>
        <w:t>Whether multicast is required by the application.</w:t>
      </w:r>
    </w:p>
    <w:p>
      <w:pPr>
        <w:pStyle w:val="ListBullet"/>
      </w:pPr>
      <w:r>
        <w:t>Whether IGMP snooping is enabled and correctly configured.</w:t>
      </w:r>
    </w:p>
    <w:p>
      <w:pPr>
        <w:pStyle w:val="ListBullet"/>
      </w:pPr>
      <w:r>
        <w:t>Whether an IGMP querier is present where required.</w:t>
      </w:r>
    </w:p>
    <w:p>
      <w:pPr>
        <w:pStyle w:val="ListBullet"/>
      </w:pPr>
      <w:r>
        <w:t>Whether group membership is being learned correctly.</w:t>
      </w:r>
    </w:p>
    <w:p>
      <w:pPr>
        <w:pStyle w:val="ListBullet"/>
      </w:pPr>
      <w:r>
        <w:t>Whether multicast traffic is flooding unexpectedly.</w:t>
      </w:r>
    </w:p>
    <w:p>
      <w:pPr>
        <w:pStyle w:val="ListBullet"/>
      </w:pPr>
      <w:r>
        <w:t>Whether the application's network design requires specific forwarding behavior.</w:t>
      </w:r>
    </w:p>
    <w:p>
      <w:r>
        <w:t>Do not enable or disable multicast-related features blindly. Some industrial protocols have specific network design requirements, and an incorrect change can reduce communication reliability.</w:t>
      </w:r>
    </w:p>
    <w:p>
      <w:pPr>
        <w:pStyle w:val="Heading2"/>
      </w:pPr>
      <w:r>
        <w:t>15. QoS, Congestion, and Traffic Prioritization</w:t>
      </w:r>
    </w:p>
    <w:p>
      <w:r>
        <w:t>Quality of Service (QoS) allows switches to classify and prioritize traffic based on configured criteria.</w:t>
      </w:r>
    </w:p>
    <w:p>
      <w:r>
        <w:t>It can be relevant where a network carries time-sensitive control traffic alongside monitoring, diagnostics, cameras, file transfers, or other high-volume applications.</w:t>
      </w:r>
    </w:p>
    <w:p>
      <w:r>
        <w:t>Check:</w:t>
      </w:r>
    </w:p>
    <w:p>
      <w:pPr>
        <w:pStyle w:val="ListBullet"/>
      </w:pPr>
      <w:r>
        <w:t>Port utilization.</w:t>
      </w:r>
    </w:p>
    <w:p>
      <w:pPr>
        <w:pStyle w:val="ListBullet"/>
      </w:pPr>
      <w:r>
        <w:t>Egress queue drops.</w:t>
      </w:r>
    </w:p>
    <w:p>
      <w:pPr>
        <w:pStyle w:val="ListBullet"/>
      </w:pPr>
      <w:r>
        <w:t>QoS classification and priority mapping.</w:t>
      </w:r>
    </w:p>
    <w:p>
      <w:pPr>
        <w:pStyle w:val="ListBullet"/>
      </w:pPr>
      <w:r>
        <w:t>Queue scheduling configuration.</w:t>
      </w:r>
    </w:p>
    <w:p>
      <w:pPr>
        <w:pStyle w:val="ListBullet"/>
      </w:pPr>
      <w:r>
        <w:t>Broadcast and multicast load.</w:t>
      </w:r>
    </w:p>
    <w:p>
      <w:pPr>
        <w:pStyle w:val="ListBullet"/>
      </w:pPr>
      <w:r>
        <w:t>Traffic bursts.</w:t>
      </w:r>
    </w:p>
    <w:p>
      <w:pPr>
        <w:pStyle w:val="ListBullet"/>
      </w:pPr>
      <w:r>
        <w:t>Uplink oversubscription.</w:t>
      </w:r>
    </w:p>
    <w:p>
      <w:r>
        <w:t>High utilization alone does not prove congestion, and low average utilization does not rule out burst-related drops.</w:t>
      </w:r>
    </w:p>
    <w:p>
      <w:r>
        <w:t>Do not change priorities without understanding the application requirements. Incorrect QoS settings may starve other traffic or fail to provide the intended behavior.</w:t>
      </w:r>
    </w:p>
    <w:p>
      <w:pPr>
        <w:pStyle w:val="Heading2"/>
      </w:pPr>
      <w:r>
        <w:t>16. PoE Diagnostics</w:t>
      </w:r>
    </w:p>
    <w:p>
      <w:r>
        <w:t>Power over Ethernet (PoE) supplies electrical power to compatible devices through Ethernet cabling. It may be used for cameras, access points, and certain industrial devices.</w:t>
      </w:r>
    </w:p>
    <w:p>
      <w:r>
        <w:t>Check:</w:t>
      </w:r>
    </w:p>
    <w:p>
      <w:pPr>
        <w:pStyle w:val="ListBullet"/>
      </w:pPr>
      <w:r>
        <w:t>PoE capability of the switch and port.</w:t>
      </w:r>
    </w:p>
    <w:p>
      <w:pPr>
        <w:pStyle w:val="ListBullet"/>
      </w:pPr>
      <w:r>
        <w:t>Device power requirements.</w:t>
      </w:r>
    </w:p>
    <w:p>
      <w:pPr>
        <w:pStyle w:val="ListBullet"/>
      </w:pPr>
      <w:r>
        <w:t>Total switch PoE budget.</w:t>
      </w:r>
    </w:p>
    <w:p>
      <w:pPr>
        <w:pStyle w:val="ListBullet"/>
      </w:pPr>
      <w:r>
        <w:t>Per-port power allocation.</w:t>
      </w:r>
    </w:p>
    <w:p>
      <w:pPr>
        <w:pStyle w:val="ListBullet"/>
      </w:pPr>
      <w:r>
        <w:t>Power classification and negotiation status.</w:t>
      </w:r>
    </w:p>
    <w:p>
      <w:pPr>
        <w:pStyle w:val="ListBullet"/>
      </w:pPr>
      <w:r>
        <w:t>Cable and connector condition.</w:t>
      </w:r>
    </w:p>
    <w:p>
      <w:pPr>
        <w:pStyle w:val="ListBullet"/>
      </w:pPr>
      <w:r>
        <w:t>PoE fault or overload logs.</w:t>
      </w:r>
    </w:p>
    <w:p>
      <w:pPr>
        <w:pStyle w:val="ListBullet"/>
      </w:pPr>
      <w:r>
        <w:t>Whether the endpoint itself is powered and operational.</w:t>
      </w:r>
    </w:p>
    <w:p>
      <w:r>
        <w:t>A link can remain down if the endpoint does not receive the power it requires. Conversely, a device may receive power but fail to communicate because of a data-link, VLAN, or endpoint problem.</w:t>
      </w:r>
    </w:p>
    <w:p>
      <w:r>
        <w:t>Never assume that every Ethernet port supplies PoE. Verify the actual model and port specification.</w:t>
      </w:r>
    </w:p>
    <w:p>
      <w:pPr>
        <w:pStyle w:val="Heading2"/>
      </w:pPr>
      <w:r>
        <w:t>17. Transceiver and Fiber-Optic Diagnostics</w:t>
      </w:r>
    </w:p>
    <w:p>
      <w:r>
        <w:t>Some industrial switches use fiber-optic links or pluggable transceivers to connect distant areas, electrical-noise-sensitive segments, or high-speed uplinks.</w:t>
      </w:r>
    </w:p>
    <w:p>
      <w:pPr>
        <w:pStyle w:val="Heading3"/>
      </w:pPr>
      <w:r>
        <w:t>17.1 Common checks</w:t>
      </w:r>
    </w:p>
    <w:p>
      <w:pPr>
        <w:pStyle w:val="ListBullet"/>
      </w:pPr>
      <w:r>
        <w:t>Correct transceiver type.</w:t>
      </w:r>
    </w:p>
    <w:p>
      <w:pPr>
        <w:pStyle w:val="ListBullet"/>
      </w:pPr>
      <w:r>
        <w:t>Supported speed and wavelength.</w:t>
      </w:r>
    </w:p>
    <w:p>
      <w:pPr>
        <w:pStyle w:val="ListBullet"/>
      </w:pPr>
      <w:r>
        <w:t>Single-mode or multimode fiber compatibility.</w:t>
      </w:r>
    </w:p>
    <w:p>
      <w:pPr>
        <w:pStyle w:val="ListBullet"/>
      </w:pPr>
      <w:r>
        <w:t>Correct fiber connector and polarity.</w:t>
      </w:r>
    </w:p>
    <w:p>
      <w:pPr>
        <w:pStyle w:val="ListBullet"/>
      </w:pPr>
      <w:r>
        <w:t>Transmit and receive optical levels where supported.</w:t>
      </w:r>
    </w:p>
    <w:p>
      <w:pPr>
        <w:pStyle w:val="ListBullet"/>
      </w:pPr>
      <w:r>
        <w:t>Fiber condition and bend radius.</w:t>
      </w:r>
    </w:p>
    <w:p>
      <w:pPr>
        <w:pStyle w:val="ListBullet"/>
      </w:pPr>
      <w:r>
        <w:t>Link alarms and transceiver diagnostic information.</w:t>
      </w:r>
    </w:p>
    <w:p>
      <w:pPr>
        <w:pStyle w:val="ListBullet"/>
      </w:pPr>
      <w:r>
        <w:t>Compatibility between both link endpoints.</w:t>
      </w:r>
    </w:p>
    <w:p>
      <w:r>
        <w:t>Fiber links commonly use separate transmit and receive paths. Incorrect polarity, damaged connectors, incompatible optics, or excessive attenuation can prevent link establishment.</w:t>
      </w:r>
    </w:p>
    <w:p>
      <w:r>
        <w:t>Never look directly into a fiber connector or optical transmitter. Use approved inspection and measurement equipment and follow optical-safety procedures.</w:t>
      </w:r>
    </w:p>
    <w:p>
      <w:pPr>
        <w:pStyle w:val="Heading2"/>
      </w:pPr>
      <w:r>
        <w:t>18. Logs, SNMP, and Remote Monitoring</w:t>
      </w:r>
    </w:p>
    <w:p>
      <w:r>
        <w:t>Managed switches often expose information through system logs, event history, SNMP, and centralized monitoring tools.</w:t>
      </w:r>
    </w:p>
    <w:p>
      <w:pPr>
        <w:pStyle w:val="Heading3"/>
      </w:pPr>
      <w:r>
        <w:t>18.1 Useful log events</w:t>
      </w:r>
    </w:p>
    <w:p>
      <w:pPr>
        <w:pStyle w:val="ListBullet"/>
      </w:pPr>
      <w:r>
        <w:t>Port up/down transitions.</w:t>
      </w:r>
    </w:p>
    <w:p>
      <w:pPr>
        <w:pStyle w:val="ListBullet"/>
      </w:pPr>
      <w:r>
        <w:t>Authentication failures.</w:t>
      </w:r>
    </w:p>
    <w:p>
      <w:pPr>
        <w:pStyle w:val="ListBullet"/>
      </w:pPr>
      <w:r>
        <w:t>Configuration changes.</w:t>
      </w:r>
    </w:p>
    <w:p>
      <w:pPr>
        <w:pStyle w:val="ListBullet"/>
      </w:pPr>
      <w:r>
        <w:t>Spanning-tree topology changes.</w:t>
      </w:r>
    </w:p>
    <w:p>
      <w:pPr>
        <w:pStyle w:val="ListBullet"/>
      </w:pPr>
      <w:r>
        <w:t>Power-supply or temperature alarms.</w:t>
      </w:r>
    </w:p>
    <w:p>
      <w:pPr>
        <w:pStyle w:val="ListBullet"/>
      </w:pPr>
      <w:r>
        <w:t>Redundancy state changes.</w:t>
      </w:r>
    </w:p>
    <w:p>
      <w:pPr>
        <w:pStyle w:val="ListBullet"/>
      </w:pPr>
      <w:r>
        <w:t>Firmware or system restart events.</w:t>
      </w:r>
    </w:p>
    <w:p>
      <w:pPr>
        <w:pStyle w:val="ListBullet"/>
      </w:pPr>
      <w:r>
        <w:t>Port-security violations.</w:t>
      </w:r>
    </w:p>
    <w:p>
      <w:pPr>
        <w:pStyle w:val="ListBullet"/>
      </w:pPr>
      <w:r>
        <w:t>Transceiver faults.</w:t>
      </w:r>
    </w:p>
    <w:p>
      <w:r>
        <w:t>Compare event timestamps with the reported production interruption. Ensure the switch clock is correct because incorrect time can make unrelated events appear connected.</w:t>
      </w:r>
    </w:p>
    <w:p>
      <w:pPr>
        <w:pStyle w:val="Heading3"/>
      </w:pPr>
      <w:r>
        <w:t>18.2 SNMP monitoring</w:t>
      </w:r>
    </w:p>
    <w:p>
      <w:r>
        <w:t>Simple Network Management Protocol (SNMP) enables monitoring systems to retrieve device information and, depending on configuration, receive event notifications.</w:t>
      </w:r>
    </w:p>
    <w:p>
      <w:r>
        <w:t>Common uses include:</w:t>
      </w:r>
    </w:p>
    <w:p>
      <w:pPr>
        <w:pStyle w:val="ListBullet"/>
      </w:pPr>
      <w:r>
        <w:t>Port status monitoring.</w:t>
      </w:r>
    </w:p>
    <w:p>
      <w:pPr>
        <w:pStyle w:val="ListBullet"/>
      </w:pPr>
      <w:r>
        <w:t>Traffic and error counter collection.</w:t>
      </w:r>
    </w:p>
    <w:p>
      <w:pPr>
        <w:pStyle w:val="ListBullet"/>
      </w:pPr>
      <w:r>
        <w:t>CPU and memory monitoring.</w:t>
      </w:r>
    </w:p>
    <w:p>
      <w:pPr>
        <w:pStyle w:val="ListBullet"/>
      </w:pPr>
      <w:r>
        <w:t>Temperature and power alarms.</w:t>
      </w:r>
    </w:p>
    <w:p>
      <w:pPr>
        <w:pStyle w:val="ListBullet"/>
      </w:pPr>
      <w:r>
        <w:t>Uptime tracking.</w:t>
      </w:r>
    </w:p>
    <w:p>
      <w:pPr>
        <w:pStyle w:val="ListBullet"/>
      </w:pPr>
      <w:r>
        <w:t>Interface utilization trends.</w:t>
      </w:r>
    </w:p>
    <w:p>
      <w:r>
        <w:t>Use the organization's approved SNMP version and security configuration. Where supported, SNMPv3 provides authentication and privacy capabilities that are not provided by basic SNMPv1 or SNMPv2c community strings.</w:t>
      </w:r>
    </w:p>
    <w:p>
      <w:r>
        <w:t>Protect management credentials and restrict monitoring access to authorized systems.</w:t>
      </w:r>
    </w:p>
    <w:p>
      <w:pPr>
        <w:pStyle w:val="Heading2"/>
      </w:pPr>
      <w:r>
        <w:t>19. Configuration Backup and Recovery</w:t>
      </w:r>
    </w:p>
    <w:p>
      <w:r>
        <w:t>A switch configuration backup is essential before making changes or replacing hardware.</w:t>
      </w:r>
    </w:p>
    <w:p>
      <w:r>
        <w:t>Capture, where supported:</w:t>
      </w:r>
    </w:p>
    <w:p>
      <w:pPr>
        <w:pStyle w:val="ListBullet"/>
      </w:pPr>
      <w:r>
        <w:t>VLAN definitions.</w:t>
      </w:r>
    </w:p>
    <w:p>
      <w:pPr>
        <w:pStyle w:val="ListBullet"/>
      </w:pPr>
      <w:r>
        <w:t>Port configuration.</w:t>
      </w:r>
    </w:p>
    <w:p>
      <w:pPr>
        <w:pStyle w:val="ListBullet"/>
      </w:pPr>
      <w:r>
        <w:t>IP and management settings.</w:t>
      </w:r>
    </w:p>
    <w:p>
      <w:pPr>
        <w:pStyle w:val="ListBullet"/>
      </w:pPr>
      <w:r>
        <w:t>Trunk and uplink settings.</w:t>
      </w:r>
    </w:p>
    <w:p>
      <w:pPr>
        <w:pStyle w:val="ListBullet"/>
      </w:pPr>
      <w:r>
        <w:t>Spanning-tree configuration.</w:t>
      </w:r>
    </w:p>
    <w:p>
      <w:pPr>
        <w:pStyle w:val="ListBullet"/>
      </w:pPr>
      <w:r>
        <w:t>Redundancy settings.</w:t>
      </w:r>
    </w:p>
    <w:p>
      <w:pPr>
        <w:pStyle w:val="ListBullet"/>
      </w:pPr>
      <w:r>
        <w:t>QoS configuration.</w:t>
      </w:r>
    </w:p>
    <w:p>
      <w:pPr>
        <w:pStyle w:val="ListBullet"/>
      </w:pPr>
      <w:r>
        <w:t>Access-control rules.</w:t>
      </w:r>
    </w:p>
    <w:p>
      <w:pPr>
        <w:pStyle w:val="ListBullet"/>
      </w:pPr>
      <w:r>
        <w:t>SNMP and logging configuration.</w:t>
      </w:r>
    </w:p>
    <w:p>
      <w:pPr>
        <w:pStyle w:val="ListBullet"/>
      </w:pPr>
      <w:r>
        <w:t>Port-security settings.</w:t>
      </w:r>
    </w:p>
    <w:p>
      <w:pPr>
        <w:pStyle w:val="ListBullet"/>
      </w:pPr>
      <w:r>
        <w:t>Firmware and hardware details.</w:t>
      </w:r>
    </w:p>
    <w:p>
      <w:pPr>
        <w:pStyle w:val="Heading3"/>
      </w:pPr>
      <w:r>
        <w:t>19.1 Before changing the configuration</w:t>
      </w:r>
    </w:p>
    <w:p>
      <w:pPr>
        <w:tabs>
          <w:tab w:pos="403" w:val="left"/>
        </w:tabs>
        <w:spacing w:after="40" w:line="276" w:lineRule="auto"/>
        <w:ind w:left="403" w:hanging="403"/>
        <w:jc w:val="left"/>
      </w:pPr>
      <w:r>
        <w:rPr>
          <w:color w:val="1A2E4A"/>
        </w:rPr>
        <w:t>1.</w:t>
        <w:tab/>
      </w:r>
      <w:r>
        <w:t>Export the current configuration using an approved method.</w:t>
      </w:r>
    </w:p>
    <w:p>
      <w:pPr>
        <w:tabs>
          <w:tab w:pos="403" w:val="left"/>
        </w:tabs>
        <w:spacing w:after="40" w:line="276" w:lineRule="auto"/>
        <w:ind w:left="403" w:hanging="403"/>
        <w:jc w:val="left"/>
      </w:pPr>
      <w:r>
        <w:rPr>
          <w:color w:val="1A2E4A"/>
        </w:rPr>
        <w:t>2.</w:t>
        <w:tab/>
      </w:r>
      <w:r>
        <w:t>Confirm that the backup belongs to the correct switch.</w:t>
      </w:r>
    </w:p>
    <w:p>
      <w:pPr>
        <w:tabs>
          <w:tab w:pos="403" w:val="left"/>
        </w:tabs>
        <w:spacing w:after="40" w:line="276" w:lineRule="auto"/>
        <w:ind w:left="403" w:hanging="403"/>
        <w:jc w:val="left"/>
      </w:pPr>
      <w:r>
        <w:rPr>
          <w:color w:val="1A2E4A"/>
        </w:rPr>
        <w:t>3.</w:t>
        <w:tab/>
      </w:r>
      <w:r>
        <w:t>Record the current firmware and hardware model.</w:t>
      </w:r>
    </w:p>
    <w:p>
      <w:pPr>
        <w:tabs>
          <w:tab w:pos="403" w:val="left"/>
        </w:tabs>
        <w:spacing w:after="40" w:line="276" w:lineRule="auto"/>
        <w:ind w:left="403" w:hanging="403"/>
        <w:jc w:val="left"/>
      </w:pPr>
      <w:r>
        <w:rPr>
          <w:color w:val="1A2E4A"/>
        </w:rPr>
        <w:t>4.</w:t>
        <w:tab/>
      </w:r>
      <w:r>
        <w:t>Document the intended change.</w:t>
      </w:r>
    </w:p>
    <w:p>
      <w:pPr>
        <w:tabs>
          <w:tab w:pos="403" w:val="left"/>
        </w:tabs>
        <w:spacing w:after="40" w:line="276" w:lineRule="auto"/>
        <w:ind w:left="403" w:hanging="403"/>
        <w:jc w:val="left"/>
      </w:pPr>
      <w:r>
        <w:rPr>
          <w:color w:val="1A2E4A"/>
        </w:rPr>
        <w:t>5.</w:t>
        <w:tab/>
      </w:r>
      <w:r>
        <w:t>Define acceptance criteria and rollback steps.</w:t>
      </w:r>
    </w:p>
    <w:p>
      <w:pPr>
        <w:tabs>
          <w:tab w:pos="403" w:val="left"/>
        </w:tabs>
        <w:spacing w:after="40" w:line="276" w:lineRule="auto"/>
        <w:ind w:left="403" w:hanging="403"/>
        <w:jc w:val="left"/>
      </w:pPr>
      <w:r>
        <w:rPr>
          <w:color w:val="1A2E4A"/>
        </w:rPr>
        <w:t>6.</w:t>
        <w:tab/>
      </w:r>
      <w:r>
        <w:t>Apply the change during an approved window.</w:t>
      </w:r>
    </w:p>
    <w:p>
      <w:pPr>
        <w:tabs>
          <w:tab w:pos="403" w:val="left"/>
        </w:tabs>
        <w:spacing w:after="40" w:line="276" w:lineRule="auto"/>
        <w:ind w:left="403" w:hanging="403"/>
        <w:jc w:val="left"/>
      </w:pPr>
      <w:r>
        <w:rPr>
          <w:color w:val="1A2E4A"/>
        </w:rPr>
        <w:t>7.</w:t>
        <w:tab/>
      </w:r>
      <w:r>
        <w:t>Validate affected communication paths.</w:t>
      </w:r>
    </w:p>
    <w:p>
      <w:pPr>
        <w:tabs>
          <w:tab w:pos="403" w:val="left"/>
        </w:tabs>
        <w:spacing w:after="40" w:line="276" w:lineRule="auto"/>
        <w:ind w:left="403" w:hanging="403"/>
        <w:jc w:val="left"/>
      </w:pPr>
      <w:r>
        <w:rPr>
          <w:color w:val="1A2E4A"/>
        </w:rPr>
        <w:t>8.</w:t>
        <w:tab/>
      </w:r>
      <w:r>
        <w:t>Record the final configuration and test outcome.</w:t>
      </w:r>
    </w:p>
    <w:p>
      <w:r>
        <w:t>A configuration file may contain passwords, keys, network addresses, or other sensitive information. Store it in an approved protected location.</w:t>
      </w:r>
    </w:p>
    <w:p>
      <w:r>
        <w:t>Do not assume that a configuration from one model or firmware release can be loaded safely onto another. Validate compatibility and use the vendor's supported migration method.</w:t>
      </w:r>
    </w:p>
    <w:p>
      <w:pPr>
        <w:pStyle w:val="Heading2"/>
      </w:pPr>
      <w:r>
        <w:t>20. Common Diagnostic Commands</w:t>
      </w:r>
    </w:p>
    <w:p>
      <w:r>
        <w:t>Command syntax varies by vendor and firmware. Use the commands supported by the actual switch and follow the manufacturer's documentation.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Diagnostic purpose</w:t>
            </w:r>
          </w:p>
        </w:tc>
        <w:tc>
          <w:tcPr>
            <w:tcW w:type="dxa" w:w="3600"/>
            <w:shd w:val="clear" w:color="auto" w:fill="EEF2F7"/>
          </w:tcPr>
          <w:p>
            <w:pPr>
              <w:spacing w:after="0" w:before="0" w:line="240" w:lineRule="auto"/>
              <w:jc w:val="left"/>
            </w:pPr>
            <w:r>
              <w:rPr>
                <w:b/>
                <w:color w:val="1A2E4A"/>
              </w:rPr>
              <w:t>Typical command or interface function</w:t>
            </w:r>
          </w:p>
        </w:tc>
        <w:tc>
          <w:tcPr>
            <w:tcW w:type="dxa" w:w="3600"/>
            <w:shd w:val="clear" w:color="auto" w:fill="EEF2F7"/>
          </w:tcPr>
          <w:p>
            <w:pPr>
              <w:spacing w:after="0" w:before="0" w:line="240" w:lineRule="auto"/>
              <w:jc w:val="left"/>
            </w:pPr>
            <w:r>
              <w:rPr>
                <w:b/>
                <w:color w:val="1A2E4A"/>
              </w:rPr>
              <w:t>What to inspect</w:t>
            </w:r>
          </w:p>
        </w:tc>
      </w:tr>
      <w:tr>
        <w:tc>
          <w:tcPr>
            <w:tcW w:type="dxa" w:w="3600"/>
          </w:tcPr>
          <w:p>
            <w:pPr>
              <w:spacing w:after="0" w:before="0" w:line="240" w:lineRule="auto"/>
              <w:jc w:val="left"/>
            </w:pPr>
            <w:r>
              <w:t>System health</w:t>
            </w:r>
          </w:p>
        </w:tc>
        <w:tc>
          <w:tcPr>
            <w:tcW w:type="dxa" w:w="3600"/>
          </w:tcPr>
          <w:p>
            <w:pPr>
              <w:spacing w:after="0" w:before="0" w:line="240" w:lineRule="auto"/>
              <w:jc w:val="left"/>
            </w:pPr>
            <w:r>
              <w:rPr>
                <w:rFonts w:ascii="Consolas" w:hAnsi="Consolas"/>
                <w:color w:val="333333"/>
                <w:sz w:val="19"/>
                <w:shd w:val="clear" w:color="auto" w:fill="EFEFEF"/>
              </w:rPr>
              <w:t>show system</w:t>
            </w:r>
            <w:r>
              <w:t xml:space="preserve"> or equivalent</w:t>
            </w:r>
          </w:p>
        </w:tc>
        <w:tc>
          <w:tcPr>
            <w:tcW w:type="dxa" w:w="3600"/>
          </w:tcPr>
          <w:p>
            <w:pPr>
              <w:spacing w:after="0" w:before="0" w:line="240" w:lineRule="auto"/>
              <w:jc w:val="left"/>
            </w:pPr>
            <w:r>
              <w:t>Uptime, temperature, alarms</w:t>
            </w:r>
          </w:p>
        </w:tc>
      </w:tr>
      <w:tr>
        <w:tc>
          <w:tcPr>
            <w:tcW w:type="dxa" w:w="3600"/>
          </w:tcPr>
          <w:p>
            <w:pPr>
              <w:spacing w:after="0" w:before="0" w:line="240" w:lineRule="auto"/>
              <w:jc w:val="left"/>
            </w:pPr>
            <w:r>
              <w:t>Interface status</w:t>
            </w:r>
          </w:p>
        </w:tc>
        <w:tc>
          <w:tcPr>
            <w:tcW w:type="dxa" w:w="3600"/>
          </w:tcPr>
          <w:p>
            <w:pPr>
              <w:spacing w:after="0" w:before="0" w:line="240" w:lineRule="auto"/>
              <w:jc w:val="left"/>
            </w:pPr>
            <w:r>
              <w:rPr>
                <w:rFonts w:ascii="Consolas" w:hAnsi="Consolas"/>
                <w:color w:val="333333"/>
                <w:sz w:val="19"/>
                <w:shd w:val="clear" w:color="auto" w:fill="EFEFEF"/>
              </w:rPr>
              <w:t>show interfaces status</w:t>
            </w:r>
          </w:p>
        </w:tc>
        <w:tc>
          <w:tcPr>
            <w:tcW w:type="dxa" w:w="3600"/>
          </w:tcPr>
          <w:p>
            <w:pPr>
              <w:spacing w:after="0" w:before="0" w:line="240" w:lineRule="auto"/>
              <w:jc w:val="left"/>
            </w:pPr>
            <w:r>
              <w:t>Link, speed, duplex</w:t>
            </w:r>
          </w:p>
        </w:tc>
      </w:tr>
      <w:tr>
        <w:tc>
          <w:tcPr>
            <w:tcW w:type="dxa" w:w="3600"/>
          </w:tcPr>
          <w:p>
            <w:pPr>
              <w:spacing w:after="0" w:before="0" w:line="240" w:lineRule="auto"/>
              <w:jc w:val="left"/>
            </w:pPr>
            <w:r>
              <w:t>Interface errors</w:t>
            </w:r>
          </w:p>
        </w:tc>
        <w:tc>
          <w:tcPr>
            <w:tcW w:type="dxa" w:w="3600"/>
          </w:tcPr>
          <w:p>
            <w:pPr>
              <w:spacing w:after="0" w:before="0" w:line="240" w:lineRule="auto"/>
              <w:jc w:val="left"/>
            </w:pPr>
            <w:r>
              <w:rPr>
                <w:rFonts w:ascii="Consolas" w:hAnsi="Consolas"/>
                <w:color w:val="333333"/>
                <w:sz w:val="19"/>
                <w:shd w:val="clear" w:color="auto" w:fill="EFEFEF"/>
              </w:rPr>
              <w:t>show interfaces counters</w:t>
            </w:r>
            <w:r>
              <w:t xml:space="preserve"> or equivalent</w:t>
            </w:r>
          </w:p>
        </w:tc>
        <w:tc>
          <w:tcPr>
            <w:tcW w:type="dxa" w:w="3600"/>
          </w:tcPr>
          <w:p>
            <w:pPr>
              <w:spacing w:after="0" w:before="0" w:line="240" w:lineRule="auto"/>
              <w:jc w:val="left"/>
            </w:pPr>
            <w:r>
              <w:t>CRC, drops, errors</w:t>
            </w:r>
          </w:p>
        </w:tc>
      </w:tr>
      <w:tr>
        <w:tc>
          <w:tcPr>
            <w:tcW w:type="dxa" w:w="3600"/>
          </w:tcPr>
          <w:p>
            <w:pPr>
              <w:spacing w:after="0" w:before="0" w:line="240" w:lineRule="auto"/>
              <w:jc w:val="left"/>
            </w:pPr>
            <w:r>
              <w:t>VLAN membership</w:t>
            </w:r>
          </w:p>
        </w:tc>
        <w:tc>
          <w:tcPr>
            <w:tcW w:type="dxa" w:w="3600"/>
          </w:tcPr>
          <w:p>
            <w:pPr>
              <w:spacing w:after="0" w:before="0" w:line="240" w:lineRule="auto"/>
              <w:jc w:val="left"/>
            </w:pPr>
            <w:r>
              <w:rPr>
                <w:rFonts w:ascii="Consolas" w:hAnsi="Consolas"/>
                <w:color w:val="333333"/>
                <w:sz w:val="19"/>
                <w:shd w:val="clear" w:color="auto" w:fill="EFEFEF"/>
              </w:rPr>
              <w:t>show vlan</w:t>
            </w:r>
          </w:p>
        </w:tc>
        <w:tc>
          <w:tcPr>
            <w:tcW w:type="dxa" w:w="3600"/>
          </w:tcPr>
          <w:p>
            <w:pPr>
              <w:spacing w:after="0" w:before="0" w:line="240" w:lineRule="auto"/>
              <w:jc w:val="left"/>
            </w:pPr>
            <w:r>
              <w:t>VLAN existence and port membership</w:t>
            </w:r>
          </w:p>
        </w:tc>
      </w:tr>
      <w:tr>
        <w:tc>
          <w:tcPr>
            <w:tcW w:type="dxa" w:w="3600"/>
          </w:tcPr>
          <w:p>
            <w:pPr>
              <w:spacing w:after="0" w:before="0" w:line="240" w:lineRule="auto"/>
              <w:jc w:val="left"/>
            </w:pPr>
            <w:r>
              <w:t>MAC table</w:t>
            </w:r>
          </w:p>
        </w:tc>
        <w:tc>
          <w:tcPr>
            <w:tcW w:type="dxa" w:w="3600"/>
          </w:tcPr>
          <w:p>
            <w:pPr>
              <w:spacing w:after="0" w:before="0" w:line="240" w:lineRule="auto"/>
              <w:jc w:val="left"/>
            </w:pPr>
            <w:r>
              <w:rPr>
                <w:rFonts w:ascii="Consolas" w:hAnsi="Consolas"/>
                <w:color w:val="333333"/>
                <w:sz w:val="19"/>
                <w:shd w:val="clear" w:color="auto" w:fill="EFEFEF"/>
              </w:rPr>
              <w:t>show mac address-table</w:t>
            </w:r>
          </w:p>
        </w:tc>
        <w:tc>
          <w:tcPr>
            <w:tcW w:type="dxa" w:w="3600"/>
          </w:tcPr>
          <w:p>
            <w:pPr>
              <w:spacing w:after="0" w:before="0" w:line="240" w:lineRule="auto"/>
              <w:jc w:val="left"/>
            </w:pPr>
            <w:r>
              <w:t>Learned devices and ports</w:t>
            </w:r>
          </w:p>
        </w:tc>
      </w:tr>
      <w:tr>
        <w:tc>
          <w:tcPr>
            <w:tcW w:type="dxa" w:w="3600"/>
          </w:tcPr>
          <w:p>
            <w:pPr>
              <w:spacing w:after="0" w:before="0" w:line="240" w:lineRule="auto"/>
              <w:jc w:val="left"/>
            </w:pPr>
            <w:r>
              <w:t>Spanning tree</w:t>
            </w:r>
          </w:p>
        </w:tc>
        <w:tc>
          <w:tcPr>
            <w:tcW w:type="dxa" w:w="3600"/>
          </w:tcPr>
          <w:p>
            <w:pPr>
              <w:spacing w:after="0" w:before="0" w:line="240" w:lineRule="auto"/>
              <w:jc w:val="left"/>
            </w:pPr>
            <w:r>
              <w:rPr>
                <w:rFonts w:ascii="Consolas" w:hAnsi="Consolas"/>
                <w:color w:val="333333"/>
                <w:sz w:val="19"/>
                <w:shd w:val="clear" w:color="auto" w:fill="EFEFEF"/>
              </w:rPr>
              <w:t>show spanning-tree</w:t>
            </w:r>
          </w:p>
        </w:tc>
        <w:tc>
          <w:tcPr>
            <w:tcW w:type="dxa" w:w="3600"/>
          </w:tcPr>
          <w:p>
            <w:pPr>
              <w:spacing w:after="0" w:before="0" w:line="240" w:lineRule="auto"/>
              <w:jc w:val="left"/>
            </w:pPr>
            <w:r>
              <w:t>Port states and topology</w:t>
            </w:r>
          </w:p>
        </w:tc>
      </w:tr>
      <w:tr>
        <w:tc>
          <w:tcPr>
            <w:tcW w:type="dxa" w:w="3600"/>
          </w:tcPr>
          <w:p>
            <w:pPr>
              <w:spacing w:after="0" w:before="0" w:line="240" w:lineRule="auto"/>
              <w:jc w:val="left"/>
            </w:pPr>
            <w:r>
              <w:t>System logs</w:t>
            </w:r>
          </w:p>
        </w:tc>
        <w:tc>
          <w:tcPr>
            <w:tcW w:type="dxa" w:w="3600"/>
          </w:tcPr>
          <w:p>
            <w:pPr>
              <w:spacing w:after="0" w:before="0" w:line="240" w:lineRule="auto"/>
              <w:jc w:val="left"/>
            </w:pPr>
            <w:r>
              <w:rPr>
                <w:rFonts w:ascii="Consolas" w:hAnsi="Consolas"/>
                <w:color w:val="333333"/>
                <w:sz w:val="19"/>
                <w:shd w:val="clear" w:color="auto" w:fill="EFEFEF"/>
              </w:rPr>
              <w:t>show logging</w:t>
            </w:r>
          </w:p>
        </w:tc>
        <w:tc>
          <w:tcPr>
            <w:tcW w:type="dxa" w:w="3600"/>
          </w:tcPr>
          <w:p>
            <w:pPr>
              <w:spacing w:after="0" w:before="0" w:line="240" w:lineRule="auto"/>
              <w:jc w:val="left"/>
            </w:pPr>
            <w:r>
              <w:t>Fault events and timestamps</w:t>
            </w:r>
          </w:p>
        </w:tc>
      </w:tr>
      <w:tr>
        <w:tc>
          <w:tcPr>
            <w:tcW w:type="dxa" w:w="3600"/>
          </w:tcPr>
          <w:p>
            <w:pPr>
              <w:spacing w:after="0" w:before="0" w:line="240" w:lineRule="auto"/>
              <w:jc w:val="left"/>
            </w:pPr>
            <w:r>
              <w:t>Redundancy</w:t>
            </w:r>
          </w:p>
        </w:tc>
        <w:tc>
          <w:tcPr>
            <w:tcW w:type="dxa" w:w="3600"/>
          </w:tcPr>
          <w:p>
            <w:pPr>
              <w:spacing w:after="0" w:before="0" w:line="240" w:lineRule="auto"/>
              <w:jc w:val="left"/>
            </w:pPr>
            <w:r>
              <w:t>Vendor-specific status command</w:t>
            </w:r>
          </w:p>
        </w:tc>
        <w:tc>
          <w:tcPr>
            <w:tcW w:type="dxa" w:w="3600"/>
          </w:tcPr>
          <w:p>
            <w:pPr>
              <w:spacing w:after="0" w:before="0" w:line="240" w:lineRule="auto"/>
              <w:jc w:val="left"/>
            </w:pPr>
            <w:r>
              <w:t>Ring or failover state</w:t>
            </w:r>
          </w:p>
        </w:tc>
      </w:tr>
      <w:tr>
        <w:tc>
          <w:tcPr>
            <w:tcW w:type="dxa" w:w="3600"/>
          </w:tcPr>
          <w:p>
            <w:pPr>
              <w:spacing w:after="0" w:before="0" w:line="240" w:lineRule="auto"/>
              <w:jc w:val="left"/>
            </w:pPr>
            <w:r>
              <w:t>Configuration</w:t>
            </w:r>
          </w:p>
        </w:tc>
        <w:tc>
          <w:tcPr>
            <w:tcW w:type="dxa" w:w="3600"/>
          </w:tcPr>
          <w:p>
            <w:pPr>
              <w:spacing w:after="0" w:before="0" w:line="240" w:lineRule="auto"/>
              <w:jc w:val="left"/>
            </w:pPr>
            <w:r>
              <w:rPr>
                <w:rFonts w:ascii="Consolas" w:hAnsi="Consolas"/>
                <w:color w:val="333333"/>
                <w:sz w:val="19"/>
                <w:shd w:val="clear" w:color="auto" w:fill="EFEFEF"/>
              </w:rPr>
              <w:t>show running-config</w:t>
            </w:r>
            <w:r>
              <w:t xml:space="preserve"> or equivalent</w:t>
            </w:r>
          </w:p>
        </w:tc>
        <w:tc>
          <w:tcPr>
            <w:tcW w:type="dxa" w:w="3600"/>
          </w:tcPr>
          <w:p>
            <w:pPr>
              <w:spacing w:after="0" w:before="0" w:line="240" w:lineRule="auto"/>
              <w:jc w:val="left"/>
            </w:pPr>
            <w:r>
              <w:t>Current configuration</w:t>
            </w:r>
          </w:p>
        </w:tc>
      </w:tr>
      <w:tr>
        <w:tc>
          <w:tcPr>
            <w:tcW w:type="dxa" w:w="3600"/>
          </w:tcPr>
          <w:p>
            <w:pPr>
              <w:spacing w:after="0" w:before="0" w:line="240" w:lineRule="auto"/>
              <w:jc w:val="left"/>
            </w:pPr>
            <w:r>
              <w:t>Neighbor discovery</w:t>
            </w:r>
          </w:p>
        </w:tc>
        <w:tc>
          <w:tcPr>
            <w:tcW w:type="dxa" w:w="3600"/>
          </w:tcPr>
          <w:p>
            <w:pPr>
              <w:spacing w:after="0" w:before="0" w:line="240" w:lineRule="auto"/>
              <w:jc w:val="left"/>
            </w:pPr>
            <w:r>
              <w:t>LLDP neighbor command</w:t>
            </w:r>
          </w:p>
        </w:tc>
        <w:tc>
          <w:tcPr>
            <w:tcW w:type="dxa" w:w="3600"/>
          </w:tcPr>
          <w:p>
            <w:pPr>
              <w:spacing w:after="0" w:before="0" w:line="240" w:lineRule="auto"/>
              <w:jc w:val="left"/>
            </w:pPr>
            <w:r>
              <w:t>Adjacent network devices</w:t>
            </w:r>
          </w:p>
        </w:tc>
      </w:tr>
    </w:tbl>
    <w:p/>
    <w:p>
      <w:r>
        <w:t>These examples resemble common network-device command conventions; they are not universal commands. A vendor's industrial switch may use different syntax or a graphical management interface.</w:t>
      </w:r>
    </w:p>
    <w:p>
      <w:pPr>
        <w:pStyle w:val="Heading2"/>
      </w:pPr>
      <w:r>
        <w:t>21. Practical Fault-Isolation Method</w:t>
      </w:r>
    </w:p>
    <w:p>
      <w:r>
        <w:t>Use a structured sequence instead of changing random settings until the network briefly works.</w:t>
      </w:r>
    </w:p>
    <w:p>
      <w:pPr>
        <w:pStyle w:val="Heading3"/>
      </w:pPr>
      <w:r>
        <w:t>Step 1: Define the failure</w:t>
      </w:r>
    </w:p>
    <w:p>
      <w:r>
        <w:t>Establish exactly what is failing:</w:t>
      </w:r>
    </w:p>
    <w:p>
      <w:pPr>
        <w:pStyle w:val="ListBullet"/>
      </w:pPr>
      <w:r>
        <w:t>One endpoint.</w:t>
      </w:r>
    </w:p>
    <w:p>
      <w:pPr>
        <w:pStyle w:val="ListBullet"/>
      </w:pPr>
      <w:r>
        <w:t>Several endpoints on one switch.</w:t>
      </w:r>
    </w:p>
    <w:p>
      <w:pPr>
        <w:pStyle w:val="ListBullet"/>
      </w:pPr>
      <w:r>
        <w:t>One VLAN.</w:t>
      </w:r>
    </w:p>
    <w:p>
      <w:pPr>
        <w:pStyle w:val="ListBullet"/>
      </w:pPr>
      <w:r>
        <w:t>One uplink.</w:t>
      </w:r>
    </w:p>
    <w:p>
      <w:pPr>
        <w:pStyle w:val="ListBullet"/>
      </w:pPr>
      <w:r>
        <w:t>An entire machine cell.</w:t>
      </w:r>
    </w:p>
    <w:p>
      <w:pPr>
        <w:pStyle w:val="ListBullet"/>
      </w:pPr>
      <w:r>
        <w:t>Remote management only.</w:t>
      </w:r>
    </w:p>
    <w:p>
      <w:pPr>
        <w:pStyle w:val="Heading3"/>
      </w:pPr>
      <w:r>
        <w:t>Step 2: Determine the failure layer</w:t>
      </w:r>
    </w:p>
    <w:p>
      <w:pPr>
        <w:pStyle w:val="ListBullet"/>
      </w:pPr>
      <w:r>
        <w:t>Physical layer: Power, cable, connector, transceiver, link state.</w:t>
      </w:r>
    </w:p>
    <w:p>
      <w:pPr>
        <w:pStyle w:val="ListBullet"/>
      </w:pPr>
      <w:r>
        <w:t>Data-link layer: VLAN, MAC learning, loop prevention, switching.</w:t>
      </w:r>
    </w:p>
    <w:p>
      <w:pPr>
        <w:pStyle w:val="ListBullet"/>
      </w:pPr>
      <w:r>
        <w:t>Network layer: IP address, subnet, gateway, routing.</w:t>
      </w:r>
    </w:p>
    <w:p>
      <w:pPr>
        <w:pStyle w:val="ListBullet"/>
      </w:pPr>
      <w:r>
        <w:t>Application layer: Protocol, service, firewall, application configuration.</w:t>
      </w:r>
    </w:p>
    <w:p>
      <w:r>
        <w:t>These layers interact, so use the classification as a diagnostic guide rather than a rigid rule.</w:t>
      </w:r>
    </w:p>
    <w:p>
      <w:pPr>
        <w:pStyle w:val="Heading3"/>
      </w:pPr>
      <w:r>
        <w:t>Step 3: Collect evidence</w:t>
      </w:r>
    </w:p>
    <w:p>
      <w:r>
        <w:t>Record port state, error-counter changes, logs, VLAN membership, MAC-table information, and recent changes.</w:t>
      </w:r>
    </w:p>
    <w:p>
      <w:pPr>
        <w:pStyle w:val="Heading3"/>
      </w:pPr>
      <w:r>
        <w:t>Step 4: Test the likely cause</w:t>
      </w:r>
    </w:p>
    <w:p>
      <w:r>
        <w:t>Use the least disruptive approved test that distinguishes between plausible causes. For example, inspect cable and port diagnostics before changing a VLAN.</w:t>
      </w:r>
    </w:p>
    <w:p>
      <w:pPr>
        <w:pStyle w:val="Heading3"/>
      </w:pPr>
      <w:r>
        <w:t>Step 5: Apply a controlled correction</w:t>
      </w:r>
    </w:p>
    <w:p>
      <w:r>
        <w:t>Change one relevant variable at a time where practical. Record the original value, the change, and the result.</w:t>
      </w:r>
    </w:p>
    <w:p>
      <w:pPr>
        <w:pStyle w:val="Heading3"/>
      </w:pPr>
      <w:r>
        <w:t>Step 6: Validate recovery</w:t>
      </w:r>
    </w:p>
    <w:p>
      <w:r>
        <w:t>Verify end-to-end communication, application behavior, data exchange, and intended redundancy.</w:t>
      </w:r>
    </w:p>
    <w:p>
      <w:pPr>
        <w:pStyle w:val="Heading3"/>
      </w:pPr>
      <w:r>
        <w:t>Step 7: Prevent recurrence</w:t>
      </w:r>
    </w:p>
    <w:p>
      <w:r>
        <w:t>Document the cause, corrective action, and any required cable replacement, configuration correction, environmental improvement, or monitoring change.</w:t>
      </w:r>
    </w:p>
    <w:p>
      <w:pPr>
        <w:pStyle w:val="Heading2"/>
      </w:pPr>
      <w:r>
        <w:t>22. Practical Case Study: PLC Communication Lost</w:t>
      </w:r>
    </w:p>
    <w:p>
      <w:r>
        <w:t>Situation: A PLC and HMI are powered, but the HMI cannot communicate with the PLC. Both are connected to the same managed machine switch.</w:t>
      </w:r>
    </w:p>
    <w:p>
      <w:r>
        <w:t>Investigation:</w:t>
      </w:r>
    </w:p>
    <w:p>
      <w:pPr>
        <w:tabs>
          <w:tab w:pos="403" w:val="left"/>
        </w:tabs>
        <w:spacing w:after="40" w:line="276" w:lineRule="auto"/>
        <w:ind w:left="403" w:hanging="403"/>
        <w:jc w:val="left"/>
      </w:pPr>
      <w:r>
        <w:rPr>
          <w:color w:val="1A2E4A"/>
        </w:rPr>
        <w:t>1.</w:t>
        <w:tab/>
      </w:r>
      <w:r>
        <w:t>Check whether the relevant switch ports are operational.</w:t>
      </w:r>
    </w:p>
    <w:p>
      <w:pPr>
        <w:tabs>
          <w:tab w:pos="403" w:val="left"/>
        </w:tabs>
        <w:spacing w:after="40" w:line="276" w:lineRule="auto"/>
        <w:ind w:left="403" w:hanging="403"/>
        <w:jc w:val="left"/>
      </w:pPr>
      <w:r>
        <w:rPr>
          <w:color w:val="1A2E4A"/>
        </w:rPr>
        <w:t>2.</w:t>
        <w:tab/>
      </w:r>
      <w:r>
        <w:t>Inspect link transitions and error counters.</w:t>
      </w:r>
    </w:p>
    <w:p>
      <w:pPr>
        <w:tabs>
          <w:tab w:pos="403" w:val="left"/>
        </w:tabs>
        <w:spacing w:after="40" w:line="276" w:lineRule="auto"/>
        <w:ind w:left="403" w:hanging="403"/>
        <w:jc w:val="left"/>
      </w:pPr>
      <w:r>
        <w:rPr>
          <w:color w:val="1A2E4A"/>
        </w:rPr>
        <w:t>3.</w:t>
        <w:tab/>
      </w:r>
      <w:r>
        <w:t>Verify the intended VLAN on both ports.</w:t>
      </w:r>
    </w:p>
    <w:p>
      <w:pPr>
        <w:tabs>
          <w:tab w:pos="403" w:val="left"/>
        </w:tabs>
        <w:spacing w:after="40" w:line="276" w:lineRule="auto"/>
        <w:ind w:left="403" w:hanging="403"/>
        <w:jc w:val="left"/>
      </w:pPr>
      <w:r>
        <w:rPr>
          <w:color w:val="1A2E4A"/>
        </w:rPr>
        <w:t>4.</w:t>
        <w:tab/>
      </w:r>
      <w:r>
        <w:t>Check the MAC address table for the PLC and HMI.</w:t>
      </w:r>
    </w:p>
    <w:p>
      <w:pPr>
        <w:tabs>
          <w:tab w:pos="403" w:val="left"/>
        </w:tabs>
        <w:spacing w:after="40" w:line="276" w:lineRule="auto"/>
        <w:ind w:left="403" w:hanging="403"/>
        <w:jc w:val="left"/>
      </w:pPr>
      <w:r>
        <w:rPr>
          <w:color w:val="1A2E4A"/>
        </w:rPr>
        <w:t>5.</w:t>
        <w:tab/>
      </w:r>
      <w:r>
        <w:t>Verify IP addresses and subnet configuration.</w:t>
      </w:r>
    </w:p>
    <w:p>
      <w:pPr>
        <w:tabs>
          <w:tab w:pos="403" w:val="left"/>
        </w:tabs>
        <w:spacing w:after="40" w:line="276" w:lineRule="auto"/>
        <w:ind w:left="403" w:hanging="403"/>
        <w:jc w:val="left"/>
      </w:pPr>
      <w:r>
        <w:rPr>
          <w:color w:val="1A2E4A"/>
        </w:rPr>
        <w:t>6.</w:t>
        <w:tab/>
      </w:r>
      <w:r>
        <w:t>Review switch logs for recent configuration changes.</w:t>
      </w:r>
    </w:p>
    <w:p>
      <w:pPr>
        <w:tabs>
          <w:tab w:pos="403" w:val="left"/>
        </w:tabs>
        <w:spacing w:after="40" w:line="276" w:lineRule="auto"/>
        <w:ind w:left="403" w:hanging="403"/>
        <w:jc w:val="left"/>
      </w:pPr>
      <w:r>
        <w:rPr>
          <w:color w:val="1A2E4A"/>
        </w:rPr>
        <w:t>7.</w:t>
        <w:tab/>
      </w:r>
      <w:r>
        <w:t>Confirm the application is using the correct network interface and protocol settings.</w:t>
      </w:r>
    </w:p>
    <w:p>
      <w:r>
        <w:t>Possible finding: The HMI was connected to a port configured for the wrong VLAN after maintenance.</w:t>
      </w:r>
    </w:p>
    <w:p>
      <w:r>
        <w:t>Corrective action: Restore the approved port configuration and verify that both devices are in the intended network segment.</w:t>
      </w:r>
    </w:p>
    <w:p>
      <w:r>
        <w:t>Validation: Confirm PLC reachability, application communication, correct live values, and any required alarm or data-logging functions.</w:t>
      </w:r>
    </w:p>
    <w:p>
      <w:r>
        <w:t>The important lesson is that working link indicators prove only that a physical link exists. They do not prove that the correct traffic can reach the intended endpoint.</w:t>
      </w:r>
    </w:p>
    <w:p>
      <w:pPr>
        <w:pStyle w:val="Heading2"/>
      </w:pPr>
      <w:r>
        <w:t>23. Practical Case Study: Intermittent Network Fault</w:t>
      </w:r>
    </w:p>
    <w:p>
      <w:r>
        <w:t>Situation: A machine intermittently loses communication, then recovers without manual intervention.</w:t>
      </w:r>
    </w:p>
    <w:p>
      <w:r>
        <w:t>Investigation:</w:t>
      </w:r>
    </w:p>
    <w:p>
      <w:pPr>
        <w:pStyle w:val="ListBullet"/>
      </w:pPr>
      <w:r>
        <w:t>Review link-up/link-down logs.</w:t>
      </w:r>
    </w:p>
    <w:p>
      <w:pPr>
        <w:pStyle w:val="ListBullet"/>
      </w:pPr>
      <w:r>
        <w:t>Compare error-counter changes with fault timestamps.</w:t>
      </w:r>
    </w:p>
    <w:p>
      <w:pPr>
        <w:pStyle w:val="ListBullet"/>
      </w:pPr>
      <w:r>
        <w:t>Inspect cable and connector condition.</w:t>
      </w:r>
    </w:p>
    <w:p>
      <w:pPr>
        <w:pStyle w:val="ListBullet"/>
      </w:pPr>
      <w:r>
        <w:t>Check endpoint power and interface stability.</w:t>
      </w:r>
    </w:p>
    <w:p>
      <w:pPr>
        <w:pStyle w:val="ListBullet"/>
      </w:pPr>
      <w:r>
        <w:t>Verify speed and duplex negotiation.</w:t>
      </w:r>
    </w:p>
    <w:p>
      <w:pPr>
        <w:pStyle w:val="ListBullet"/>
      </w:pPr>
      <w:r>
        <w:t>Inspect switch temperature and power alarms.</w:t>
      </w:r>
    </w:p>
    <w:p>
      <w:pPr>
        <w:pStyle w:val="ListBullet"/>
      </w:pPr>
      <w:r>
        <w:t>Check for topology changes or unexpected MAC movement.</w:t>
      </w:r>
    </w:p>
    <w:p>
      <w:r>
        <w:t>Possible finding: CRC errors increase on one port whenever communication fails.</w:t>
      </w:r>
    </w:p>
    <w:p>
      <w:r>
        <w:t>Corrective action: Inspect and replace the suspect cable or connector using the approved procedure, then monitor the port.</w:t>
      </w:r>
    </w:p>
    <w:p>
      <w:r>
        <w:t>Validation: Confirm that the error rate remains stable, the link no longer flaps, and the industrial application operates reliably over a representative observation period.</w:t>
      </w:r>
    </w:p>
    <w:p>
      <w:r>
        <w:t>If the errors continue after cable replacement, investigate the endpoint interface, switch port, transceiver, and environmental causes rather than repeatedly replacing cables without evidence.</w:t>
      </w:r>
    </w:p>
    <w:p>
      <w:pPr>
        <w:pStyle w:val="Heading2"/>
      </w:pPr>
      <w:r>
        <w:t>24. Maintenance Checklist</w:t>
      </w:r>
    </w:p>
    <w:p>
      <w:pPr>
        <w:pStyle w:val="Heading3"/>
      </w:pPr>
      <w:r>
        <w:t>Initial assessment</w:t>
      </w:r>
    </w:p>
    <w:p>
      <w:pPr>
        <w:pStyle w:val="ListBullet"/>
      </w:pPr>
      <w:r>
        <w:t>Identify the correct switch and affected devices.</w:t>
      </w:r>
    </w:p>
    <w:p>
      <w:pPr>
        <w:pStyle w:val="ListBullet"/>
      </w:pPr>
      <w:r>
        <w:t>Determine the scope of the failure.</w:t>
      </w:r>
    </w:p>
    <w:p>
      <w:pPr>
        <w:pStyle w:val="ListBullet"/>
      </w:pPr>
      <w:r>
        <w:t>Check system health and active alarms.</w:t>
      </w:r>
    </w:p>
    <w:p>
      <w:pPr>
        <w:pStyle w:val="ListBullet"/>
      </w:pPr>
      <w:r>
        <w:t>Record port states and error counters.</w:t>
      </w:r>
    </w:p>
    <w:p>
      <w:pPr>
        <w:pStyle w:val="ListBullet"/>
      </w:pPr>
      <w:r>
        <w:t>Review relevant logs and recent changes.</w:t>
      </w:r>
    </w:p>
    <w:p>
      <w:pPr>
        <w:pStyle w:val="ListBullet"/>
      </w:pPr>
      <w:r>
        <w:t>Confirm the approved network topology.</w:t>
      </w:r>
    </w:p>
    <w:p>
      <w:pPr>
        <w:pStyle w:val="Heading3"/>
      </w:pPr>
      <w:r>
        <w:t>Diagnostic checks</w:t>
      </w:r>
    </w:p>
    <w:p>
      <w:pPr>
        <w:pStyle w:val="ListBullet"/>
      </w:pPr>
      <w:r>
        <w:t>Inspect cables, connectors, and transceivers.</w:t>
      </w:r>
    </w:p>
    <w:p>
      <w:pPr>
        <w:pStyle w:val="ListBullet"/>
      </w:pPr>
      <w:r>
        <w:t>Verify speed and duplex behavior.</w:t>
      </w:r>
    </w:p>
    <w:p>
      <w:pPr>
        <w:pStyle w:val="ListBullet"/>
      </w:pPr>
      <w:r>
        <w:t>Check VLAN membership and trunk configuration.</w:t>
      </w:r>
    </w:p>
    <w:p>
      <w:pPr>
        <w:pStyle w:val="ListBullet"/>
      </w:pPr>
      <w:r>
        <w:t>Review MAC address learning.</w:t>
      </w:r>
    </w:p>
    <w:p>
      <w:pPr>
        <w:pStyle w:val="ListBullet"/>
      </w:pPr>
      <w:r>
        <w:t>Inspect spanning-tree or ring-redundancy state.</w:t>
      </w:r>
    </w:p>
    <w:p>
      <w:pPr>
        <w:pStyle w:val="ListBullet"/>
      </w:pPr>
      <w:r>
        <w:t>Check utilization, discards, and traffic patterns.</w:t>
      </w:r>
    </w:p>
    <w:p>
      <w:pPr>
        <w:pStyle w:val="ListBullet"/>
      </w:pPr>
      <w:r>
        <w:t>Review power, temperature, and hardware status.</w:t>
      </w:r>
    </w:p>
    <w:p>
      <w:pPr>
        <w:pStyle w:val="ListBullet"/>
      </w:pPr>
      <w:r>
        <w:t>Verify management access and monitoring status.</w:t>
      </w:r>
    </w:p>
    <w:p>
      <w:pPr>
        <w:pStyle w:val="Heading3"/>
      </w:pPr>
      <w:r>
        <w:t>Recovery and closure</w:t>
      </w:r>
    </w:p>
    <w:p>
      <w:pPr>
        <w:pStyle w:val="ListBullet"/>
      </w:pPr>
      <w:r>
        <w:t>Back up the configuration before modification.</w:t>
      </w:r>
    </w:p>
    <w:p>
      <w:pPr>
        <w:pStyle w:val="ListBullet"/>
      </w:pPr>
      <w:r>
        <w:t>Record the cause and corrective action.</w:t>
      </w:r>
    </w:p>
    <w:p>
      <w:pPr>
        <w:pStyle w:val="ListBullet"/>
      </w:pPr>
      <w:r>
        <w:t>Validate affected endpoints and application protocols.</w:t>
      </w:r>
    </w:p>
    <w:p>
      <w:pPr>
        <w:pStyle w:val="ListBullet"/>
      </w:pPr>
      <w:r>
        <w:t>Confirm redundancy and intended forwarding state.</w:t>
      </w:r>
    </w:p>
    <w:p>
      <w:pPr>
        <w:pStyle w:val="ListBullet"/>
      </w:pPr>
      <w:r>
        <w:t>Update port maps and configuration records.</w:t>
      </w:r>
    </w:p>
    <w:p>
      <w:pPr>
        <w:pStyle w:val="ListBullet"/>
      </w:pPr>
      <w:r>
        <w:t>Record unresolved risks and follow-up actions.</w:t>
      </w:r>
    </w:p>
    <w:p>
      <w:pPr>
        <w:pStyle w:val="ListBullet"/>
      </w:pPr>
      <w:r>
        <w:t>Obtain required approval before closing the maintenance activity.</w:t>
      </w:r>
    </w:p>
    <w:p>
      <w:pPr>
        <w:pStyle w:val="Heading2"/>
      </w:pPr>
      <w:r>
        <w:t>25. Managed-Switch Diagnostic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Switch identity</w:t>
            </w:r>
          </w:p>
        </w:tc>
        <w:tc>
          <w:tcPr>
            <w:tcW w:type="dxa" w:w="5400"/>
          </w:tcPr>
          <w:p>
            <w:pPr>
              <w:spacing w:after="0" w:before="0" w:line="240" w:lineRule="auto"/>
              <w:jc w:val="left"/>
            </w:pPr>
            <w:r>
              <w:t>Manufacturer, model, asset ID</w:t>
            </w:r>
          </w:p>
        </w:tc>
      </w:tr>
      <w:tr>
        <w:tc>
          <w:tcPr>
            <w:tcW w:type="dxa" w:w="5400"/>
          </w:tcPr>
          <w:p>
            <w:pPr>
              <w:spacing w:after="0" w:before="0" w:line="240" w:lineRule="auto"/>
              <w:jc w:val="left"/>
            </w:pPr>
            <w:r>
              <w:t>Location</w:t>
            </w:r>
          </w:p>
        </w:tc>
        <w:tc>
          <w:tcPr>
            <w:tcW w:type="dxa" w:w="5400"/>
          </w:tcPr>
          <w:p>
            <w:pPr>
              <w:spacing w:after="0" w:before="0" w:line="240" w:lineRule="auto"/>
              <w:jc w:val="left"/>
            </w:pPr>
            <w:r>
              <w:t>Machine, panel, or network cabinet</w:t>
            </w:r>
          </w:p>
        </w:tc>
      </w:tr>
      <w:tr>
        <w:tc>
          <w:tcPr>
            <w:tcW w:type="dxa" w:w="5400"/>
          </w:tcPr>
          <w:p>
            <w:pPr>
              <w:spacing w:after="0" w:before="0" w:line="240" w:lineRule="auto"/>
              <w:jc w:val="left"/>
            </w:pPr>
            <w:r>
              <w:t>Firmware</w:t>
            </w:r>
          </w:p>
        </w:tc>
        <w:tc>
          <w:tcPr>
            <w:tcW w:type="dxa" w:w="5400"/>
          </w:tcPr>
          <w:p>
            <w:pPr>
              <w:spacing w:after="0" w:before="0" w:line="240" w:lineRule="auto"/>
              <w:jc w:val="left"/>
            </w:pPr>
            <w:r>
              <w:t>Installed version</w:t>
            </w:r>
          </w:p>
        </w:tc>
      </w:tr>
      <w:tr>
        <w:tc>
          <w:tcPr>
            <w:tcW w:type="dxa" w:w="5400"/>
          </w:tcPr>
          <w:p>
            <w:pPr>
              <w:spacing w:after="0" w:before="0" w:line="240" w:lineRule="auto"/>
              <w:jc w:val="left"/>
            </w:pPr>
            <w:r>
              <w:t>Fault time</w:t>
            </w:r>
          </w:p>
        </w:tc>
        <w:tc>
          <w:tcPr>
            <w:tcW w:type="dxa" w:w="5400"/>
          </w:tcPr>
          <w:p>
            <w:pPr>
              <w:spacing w:after="0" w:before="0" w:line="240" w:lineRule="auto"/>
              <w:jc w:val="left"/>
            </w:pPr>
            <w:r>
              <w:t>Date and time of the reported problem</w:t>
            </w:r>
          </w:p>
        </w:tc>
      </w:tr>
      <w:tr>
        <w:tc>
          <w:tcPr>
            <w:tcW w:type="dxa" w:w="5400"/>
          </w:tcPr>
          <w:p>
            <w:pPr>
              <w:spacing w:after="0" w:before="0" w:line="240" w:lineRule="auto"/>
              <w:jc w:val="left"/>
            </w:pPr>
            <w:r>
              <w:t>Affected devices</w:t>
            </w:r>
          </w:p>
        </w:tc>
        <w:tc>
          <w:tcPr>
            <w:tcW w:type="dxa" w:w="5400"/>
          </w:tcPr>
          <w:p>
            <w:pPr>
              <w:spacing w:after="0" w:before="0" w:line="240" w:lineRule="auto"/>
              <w:jc w:val="left"/>
            </w:pPr>
            <w:r>
              <w:t>PLC, HMI, CNC, IPC, or other endpoints</w:t>
            </w:r>
          </w:p>
        </w:tc>
      </w:tr>
      <w:tr>
        <w:tc>
          <w:tcPr>
            <w:tcW w:type="dxa" w:w="5400"/>
          </w:tcPr>
          <w:p>
            <w:pPr>
              <w:spacing w:after="0" w:before="0" w:line="240" w:lineRule="auto"/>
              <w:jc w:val="left"/>
            </w:pPr>
            <w:r>
              <w:t>Affected ports</w:t>
            </w:r>
          </w:p>
        </w:tc>
        <w:tc>
          <w:tcPr>
            <w:tcW w:type="dxa" w:w="5400"/>
          </w:tcPr>
          <w:p>
            <w:pPr>
              <w:spacing w:after="0" w:before="0" w:line="240" w:lineRule="auto"/>
              <w:jc w:val="left"/>
            </w:pPr>
            <w:r>
              <w:t>Port numbers and connected devices</w:t>
            </w:r>
          </w:p>
        </w:tc>
      </w:tr>
      <w:tr>
        <w:tc>
          <w:tcPr>
            <w:tcW w:type="dxa" w:w="5400"/>
          </w:tcPr>
          <w:p>
            <w:pPr>
              <w:spacing w:after="0" w:before="0" w:line="240" w:lineRule="auto"/>
              <w:jc w:val="left"/>
            </w:pPr>
            <w:r>
              <w:t>Initial symptoms</w:t>
            </w:r>
          </w:p>
        </w:tc>
        <w:tc>
          <w:tcPr>
            <w:tcW w:type="dxa" w:w="5400"/>
          </w:tcPr>
          <w:p>
            <w:pPr>
              <w:spacing w:after="0" w:before="0" w:line="240" w:lineRule="auto"/>
              <w:jc w:val="left"/>
            </w:pPr>
            <w:r>
              <w:t>Communication loss, errors, or intermittent links</w:t>
            </w:r>
          </w:p>
        </w:tc>
      </w:tr>
      <w:tr>
        <w:tc>
          <w:tcPr>
            <w:tcW w:type="dxa" w:w="5400"/>
          </w:tcPr>
          <w:p>
            <w:pPr>
              <w:spacing w:after="0" w:before="0" w:line="240" w:lineRule="auto"/>
              <w:jc w:val="left"/>
            </w:pPr>
            <w:r>
              <w:t>Evidence</w:t>
            </w:r>
          </w:p>
        </w:tc>
        <w:tc>
          <w:tcPr>
            <w:tcW w:type="dxa" w:w="5400"/>
          </w:tcPr>
          <w:p>
            <w:pPr>
              <w:spacing w:after="0" w:before="0" w:line="240" w:lineRule="auto"/>
              <w:jc w:val="left"/>
            </w:pPr>
            <w:r>
              <w:t>Logs, counters, screenshots, and observed states</w:t>
            </w:r>
          </w:p>
        </w:tc>
      </w:tr>
      <w:tr>
        <w:tc>
          <w:tcPr>
            <w:tcW w:type="dxa" w:w="5400"/>
          </w:tcPr>
          <w:p>
            <w:pPr>
              <w:spacing w:after="0" w:before="0" w:line="240" w:lineRule="auto"/>
              <w:jc w:val="left"/>
            </w:pPr>
            <w:r>
              <w:t>Root cause</w:t>
            </w:r>
          </w:p>
        </w:tc>
        <w:tc>
          <w:tcPr>
            <w:tcW w:type="dxa" w:w="5400"/>
          </w:tcPr>
          <w:p>
            <w:pPr>
              <w:spacing w:after="0" w:before="0" w:line="240" w:lineRule="auto"/>
              <w:jc w:val="left"/>
            </w:pPr>
            <w:r>
              <w:t>Confirmed cause or explicitly unresolved hypothesis</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Cable, configuration, hardware, or other correction</w:t>
            </w:r>
          </w:p>
        </w:tc>
      </w:tr>
      <w:tr>
        <w:tc>
          <w:tcPr>
            <w:tcW w:type="dxa" w:w="5400"/>
          </w:tcPr>
          <w:p>
            <w:pPr>
              <w:spacing w:after="0" w:before="0" w:line="240" w:lineRule="auto"/>
              <w:jc w:val="left"/>
            </w:pPr>
            <w:r>
              <w:t>Validation</w:t>
            </w:r>
          </w:p>
        </w:tc>
        <w:tc>
          <w:tcPr>
            <w:tcW w:type="dxa" w:w="5400"/>
          </w:tcPr>
          <w:p>
            <w:pPr>
              <w:spacing w:after="0" w:before="0" w:line="240" w:lineRule="auto"/>
              <w:jc w:val="left"/>
            </w:pPr>
            <w:r>
              <w:t>End-to-end communication and operational test results</w:t>
            </w:r>
          </w:p>
        </w:tc>
      </w:tr>
      <w:tr>
        <w:tc>
          <w:tcPr>
            <w:tcW w:type="dxa" w:w="5400"/>
          </w:tcPr>
          <w:p>
            <w:pPr>
              <w:spacing w:after="0" w:before="0" w:line="240" w:lineRule="auto"/>
              <w:jc w:val="left"/>
            </w:pPr>
            <w:r>
              <w:t>Configuration backup</w:t>
            </w:r>
          </w:p>
        </w:tc>
        <w:tc>
          <w:tcPr>
            <w:tcW w:type="dxa" w:w="5400"/>
          </w:tcPr>
          <w:p>
            <w:pPr>
              <w:spacing w:after="0" w:before="0" w:line="240" w:lineRule="auto"/>
              <w:jc w:val="left"/>
            </w:pPr>
            <w:r>
              <w:t>Location or identifier of the approved backup</w:t>
            </w:r>
          </w:p>
        </w:tc>
      </w:tr>
      <w:tr>
        <w:tc>
          <w:tcPr>
            <w:tcW w:type="dxa" w:w="5400"/>
          </w:tcPr>
          <w:p>
            <w:pPr>
              <w:spacing w:after="0" w:before="0" w:line="240" w:lineRule="auto"/>
              <w:jc w:val="left"/>
            </w:pPr>
            <w:r>
              <w:t>Follow-up</w:t>
            </w:r>
          </w:p>
        </w:tc>
        <w:tc>
          <w:tcPr>
            <w:tcW w:type="dxa" w:w="5400"/>
          </w:tcPr>
          <w:p>
            <w:pPr>
              <w:spacing w:after="0" w:before="0" w:line="240" w:lineRule="auto"/>
              <w:jc w:val="left"/>
            </w:pPr>
            <w:r>
              <w:t>Monitoring, repair, or preventive action</w:t>
            </w:r>
          </w:p>
        </w:tc>
      </w:tr>
    </w:tbl>
    <w:p/>
    <w:p>
      <w:r>
        <w:t>Keep observed evidence separate from suspected causes. For example, “CRC counter increased during the fault” is an observation; “damaged cable” is a hypothesis until verified.</w:t>
      </w:r>
    </w:p>
    <w:p>
      <w:pPr>
        <w:pStyle w:val="Heading2"/>
      </w:pPr>
      <w:r>
        <w:t>26. Interview Questions and Answers</w:t>
      </w:r>
    </w:p>
    <w:p>
      <w:r>
        <w:t>1\. What is a managed switch?</w:t>
      </w:r>
    </w:p>
    <w:p>
      <w:r>
        <w:t>A network switch that provides configurable and monitorable features such as VLANs, port statistics, traffic controls, and network-management interfaces.</w:t>
      </w:r>
    </w:p>
    <w:p>
      <w:r>
        <w:t>2\. What is the difference between administrative and operational port state?</w:t>
      </w:r>
    </w:p>
    <w:p>
      <w:r>
        <w:t>Administrative state indicates whether the port is configured as enabled. Operational state indicates its current working or forwarding condition.</w:t>
      </w:r>
    </w:p>
    <w:p>
      <w:r>
        <w:t>3\. What do CRC errors suggest?</w:t>
      </w:r>
    </w:p>
    <w:p>
      <w:r>
        <w:t>They indicate received frames with invalid frame-check sequences. Possible causes include cabling, connectors, interference, transceivers, or interface problems.</w:t>
      </w:r>
    </w:p>
    <w:p>
      <w:r>
        <w:t>4\. Why can a PLC be unreachable even when its switch port is up?</w:t>
      </w:r>
    </w:p>
    <w:p>
      <w:r>
        <w:t>The physical link may exist while VLAN configuration, IP addressing, routing, access controls, or application communication settings prevent successful communication.</w:t>
      </w:r>
    </w:p>
    <w:p>
      <w:r>
        <w:t>5\. What is a VLAN?</w:t>
      </w:r>
    </w:p>
    <w:p>
      <w:r>
        <w:t>A logical Layer 2 network segment that separates Ethernet traffic into distinct broadcast domains.</w:t>
      </w:r>
    </w:p>
    <w:p>
      <w:r>
        <w:t>6\. What is a network loop?</w:t>
      </w:r>
    </w:p>
    <w:p>
      <w:r>
        <w:t>A Layer 2 forwarding path that circulates frames repeatedly, potentially causing broadcast storms, MAC-table instability, and widespread communication disruption.</w:t>
      </w:r>
    </w:p>
    <w:p>
      <w:r>
        <w:t>7\. Why should error counters be recorded over time?</w:t>
      </w:r>
    </w:p>
    <w:p>
      <w:r>
        <w:t>Counter changes during a defined period help distinguish active faults from historical events.</w:t>
      </w:r>
    </w:p>
    <w:p>
      <w:r>
        <w:t>8\. What is port mirroring?</w:t>
      </w:r>
    </w:p>
    <w:p>
      <w:r>
        <w:t>A feature that copies selected network traffic to a monitoring port for packet analysis. It must be configured carefully because it can expose sensitive traffic or overload the monitoring interface.</w:t>
      </w:r>
    </w:p>
    <w:p>
      <w:r>
        <w:t>9\. Why is a configuration backup important?</w:t>
      </w:r>
    </w:p>
    <w:p>
      <w:r>
        <w:t>It supports recovery, comparison, change tracking, and restoration after a failed or incorrect configuration change.</w:t>
      </w:r>
    </w:p>
    <w:p>
      <w:r>
        <w:t>10\. Why is a successful ping insufficient to confirm industrial network health?</w:t>
      </w:r>
    </w:p>
    <w:p>
      <w:r>
        <w:t>Ping tests IP reachability using ICMP. It does not prove that the required industrial protocol, application service, data exchange, timing, or redundancy behavior is functioning correctly.</w:t>
      </w:r>
    </w:p>
    <w:p>
      <w:pPr>
        <w:pStyle w:val="Heading2"/>
      </w:pPr>
      <w:r>
        <w:t>27. Core Diagnostic Principle</w:t>
      </w:r>
    </w:p>
    <w:p>
      <w:r>
        <w:t>Diagnose from evidence, isolate the fault domain, make controlled changes, and validate the complete industrial communication path.</w:t>
      </w:r>
    </w:p>
    <w:p>
      <w:r>
        <w:t>A managed switch should be treated as both a network component and a production-support asset. Its physical condition, configuration, topology, security, and diagnostic history all matter. Reliable maintenance depends on preserving the approved network design rather than making isolated changes that solve one symptom while introducing another.</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02_PLAN_WISE_2026\02_INDUSTRY3_0\27_Network_Maint\02_Port_Status - Port status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Managed-Switch Diagnostics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