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Fixtures in BIW Line Systems</w:t>
      </w:r>
    </w:p>
    <w:p>
      <w:r>
        <w:t xml:space="preserve">Study path: </w:t>
      </w:r>
      <w:r>
        <w:rPr>
          <w:rFonts w:ascii="Consolas" w:hAnsi="Consolas"/>
          <w:color w:val="333333"/>
          <w:sz w:val="19"/>
          <w:shd w:val="clear" w:color="auto" w:fill="EFEFEF"/>
        </w:rPr>
        <w:t>02_PLAN_WISE_2026\02_INDUSTRY3_0\29_Line_Systems\01_BIW\04_Fixtures</w:t>
      </w:r>
    </w:p>
    <w:p>
      <w:pPr>
        <w:pStyle w:val="Heading2"/>
      </w:pPr>
      <w:r>
        <w:t>1. Purpose and Scope</w:t>
      </w:r>
    </w:p>
    <w:p>
      <w:r>
        <w:t>In Body-in-White (BIW) manufacturing, a fixture is a mechanical assembly used to locate, support, clamp, hold or position sheet-metal components so that manufacturing operations can be performed consistently.</w:t>
      </w:r>
    </w:p>
    <w:p>
      <w:r>
        <w:t>Fixtures are fundamental to dimensional quality. A robot may follow its programmed path perfectly, and a welding controller may deliver the intended weld schedule, but if the components are incorrectly located or inadequately restrained, the resulting assembly can still be defective. Industrial machinery has many ways to be wrong while reporting that everything is normal.</w:t>
      </w:r>
    </w:p>
    <w:p>
      <w:r>
        <w:t>A BIW fixture may be manually loaded, pneumatically operated, hydraulically operated, servo-positioned or built from a combination of these technologies.</w:t>
      </w:r>
    </w:p>
    <w:p>
      <w:r>
        <w:t>Typical fixture functions include:</w:t>
      </w:r>
    </w:p>
    <w:p>
      <w:pPr>
        <w:pStyle w:val="ListBullet"/>
      </w:pPr>
      <w:r>
        <w:t>Locating panels, brackets, reinforcements and subassemblies.</w:t>
      </w:r>
    </w:p>
    <w:p>
      <w:pPr>
        <w:pStyle w:val="ListBullet"/>
      </w:pPr>
      <w:r>
        <w:t>Establishing repeatable datums and component orientation.</w:t>
      </w:r>
    </w:p>
    <w:p>
      <w:pPr>
        <w:pStyle w:val="ListBullet"/>
      </w:pPr>
      <w:r>
        <w:t>Clamping components during spot welding, arc welding, adhesive application or other processes.</w:t>
      </w:r>
    </w:p>
    <w:p>
      <w:pPr>
        <w:pStyle w:val="ListBullet"/>
      </w:pPr>
      <w:r>
        <w:t>Supporting parts against process forces.</w:t>
      </w:r>
    </w:p>
    <w:p>
      <w:pPr>
        <w:pStyle w:val="ListBullet"/>
      </w:pPr>
      <w:r>
        <w:t>Allowing robot or operator access to required work areas.</w:t>
      </w:r>
    </w:p>
    <w:p>
      <w:pPr>
        <w:pStyle w:val="ListBullet"/>
      </w:pPr>
      <w:r>
        <w:t>Supporting automatic loading, unloading and changeover.</w:t>
      </w:r>
    </w:p>
    <w:p>
      <w:pPr>
        <w:pStyle w:val="ListBullet"/>
      </w:pPr>
      <w:r>
        <w:t>Detecting incorrect loading or incomplete fixture operation.</w:t>
      </w:r>
    </w:p>
    <w:p>
      <w:pPr>
        <w:pStyle w:val="ListBullet"/>
      </w:pPr>
      <w:r>
        <w:t>Maintaining the required dimensional relationship between components.</w:t>
      </w:r>
    </w:p>
    <w:p>
      <w:r>
        <w:t>The maintenance objective is to understand the fixture's mechanical structure, locating strategy, actuation system, sensing, sequence logic, safety provisions and quality requirements as one integrated machine system.</w:t>
      </w:r>
    </w:p>
    <w:p>
      <w:pPr>
        <w:pStyle w:val="Heading2"/>
      </w:pPr>
      <w:r>
        <w:t>2. Fixture Architecture</w:t>
      </w:r>
    </w:p>
    <w:p>
      <w:r>
        <w:t>A typical automated BIW fixture can be understood through the following structure.</w:t>
      </w:r>
    </w:p>
    <w:p>
      <w:pPr>
        <w:shd w:val="clear" w:color="auto" w:fill="F4F4F4"/>
        <w:spacing w:before="0" w:after="0" w:line="240" w:lineRule="auto"/>
        <w:ind w:left="216" w:right="216"/>
        <w:jc w:val="left"/>
      </w:pPr>
      <w:r>
        <w:rPr>
          <w:rFonts w:ascii="Consolas" w:hAnsi="Consolas"/>
          <w:color w:val="202020"/>
          <w:sz w:val="18"/>
        </w:rPr>
        <w:t>BIW Fixture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Base Frame and Structural Members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Locating Elements and Supports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Clamping Mechanisms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Actuation System</w:t>
      </w:r>
    </w:p>
    <w:p>
      <w:pPr>
        <w:shd w:val="clear" w:color="auto" w:fill="F4F4F4"/>
        <w:spacing w:before="0" w:after="0" w:line="240" w:lineRule="auto"/>
        <w:ind w:left="216" w:right="216"/>
        <w:jc w:val="left"/>
      </w:pPr>
      <w:r>
        <w:rPr>
          <w:rFonts w:ascii="Consolas" w:hAnsi="Consolas"/>
          <w:color w:val="202020"/>
          <w:sz w:val="18"/>
        </w:rPr>
        <w:t>(Pneumatic / Hydraulic / Servo / Manual)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Welding Equipment / Station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Quality and Dimensional Verification</w:t>
      </w:r>
    </w:p>
    <w:p/>
    <w:p>
      <w:r>
        <w:t>The exact architecture varies by station. A fixture may contain only a few clamps or a complex collection of locators, pins, cylinders, sensors, servo axes and interchangeable tooling.</w:t>
      </w:r>
    </w:p>
    <w:p>
      <w:pPr>
        <w:pStyle w:val="Heading3"/>
      </w:pPr>
      <w:r>
        <w:t>2.1 Main fixture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maintenance concerns</w:t>
            </w:r>
          </w:p>
        </w:tc>
      </w:tr>
      <w:tr>
        <w:tc>
          <w:tcPr>
            <w:tcW w:type="dxa" w:w="3600"/>
          </w:tcPr>
          <w:p>
            <w:pPr>
              <w:spacing w:after="0" w:before="0" w:line="240" w:lineRule="auto"/>
              <w:jc w:val="left"/>
            </w:pPr>
            <w:r>
              <w:t>Base frame</w:t>
            </w:r>
          </w:p>
        </w:tc>
        <w:tc>
          <w:tcPr>
            <w:tcW w:type="dxa" w:w="3600"/>
          </w:tcPr>
          <w:p>
            <w:pPr>
              <w:spacing w:after="0" w:before="0" w:line="240" w:lineRule="auto"/>
              <w:jc w:val="left"/>
            </w:pPr>
            <w:r>
              <w:t>Provides the structural foundation</w:t>
            </w:r>
          </w:p>
        </w:tc>
        <w:tc>
          <w:tcPr>
            <w:tcW w:type="dxa" w:w="3600"/>
          </w:tcPr>
          <w:p>
            <w:pPr>
              <w:spacing w:after="0" w:before="0" w:line="240" w:lineRule="auto"/>
              <w:jc w:val="left"/>
            </w:pPr>
            <w:r>
              <w:t>Loose fasteners, distortion, cracks or damaged mounting interfaces</w:t>
            </w:r>
          </w:p>
        </w:tc>
      </w:tr>
      <w:tr>
        <w:tc>
          <w:tcPr>
            <w:tcW w:type="dxa" w:w="3600"/>
          </w:tcPr>
          <w:p>
            <w:pPr>
              <w:spacing w:after="0" w:before="0" w:line="240" w:lineRule="auto"/>
              <w:jc w:val="left"/>
            </w:pPr>
            <w:r>
              <w:t>Fixture body or nest</w:t>
            </w:r>
          </w:p>
        </w:tc>
        <w:tc>
          <w:tcPr>
            <w:tcW w:type="dxa" w:w="3600"/>
          </w:tcPr>
          <w:p>
            <w:pPr>
              <w:spacing w:after="0" w:before="0" w:line="240" w:lineRule="auto"/>
              <w:jc w:val="left"/>
            </w:pPr>
            <w:r>
              <w:t>Supports the component in its intended orientation</w:t>
            </w:r>
          </w:p>
        </w:tc>
        <w:tc>
          <w:tcPr>
            <w:tcW w:type="dxa" w:w="3600"/>
          </w:tcPr>
          <w:p>
            <w:pPr>
              <w:spacing w:after="0" w:before="0" w:line="240" w:lineRule="auto"/>
              <w:jc w:val="left"/>
            </w:pPr>
            <w:r>
              <w:t>Wear, contamination, damage or incorrect seating</w:t>
            </w:r>
          </w:p>
        </w:tc>
      </w:tr>
      <w:tr>
        <w:tc>
          <w:tcPr>
            <w:tcW w:type="dxa" w:w="3600"/>
          </w:tcPr>
          <w:p>
            <w:pPr>
              <w:spacing w:after="0" w:before="0" w:line="240" w:lineRule="auto"/>
              <w:jc w:val="left"/>
            </w:pPr>
            <w:r>
              <w:t>Locating pins</w:t>
            </w:r>
          </w:p>
        </w:tc>
        <w:tc>
          <w:tcPr>
            <w:tcW w:type="dxa" w:w="3600"/>
          </w:tcPr>
          <w:p>
            <w:pPr>
              <w:spacing w:after="0" w:before="0" w:line="240" w:lineRule="auto"/>
              <w:jc w:val="left"/>
            </w:pPr>
            <w:r>
              <w:t>Establish component position using designed reference features</w:t>
            </w:r>
          </w:p>
        </w:tc>
        <w:tc>
          <w:tcPr>
            <w:tcW w:type="dxa" w:w="3600"/>
          </w:tcPr>
          <w:p>
            <w:pPr>
              <w:spacing w:after="0" w:before="0" w:line="240" w:lineRule="auto"/>
              <w:jc w:val="left"/>
            </w:pPr>
            <w:r>
              <w:t>Wear, bending, looseness or incorrect pin geometry</w:t>
            </w:r>
          </w:p>
        </w:tc>
      </w:tr>
      <w:tr>
        <w:tc>
          <w:tcPr>
            <w:tcW w:type="dxa" w:w="3600"/>
          </w:tcPr>
          <w:p>
            <w:pPr>
              <w:spacing w:after="0" w:before="0" w:line="240" w:lineRule="auto"/>
              <w:jc w:val="left"/>
            </w:pPr>
            <w:r>
              <w:t>Rest buttons or support pads</w:t>
            </w:r>
          </w:p>
        </w:tc>
        <w:tc>
          <w:tcPr>
            <w:tcW w:type="dxa" w:w="3600"/>
          </w:tcPr>
          <w:p>
            <w:pPr>
              <w:spacing w:after="0" w:before="0" w:line="240" w:lineRule="auto"/>
              <w:jc w:val="left"/>
            </w:pPr>
            <w:r>
              <w:t>Support the component at specified contact points</w:t>
            </w:r>
          </w:p>
        </w:tc>
        <w:tc>
          <w:tcPr>
            <w:tcW w:type="dxa" w:w="3600"/>
          </w:tcPr>
          <w:p>
            <w:pPr>
              <w:spacing w:after="0" w:before="0" w:line="240" w:lineRule="auto"/>
              <w:jc w:val="left"/>
            </w:pPr>
            <w:r>
              <w:t>Wear, contamination, damage or incorrect height</w:t>
            </w:r>
          </w:p>
        </w:tc>
      </w:tr>
      <w:tr>
        <w:tc>
          <w:tcPr>
            <w:tcW w:type="dxa" w:w="3600"/>
          </w:tcPr>
          <w:p>
            <w:pPr>
              <w:spacing w:after="0" w:before="0" w:line="240" w:lineRule="auto"/>
              <w:jc w:val="left"/>
            </w:pPr>
            <w:r>
              <w:t>Clamps</w:t>
            </w:r>
          </w:p>
        </w:tc>
        <w:tc>
          <w:tcPr>
            <w:tcW w:type="dxa" w:w="3600"/>
          </w:tcPr>
          <w:p>
            <w:pPr>
              <w:spacing w:after="0" w:before="0" w:line="240" w:lineRule="auto"/>
              <w:jc w:val="left"/>
            </w:pPr>
            <w:r>
              <w:t>Restrain components during the process</w:t>
            </w:r>
          </w:p>
        </w:tc>
        <w:tc>
          <w:tcPr>
            <w:tcW w:type="dxa" w:w="3600"/>
          </w:tcPr>
          <w:p>
            <w:pPr>
              <w:spacing w:after="0" w:before="0" w:line="240" w:lineRule="auto"/>
              <w:jc w:val="left"/>
            </w:pPr>
            <w:r>
              <w:t>Poor contact, looseness, wear or insufficient clamping force</w:t>
            </w:r>
          </w:p>
        </w:tc>
      </w:tr>
      <w:tr>
        <w:tc>
          <w:tcPr>
            <w:tcW w:type="dxa" w:w="3600"/>
          </w:tcPr>
          <w:p>
            <w:pPr>
              <w:spacing w:after="0" w:before="0" w:line="240" w:lineRule="auto"/>
              <w:jc w:val="left"/>
            </w:pPr>
            <w:r>
              <w:t>Clamp arms and links</w:t>
            </w:r>
          </w:p>
        </w:tc>
        <w:tc>
          <w:tcPr>
            <w:tcW w:type="dxa" w:w="3600"/>
          </w:tcPr>
          <w:p>
            <w:pPr>
              <w:spacing w:after="0" w:before="0" w:line="240" w:lineRule="auto"/>
              <w:jc w:val="left"/>
            </w:pPr>
            <w:r>
              <w:t>Transfer actuator motion to the clamping element</w:t>
            </w:r>
          </w:p>
        </w:tc>
        <w:tc>
          <w:tcPr>
            <w:tcW w:type="dxa" w:w="3600"/>
          </w:tcPr>
          <w:p>
            <w:pPr>
              <w:spacing w:after="0" w:before="0" w:line="240" w:lineRule="auto"/>
              <w:jc w:val="left"/>
            </w:pPr>
            <w:r>
              <w:t>Joint wear, misalignment, backlash or deformation</w:t>
            </w:r>
          </w:p>
        </w:tc>
      </w:tr>
      <w:tr>
        <w:tc>
          <w:tcPr>
            <w:tcW w:type="dxa" w:w="3600"/>
          </w:tcPr>
          <w:p>
            <w:pPr>
              <w:spacing w:after="0" w:before="0" w:line="240" w:lineRule="auto"/>
              <w:jc w:val="left"/>
            </w:pPr>
            <w:r>
              <w:t>Pneumatic or hydraulic cylinders</w:t>
            </w:r>
          </w:p>
        </w:tc>
        <w:tc>
          <w:tcPr>
            <w:tcW w:type="dxa" w:w="3600"/>
          </w:tcPr>
          <w:p>
            <w:pPr>
              <w:spacing w:after="0" w:before="0" w:line="240" w:lineRule="auto"/>
              <w:jc w:val="left"/>
            </w:pPr>
            <w:r>
              <w:t>Provide linear actuation</w:t>
            </w:r>
          </w:p>
        </w:tc>
        <w:tc>
          <w:tcPr>
            <w:tcW w:type="dxa" w:w="3600"/>
          </w:tcPr>
          <w:p>
            <w:pPr>
              <w:spacing w:after="0" w:before="0" w:line="240" w:lineRule="auto"/>
              <w:jc w:val="left"/>
            </w:pPr>
            <w:r>
              <w:t>Leakage, seal wear, rod damage or inconsistent movement</w:t>
            </w:r>
          </w:p>
        </w:tc>
      </w:tr>
      <w:tr>
        <w:tc>
          <w:tcPr>
            <w:tcW w:type="dxa" w:w="3600"/>
          </w:tcPr>
          <w:p>
            <w:pPr>
              <w:spacing w:after="0" w:before="0" w:line="240" w:lineRule="auto"/>
              <w:jc w:val="left"/>
            </w:pPr>
            <w:r>
              <w:t>Servo axis, where fitted</w:t>
            </w:r>
          </w:p>
        </w:tc>
        <w:tc>
          <w:tcPr>
            <w:tcW w:type="dxa" w:w="3600"/>
          </w:tcPr>
          <w:p>
            <w:pPr>
              <w:spacing w:after="0" w:before="0" w:line="240" w:lineRule="auto"/>
              <w:jc w:val="left"/>
            </w:pPr>
            <w:r>
              <w:t>Provides controlled positioning</w:t>
            </w:r>
          </w:p>
        </w:tc>
        <w:tc>
          <w:tcPr>
            <w:tcW w:type="dxa" w:w="3600"/>
          </w:tcPr>
          <w:p>
            <w:pPr>
              <w:spacing w:after="0" w:before="0" w:line="240" w:lineRule="auto"/>
              <w:jc w:val="left"/>
            </w:pPr>
            <w:r>
              <w:t>Feedback, drive, transmission or reference faults</w:t>
            </w:r>
          </w:p>
        </w:tc>
      </w:tr>
      <w:tr>
        <w:tc>
          <w:tcPr>
            <w:tcW w:type="dxa" w:w="3600"/>
          </w:tcPr>
          <w:p>
            <w:pPr>
              <w:spacing w:after="0" w:before="0" w:line="240" w:lineRule="auto"/>
              <w:jc w:val="left"/>
            </w:pPr>
            <w:r>
              <w:t>Sensors</w:t>
            </w:r>
          </w:p>
        </w:tc>
        <w:tc>
          <w:tcPr>
            <w:tcW w:type="dxa" w:w="3600"/>
          </w:tcPr>
          <w:p>
            <w:pPr>
              <w:spacing w:after="0" w:before="0" w:line="240" w:lineRule="auto"/>
              <w:jc w:val="left"/>
            </w:pPr>
            <w:r>
              <w:t>Detect position, part presence or mechanism state</w:t>
            </w:r>
          </w:p>
        </w:tc>
        <w:tc>
          <w:tcPr>
            <w:tcW w:type="dxa" w:w="3600"/>
          </w:tcPr>
          <w:p>
            <w:pPr>
              <w:spacing w:after="0" w:before="0" w:line="240" w:lineRule="auto"/>
              <w:jc w:val="left"/>
            </w:pPr>
            <w:r>
              <w:t>Misalignment, contamination, wiring damage or incorrect sensing</w:t>
            </w:r>
          </w:p>
        </w:tc>
      </w:tr>
      <w:tr>
        <w:tc>
          <w:tcPr>
            <w:tcW w:type="dxa" w:w="3600"/>
          </w:tcPr>
          <w:p>
            <w:pPr>
              <w:spacing w:after="0" w:before="0" w:line="240" w:lineRule="auto"/>
              <w:jc w:val="left"/>
            </w:pPr>
            <w:r>
              <w:t>Tooling blocks and adapters</w:t>
            </w:r>
          </w:p>
        </w:tc>
        <w:tc>
          <w:tcPr>
            <w:tcW w:type="dxa" w:w="3600"/>
          </w:tcPr>
          <w:p>
            <w:pPr>
              <w:spacing w:after="0" w:before="0" w:line="240" w:lineRule="auto"/>
              <w:jc w:val="left"/>
            </w:pPr>
            <w:r>
              <w:t>Support application-specific locating or clamping geometry</w:t>
            </w:r>
          </w:p>
        </w:tc>
        <w:tc>
          <w:tcPr>
            <w:tcW w:type="dxa" w:w="3600"/>
          </w:tcPr>
          <w:p>
            <w:pPr>
              <w:spacing w:after="0" w:before="0" w:line="240" w:lineRule="auto"/>
              <w:jc w:val="left"/>
            </w:pPr>
            <w:r>
              <w:t>Incorrect installation, wear or dimensional mismatch</w:t>
            </w:r>
          </w:p>
        </w:tc>
      </w:tr>
      <w:tr>
        <w:tc>
          <w:tcPr>
            <w:tcW w:type="dxa" w:w="3600"/>
          </w:tcPr>
          <w:p>
            <w:pPr>
              <w:spacing w:after="0" w:before="0" w:line="240" w:lineRule="auto"/>
              <w:jc w:val="left"/>
            </w:pPr>
            <w:r>
              <w:t>Hoses, tubes and cables</w:t>
            </w:r>
          </w:p>
        </w:tc>
        <w:tc>
          <w:tcPr>
            <w:tcW w:type="dxa" w:w="3600"/>
          </w:tcPr>
          <w:p>
            <w:pPr>
              <w:spacing w:after="0" w:before="0" w:line="240" w:lineRule="auto"/>
              <w:jc w:val="left"/>
            </w:pPr>
            <w:r>
              <w:t>Carry power, air, fluid or signals</w:t>
            </w:r>
          </w:p>
        </w:tc>
        <w:tc>
          <w:tcPr>
            <w:tcW w:type="dxa" w:w="3600"/>
          </w:tcPr>
          <w:p>
            <w:pPr>
              <w:spacing w:after="0" w:before="0" w:line="240" w:lineRule="auto"/>
              <w:jc w:val="left"/>
            </w:pPr>
            <w:r>
              <w:t>Damage, leakage, abrasion or routing problems</w:t>
            </w:r>
          </w:p>
        </w:tc>
      </w:tr>
      <w:tr>
        <w:tc>
          <w:tcPr>
            <w:tcW w:type="dxa" w:w="3600"/>
          </w:tcPr>
          <w:p>
            <w:pPr>
              <w:spacing w:after="0" w:before="0" w:line="240" w:lineRule="auto"/>
              <w:jc w:val="left"/>
            </w:pPr>
            <w:r>
              <w:t>Safety devices</w:t>
            </w:r>
          </w:p>
        </w:tc>
        <w:tc>
          <w:tcPr>
            <w:tcW w:type="dxa" w:w="3600"/>
          </w:tcPr>
          <w:p>
            <w:pPr>
              <w:spacing w:after="0" w:before="0" w:line="240" w:lineRule="auto"/>
              <w:jc w:val="left"/>
            </w:pPr>
            <w:r>
              <w:t>Reduce risks associated with hazardous movement</w:t>
            </w:r>
          </w:p>
        </w:tc>
        <w:tc>
          <w:tcPr>
            <w:tcW w:type="dxa" w:w="3600"/>
          </w:tcPr>
          <w:p>
            <w:pPr>
              <w:spacing w:after="0" w:before="0" w:line="240" w:lineRule="auto"/>
              <w:jc w:val="left"/>
            </w:pPr>
            <w:r>
              <w:t>Misalignment, faults, bypasses or failed validation</w:t>
            </w:r>
          </w:p>
        </w:tc>
      </w:tr>
    </w:tbl>
    <w:p/>
    <w:p>
      <w:pPr>
        <w:pStyle w:val="Heading2"/>
      </w:pPr>
      <w:r>
        <w:t>3. Fixture Types in BIW</w:t>
      </w:r>
    </w:p>
    <w:p>
      <w:r>
        <w:t>Fixtures can be classified by their function, loading arrangement and actuation technology. These categories overlap, so one fixture can belong to several at once.</w:t>
      </w:r>
    </w:p>
    <w:p>
      <w:pPr>
        <w:pStyle w:val="Heading3"/>
      </w:pPr>
      <w:r>
        <w:t>3.1 By manufacturing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Fixture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Locating fixture</w:t>
            </w:r>
          </w:p>
        </w:tc>
        <w:tc>
          <w:tcPr>
            <w:tcW w:type="dxa" w:w="3600"/>
          </w:tcPr>
          <w:p>
            <w:pPr>
              <w:spacing w:after="0" w:before="0" w:line="240" w:lineRule="auto"/>
              <w:jc w:val="left"/>
            </w:pPr>
            <w:r>
              <w:t>Establishes the component's required position</w:t>
            </w:r>
          </w:p>
        </w:tc>
        <w:tc>
          <w:tcPr>
            <w:tcW w:type="dxa" w:w="3600"/>
          </w:tcPr>
          <w:p>
            <w:pPr>
              <w:spacing w:after="0" w:before="0" w:line="240" w:lineRule="auto"/>
              <w:jc w:val="left"/>
            </w:pPr>
            <w:r>
              <w:t>Panel location before welding</w:t>
            </w:r>
          </w:p>
        </w:tc>
      </w:tr>
      <w:tr>
        <w:tc>
          <w:tcPr>
            <w:tcW w:type="dxa" w:w="3600"/>
          </w:tcPr>
          <w:p>
            <w:pPr>
              <w:spacing w:after="0" w:before="0" w:line="240" w:lineRule="auto"/>
              <w:jc w:val="left"/>
            </w:pPr>
            <w:r>
              <w:t>Clamping fixture</w:t>
            </w:r>
          </w:p>
        </w:tc>
        <w:tc>
          <w:tcPr>
            <w:tcW w:type="dxa" w:w="3600"/>
          </w:tcPr>
          <w:p>
            <w:pPr>
              <w:spacing w:after="0" w:before="0" w:line="240" w:lineRule="auto"/>
              <w:jc w:val="left"/>
            </w:pPr>
            <w:r>
              <w:t>Restrains a component in the located position</w:t>
            </w:r>
          </w:p>
        </w:tc>
        <w:tc>
          <w:tcPr>
            <w:tcW w:type="dxa" w:w="3600"/>
          </w:tcPr>
          <w:p>
            <w:pPr>
              <w:spacing w:after="0" w:before="0" w:line="240" w:lineRule="auto"/>
              <w:jc w:val="left"/>
            </w:pPr>
            <w:r>
              <w:t>Clamp holding two panels together</w:t>
            </w:r>
          </w:p>
        </w:tc>
      </w:tr>
      <w:tr>
        <w:tc>
          <w:tcPr>
            <w:tcW w:type="dxa" w:w="3600"/>
          </w:tcPr>
          <w:p>
            <w:pPr>
              <w:spacing w:after="0" w:before="0" w:line="240" w:lineRule="auto"/>
              <w:jc w:val="left"/>
            </w:pPr>
            <w:r>
              <w:t>Welding fixture</w:t>
            </w:r>
          </w:p>
        </w:tc>
        <w:tc>
          <w:tcPr>
            <w:tcW w:type="dxa" w:w="3600"/>
          </w:tcPr>
          <w:p>
            <w:pPr>
              <w:spacing w:after="0" w:before="0" w:line="240" w:lineRule="auto"/>
              <w:jc w:val="left"/>
            </w:pPr>
            <w:r>
              <w:t>Locates and restrains parts during a welding process</w:t>
            </w:r>
          </w:p>
        </w:tc>
        <w:tc>
          <w:tcPr>
            <w:tcW w:type="dxa" w:w="3600"/>
          </w:tcPr>
          <w:p>
            <w:pPr>
              <w:spacing w:after="0" w:before="0" w:line="240" w:lineRule="auto"/>
              <w:jc w:val="left"/>
            </w:pPr>
            <w:r>
              <w:t>BIW spot-welding station</w:t>
            </w:r>
          </w:p>
        </w:tc>
      </w:tr>
      <w:tr>
        <w:tc>
          <w:tcPr>
            <w:tcW w:type="dxa" w:w="3600"/>
          </w:tcPr>
          <w:p>
            <w:pPr>
              <w:spacing w:after="0" w:before="0" w:line="240" w:lineRule="auto"/>
              <w:jc w:val="left"/>
            </w:pPr>
            <w:r>
              <w:t>Checking fixture</w:t>
            </w:r>
          </w:p>
        </w:tc>
        <w:tc>
          <w:tcPr>
            <w:tcW w:type="dxa" w:w="3600"/>
          </w:tcPr>
          <w:p>
            <w:pPr>
              <w:spacing w:after="0" w:before="0" w:line="240" w:lineRule="auto"/>
              <w:jc w:val="left"/>
            </w:pPr>
            <w:r>
              <w:t>Supports dimensional or geometric inspection</w:t>
            </w:r>
          </w:p>
        </w:tc>
        <w:tc>
          <w:tcPr>
            <w:tcW w:type="dxa" w:w="3600"/>
          </w:tcPr>
          <w:p>
            <w:pPr>
              <w:spacing w:after="0" w:before="0" w:line="240" w:lineRule="auto"/>
              <w:jc w:val="left"/>
            </w:pPr>
            <w:r>
              <w:t>Checking panel holes and datum relationships</w:t>
            </w:r>
          </w:p>
        </w:tc>
      </w:tr>
      <w:tr>
        <w:tc>
          <w:tcPr>
            <w:tcW w:type="dxa" w:w="3600"/>
          </w:tcPr>
          <w:p>
            <w:pPr>
              <w:spacing w:after="0" w:before="0" w:line="240" w:lineRule="auto"/>
              <w:jc w:val="left"/>
            </w:pPr>
            <w:r>
              <w:t>Assembly fixture</w:t>
            </w:r>
          </w:p>
        </w:tc>
        <w:tc>
          <w:tcPr>
            <w:tcW w:type="dxa" w:w="3600"/>
          </w:tcPr>
          <w:p>
            <w:pPr>
              <w:spacing w:after="0" w:before="0" w:line="240" w:lineRule="auto"/>
              <w:jc w:val="left"/>
            </w:pPr>
            <w:r>
              <w:t>Holds multiple components during assembly</w:t>
            </w:r>
          </w:p>
        </w:tc>
        <w:tc>
          <w:tcPr>
            <w:tcW w:type="dxa" w:w="3600"/>
          </w:tcPr>
          <w:p>
            <w:pPr>
              <w:spacing w:after="0" w:before="0" w:line="240" w:lineRule="auto"/>
              <w:jc w:val="left"/>
            </w:pPr>
            <w:r>
              <w:t>Reinforcement-to-panel assembly</w:t>
            </w:r>
          </w:p>
        </w:tc>
      </w:tr>
      <w:tr>
        <w:tc>
          <w:tcPr>
            <w:tcW w:type="dxa" w:w="3600"/>
          </w:tcPr>
          <w:p>
            <w:pPr>
              <w:spacing w:after="0" w:before="0" w:line="240" w:lineRule="auto"/>
              <w:jc w:val="left"/>
            </w:pPr>
            <w:r>
              <w:t>Transfer fixture</w:t>
            </w:r>
          </w:p>
        </w:tc>
        <w:tc>
          <w:tcPr>
            <w:tcW w:type="dxa" w:w="3600"/>
          </w:tcPr>
          <w:p>
            <w:pPr>
              <w:spacing w:after="0" w:before="0" w:line="240" w:lineRule="auto"/>
              <w:jc w:val="left"/>
            </w:pPr>
            <w:r>
              <w:t>Carries or positions parts between operations</w:t>
            </w:r>
          </w:p>
        </w:tc>
        <w:tc>
          <w:tcPr>
            <w:tcW w:type="dxa" w:w="3600"/>
          </w:tcPr>
          <w:p>
            <w:pPr>
              <w:spacing w:after="0" w:before="0" w:line="240" w:lineRule="auto"/>
              <w:jc w:val="left"/>
            </w:pPr>
            <w:r>
              <w:t>Automated transfer mechanism</w:t>
            </w:r>
          </w:p>
        </w:tc>
      </w:tr>
      <w:tr>
        <w:tc>
          <w:tcPr>
            <w:tcW w:type="dxa" w:w="3600"/>
          </w:tcPr>
          <w:p>
            <w:pPr>
              <w:spacing w:after="0" w:before="0" w:line="240" w:lineRule="auto"/>
              <w:jc w:val="left"/>
            </w:pPr>
            <w:r>
              <w:t>Reconfigurable fixture</w:t>
            </w:r>
          </w:p>
        </w:tc>
        <w:tc>
          <w:tcPr>
            <w:tcW w:type="dxa" w:w="3600"/>
          </w:tcPr>
          <w:p>
            <w:pPr>
              <w:spacing w:after="0" w:before="0" w:line="240" w:lineRule="auto"/>
              <w:jc w:val="left"/>
            </w:pPr>
            <w:r>
              <w:t>Accommodates approved changes in component variant</w:t>
            </w:r>
          </w:p>
        </w:tc>
        <w:tc>
          <w:tcPr>
            <w:tcW w:type="dxa" w:w="3600"/>
          </w:tcPr>
          <w:p>
            <w:pPr>
              <w:spacing w:after="0" w:before="0" w:line="240" w:lineRule="auto"/>
              <w:jc w:val="left"/>
            </w:pPr>
            <w:r>
              <w:t>Adjustable tooling for different body variants</w:t>
            </w:r>
          </w:p>
        </w:tc>
      </w:tr>
      <w:tr>
        <w:tc>
          <w:tcPr>
            <w:tcW w:type="dxa" w:w="3600"/>
          </w:tcPr>
          <w:p>
            <w:pPr>
              <w:spacing w:after="0" w:before="0" w:line="240" w:lineRule="auto"/>
              <w:jc w:val="left"/>
            </w:pPr>
            <w:r>
              <w:t>Master or reference fixture</w:t>
            </w:r>
          </w:p>
        </w:tc>
        <w:tc>
          <w:tcPr>
            <w:tcW w:type="dxa" w:w="3600"/>
          </w:tcPr>
          <w:p>
            <w:pPr>
              <w:spacing w:after="0" w:before="0" w:line="240" w:lineRule="auto"/>
              <w:jc w:val="left"/>
            </w:pPr>
            <w:r>
              <w:t>Supports checking or calibration against defined references</w:t>
            </w:r>
          </w:p>
        </w:tc>
        <w:tc>
          <w:tcPr>
            <w:tcW w:type="dxa" w:w="3600"/>
          </w:tcPr>
          <w:p>
            <w:pPr>
              <w:spacing w:after="0" w:before="0" w:line="240" w:lineRule="auto"/>
              <w:jc w:val="left"/>
            </w:pPr>
            <w:r>
              <w:t>Tooling used to verify fixture geometry</w:t>
            </w:r>
          </w:p>
        </w:tc>
      </w:tr>
    </w:tbl>
    <w:p/>
    <w:p>
      <w:r>
        <w:t>A checking fixture may be designed primarily for measurement rather than production restraint. A production fixture should not automatically be treated as a calibrated inspection device.</w:t>
      </w:r>
    </w:p>
    <w:p>
      <w:pPr>
        <w:pStyle w:val="Heading3"/>
      </w:pPr>
      <w:r>
        <w:t>3.2 By actuation technology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Maintenance considerations</w:t>
            </w:r>
          </w:p>
        </w:tc>
      </w:tr>
      <w:tr>
        <w:tc>
          <w:tcPr>
            <w:tcW w:type="dxa" w:w="3600"/>
          </w:tcPr>
          <w:p>
            <w:pPr>
              <w:spacing w:after="0" w:before="0" w:line="240" w:lineRule="auto"/>
              <w:jc w:val="left"/>
            </w:pPr>
            <w:r>
              <w:t>Pneumatic</w:t>
            </w:r>
          </w:p>
        </w:tc>
        <w:tc>
          <w:tcPr>
            <w:tcW w:type="dxa" w:w="3600"/>
          </w:tcPr>
          <w:p>
            <w:pPr>
              <w:spacing w:after="0" w:before="0" w:line="240" w:lineRule="auto"/>
              <w:jc w:val="left"/>
            </w:pPr>
            <w:r>
              <w:t>Fast operation and relatively simple actuation</w:t>
            </w:r>
          </w:p>
        </w:tc>
        <w:tc>
          <w:tcPr>
            <w:tcW w:type="dxa" w:w="3600"/>
          </w:tcPr>
          <w:p>
            <w:pPr>
              <w:spacing w:after="0" w:before="0" w:line="240" w:lineRule="auto"/>
              <w:jc w:val="left"/>
            </w:pPr>
            <w:r>
              <w:t>Air quality, pressure, leakage, cushioning and valve condition</w:t>
            </w:r>
          </w:p>
        </w:tc>
      </w:tr>
      <w:tr>
        <w:tc>
          <w:tcPr>
            <w:tcW w:type="dxa" w:w="3600"/>
          </w:tcPr>
          <w:p>
            <w:pPr>
              <w:spacing w:after="0" w:before="0" w:line="240" w:lineRule="auto"/>
              <w:jc w:val="left"/>
            </w:pPr>
            <w:r>
              <w:t>Hydraulic</w:t>
            </w:r>
          </w:p>
        </w:tc>
        <w:tc>
          <w:tcPr>
            <w:tcW w:type="dxa" w:w="3600"/>
          </w:tcPr>
          <w:p>
            <w:pPr>
              <w:spacing w:after="0" w:before="0" w:line="240" w:lineRule="auto"/>
              <w:jc w:val="left"/>
            </w:pPr>
            <w:r>
              <w:t>High force density for suitable applications</w:t>
            </w:r>
          </w:p>
        </w:tc>
        <w:tc>
          <w:tcPr>
            <w:tcW w:type="dxa" w:w="3600"/>
          </w:tcPr>
          <w:p>
            <w:pPr>
              <w:spacing w:after="0" w:before="0" w:line="240" w:lineRule="auto"/>
              <w:jc w:val="left"/>
            </w:pPr>
            <w:r>
              <w:t>Fluid condition, leakage, pressure control and contamination</w:t>
            </w:r>
          </w:p>
        </w:tc>
      </w:tr>
      <w:tr>
        <w:tc>
          <w:tcPr>
            <w:tcW w:type="dxa" w:w="3600"/>
          </w:tcPr>
          <w:p>
            <w:pPr>
              <w:spacing w:after="0" w:before="0" w:line="240" w:lineRule="auto"/>
              <w:jc w:val="left"/>
            </w:pPr>
            <w:r>
              <w:t>Servo-driven</w:t>
            </w:r>
          </w:p>
        </w:tc>
        <w:tc>
          <w:tcPr>
            <w:tcW w:type="dxa" w:w="3600"/>
          </w:tcPr>
          <w:p>
            <w:pPr>
              <w:spacing w:after="0" w:before="0" w:line="240" w:lineRule="auto"/>
              <w:jc w:val="left"/>
            </w:pPr>
            <w:r>
              <w:t>Programmable positioning and controlled motion</w:t>
            </w:r>
          </w:p>
        </w:tc>
        <w:tc>
          <w:tcPr>
            <w:tcW w:type="dxa" w:w="3600"/>
          </w:tcPr>
          <w:p>
            <w:pPr>
              <w:spacing w:after="0" w:before="0" w:line="240" w:lineRule="auto"/>
              <w:jc w:val="left"/>
            </w:pPr>
            <w:r>
              <w:t>Feedback, drive configuration, mechanical transmission and tuning</w:t>
            </w:r>
          </w:p>
        </w:tc>
      </w:tr>
      <w:tr>
        <w:tc>
          <w:tcPr>
            <w:tcW w:type="dxa" w:w="3600"/>
          </w:tcPr>
          <w:p>
            <w:pPr>
              <w:spacing w:after="0" w:before="0" w:line="240" w:lineRule="auto"/>
              <w:jc w:val="left"/>
            </w:pPr>
            <w:r>
              <w:t>Manual</w:t>
            </w:r>
          </w:p>
        </w:tc>
        <w:tc>
          <w:tcPr>
            <w:tcW w:type="dxa" w:w="3600"/>
          </w:tcPr>
          <w:p>
            <w:pPr>
              <w:spacing w:after="0" w:before="0" w:line="240" w:lineRule="auto"/>
              <w:jc w:val="left"/>
            </w:pPr>
            <w:r>
              <w:t>Simple construction and direct operator control</w:t>
            </w:r>
          </w:p>
        </w:tc>
        <w:tc>
          <w:tcPr>
            <w:tcW w:type="dxa" w:w="3600"/>
          </w:tcPr>
          <w:p>
            <w:pPr>
              <w:spacing w:after="0" w:before="0" w:line="240" w:lineRule="auto"/>
              <w:jc w:val="left"/>
            </w:pPr>
            <w:r>
              <w:t>Ergonomics, locking, wear and operator error prevention</w:t>
            </w:r>
          </w:p>
        </w:tc>
      </w:tr>
      <w:tr>
        <w:tc>
          <w:tcPr>
            <w:tcW w:type="dxa" w:w="3600"/>
          </w:tcPr>
          <w:p>
            <w:pPr>
              <w:spacing w:after="0" w:before="0" w:line="240" w:lineRule="auto"/>
              <w:jc w:val="left"/>
            </w:pPr>
            <w:r>
              <w:t>Hybrid</w:t>
            </w:r>
          </w:p>
        </w:tc>
        <w:tc>
          <w:tcPr>
            <w:tcW w:type="dxa" w:w="3600"/>
          </w:tcPr>
          <w:p>
            <w:pPr>
              <w:spacing w:after="0" w:before="0" w:line="240" w:lineRule="auto"/>
              <w:jc w:val="left"/>
            </w:pPr>
            <w:r>
              <w:t>Combines different technologies</w:t>
            </w:r>
          </w:p>
        </w:tc>
        <w:tc>
          <w:tcPr>
            <w:tcW w:type="dxa" w:w="3600"/>
          </w:tcPr>
          <w:p>
            <w:pPr>
              <w:spacing w:after="0" w:before="0" w:line="240" w:lineRule="auto"/>
              <w:jc w:val="left"/>
            </w:pPr>
            <w:r>
              <w:t>Coordination, interface faults and more complex troubleshooting</w:t>
            </w:r>
          </w:p>
        </w:tc>
      </w:tr>
    </w:tbl>
    <w:p/>
    <w:p>
      <w:r>
        <w:t>The appropriate technology depends on the required force, stroke, speed, accuracy, cycle time, environment and safety design.</w:t>
      </w:r>
    </w:p>
    <w:p>
      <w:pPr>
        <w:pStyle w:val="Heading2"/>
      </w:pPr>
      <w:r>
        <w:t>4. Locating Principles and Datum Control</w:t>
      </w:r>
    </w:p>
    <w:p>
      <w:r>
        <w:t>Fixture locating is not simply a matter of pushing a panel against any convenient surface. The locating scheme must constrain the required degrees of freedom while accommodating the part's intended geometry and variation.</w:t>
      </w:r>
    </w:p>
    <w:p>
      <w:pPr>
        <w:pStyle w:val="Heading3"/>
      </w:pPr>
      <w:r>
        <w:t>4.1 Degrees of freedom</w:t>
      </w:r>
    </w:p>
    <w:p>
      <w:r>
        <w:t>A rigid body in three-dimensional space has six degrees of freedom:</w:t>
      </w:r>
    </w:p>
    <w:p>
      <w:pPr>
        <w:pStyle w:val="ListBullet"/>
      </w:pPr>
      <w:r>
        <w:t>Translation along the X-axis.</w:t>
      </w:r>
    </w:p>
    <w:p>
      <w:pPr>
        <w:pStyle w:val="ListBullet"/>
      </w:pPr>
      <w:r>
        <w:t>Translation along the Y-axis.</w:t>
      </w:r>
    </w:p>
    <w:p>
      <w:pPr>
        <w:pStyle w:val="ListBullet"/>
      </w:pPr>
      <w:r>
        <w:t>Translation along the Z-axis.</w:t>
      </w:r>
    </w:p>
    <w:p>
      <w:pPr>
        <w:pStyle w:val="ListBullet"/>
      </w:pPr>
      <w:r>
        <w:t>Rotation about the X-axis.</w:t>
      </w:r>
    </w:p>
    <w:p>
      <w:pPr>
        <w:pStyle w:val="ListBullet"/>
      </w:pPr>
      <w:r>
        <w:t>Rotation about the Y-axis.</w:t>
      </w:r>
    </w:p>
    <w:p>
      <w:pPr>
        <w:pStyle w:val="ListBullet"/>
      </w:pPr>
      <w:r>
        <w:t>Rotation about the Z-axis.</w:t>
      </w:r>
    </w:p>
    <w:p>
      <w:r>
        <w:t>A locating scheme constrains the necessary degrees of freedom using designed contact points, pins, surfaces or other locating features.</w:t>
      </w:r>
    </w:p>
    <w:p>
      <w:pPr>
        <w:pStyle w:val="Heading3"/>
      </w:pPr>
      <w:r>
        <w:t>4.2 The 3-2-1 locating principle</w:t>
      </w:r>
    </w:p>
    <w:p>
      <w:r>
        <w:t>The 3-2-1 principle is a common conceptual method for locating a rigid component.</w:t>
      </w:r>
    </w:p>
    <w:p>
      <w:pPr>
        <w:pStyle w:val="ListBullet"/>
      </w:pPr>
      <w:r>
        <w:t>Three primary locating contacts establish a primary reference plane and constrain three degrees of freedom.</w:t>
      </w:r>
    </w:p>
    <w:p>
      <w:pPr>
        <w:pStyle w:val="ListBullet"/>
      </w:pPr>
      <w:r>
        <w:t>Two secondary contacts establish a second reference direction and constrain two additional degrees of freedom.</w:t>
      </w:r>
    </w:p>
    <w:p>
      <w:pPr>
        <w:pStyle w:val="ListBullet"/>
      </w:pPr>
      <w:r>
        <w:t>One tertiary contact establishes the remaining reference direction and constrains the final degree of freedom.</w:t>
      </w:r>
    </w:p>
    <w:p>
      <w:pPr>
        <w:shd w:val="clear" w:color="auto" w:fill="F4F4F4"/>
        <w:spacing w:before="0" w:after="0" w:line="240" w:lineRule="auto"/>
        <w:ind w:left="216" w:right="216"/>
        <w:jc w:val="left"/>
      </w:pPr>
      <w:r>
        <w:rPr>
          <w:rFonts w:ascii="Consolas" w:hAnsi="Consolas"/>
          <w:color w:val="202020"/>
          <w:sz w:val="18"/>
        </w:rPr>
        <w:t>Component Datum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Primary Locating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Secondary Locating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 Tertiary Locating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Component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Clamping to Maintain Contact</w:t>
      </w:r>
    </w:p>
    <w:p/>
    <w:p>
      <w:r>
        <w:t>This is a conceptual framework, not a rule that every BIW fixture must contain exactly six physical locating elements. Actual automotive fixtures may use dedicated pins, slots, datum holes, nest surfaces, locating units and part-specific schemes. The designed locator arrangement must be followed.</w:t>
      </w:r>
    </w:p>
    <w:p>
      <w:pPr>
        <w:pStyle w:val="Heading3"/>
      </w:pPr>
      <w:r>
        <w:t>4.3 Locator versus clamp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Locator</w:t>
            </w:r>
          </w:p>
        </w:tc>
        <w:tc>
          <w:tcPr>
            <w:tcW w:type="dxa" w:w="3600"/>
            <w:shd w:val="clear" w:color="auto" w:fill="EEF2F7"/>
          </w:tcPr>
          <w:p>
            <w:pPr>
              <w:spacing w:after="0" w:before="0" w:line="240" w:lineRule="auto"/>
              <w:jc w:val="left"/>
            </w:pPr>
            <w:r>
              <w:rPr>
                <w:b/>
                <w:color w:val="1A2E4A"/>
              </w:rPr>
              <w:t>Clamp</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Establishes the component's position</w:t>
            </w:r>
          </w:p>
        </w:tc>
        <w:tc>
          <w:tcPr>
            <w:tcW w:type="dxa" w:w="3600"/>
          </w:tcPr>
          <w:p>
            <w:pPr>
              <w:spacing w:after="0" w:before="0" w:line="240" w:lineRule="auto"/>
              <w:jc w:val="left"/>
            </w:pPr>
            <w:r>
              <w:t>Maintains contact with the locating scheme</w:t>
            </w:r>
          </w:p>
        </w:tc>
      </w:tr>
      <w:tr>
        <w:tc>
          <w:tcPr>
            <w:tcW w:type="dxa" w:w="3600"/>
          </w:tcPr>
          <w:p>
            <w:pPr>
              <w:spacing w:after="0" w:before="0" w:line="240" w:lineRule="auto"/>
              <w:jc w:val="left"/>
            </w:pPr>
            <w:r>
              <w:t>Main design concern</w:t>
            </w:r>
          </w:p>
        </w:tc>
        <w:tc>
          <w:tcPr>
            <w:tcW w:type="dxa" w:w="3600"/>
          </w:tcPr>
          <w:p>
            <w:pPr>
              <w:spacing w:after="0" w:before="0" w:line="240" w:lineRule="auto"/>
              <w:jc w:val="left"/>
            </w:pPr>
            <w:r>
              <w:t>Datum geometry and positional accuracy</w:t>
            </w:r>
          </w:p>
        </w:tc>
        <w:tc>
          <w:tcPr>
            <w:tcW w:type="dxa" w:w="3600"/>
          </w:tcPr>
          <w:p>
            <w:pPr>
              <w:spacing w:after="0" w:before="0" w:line="240" w:lineRule="auto"/>
              <w:jc w:val="left"/>
            </w:pPr>
            <w:r>
              <w:t>Restraining force and contact stability</w:t>
            </w:r>
          </w:p>
        </w:tc>
      </w:tr>
      <w:tr>
        <w:tc>
          <w:tcPr>
            <w:tcW w:type="dxa" w:w="3600"/>
          </w:tcPr>
          <w:p>
            <w:pPr>
              <w:spacing w:after="0" w:before="0" w:line="240" w:lineRule="auto"/>
              <w:jc w:val="left"/>
            </w:pPr>
            <w:r>
              <w:t>Typical failure effect</w:t>
            </w:r>
          </w:p>
        </w:tc>
        <w:tc>
          <w:tcPr>
            <w:tcW w:type="dxa" w:w="3600"/>
          </w:tcPr>
          <w:p>
            <w:pPr>
              <w:spacing w:after="0" w:before="0" w:line="240" w:lineRule="auto"/>
              <w:jc w:val="left"/>
            </w:pPr>
            <w:r>
              <w:t>Incorrect component position</w:t>
            </w:r>
          </w:p>
        </w:tc>
        <w:tc>
          <w:tcPr>
            <w:tcW w:type="dxa" w:w="3600"/>
          </w:tcPr>
          <w:p>
            <w:pPr>
              <w:spacing w:after="0" w:before="0" w:line="240" w:lineRule="auto"/>
              <w:jc w:val="left"/>
            </w:pPr>
            <w:r>
              <w:t>Part movement, lifting or loss of contact</w:t>
            </w:r>
          </w:p>
        </w:tc>
      </w:tr>
      <w:tr>
        <w:tc>
          <w:tcPr>
            <w:tcW w:type="dxa" w:w="3600"/>
          </w:tcPr>
          <w:p>
            <w:pPr>
              <w:spacing w:after="0" w:before="0" w:line="240" w:lineRule="auto"/>
              <w:jc w:val="left"/>
            </w:pPr>
            <w:r>
              <w:t>Inspection focus</w:t>
            </w:r>
          </w:p>
        </w:tc>
        <w:tc>
          <w:tcPr>
            <w:tcW w:type="dxa" w:w="3600"/>
          </w:tcPr>
          <w:p>
            <w:pPr>
              <w:spacing w:after="0" w:before="0" w:line="240" w:lineRule="auto"/>
              <w:jc w:val="left"/>
            </w:pPr>
            <w:r>
              <w:t>Wear, geometry, alignment and mounting</w:t>
            </w:r>
          </w:p>
        </w:tc>
        <w:tc>
          <w:tcPr>
            <w:tcW w:type="dxa" w:w="3600"/>
          </w:tcPr>
          <w:p>
            <w:pPr>
              <w:spacing w:after="0" w:before="0" w:line="240" w:lineRule="auto"/>
              <w:jc w:val="left"/>
            </w:pPr>
            <w:r>
              <w:t>Contact condition, force, travel and mechanical integrity</w:t>
            </w:r>
          </w:p>
        </w:tc>
      </w:tr>
    </w:tbl>
    <w:p/>
    <w:p>
      <w:r>
        <w:t>A clamp should not be used to force a badly located component into position. Excessive force can deform the panel, damage locators or create dimensional variation.</w:t>
      </w:r>
    </w:p>
    <w:p>
      <w:pPr>
        <w:pStyle w:val="Heading3"/>
      </w:pPr>
      <w:r>
        <w:t>4.4 Datum and coordinate systems</w:t>
      </w:r>
    </w:p>
    <w:p>
      <w:r>
        <w:t>A datum is a defined reference used to establish or inspect the geometry of a component or assembly.</w:t>
      </w:r>
    </w:p>
    <w:p>
      <w:r>
        <w:t>Fixture design may reference:</w:t>
      </w:r>
    </w:p>
    <w:p>
      <w:pPr>
        <w:pStyle w:val="ListBullet"/>
      </w:pPr>
      <w:r>
        <w:t>Product datums defined by engineering drawings.</w:t>
      </w:r>
    </w:p>
    <w:p>
      <w:pPr>
        <w:pStyle w:val="ListBullet"/>
      </w:pPr>
      <w:r>
        <w:t>Hole centers, slots or other locating features.</w:t>
      </w:r>
    </w:p>
    <w:p>
      <w:pPr>
        <w:pStyle w:val="ListBullet"/>
      </w:pPr>
      <w:r>
        <w:t>Reference planes and contact surfaces.</w:t>
      </w:r>
    </w:p>
    <w:p>
      <w:pPr>
        <w:pStyle w:val="ListBullet"/>
      </w:pPr>
      <w:r>
        <w:t>Station or fixture coordinate systems.</w:t>
      </w:r>
    </w:p>
    <w:p>
      <w:pPr>
        <w:pStyle w:val="ListBullet"/>
      </w:pPr>
      <w:r>
        <w:t>Robot and tool coordinate systems.</w:t>
      </w:r>
    </w:p>
    <w:p>
      <w:pPr>
        <w:pStyle w:val="ListBullet"/>
      </w:pPr>
      <w:r>
        <w:t>Measurement coordinate systems used in dimensional inspection.</w:t>
      </w:r>
    </w:p>
    <w:p>
      <w:r>
        <w:t>A mismatch between the product datum scheme and the fixture's actual locating arrangement can create repeatable but incorrect assembly geometry.</w:t>
      </w:r>
    </w:p>
    <w:p>
      <w:pPr>
        <w:pStyle w:val="Heading2"/>
      </w:pPr>
      <w:r>
        <w:t>5. Locators, Pins and Support Elements</w:t>
      </w:r>
    </w:p>
    <w:p>
      <w:r>
        <w:t>Locators and supports are critical wear items because they directly influence part position.</w:t>
      </w:r>
    </w:p>
    <w:p>
      <w:pPr>
        <w:pStyle w:val="Heading3"/>
      </w:pPr>
      <w:r>
        <w:t>5.1 Common locating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Important inspection points</w:t>
            </w:r>
          </w:p>
        </w:tc>
      </w:tr>
      <w:tr>
        <w:tc>
          <w:tcPr>
            <w:tcW w:type="dxa" w:w="3600"/>
          </w:tcPr>
          <w:p>
            <w:pPr>
              <w:spacing w:after="0" w:before="0" w:line="240" w:lineRule="auto"/>
              <w:jc w:val="left"/>
            </w:pPr>
            <w:r>
              <w:t>Round locating pin</w:t>
            </w:r>
          </w:p>
        </w:tc>
        <w:tc>
          <w:tcPr>
            <w:tcW w:type="dxa" w:w="3600"/>
          </w:tcPr>
          <w:p>
            <w:pPr>
              <w:spacing w:after="0" w:before="0" w:line="240" w:lineRule="auto"/>
              <w:jc w:val="left"/>
            </w:pPr>
            <w:r>
              <w:t>Locates a component through a compatible hole</w:t>
            </w:r>
          </w:p>
        </w:tc>
        <w:tc>
          <w:tcPr>
            <w:tcW w:type="dxa" w:w="3600"/>
          </w:tcPr>
          <w:p>
            <w:pPr>
              <w:spacing w:after="0" w:before="0" w:line="240" w:lineRule="auto"/>
              <w:jc w:val="left"/>
            </w:pPr>
            <w:r>
              <w:t>Diameter, wear, bending and mounting</w:t>
            </w:r>
          </w:p>
        </w:tc>
      </w:tr>
      <w:tr>
        <w:tc>
          <w:tcPr>
            <w:tcW w:type="dxa" w:w="3600"/>
          </w:tcPr>
          <w:p>
            <w:pPr>
              <w:spacing w:after="0" w:before="0" w:line="240" w:lineRule="auto"/>
              <w:jc w:val="left"/>
            </w:pPr>
            <w:r>
              <w:t>Diamond locating pin</w:t>
            </w:r>
          </w:p>
        </w:tc>
        <w:tc>
          <w:tcPr>
            <w:tcW w:type="dxa" w:w="3600"/>
          </w:tcPr>
          <w:p>
            <w:pPr>
              <w:spacing w:after="0" w:before="0" w:line="240" w:lineRule="auto"/>
              <w:jc w:val="left"/>
            </w:pPr>
            <w:r>
              <w:t>Constrains selected directions while allowing relief in another direction</w:t>
            </w:r>
          </w:p>
        </w:tc>
        <w:tc>
          <w:tcPr>
            <w:tcW w:type="dxa" w:w="3600"/>
          </w:tcPr>
          <w:p>
            <w:pPr>
              <w:spacing w:after="0" w:before="0" w:line="240" w:lineRule="auto"/>
              <w:jc w:val="left"/>
            </w:pPr>
            <w:r>
              <w:t>Orientation, wear and correct application</w:t>
            </w:r>
          </w:p>
        </w:tc>
      </w:tr>
      <w:tr>
        <w:tc>
          <w:tcPr>
            <w:tcW w:type="dxa" w:w="3600"/>
          </w:tcPr>
          <w:p>
            <w:pPr>
              <w:spacing w:after="0" w:before="0" w:line="240" w:lineRule="auto"/>
              <w:jc w:val="left"/>
            </w:pPr>
            <w:r>
              <w:t>Rest button</w:t>
            </w:r>
          </w:p>
        </w:tc>
        <w:tc>
          <w:tcPr>
            <w:tcW w:type="dxa" w:w="3600"/>
          </w:tcPr>
          <w:p>
            <w:pPr>
              <w:spacing w:after="0" w:before="0" w:line="240" w:lineRule="auto"/>
              <w:jc w:val="left"/>
            </w:pPr>
            <w:r>
              <w:t>Supports a component at a defined point</w:t>
            </w:r>
          </w:p>
        </w:tc>
        <w:tc>
          <w:tcPr>
            <w:tcW w:type="dxa" w:w="3600"/>
          </w:tcPr>
          <w:p>
            <w:pPr>
              <w:spacing w:after="0" w:before="0" w:line="240" w:lineRule="auto"/>
              <w:jc w:val="left"/>
            </w:pPr>
            <w:r>
              <w:t>Height, contact wear and cleanliness</w:t>
            </w:r>
          </w:p>
        </w:tc>
      </w:tr>
      <w:tr>
        <w:tc>
          <w:tcPr>
            <w:tcW w:type="dxa" w:w="3600"/>
          </w:tcPr>
          <w:p>
            <w:pPr>
              <w:spacing w:after="0" w:before="0" w:line="240" w:lineRule="auto"/>
              <w:jc w:val="left"/>
            </w:pPr>
            <w:r>
              <w:t>Nest surface</w:t>
            </w:r>
          </w:p>
        </w:tc>
        <w:tc>
          <w:tcPr>
            <w:tcW w:type="dxa" w:w="3600"/>
          </w:tcPr>
          <w:p>
            <w:pPr>
              <w:spacing w:after="0" w:before="0" w:line="240" w:lineRule="auto"/>
              <w:jc w:val="left"/>
            </w:pPr>
            <w:r>
              <w:t>Supports or locates a component over a shaped area</w:t>
            </w:r>
          </w:p>
        </w:tc>
        <w:tc>
          <w:tcPr>
            <w:tcW w:type="dxa" w:w="3600"/>
          </w:tcPr>
          <w:p>
            <w:pPr>
              <w:spacing w:after="0" w:before="0" w:line="240" w:lineRule="auto"/>
              <w:jc w:val="left"/>
            </w:pPr>
            <w:r>
              <w:t>Profile, damage, contamination and contact pattern</w:t>
            </w:r>
          </w:p>
        </w:tc>
      </w:tr>
      <w:tr>
        <w:tc>
          <w:tcPr>
            <w:tcW w:type="dxa" w:w="3600"/>
          </w:tcPr>
          <w:p>
            <w:pPr>
              <w:spacing w:after="0" w:before="0" w:line="240" w:lineRule="auto"/>
              <w:jc w:val="left"/>
            </w:pPr>
            <w:r>
              <w:t>Locator block</w:t>
            </w:r>
          </w:p>
        </w:tc>
        <w:tc>
          <w:tcPr>
            <w:tcW w:type="dxa" w:w="3600"/>
          </w:tcPr>
          <w:p>
            <w:pPr>
              <w:spacing w:after="0" w:before="0" w:line="240" w:lineRule="auto"/>
              <w:jc w:val="left"/>
            </w:pPr>
            <w:r>
              <w:t>Provides a fixed locating reference</w:t>
            </w:r>
          </w:p>
        </w:tc>
        <w:tc>
          <w:tcPr>
            <w:tcW w:type="dxa" w:w="3600"/>
          </w:tcPr>
          <w:p>
            <w:pPr>
              <w:spacing w:after="0" w:before="0" w:line="240" w:lineRule="auto"/>
              <w:jc w:val="left"/>
            </w:pPr>
            <w:r>
              <w:t>Position, mounting and wear</w:t>
            </w:r>
          </w:p>
        </w:tc>
      </w:tr>
      <w:tr>
        <w:tc>
          <w:tcPr>
            <w:tcW w:type="dxa" w:w="3600"/>
          </w:tcPr>
          <w:p>
            <w:pPr>
              <w:spacing w:after="0" w:before="0" w:line="240" w:lineRule="auto"/>
              <w:jc w:val="left"/>
            </w:pPr>
            <w:r>
              <w:t>Adjustable locator</w:t>
            </w:r>
          </w:p>
        </w:tc>
        <w:tc>
          <w:tcPr>
            <w:tcW w:type="dxa" w:w="3600"/>
          </w:tcPr>
          <w:p>
            <w:pPr>
              <w:spacing w:after="0" w:before="0" w:line="240" w:lineRule="auto"/>
              <w:jc w:val="left"/>
            </w:pPr>
            <w:r>
              <w:t>Allows controlled adjustment within a defined range</w:t>
            </w:r>
          </w:p>
        </w:tc>
        <w:tc>
          <w:tcPr>
            <w:tcW w:type="dxa" w:w="3600"/>
          </w:tcPr>
          <w:p>
            <w:pPr>
              <w:spacing w:after="0" w:before="0" w:line="240" w:lineRule="auto"/>
              <w:jc w:val="left"/>
            </w:pPr>
            <w:r>
              <w:t>Locking, adjustment record and repeatability</w:t>
            </w:r>
          </w:p>
        </w:tc>
      </w:tr>
      <w:tr>
        <w:tc>
          <w:tcPr>
            <w:tcW w:type="dxa" w:w="3600"/>
          </w:tcPr>
          <w:p>
            <w:pPr>
              <w:spacing w:after="0" w:before="0" w:line="240" w:lineRule="auto"/>
              <w:jc w:val="left"/>
            </w:pPr>
            <w:r>
              <w:t>Retractable locator</w:t>
            </w:r>
          </w:p>
        </w:tc>
        <w:tc>
          <w:tcPr>
            <w:tcW w:type="dxa" w:w="3600"/>
          </w:tcPr>
          <w:p>
            <w:pPr>
              <w:spacing w:after="0" w:before="0" w:line="240" w:lineRule="auto"/>
              <w:jc w:val="left"/>
            </w:pPr>
            <w:r>
              <w:t>Moves into or out of the component path</w:t>
            </w:r>
          </w:p>
        </w:tc>
        <w:tc>
          <w:tcPr>
            <w:tcW w:type="dxa" w:w="3600"/>
          </w:tcPr>
          <w:p>
            <w:pPr>
              <w:spacing w:after="0" w:before="0" w:line="240" w:lineRule="auto"/>
              <w:jc w:val="left"/>
            </w:pPr>
            <w:r>
              <w:t>Stroke, timing, sensing and mechanical interference</w:t>
            </w:r>
          </w:p>
        </w:tc>
      </w:tr>
      <w:tr>
        <w:tc>
          <w:tcPr>
            <w:tcW w:type="dxa" w:w="3600"/>
          </w:tcPr>
          <w:p>
            <w:pPr>
              <w:spacing w:after="0" w:before="0" w:line="240" w:lineRule="auto"/>
              <w:jc w:val="left"/>
            </w:pPr>
            <w:r>
              <w:t>Reference gauge or checking pin</w:t>
            </w:r>
          </w:p>
        </w:tc>
        <w:tc>
          <w:tcPr>
            <w:tcW w:type="dxa" w:w="3600"/>
          </w:tcPr>
          <w:p>
            <w:pPr>
              <w:spacing w:after="0" w:before="0" w:line="240" w:lineRule="auto"/>
              <w:jc w:val="left"/>
            </w:pPr>
            <w:r>
              <w:t>Verifies a defined geometric feature</w:t>
            </w:r>
          </w:p>
        </w:tc>
        <w:tc>
          <w:tcPr>
            <w:tcW w:type="dxa" w:w="3600"/>
          </w:tcPr>
          <w:p>
            <w:pPr>
              <w:spacing w:after="0" w:before="0" w:line="240" w:lineRule="auto"/>
              <w:jc w:val="left"/>
            </w:pPr>
            <w:r>
              <w:t>Calibration status and dimensional condition</w:t>
            </w:r>
          </w:p>
        </w:tc>
      </w:tr>
    </w:tbl>
    <w:p/>
    <w:p>
      <w:pPr>
        <w:pStyle w:val="Heading3"/>
      </w:pPr>
      <w:r>
        <w:t>5.2 Common locator problems</w:t>
      </w:r>
    </w:p>
    <w:p>
      <w:pPr>
        <w:pStyle w:val="ListBullet"/>
      </w:pPr>
      <w:r>
        <w:t>Wear changes the effective locating diameter or contact geometry.</w:t>
      </w:r>
    </w:p>
    <w:p>
      <w:pPr>
        <w:pStyle w:val="ListBullet"/>
      </w:pPr>
      <w:r>
        <w:t>A bent pin prevents the component from seating correctly.</w:t>
      </w:r>
    </w:p>
    <w:p>
      <w:pPr>
        <w:pStyle w:val="ListBullet"/>
      </w:pPr>
      <w:r>
        <w:t>A loose locator shifts during repeated machine cycles.</w:t>
      </w:r>
    </w:p>
    <w:p>
      <w:pPr>
        <w:pStyle w:val="ListBullet"/>
      </w:pPr>
      <w:r>
        <w:t>Weld spatter or dirt prevents proper contact.</w:t>
      </w:r>
    </w:p>
    <w:p>
      <w:pPr>
        <w:pStyle w:val="ListBullet"/>
      </w:pPr>
      <w:r>
        <w:t>Incorrect replacement dimensions introduce a systematic offset.</w:t>
      </w:r>
    </w:p>
    <w:p>
      <w:pPr>
        <w:pStyle w:val="ListBullet"/>
      </w:pPr>
      <w:r>
        <w:t>A support button wears down and changes the component's height.</w:t>
      </w:r>
    </w:p>
    <w:p>
      <w:pPr>
        <w:pStyle w:val="ListBullet"/>
      </w:pPr>
      <w:r>
        <w:t>An adjustable locator moves because its locking method is ineffective.</w:t>
      </w:r>
    </w:p>
    <w:p>
      <w:pPr>
        <w:pStyle w:val="ListBullet"/>
      </w:pPr>
      <w:r>
        <w:t>A retractable locator does not fully extend or retract.</w:t>
      </w:r>
    </w:p>
    <w:p>
      <w:pPr>
        <w:pStyle w:val="Heading3"/>
      </w:pPr>
      <w:r>
        <w:t>5.3 Maintenance principle</w:t>
      </w:r>
    </w:p>
    <w:p>
      <w:r>
        <w:t>Before replacing or adjusting a locator:</w:t>
      </w:r>
    </w:p>
    <w:p>
      <w:pPr>
        <w:tabs>
          <w:tab w:pos="403" w:val="left"/>
        </w:tabs>
        <w:spacing w:after="40" w:line="276" w:lineRule="auto"/>
        <w:ind w:left="403" w:hanging="403"/>
        <w:jc w:val="left"/>
      </w:pPr>
      <w:r>
        <w:rPr>
          <w:color w:val="1A2E4A"/>
        </w:rPr>
        <w:t>1.</w:t>
        <w:tab/>
      </w:r>
      <w:r>
        <w:t>Identify the locator from the approved fixture drawing or tooling documentation.</w:t>
      </w:r>
    </w:p>
    <w:p>
      <w:pPr>
        <w:tabs>
          <w:tab w:pos="403" w:val="left"/>
        </w:tabs>
        <w:spacing w:after="40" w:line="276" w:lineRule="auto"/>
        <w:ind w:left="403" w:hanging="403"/>
        <w:jc w:val="left"/>
      </w:pPr>
      <w:r>
        <w:rPr>
          <w:color w:val="1A2E4A"/>
        </w:rPr>
        <w:t>2.</w:t>
        <w:tab/>
      </w:r>
      <w:r>
        <w:t>Check its specified geometry, material and installation orientation.</w:t>
      </w:r>
    </w:p>
    <w:p>
      <w:pPr>
        <w:tabs>
          <w:tab w:pos="403" w:val="left"/>
        </w:tabs>
        <w:spacing w:after="40" w:line="276" w:lineRule="auto"/>
        <w:ind w:left="403" w:hanging="403"/>
        <w:jc w:val="left"/>
      </w:pPr>
      <w:r>
        <w:rPr>
          <w:color w:val="1A2E4A"/>
        </w:rPr>
        <w:t>3.</w:t>
        <w:tab/>
      </w:r>
      <w:r>
        <w:t>Inspect the surrounding mounting structure.</w:t>
      </w:r>
    </w:p>
    <w:p>
      <w:pPr>
        <w:tabs>
          <w:tab w:pos="403" w:val="left"/>
        </w:tabs>
        <w:spacing w:after="40" w:line="276" w:lineRule="auto"/>
        <w:ind w:left="403" w:hanging="403"/>
        <w:jc w:val="left"/>
      </w:pPr>
      <w:r>
        <w:rPr>
          <w:color w:val="1A2E4A"/>
        </w:rPr>
        <w:t>4.</w:t>
        <w:tab/>
      </w:r>
      <w:r>
        <w:t>Determine whether the problem is wear, damage, contamination or incorrect setup.</w:t>
      </w:r>
    </w:p>
    <w:p>
      <w:pPr>
        <w:tabs>
          <w:tab w:pos="403" w:val="left"/>
        </w:tabs>
        <w:spacing w:after="40" w:line="276" w:lineRule="auto"/>
        <w:ind w:left="403" w:hanging="403"/>
        <w:jc w:val="left"/>
      </w:pPr>
      <w:r>
        <w:rPr>
          <w:color w:val="1A2E4A"/>
        </w:rPr>
        <w:t>5.</w:t>
        <w:tab/>
      </w:r>
      <w:r>
        <w:t>Use approved replacement parts and adjustment methods.</w:t>
      </w:r>
    </w:p>
    <w:p>
      <w:pPr>
        <w:tabs>
          <w:tab w:pos="403" w:val="left"/>
        </w:tabs>
        <w:spacing w:after="40" w:line="276" w:lineRule="auto"/>
        <w:ind w:left="403" w:hanging="403"/>
        <w:jc w:val="left"/>
      </w:pPr>
      <w:r>
        <w:rPr>
          <w:color w:val="1A2E4A"/>
        </w:rPr>
        <w:t>6.</w:t>
        <w:tab/>
      </w:r>
      <w:r>
        <w:t>Verify the locating condition and relevant dimensional result.</w:t>
      </w:r>
    </w:p>
    <w:p>
      <w:r>
        <w:t>Do not grind, shim, bend or reposition a locator without authorization and dimensional verification. A seemingly minor alteration can shift the entire component datum scheme.</w:t>
      </w:r>
    </w:p>
    <w:p>
      <w:pPr>
        <w:pStyle w:val="Heading2"/>
      </w:pPr>
      <w:r>
        <w:t>6. Clamping Mechanisms</w:t>
      </w:r>
    </w:p>
    <w:p>
      <w:r>
        <w:t>Clamping mechanisms restrain components after they have been correctly located. The required clamp force must be sufficient to maintain contact under expected process loads without deforming the component.</w:t>
      </w:r>
    </w:p>
    <w:p>
      <w:pPr>
        <w:pStyle w:val="Heading3"/>
      </w:pPr>
      <w:r>
        <w:t>6.1 Common clamp designs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Clamp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Common concerns</w:t>
            </w:r>
          </w:p>
        </w:tc>
      </w:tr>
      <w:tr>
        <w:tc>
          <w:tcPr>
            <w:tcW w:type="dxa" w:w="3600"/>
          </w:tcPr>
          <w:p>
            <w:pPr>
              <w:spacing w:after="0" w:before="0" w:line="240" w:lineRule="auto"/>
              <w:jc w:val="left"/>
            </w:pPr>
            <w:r>
              <w:t>Swing clamp</w:t>
            </w:r>
          </w:p>
        </w:tc>
        <w:tc>
          <w:tcPr>
            <w:tcW w:type="dxa" w:w="3600"/>
          </w:tcPr>
          <w:p>
            <w:pPr>
              <w:spacing w:after="0" w:before="0" w:line="240" w:lineRule="auto"/>
              <w:jc w:val="left"/>
            </w:pPr>
            <w:r>
              <w:t>Clamp arm rotates into and out of the working area</w:t>
            </w:r>
          </w:p>
        </w:tc>
        <w:tc>
          <w:tcPr>
            <w:tcW w:type="dxa" w:w="3600"/>
          </w:tcPr>
          <w:p>
            <w:pPr>
              <w:spacing w:after="0" w:before="0" w:line="240" w:lineRule="auto"/>
              <w:jc w:val="left"/>
            </w:pPr>
            <w:r>
              <w:t>Collision, arm looseness and incorrect swing path</w:t>
            </w:r>
          </w:p>
        </w:tc>
      </w:tr>
      <w:tr>
        <w:tc>
          <w:tcPr>
            <w:tcW w:type="dxa" w:w="3600"/>
          </w:tcPr>
          <w:p>
            <w:pPr>
              <w:spacing w:after="0" w:before="0" w:line="240" w:lineRule="auto"/>
              <w:jc w:val="left"/>
            </w:pPr>
            <w:r>
              <w:t>Toggle clamp</w:t>
            </w:r>
          </w:p>
        </w:tc>
        <w:tc>
          <w:tcPr>
            <w:tcW w:type="dxa" w:w="3600"/>
          </w:tcPr>
          <w:p>
            <w:pPr>
              <w:spacing w:after="0" w:before="0" w:line="240" w:lineRule="auto"/>
              <w:jc w:val="left"/>
            </w:pPr>
            <w:r>
              <w:t>Linkage approaches or passes through a designed locking position</w:t>
            </w:r>
          </w:p>
        </w:tc>
        <w:tc>
          <w:tcPr>
            <w:tcW w:type="dxa" w:w="3600"/>
          </w:tcPr>
          <w:p>
            <w:pPr>
              <w:spacing w:after="0" w:before="0" w:line="240" w:lineRule="auto"/>
              <w:jc w:val="left"/>
            </w:pPr>
            <w:r>
              <w:t>Link wear, incorrect adjustment and locking failure</w:t>
            </w:r>
          </w:p>
        </w:tc>
      </w:tr>
      <w:tr>
        <w:tc>
          <w:tcPr>
            <w:tcW w:type="dxa" w:w="3600"/>
          </w:tcPr>
          <w:p>
            <w:pPr>
              <w:spacing w:after="0" w:before="0" w:line="240" w:lineRule="auto"/>
              <w:jc w:val="left"/>
            </w:pPr>
            <w:r>
              <w:t>Straight-line clamp</w:t>
            </w:r>
          </w:p>
        </w:tc>
        <w:tc>
          <w:tcPr>
            <w:tcW w:type="dxa" w:w="3600"/>
          </w:tcPr>
          <w:p>
            <w:pPr>
              <w:spacing w:after="0" w:before="0" w:line="240" w:lineRule="auto"/>
              <w:jc w:val="left"/>
            </w:pPr>
            <w:r>
              <w:t>Clamping element moves linearly</w:t>
            </w:r>
          </w:p>
        </w:tc>
        <w:tc>
          <w:tcPr>
            <w:tcW w:type="dxa" w:w="3600"/>
          </w:tcPr>
          <w:p>
            <w:pPr>
              <w:spacing w:after="0" w:before="0" w:line="240" w:lineRule="auto"/>
              <w:jc w:val="left"/>
            </w:pPr>
            <w:r>
              <w:t>Rod wear, misalignment and insufficient travel</w:t>
            </w:r>
          </w:p>
        </w:tc>
      </w:tr>
      <w:tr>
        <w:tc>
          <w:tcPr>
            <w:tcW w:type="dxa" w:w="3600"/>
          </w:tcPr>
          <w:p>
            <w:pPr>
              <w:spacing w:after="0" w:before="0" w:line="240" w:lineRule="auto"/>
              <w:jc w:val="left"/>
            </w:pPr>
            <w:r>
              <w:t>Pneumatic clamp</w:t>
            </w:r>
          </w:p>
        </w:tc>
        <w:tc>
          <w:tcPr>
            <w:tcW w:type="dxa" w:w="3600"/>
          </w:tcPr>
          <w:p>
            <w:pPr>
              <w:spacing w:after="0" w:before="0" w:line="240" w:lineRule="auto"/>
              <w:jc w:val="left"/>
            </w:pPr>
            <w:r>
              <w:t>Cylinder generates clamping movement</w:t>
            </w:r>
          </w:p>
        </w:tc>
        <w:tc>
          <w:tcPr>
            <w:tcW w:type="dxa" w:w="3600"/>
          </w:tcPr>
          <w:p>
            <w:pPr>
              <w:spacing w:after="0" w:before="0" w:line="240" w:lineRule="auto"/>
              <w:jc w:val="left"/>
            </w:pPr>
            <w:r>
              <w:t>Air pressure, leakage, valve faults and seal wear</w:t>
            </w:r>
          </w:p>
        </w:tc>
      </w:tr>
      <w:tr>
        <w:tc>
          <w:tcPr>
            <w:tcW w:type="dxa" w:w="3600"/>
          </w:tcPr>
          <w:p>
            <w:pPr>
              <w:spacing w:after="0" w:before="0" w:line="240" w:lineRule="auto"/>
              <w:jc w:val="left"/>
            </w:pPr>
            <w:r>
              <w:t>Hydraulic clamp</w:t>
            </w:r>
          </w:p>
        </w:tc>
        <w:tc>
          <w:tcPr>
            <w:tcW w:type="dxa" w:w="3600"/>
          </w:tcPr>
          <w:p>
            <w:pPr>
              <w:spacing w:after="0" w:before="0" w:line="240" w:lineRule="auto"/>
              <w:jc w:val="left"/>
            </w:pPr>
            <w:r>
              <w:t>Hydraulic pressure drives the clamp</w:t>
            </w:r>
          </w:p>
        </w:tc>
        <w:tc>
          <w:tcPr>
            <w:tcW w:type="dxa" w:w="3600"/>
          </w:tcPr>
          <w:p>
            <w:pPr>
              <w:spacing w:after="0" w:before="0" w:line="240" w:lineRule="auto"/>
              <w:jc w:val="left"/>
            </w:pPr>
            <w:r>
              <w:t>Fluid leakage, pressure instability and contamination</w:t>
            </w:r>
          </w:p>
        </w:tc>
      </w:tr>
      <w:tr>
        <w:tc>
          <w:tcPr>
            <w:tcW w:type="dxa" w:w="3600"/>
          </w:tcPr>
          <w:p>
            <w:pPr>
              <w:spacing w:after="0" w:before="0" w:line="240" w:lineRule="auto"/>
              <w:jc w:val="left"/>
            </w:pPr>
            <w:r>
              <w:t>Servo clamp</w:t>
            </w:r>
          </w:p>
        </w:tc>
        <w:tc>
          <w:tcPr>
            <w:tcW w:type="dxa" w:w="3600"/>
          </w:tcPr>
          <w:p>
            <w:pPr>
              <w:spacing w:after="0" w:before="0" w:line="240" w:lineRule="auto"/>
              <w:jc w:val="left"/>
            </w:pPr>
            <w:r>
              <w:t>Controlled electric motion operates the clamping mechanism</w:t>
            </w:r>
          </w:p>
        </w:tc>
        <w:tc>
          <w:tcPr>
            <w:tcW w:type="dxa" w:w="3600"/>
          </w:tcPr>
          <w:p>
            <w:pPr>
              <w:spacing w:after="0" w:before="0" w:line="240" w:lineRule="auto"/>
              <w:jc w:val="left"/>
            </w:pPr>
            <w:r>
              <w:t>Position feedback, drive condition and configuration</w:t>
            </w:r>
          </w:p>
        </w:tc>
      </w:tr>
      <w:tr>
        <w:tc>
          <w:tcPr>
            <w:tcW w:type="dxa" w:w="3600"/>
          </w:tcPr>
          <w:p>
            <w:pPr>
              <w:spacing w:after="0" w:before="0" w:line="240" w:lineRule="auto"/>
              <w:jc w:val="left"/>
            </w:pPr>
            <w:r>
              <w:t>Manual clamp</w:t>
            </w:r>
          </w:p>
        </w:tc>
        <w:tc>
          <w:tcPr>
            <w:tcW w:type="dxa" w:w="3600"/>
          </w:tcPr>
          <w:p>
            <w:pPr>
              <w:spacing w:after="0" w:before="0" w:line="240" w:lineRule="auto"/>
              <w:jc w:val="left"/>
            </w:pPr>
            <w:r>
              <w:t>Operator actuates the locking mechanism</w:t>
            </w:r>
          </w:p>
        </w:tc>
        <w:tc>
          <w:tcPr>
            <w:tcW w:type="dxa" w:w="3600"/>
          </w:tcPr>
          <w:p>
            <w:pPr>
              <w:spacing w:after="0" w:before="0" w:line="240" w:lineRule="auto"/>
              <w:jc w:val="left"/>
            </w:pPr>
            <w:r>
              <w:t>Incomplete locking, ergonomic issues and inconsistent operation</w:t>
            </w:r>
          </w:p>
        </w:tc>
      </w:tr>
    </w:tbl>
    <w:p/>
    <w:p>
      <w:r>
        <w:t>The mechanism's geometry, rated loads and manufacturer requirements determine its safe operating limits.</w:t>
      </w:r>
    </w:p>
    <w:p>
      <w:pPr>
        <w:pStyle w:val="Heading3"/>
      </w:pPr>
      <w:r>
        <w:t>6.2 Clamp force and contact stability</w:t>
      </w:r>
    </w:p>
    <w:p>
      <w:r>
        <w:t>Clamp force must account for the process load, component stiffness, contact geometry and friction. A simplified friction relationship is:</w:t>
      </w:r>
    </w:p>
    <w:p>
      <w:pPr>
        <w:spacing w:before="120" w:after="160"/>
        <w:jc w:val="center"/>
      </w:pPr>
      <m:oMathPara>
        <m:oMath>
          <m:sSub>
            <m:e>
              <m:r>
                <m:t>F</m:t>
              </m:r>
            </m:e>
            <m:sub>
              <m:r>
                <m:rPr>
                  <m:nor/>
                </m:rPr>
                <m:t>friction</m:t>
              </m:r>
            </m:sub>
          </m:sSub>
          <m:r>
            <m:t>=μN</m:t>
          </m:r>
        </m:oMath>
      </m:oMathPara>
    </w:p>
    <w:p>
      <w:r>
        <w:t>Where:</w:t>
      </w:r>
    </w:p>
    <w:p>
      <w:pPr>
        <w:pStyle w:val="ListBullet"/>
      </w:pPr>
      <m:oMath>
        <m:sSub>
          <m:e>
            <m:r>
              <m:t>F</m:t>
            </m:r>
          </m:e>
          <m:sub>
            <m:r>
              <m:rPr>
                <m:nor/>
              </m:rPr>
              <m:t>friction</m:t>
            </m:r>
          </m:sub>
        </m:sSub>
      </m:oMath>
      <w:r>
        <w:t xml:space="preserve"> is the available friction force.</w:t>
      </w:r>
    </w:p>
    <w:p>
      <w:pPr>
        <w:pStyle w:val="ListBullet"/>
      </w:pPr>
      <m:oMath>
        <m:r>
          <m:t>μ</m:t>
        </m:r>
      </m:oMath>
      <w:r>
        <w:t xml:space="preserve"> is the coefficient of friction at the contact interface.</w:t>
      </w:r>
    </w:p>
    <w:p>
      <w:pPr>
        <w:pStyle w:val="ListBullet"/>
      </w:pPr>
      <m:oMath>
        <m:r>
          <m:t>N</m:t>
        </m:r>
      </m:oMath>
      <w:r>
        <w:t xml:space="preserve"> is the normal contact force.</w:t>
      </w:r>
    </w:p>
    <w:p>
      <w:r>
        <w:t>This simplified relationship does not account for every load path, geometric constraint or dynamic effect. Fixture design must use the appropriate engineering method for the actual application.</w:t>
      </w:r>
    </w:p>
    <w:p>
      <w:pPr>
        <w:pStyle w:val="Heading3"/>
      </w:pPr>
      <w:r>
        <w:t>6.3 Common clamping faults</w:t>
      </w:r>
    </w:p>
    <w:p>
      <w:pPr>
        <w:pStyle w:val="ListBullet"/>
      </w:pPr>
      <w:r>
        <w:t>Clamp closes but does not contact the component correctly.</w:t>
      </w:r>
    </w:p>
    <w:p>
      <w:pPr>
        <w:pStyle w:val="ListBullet"/>
      </w:pPr>
      <w:r>
        <w:t>Clamp reaches its end position but the component remains loose.</w:t>
      </w:r>
    </w:p>
    <w:p>
      <w:pPr>
        <w:pStyle w:val="ListBullet"/>
      </w:pPr>
      <w:r>
        <w:t>Clamp pressure or force is insufficient.</w:t>
      </w:r>
    </w:p>
    <w:p>
      <w:pPr>
        <w:pStyle w:val="ListBullet"/>
      </w:pPr>
      <w:r>
        <w:t>Clamp force deforms the panel.</w:t>
      </w:r>
    </w:p>
    <w:p>
      <w:pPr>
        <w:pStyle w:val="ListBullet"/>
      </w:pPr>
      <w:r>
        <w:t>Clamp arm moves inconsistently.</w:t>
      </w:r>
    </w:p>
    <w:p>
      <w:pPr>
        <w:pStyle w:val="ListBullet"/>
      </w:pPr>
      <w:r>
        <w:t>Clamp opens unexpectedly during the cycle.</w:t>
      </w:r>
    </w:p>
    <w:p>
      <w:pPr>
        <w:pStyle w:val="ListBullet"/>
      </w:pPr>
      <w:r>
        <w:t>Clamp does not fully retract, obstructing robot access.</w:t>
      </w:r>
    </w:p>
    <w:p>
      <w:pPr>
        <w:pStyle w:val="ListBullet"/>
      </w:pPr>
      <w:r>
        <w:t>Clamp reaches a sensor position despite damaged or loose contact elements.</w:t>
      </w:r>
    </w:p>
    <w:p>
      <w:r>
        <w:t>A clamp-closed signal confirms only the condition represented by that signal and its sensor arrangement. It does not automatically prove correct part loading, sufficient force or correct component geometry.</w:t>
      </w:r>
    </w:p>
    <w:p>
      <w:pPr>
        <w:pStyle w:val="Heading2"/>
      </w:pPr>
      <w:r>
        <w:t>7. Pneumatic Fixture Systems</w:t>
      </w:r>
    </w:p>
    <w:p>
      <w:r>
        <w:t>Pneumatic actuation is widely used for fast fixture movement and clamping. A typical system includes compressed-air preparation, directional valves, tubing, cylinders, flow controls and position sensors.</w:t>
      </w:r>
    </w:p>
    <w:p>
      <w:pPr>
        <w:pStyle w:val="Heading3"/>
      </w:pPr>
      <w:r>
        <w:t>7.1 Pneumatic architecture</w:t>
      </w:r>
    </w:p>
    <w:p>
      <w:pPr>
        <w:shd w:val="clear" w:color="auto" w:fill="F4F4F4"/>
        <w:spacing w:before="0" w:after="0" w:line="240" w:lineRule="auto"/>
        <w:ind w:left="216" w:right="216"/>
        <w:jc w:val="left"/>
      </w:pPr>
      <w:r>
        <w:rPr>
          <w:rFonts w:ascii="Consolas" w:hAnsi="Consolas"/>
          <w:color w:val="202020"/>
          <w:sz w:val="18"/>
        </w:rPr>
        <w:t>Compressed-Air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Isolation and Air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Regulation /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or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 Locator /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Status Monitoring</w:t>
      </w:r>
    </w:p>
    <w:p/>
    <w:p>
      <w:r>
        <w:t>The exact arrangement may include filters, regulators, lubricators where specified, pressure switches, soft-start or dump valves, exhaust controls and safety-related pneumatic components.</w:t>
      </w:r>
    </w:p>
    <w:p>
      <w:pPr>
        <w:pStyle w:val="Heading3"/>
      </w:pPr>
      <w:r>
        <w:t>7.2 Main pneumatic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Filter</w:t>
            </w:r>
          </w:p>
        </w:tc>
        <w:tc>
          <w:tcPr>
            <w:tcW w:type="dxa" w:w="3600"/>
          </w:tcPr>
          <w:p>
            <w:pPr>
              <w:spacing w:after="0" w:before="0" w:line="240" w:lineRule="auto"/>
              <w:jc w:val="left"/>
            </w:pPr>
            <w:r>
              <w:t>Removes specified contaminants from the air supply</w:t>
            </w:r>
          </w:p>
        </w:tc>
        <w:tc>
          <w:tcPr>
            <w:tcW w:type="dxa" w:w="3600"/>
          </w:tcPr>
          <w:p>
            <w:pPr>
              <w:spacing w:after="0" w:before="0" w:line="240" w:lineRule="auto"/>
              <w:jc w:val="left"/>
            </w:pPr>
            <w:r>
              <w:t>Blockage or excessive pressure drop</w:t>
            </w:r>
          </w:p>
        </w:tc>
      </w:tr>
      <w:tr>
        <w:tc>
          <w:tcPr>
            <w:tcW w:type="dxa" w:w="3600"/>
          </w:tcPr>
          <w:p>
            <w:pPr>
              <w:spacing w:after="0" w:before="0" w:line="240" w:lineRule="auto"/>
              <w:jc w:val="left"/>
            </w:pPr>
            <w:r>
              <w:t>Regulator</w:t>
            </w:r>
          </w:p>
        </w:tc>
        <w:tc>
          <w:tcPr>
            <w:tcW w:type="dxa" w:w="3600"/>
          </w:tcPr>
          <w:p>
            <w:pPr>
              <w:spacing w:after="0" w:before="0" w:line="240" w:lineRule="auto"/>
              <w:jc w:val="left"/>
            </w:pPr>
            <w:r>
              <w:t>Maintains the configured downstream pressure</w:t>
            </w:r>
          </w:p>
        </w:tc>
        <w:tc>
          <w:tcPr>
            <w:tcW w:type="dxa" w:w="3600"/>
          </w:tcPr>
          <w:p>
            <w:pPr>
              <w:spacing w:after="0" w:before="0" w:line="240" w:lineRule="auto"/>
              <w:jc w:val="left"/>
            </w:pPr>
            <w:r>
              <w:t>Incorrect setting or unstable pressure</w:t>
            </w:r>
          </w:p>
        </w:tc>
      </w:tr>
      <w:tr>
        <w:tc>
          <w:tcPr>
            <w:tcW w:type="dxa" w:w="3600"/>
          </w:tcPr>
          <w:p>
            <w:pPr>
              <w:spacing w:after="0" w:before="0" w:line="240" w:lineRule="auto"/>
              <w:jc w:val="left"/>
            </w:pPr>
            <w:r>
              <w:t>Pressure switch or sensor</w:t>
            </w:r>
          </w:p>
        </w:tc>
        <w:tc>
          <w:tcPr>
            <w:tcW w:type="dxa" w:w="3600"/>
          </w:tcPr>
          <w:p>
            <w:pPr>
              <w:spacing w:after="0" w:before="0" w:line="240" w:lineRule="auto"/>
              <w:jc w:val="left"/>
            </w:pPr>
            <w:r>
              <w:t>Monitors a defined pressure condition</w:t>
            </w:r>
          </w:p>
        </w:tc>
        <w:tc>
          <w:tcPr>
            <w:tcW w:type="dxa" w:w="3600"/>
          </w:tcPr>
          <w:p>
            <w:pPr>
              <w:spacing w:after="0" w:before="0" w:line="240" w:lineRule="auto"/>
              <w:jc w:val="left"/>
            </w:pPr>
            <w:r>
              <w:t>Incorrect reading, misadjustment or wiring fault</w:t>
            </w:r>
          </w:p>
        </w:tc>
      </w:tr>
      <w:tr>
        <w:tc>
          <w:tcPr>
            <w:tcW w:type="dxa" w:w="3600"/>
          </w:tcPr>
          <w:p>
            <w:pPr>
              <w:spacing w:after="0" w:before="0" w:line="240" w:lineRule="auto"/>
              <w:jc w:val="left"/>
            </w:pPr>
            <w:r>
              <w:t>Directional valve</w:t>
            </w:r>
          </w:p>
        </w:tc>
        <w:tc>
          <w:tcPr>
            <w:tcW w:type="dxa" w:w="3600"/>
          </w:tcPr>
          <w:p>
            <w:pPr>
              <w:spacing w:after="0" w:before="0" w:line="240" w:lineRule="auto"/>
              <w:jc w:val="left"/>
            </w:pPr>
            <w:r>
              <w:t>Routes air to the actuator</w:t>
            </w:r>
          </w:p>
        </w:tc>
        <w:tc>
          <w:tcPr>
            <w:tcW w:type="dxa" w:w="3600"/>
          </w:tcPr>
          <w:p>
            <w:pPr>
              <w:spacing w:after="0" w:before="0" w:line="240" w:lineRule="auto"/>
              <w:jc w:val="left"/>
            </w:pPr>
            <w:r>
              <w:t>Sticking spool, coil fault or internal leakage</w:t>
            </w:r>
          </w:p>
        </w:tc>
      </w:tr>
      <w:tr>
        <w:tc>
          <w:tcPr>
            <w:tcW w:type="dxa" w:w="3600"/>
          </w:tcPr>
          <w:p>
            <w:pPr>
              <w:spacing w:after="0" w:before="0" w:line="240" w:lineRule="auto"/>
              <w:jc w:val="left"/>
            </w:pPr>
            <w:r>
              <w:t>Cylinder</w:t>
            </w:r>
          </w:p>
        </w:tc>
        <w:tc>
          <w:tcPr>
            <w:tcW w:type="dxa" w:w="3600"/>
          </w:tcPr>
          <w:p>
            <w:pPr>
              <w:spacing w:after="0" w:before="0" w:line="240" w:lineRule="auto"/>
              <w:jc w:val="left"/>
            </w:pPr>
            <w:r>
              <w:t>Converts air pressure into linear motion</w:t>
            </w:r>
          </w:p>
        </w:tc>
        <w:tc>
          <w:tcPr>
            <w:tcW w:type="dxa" w:w="3600"/>
          </w:tcPr>
          <w:p>
            <w:pPr>
              <w:spacing w:after="0" w:before="0" w:line="240" w:lineRule="auto"/>
              <w:jc w:val="left"/>
            </w:pPr>
            <w:r>
              <w:t>Seal leakage, rod damage or binding</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Adjusts actuator speed by restricting airflow</w:t>
            </w:r>
          </w:p>
        </w:tc>
        <w:tc>
          <w:tcPr>
            <w:tcW w:type="dxa" w:w="3600"/>
          </w:tcPr>
          <w:p>
            <w:pPr>
              <w:spacing w:after="0" w:before="0" w:line="240" w:lineRule="auto"/>
              <w:jc w:val="left"/>
            </w:pPr>
            <w:r>
              <w:t>Incorrect setting or contamination</w:t>
            </w:r>
          </w:p>
        </w:tc>
      </w:tr>
      <w:tr>
        <w:tc>
          <w:tcPr>
            <w:tcW w:type="dxa" w:w="3600"/>
          </w:tcPr>
          <w:p>
            <w:pPr>
              <w:spacing w:after="0" w:before="0" w:line="240" w:lineRule="auto"/>
              <w:jc w:val="left"/>
            </w:pPr>
            <w:r>
              <w:t>Tubing and fittings</w:t>
            </w:r>
          </w:p>
        </w:tc>
        <w:tc>
          <w:tcPr>
            <w:tcW w:type="dxa" w:w="3600"/>
          </w:tcPr>
          <w:p>
            <w:pPr>
              <w:spacing w:after="0" w:before="0" w:line="240" w:lineRule="auto"/>
              <w:jc w:val="left"/>
            </w:pPr>
            <w:r>
              <w:t>Carry compressed air</w:t>
            </w:r>
          </w:p>
        </w:tc>
        <w:tc>
          <w:tcPr>
            <w:tcW w:type="dxa" w:w="3600"/>
          </w:tcPr>
          <w:p>
            <w:pPr>
              <w:spacing w:after="0" w:before="0" w:line="240" w:lineRule="auto"/>
              <w:jc w:val="left"/>
            </w:pPr>
            <w:r>
              <w:t>Leakage, kinking or damage</w:t>
            </w:r>
          </w:p>
        </w:tc>
      </w:tr>
      <w:tr>
        <w:tc>
          <w:tcPr>
            <w:tcW w:type="dxa" w:w="3600"/>
          </w:tcPr>
          <w:p>
            <w:pPr>
              <w:spacing w:after="0" w:before="0" w:line="240" w:lineRule="auto"/>
              <w:jc w:val="left"/>
            </w:pPr>
            <w:r>
              <w:t>Silencer</w:t>
            </w:r>
          </w:p>
        </w:tc>
        <w:tc>
          <w:tcPr>
            <w:tcW w:type="dxa" w:w="3600"/>
          </w:tcPr>
          <w:p>
            <w:pPr>
              <w:spacing w:after="0" w:before="0" w:line="240" w:lineRule="auto"/>
              <w:jc w:val="left"/>
            </w:pPr>
            <w:r>
              <w:t>Reduces exhaust noise</w:t>
            </w:r>
          </w:p>
        </w:tc>
        <w:tc>
          <w:tcPr>
            <w:tcW w:type="dxa" w:w="3600"/>
          </w:tcPr>
          <w:p>
            <w:pPr>
              <w:spacing w:after="0" w:before="0" w:line="240" w:lineRule="auto"/>
              <w:jc w:val="left"/>
            </w:pPr>
            <w:r>
              <w:t>Blockage or excessive back pressure</w:t>
            </w:r>
          </w:p>
        </w:tc>
      </w:tr>
      <w:tr>
        <w:tc>
          <w:tcPr>
            <w:tcW w:type="dxa" w:w="3600"/>
          </w:tcPr>
          <w:p>
            <w:pPr>
              <w:spacing w:after="0" w:before="0" w:line="240" w:lineRule="auto"/>
              <w:jc w:val="left"/>
            </w:pPr>
            <w:r>
              <w:t>Position sensor</w:t>
            </w:r>
          </w:p>
        </w:tc>
        <w:tc>
          <w:tcPr>
            <w:tcW w:type="dxa" w:w="3600"/>
          </w:tcPr>
          <w:p>
            <w:pPr>
              <w:spacing w:after="0" w:before="0" w:line="240" w:lineRule="auto"/>
              <w:jc w:val="left"/>
            </w:pPr>
            <w:r>
              <w:t>Detects a defined actuator position</w:t>
            </w:r>
          </w:p>
        </w:tc>
        <w:tc>
          <w:tcPr>
            <w:tcW w:type="dxa" w:w="3600"/>
          </w:tcPr>
          <w:p>
            <w:pPr>
              <w:spacing w:after="0" w:before="0" w:line="240" w:lineRule="auto"/>
              <w:jc w:val="left"/>
            </w:pPr>
            <w:r>
              <w:t>Misalignment, contamination or wiring damage</w:t>
            </w:r>
          </w:p>
        </w:tc>
      </w:tr>
    </w:tbl>
    <w:p/>
    <w:p>
      <w:pPr>
        <w:pStyle w:val="Heading3"/>
      </w:pPr>
      <w:r>
        <w:t>7.3 Pneumatic force calculation</w:t>
      </w:r>
    </w:p>
    <w:p>
      <w:r>
        <w:t>For an ideal cylinder extension stroke:</w:t>
      </w:r>
    </w:p>
    <w:p>
      <w:pPr>
        <w:spacing w:before="120" w:after="160"/>
        <w:jc w:val="center"/>
      </w:pPr>
      <m:oMathPara>
        <m:oMath>
          <m:r>
            <m:t>F=PA</m:t>
          </m:r>
        </m:oMath>
      </m:oMathPara>
    </w:p>
    <w:p>
      <w:r>
        <w:t xml:space="preserve">For a piston with diameter </w:t>
      </w:r>
      <m:oMath>
        <m:r>
          <m:t>D</m:t>
        </m:r>
      </m:oMath>
      <w:r>
        <w:t>:</w:t>
      </w:r>
    </w:p>
    <w:p>
      <w:pPr>
        <w:spacing w:before="120" w:after="160"/>
        <w:jc w:val="center"/>
      </w:pPr>
      <m:oMathPara>
        <m:oMath>
          <m:r>
            <m:t>A=</m:t>
          </m:r>
          <m:f>
            <m:fPr>
              <m:type m:val="bar"/>
            </m:fPr>
            <m:num>
              <m:r>
                <m:t>π</m:t>
              </m:r>
              <m:sSup>
                <m:e>
                  <m:r>
                    <m:t>D</m:t>
                  </m:r>
                </m:e>
                <m:sup>
                  <m:r>
                    <m:t>2</m:t>
                  </m:r>
                </m:sup>
              </m:sSup>
            </m:num>
            <m:den>
              <m:r>
                <m:t>4</m:t>
              </m:r>
            </m:den>
          </m:f>
        </m:oMath>
      </m:oMathPara>
    </w:p>
    <w:p>
      <w:r>
        <w:t>Therefore:</w:t>
      </w:r>
    </w:p>
    <w:p>
      <w:pPr>
        <w:spacing w:before="120" w:after="160"/>
        <w:jc w:val="center"/>
      </w:pPr>
      <m:oMathPara>
        <m:oMath>
          <m:r>
            <m:t>F=P</m:t>
          </m:r>
          <m:f>
            <m:fPr>
              <m:type m:val="bar"/>
            </m:fPr>
            <m:num>
              <m:r>
                <m:t>π</m:t>
              </m:r>
              <m:sSup>
                <m:e>
                  <m:r>
                    <m:t>D</m:t>
                  </m:r>
                </m:e>
                <m:sup>
                  <m:r>
                    <m:t>2</m:t>
                  </m:r>
                </m:sup>
              </m:sSup>
            </m:num>
            <m:den>
              <m:r>
                <m:t>4</m:t>
              </m:r>
            </m:den>
          </m:f>
        </m:oMath>
      </m:oMathPara>
    </w:p>
    <w:p>
      <w:r>
        <w:t xml:space="preserve">Where </w:t>
      </w:r>
      <m:oMath>
        <m:r>
          <m:t>P</m:t>
        </m:r>
      </m:oMath>
      <w:r>
        <w:t xml:space="preserve"> is the effective pressure at the cylinder and </w:t>
      </w:r>
      <m:oMath>
        <m:r>
          <m:t>A</m:t>
        </m:r>
      </m:oMath>
      <w:r>
        <w:t xml:space="preserve"> is the effective piston area.</w:t>
      </w:r>
    </w:p>
    <w:p>
      <w:r>
        <w:t>For retraction, the rod reduces the effective area:</w:t>
      </w:r>
    </w:p>
    <w:p>
      <w:pPr>
        <w:spacing w:before="120" w:after="160"/>
        <w:jc w:val="center"/>
      </w:pPr>
      <m:oMathPara>
        <m:oMath>
          <m:sSub>
            <m:e>
              <m:r>
                <m:t>A</m:t>
              </m:r>
            </m:e>
            <m:sub>
              <m:r>
                <m:rPr>
                  <m:nor/>
                </m:rPr>
                <m:t>retract</m:t>
              </m:r>
            </m:sub>
          </m:sSub>
          <m:r>
            <m:t>=</m:t>
          </m:r>
          <m:f>
            <m:fPr>
              <m:type m:val="bar"/>
            </m:fPr>
            <m:num>
              <m:r>
                <m:t>π</m:t>
              </m:r>
            </m:num>
            <m:den>
              <m:r>
                <m:t>4</m:t>
              </m:r>
            </m:den>
          </m:f>
          <m:r>
            <m:t>(</m:t>
          </m:r>
          <m:sSup>
            <m:e>
              <m:r>
                <m:t>D</m:t>
              </m:r>
            </m:e>
            <m:sup>
              <m:r>
                <m:t>2</m:t>
              </m:r>
            </m:sup>
          </m:sSup>
          <m:r>
            <m:t>−</m:t>
          </m:r>
          <m:sSup>
            <m:e>
              <m:r>
                <m:t>d</m:t>
              </m:r>
            </m:e>
            <m:sup>
              <m:r>
                <m:t>2</m:t>
              </m:r>
            </m:sup>
          </m:sSup>
          <m:r>
            <m:t>)</m:t>
          </m:r>
        </m:oMath>
      </m:oMathPara>
    </w:p>
    <w:p>
      <w:r>
        <w:t xml:space="preserve">Where </w:t>
      </w:r>
      <m:oMath>
        <m:r>
          <m:t>d</m:t>
        </m:r>
      </m:oMath>
      <w:r>
        <w:t xml:space="preserve"> is the piston-rod diameter.</w:t>
      </w:r>
    </w:p>
    <w:p>
      <w:r>
        <w:t>These equations give ideal pressure force. Actual usable force is lower because of friction, pressure losses, mechanical geometry and other losses. Clamp-linkage geometry can also change the force delivered at the contact point.</w:t>
      </w:r>
    </w:p>
    <w:p>
      <w:pPr>
        <w:pStyle w:val="Heading3"/>
      </w:pPr>
      <w:r>
        <w:t>7.4 Pneumatic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Cylinder does not move</w:t>
            </w:r>
          </w:p>
        </w:tc>
        <w:tc>
          <w:tcPr>
            <w:tcW w:type="dxa" w:w="3600"/>
          </w:tcPr>
          <w:p>
            <w:pPr>
              <w:spacing w:after="0" w:before="0" w:line="240" w:lineRule="auto"/>
              <w:jc w:val="left"/>
            </w:pPr>
            <w:r>
              <w:t>No air supply, valve not switching, blocked tubing or mechanical jam</w:t>
            </w:r>
          </w:p>
        </w:tc>
        <w:tc>
          <w:tcPr>
            <w:tcW w:type="dxa" w:w="3600"/>
          </w:tcPr>
          <w:p>
            <w:pPr>
              <w:spacing w:after="0" w:before="0" w:line="240" w:lineRule="auto"/>
              <w:jc w:val="left"/>
            </w:pPr>
            <w:r>
              <w:t>Verify permitted pressure status, valve command and actuator condition</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Low pressure, flow restriction, leakage or excessive load</w:t>
            </w:r>
          </w:p>
        </w:tc>
        <w:tc>
          <w:tcPr>
            <w:tcW w:type="dxa" w:w="3600"/>
          </w:tcPr>
          <w:p>
            <w:pPr>
              <w:spacing w:after="0" w:before="0" w:line="240" w:lineRule="auto"/>
              <w:jc w:val="left"/>
            </w:pPr>
            <w:r>
              <w:t>Compare pressure and movement with approved conditions</w:t>
            </w:r>
          </w:p>
        </w:tc>
      </w:tr>
      <w:tr>
        <w:tc>
          <w:tcPr>
            <w:tcW w:type="dxa" w:w="3600"/>
          </w:tcPr>
          <w:p>
            <w:pPr>
              <w:spacing w:after="0" w:before="0" w:line="240" w:lineRule="auto"/>
              <w:jc w:val="left"/>
            </w:pPr>
            <w:r>
              <w:t>Cylinder does not reach end position</w:t>
            </w:r>
          </w:p>
        </w:tc>
        <w:tc>
          <w:tcPr>
            <w:tcW w:type="dxa" w:w="3600"/>
          </w:tcPr>
          <w:p>
            <w:pPr>
              <w:spacing w:after="0" w:before="0" w:line="240" w:lineRule="auto"/>
              <w:jc w:val="left"/>
            </w:pPr>
            <w:r>
              <w:t>Obstruction, incorrect stroke, mechanical binding or pressure loss</w:t>
            </w:r>
          </w:p>
        </w:tc>
        <w:tc>
          <w:tcPr>
            <w:tcW w:type="dxa" w:w="3600"/>
          </w:tcPr>
          <w:p>
            <w:pPr>
              <w:spacing w:after="0" w:before="0" w:line="240" w:lineRule="auto"/>
              <w:jc w:val="left"/>
            </w:pPr>
            <w:r>
              <w:t>Check travel, load, cylinder and position feedback</w:t>
            </w:r>
          </w:p>
        </w:tc>
      </w:tr>
      <w:tr>
        <w:tc>
          <w:tcPr>
            <w:tcW w:type="dxa" w:w="3600"/>
          </w:tcPr>
          <w:p>
            <w:pPr>
              <w:spacing w:after="0" w:before="0" w:line="240" w:lineRule="auto"/>
              <w:jc w:val="left"/>
            </w:pPr>
            <w:r>
              <w:t>Cylinder drifts or loses holding position</w:t>
            </w:r>
          </w:p>
        </w:tc>
        <w:tc>
          <w:tcPr>
            <w:tcW w:type="dxa" w:w="3600"/>
          </w:tcPr>
          <w:p>
            <w:pPr>
              <w:spacing w:after="0" w:before="0" w:line="240" w:lineRule="auto"/>
              <w:jc w:val="left"/>
            </w:pPr>
            <w:r>
              <w:t>Internal leakage or unsuitable holding arrangement</w:t>
            </w:r>
          </w:p>
        </w:tc>
        <w:tc>
          <w:tcPr>
            <w:tcW w:type="dxa" w:w="3600"/>
          </w:tcPr>
          <w:p>
            <w:pPr>
              <w:spacing w:after="0" w:before="0" w:line="240" w:lineRule="auto"/>
              <w:jc w:val="left"/>
            </w:pPr>
            <w:r>
              <w:t>Inspect the system according to the approved procedure</w:t>
            </w:r>
          </w:p>
        </w:tc>
      </w:tr>
      <w:tr>
        <w:tc>
          <w:tcPr>
            <w:tcW w:type="dxa" w:w="3600"/>
          </w:tcPr>
          <w:p>
            <w:pPr>
              <w:spacing w:after="0" w:before="0" w:line="240" w:lineRule="auto"/>
              <w:jc w:val="left"/>
            </w:pPr>
            <w:r>
              <w:t>Clamp force is inconsistent</w:t>
            </w:r>
          </w:p>
        </w:tc>
        <w:tc>
          <w:tcPr>
            <w:tcW w:type="dxa" w:w="3600"/>
          </w:tcPr>
          <w:p>
            <w:pPr>
              <w:spacing w:after="0" w:before="0" w:line="240" w:lineRule="auto"/>
              <w:jc w:val="left"/>
            </w:pPr>
            <w:r>
              <w:t>Pressure variation, friction, wear or linkage problems</w:t>
            </w:r>
          </w:p>
        </w:tc>
        <w:tc>
          <w:tcPr>
            <w:tcW w:type="dxa" w:w="3600"/>
          </w:tcPr>
          <w:p>
            <w:pPr>
              <w:spacing w:after="0" w:before="0" w:line="240" w:lineRule="auto"/>
              <w:jc w:val="left"/>
            </w:pPr>
            <w:r>
              <w:t>Compare pressure, mechanism condition and force requirements</w:t>
            </w:r>
          </w:p>
        </w:tc>
      </w:tr>
      <w:tr>
        <w:tc>
          <w:tcPr>
            <w:tcW w:type="dxa" w:w="3600"/>
          </w:tcPr>
          <w:p>
            <w:pPr>
              <w:spacing w:after="0" w:before="0" w:line="240" w:lineRule="auto"/>
              <w:jc w:val="left"/>
            </w:pPr>
            <w:r>
              <w:t>Valve operates but cylinder does not move</w:t>
            </w:r>
          </w:p>
        </w:tc>
        <w:tc>
          <w:tcPr>
            <w:tcW w:type="dxa" w:w="3600"/>
          </w:tcPr>
          <w:p>
            <w:pPr>
              <w:spacing w:after="0" w:before="0" w:line="240" w:lineRule="auto"/>
              <w:jc w:val="left"/>
            </w:pPr>
            <w:r>
              <w:t>Incorrect port connection, blocked exhaust or actuator problem</w:t>
            </w:r>
          </w:p>
        </w:tc>
        <w:tc>
          <w:tcPr>
            <w:tcW w:type="dxa" w:w="3600"/>
          </w:tcPr>
          <w:p>
            <w:pPr>
              <w:spacing w:after="0" w:before="0" w:line="240" w:lineRule="auto"/>
              <w:jc w:val="left"/>
            </w:pPr>
            <w:r>
              <w:t>Verify the pneumatic circuit and valve condition</w:t>
            </w:r>
          </w:p>
        </w:tc>
      </w:tr>
    </w:tbl>
    <w:p/>
    <w:p>
      <w:r>
        <w:t>Do not loosen a pressurized fitting to check for airflow. Isolate and release stored energy using the approved procedure before opening the pneumatic circuit.</w:t>
      </w:r>
    </w:p>
    <w:p>
      <w:pPr>
        <w:pStyle w:val="Heading2"/>
      </w:pPr>
      <w:r>
        <w:t>8. Hydraulic Fixture Systems</w:t>
      </w:r>
    </w:p>
    <w:p>
      <w:r>
        <w:t>Hydraulic systems may be selected where the fixture requires substantial force or a particular force-to-size relationship. Their maintenance needs include fluid cleanliness, pressure control, leakage management and condition monitoring.</w:t>
      </w:r>
    </w:p>
    <w:p>
      <w:pPr>
        <w:pStyle w:val="Heading3"/>
      </w:pPr>
      <w:r>
        <w:t>8.1 Main hydraulic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concern</w:t>
            </w:r>
          </w:p>
        </w:tc>
      </w:tr>
      <w:tr>
        <w:tc>
          <w:tcPr>
            <w:tcW w:type="dxa" w:w="3600"/>
          </w:tcPr>
          <w:p>
            <w:pPr>
              <w:spacing w:after="0" w:before="0" w:line="240" w:lineRule="auto"/>
              <w:jc w:val="left"/>
            </w:pPr>
            <w:r>
              <w:t>Hydraulic power unit</w:t>
            </w:r>
          </w:p>
        </w:tc>
        <w:tc>
          <w:tcPr>
            <w:tcW w:type="dxa" w:w="3600"/>
          </w:tcPr>
          <w:p>
            <w:pPr>
              <w:spacing w:after="0" w:before="0" w:line="240" w:lineRule="auto"/>
              <w:jc w:val="left"/>
            </w:pPr>
            <w:r>
              <w:t>Supplies pressurized fluid</w:t>
            </w:r>
          </w:p>
        </w:tc>
        <w:tc>
          <w:tcPr>
            <w:tcW w:type="dxa" w:w="3600"/>
          </w:tcPr>
          <w:p>
            <w:pPr>
              <w:spacing w:after="0" w:before="0" w:line="240" w:lineRule="auto"/>
              <w:jc w:val="left"/>
            </w:pPr>
            <w:r>
              <w:t>Temperature, contamination, pump or motor issues</w:t>
            </w:r>
          </w:p>
        </w:tc>
      </w:tr>
      <w:tr>
        <w:tc>
          <w:tcPr>
            <w:tcW w:type="dxa" w:w="3600"/>
          </w:tcPr>
          <w:p>
            <w:pPr>
              <w:spacing w:after="0" w:before="0" w:line="240" w:lineRule="auto"/>
              <w:jc w:val="left"/>
            </w:pPr>
            <w:r>
              <w:t>Pump</w:t>
            </w:r>
          </w:p>
        </w:tc>
        <w:tc>
          <w:tcPr>
            <w:tcW w:type="dxa" w:w="3600"/>
          </w:tcPr>
          <w:p>
            <w:pPr>
              <w:spacing w:after="0" w:before="0" w:line="240" w:lineRule="auto"/>
              <w:jc w:val="left"/>
            </w:pPr>
            <w:r>
              <w:t>Produces fluid flow</w:t>
            </w:r>
          </w:p>
        </w:tc>
        <w:tc>
          <w:tcPr>
            <w:tcW w:type="dxa" w:w="3600"/>
          </w:tcPr>
          <w:p>
            <w:pPr>
              <w:spacing w:after="0" w:before="0" w:line="240" w:lineRule="auto"/>
              <w:jc w:val="left"/>
            </w:pPr>
            <w:r>
              <w:t>Wear, noise, reduced output or cavitation</w:t>
            </w:r>
          </w:p>
        </w:tc>
      </w:tr>
      <w:tr>
        <w:tc>
          <w:tcPr>
            <w:tcW w:type="dxa" w:w="3600"/>
          </w:tcPr>
          <w:p>
            <w:pPr>
              <w:spacing w:after="0" w:before="0" w:line="240" w:lineRule="auto"/>
              <w:jc w:val="left"/>
            </w:pPr>
            <w:r>
              <w:t>Reservoir</w:t>
            </w:r>
          </w:p>
        </w:tc>
        <w:tc>
          <w:tcPr>
            <w:tcW w:type="dxa" w:w="3600"/>
          </w:tcPr>
          <w:p>
            <w:pPr>
              <w:spacing w:after="0" w:before="0" w:line="240" w:lineRule="auto"/>
              <w:jc w:val="left"/>
            </w:pPr>
            <w:r>
              <w:t>Stores hydraulic fluid</w:t>
            </w:r>
          </w:p>
        </w:tc>
        <w:tc>
          <w:tcPr>
            <w:tcW w:type="dxa" w:w="3600"/>
          </w:tcPr>
          <w:p>
            <w:pPr>
              <w:spacing w:after="0" w:before="0" w:line="240" w:lineRule="auto"/>
              <w:jc w:val="left"/>
            </w:pPr>
            <w:r>
              <w:t>Contamination, incorrect level or overheating</w:t>
            </w:r>
          </w:p>
        </w:tc>
      </w:tr>
      <w:tr>
        <w:tc>
          <w:tcPr>
            <w:tcW w:type="dxa" w:w="3600"/>
          </w:tcPr>
          <w:p>
            <w:pPr>
              <w:spacing w:after="0" w:before="0" w:line="240" w:lineRule="auto"/>
              <w:jc w:val="left"/>
            </w:pPr>
            <w:r>
              <w:t>Filter</w:t>
            </w:r>
          </w:p>
        </w:tc>
        <w:tc>
          <w:tcPr>
            <w:tcW w:type="dxa" w:w="3600"/>
          </w:tcPr>
          <w:p>
            <w:pPr>
              <w:spacing w:after="0" w:before="0" w:line="240" w:lineRule="auto"/>
              <w:jc w:val="left"/>
            </w:pPr>
            <w:r>
              <w:t>Removes specified contaminants</w:t>
            </w:r>
          </w:p>
        </w:tc>
        <w:tc>
          <w:tcPr>
            <w:tcW w:type="dxa" w:w="3600"/>
          </w:tcPr>
          <w:p>
            <w:pPr>
              <w:spacing w:after="0" w:before="0" w:line="240" w:lineRule="auto"/>
              <w:jc w:val="left"/>
            </w:pPr>
            <w:r>
              <w:t>Blockage or incorrect filtration</w:t>
            </w:r>
          </w:p>
        </w:tc>
      </w:tr>
      <w:tr>
        <w:tc>
          <w:tcPr>
            <w:tcW w:type="dxa" w:w="3600"/>
          </w:tcPr>
          <w:p>
            <w:pPr>
              <w:spacing w:after="0" w:before="0" w:line="240" w:lineRule="auto"/>
              <w:jc w:val="left"/>
            </w:pPr>
            <w:r>
              <w:t>Pressure relief valve</w:t>
            </w:r>
          </w:p>
        </w:tc>
        <w:tc>
          <w:tcPr>
            <w:tcW w:type="dxa" w:w="3600"/>
          </w:tcPr>
          <w:p>
            <w:pPr>
              <w:spacing w:after="0" w:before="0" w:line="240" w:lineRule="auto"/>
              <w:jc w:val="left"/>
            </w:pPr>
            <w:r>
              <w:t>Limits pressure according to its design</w:t>
            </w:r>
          </w:p>
        </w:tc>
        <w:tc>
          <w:tcPr>
            <w:tcW w:type="dxa" w:w="3600"/>
          </w:tcPr>
          <w:p>
            <w:pPr>
              <w:spacing w:after="0" w:before="0" w:line="240" w:lineRule="auto"/>
              <w:jc w:val="left"/>
            </w:pPr>
            <w:r>
              <w:t>Incorrect setting, sticking or leakage</w:t>
            </w:r>
          </w:p>
        </w:tc>
      </w:tr>
      <w:tr>
        <w:tc>
          <w:tcPr>
            <w:tcW w:type="dxa" w:w="3600"/>
          </w:tcPr>
          <w:p>
            <w:pPr>
              <w:spacing w:after="0" w:before="0" w:line="240" w:lineRule="auto"/>
              <w:jc w:val="left"/>
            </w:pPr>
            <w:r>
              <w:t>Directional valve</w:t>
            </w:r>
          </w:p>
        </w:tc>
        <w:tc>
          <w:tcPr>
            <w:tcW w:type="dxa" w:w="3600"/>
          </w:tcPr>
          <w:p>
            <w:pPr>
              <w:spacing w:after="0" w:before="0" w:line="240" w:lineRule="auto"/>
              <w:jc w:val="left"/>
            </w:pPr>
            <w:r>
              <w:t>Controls flow direction</w:t>
            </w:r>
          </w:p>
        </w:tc>
        <w:tc>
          <w:tcPr>
            <w:tcW w:type="dxa" w:w="3600"/>
          </w:tcPr>
          <w:p>
            <w:pPr>
              <w:spacing w:after="0" w:before="0" w:line="240" w:lineRule="auto"/>
              <w:jc w:val="left"/>
            </w:pPr>
            <w:r>
              <w:t>Spool sticking or electrical fault</w:t>
            </w:r>
          </w:p>
        </w:tc>
      </w:tr>
      <w:tr>
        <w:tc>
          <w:tcPr>
            <w:tcW w:type="dxa" w:w="3600"/>
          </w:tcPr>
          <w:p>
            <w:pPr>
              <w:spacing w:after="0" w:before="0" w:line="240" w:lineRule="auto"/>
              <w:jc w:val="left"/>
            </w:pPr>
            <w:r>
              <w:t>Flow-control valve</w:t>
            </w:r>
          </w:p>
        </w:tc>
        <w:tc>
          <w:tcPr>
            <w:tcW w:type="dxa" w:w="3600"/>
          </w:tcPr>
          <w:p>
            <w:pPr>
              <w:spacing w:after="0" w:before="0" w:line="240" w:lineRule="auto"/>
              <w:jc w:val="left"/>
            </w:pPr>
            <w:r>
              <w:t>Regulates flow and therefore motion rate in the designed circuit</w:t>
            </w:r>
          </w:p>
        </w:tc>
        <w:tc>
          <w:tcPr>
            <w:tcW w:type="dxa" w:w="3600"/>
          </w:tcPr>
          <w:p>
            <w:pPr>
              <w:spacing w:after="0" w:before="0" w:line="240" w:lineRule="auto"/>
              <w:jc w:val="left"/>
            </w:pPr>
            <w:r>
              <w:t>Incorrect setting or contamination</w:t>
            </w:r>
          </w:p>
        </w:tc>
      </w:tr>
      <w:tr>
        <w:tc>
          <w:tcPr>
            <w:tcW w:type="dxa" w:w="3600"/>
          </w:tcPr>
          <w:p>
            <w:pPr>
              <w:spacing w:after="0" w:before="0" w:line="240" w:lineRule="auto"/>
              <w:jc w:val="left"/>
            </w:pPr>
            <w:r>
              <w:t>Cylinder</w:t>
            </w:r>
          </w:p>
        </w:tc>
        <w:tc>
          <w:tcPr>
            <w:tcW w:type="dxa" w:w="3600"/>
          </w:tcPr>
          <w:p>
            <w:pPr>
              <w:spacing w:after="0" w:before="0" w:line="240" w:lineRule="auto"/>
              <w:jc w:val="left"/>
            </w:pPr>
            <w:r>
              <w:t>Converts hydraulic pressure into mechanical force</w:t>
            </w:r>
          </w:p>
        </w:tc>
        <w:tc>
          <w:tcPr>
            <w:tcW w:type="dxa" w:w="3600"/>
          </w:tcPr>
          <w:p>
            <w:pPr>
              <w:spacing w:after="0" w:before="0" w:line="240" w:lineRule="auto"/>
              <w:jc w:val="left"/>
            </w:pPr>
            <w:r>
              <w:t>Seal leakage, rod damage or binding</w:t>
            </w:r>
          </w:p>
        </w:tc>
      </w:tr>
      <w:tr>
        <w:tc>
          <w:tcPr>
            <w:tcW w:type="dxa" w:w="3600"/>
          </w:tcPr>
          <w:p>
            <w:pPr>
              <w:spacing w:after="0" w:before="0" w:line="240" w:lineRule="auto"/>
              <w:jc w:val="left"/>
            </w:pPr>
            <w:r>
              <w:t>Pressure sensor</w:t>
            </w:r>
          </w:p>
        </w:tc>
        <w:tc>
          <w:tcPr>
            <w:tcW w:type="dxa" w:w="3600"/>
          </w:tcPr>
          <w:p>
            <w:pPr>
              <w:spacing w:after="0" w:before="0" w:line="240" w:lineRule="auto"/>
              <w:jc w:val="left"/>
            </w:pPr>
            <w:r>
              <w:t>Measures system or circuit pressure</w:t>
            </w:r>
          </w:p>
        </w:tc>
        <w:tc>
          <w:tcPr>
            <w:tcW w:type="dxa" w:w="3600"/>
          </w:tcPr>
          <w:p>
            <w:pPr>
              <w:spacing w:after="0" w:before="0" w:line="240" w:lineRule="auto"/>
              <w:jc w:val="left"/>
            </w:pPr>
            <w:r>
              <w:t>Signal drift or wiring fault</w:t>
            </w:r>
          </w:p>
        </w:tc>
      </w:tr>
      <w:tr>
        <w:tc>
          <w:tcPr>
            <w:tcW w:type="dxa" w:w="3600"/>
          </w:tcPr>
          <w:p>
            <w:pPr>
              <w:spacing w:after="0" w:before="0" w:line="240" w:lineRule="auto"/>
              <w:jc w:val="left"/>
            </w:pPr>
            <w:r>
              <w:t>Hoses and fittings</w:t>
            </w:r>
          </w:p>
        </w:tc>
        <w:tc>
          <w:tcPr>
            <w:tcW w:type="dxa" w:w="3600"/>
          </w:tcPr>
          <w:p>
            <w:pPr>
              <w:spacing w:after="0" w:before="0" w:line="240" w:lineRule="auto"/>
              <w:jc w:val="left"/>
            </w:pPr>
            <w:r>
              <w:t>Carry hydraulic fluid</w:t>
            </w:r>
          </w:p>
        </w:tc>
        <w:tc>
          <w:tcPr>
            <w:tcW w:type="dxa" w:w="3600"/>
          </w:tcPr>
          <w:p>
            <w:pPr>
              <w:spacing w:after="0" w:before="0" w:line="240" w:lineRule="auto"/>
              <w:jc w:val="left"/>
            </w:pPr>
            <w:r>
              <w:t>Leakage, damage or deterioration</w:t>
            </w:r>
          </w:p>
        </w:tc>
      </w:tr>
    </w:tbl>
    <w:p/>
    <w:p>
      <w:pPr>
        <w:pStyle w:val="Heading3"/>
      </w:pPr>
      <w:r>
        <w:t>8.2 Hydraulic force</w:t>
      </w:r>
    </w:p>
    <w:p>
      <w:r>
        <w:t>The ideal force on a cylinder's extension side is:</w:t>
      </w:r>
    </w:p>
    <w:p>
      <w:pPr>
        <w:spacing w:before="120" w:after="160"/>
        <w:jc w:val="center"/>
      </w:pPr>
      <m:oMathPara>
        <m:oMath>
          <m:r>
            <m:t>F=PA</m:t>
          </m:r>
        </m:oMath>
      </m:oMathPara>
    </w:p>
    <w:p>
      <w:r>
        <w:t>Hydraulic pressure can produce substantial force even in a relatively small cylinder. This makes trapped pressure and unexpected movement particularly hazardous during maintenance.</w:t>
      </w:r>
    </w:p>
    <w:p>
      <w:pPr>
        <w:pStyle w:val="Heading3"/>
      </w:pPr>
      <w:r>
        <w:t>8.3 Hydraulic troubleshooting</w:t>
      </w:r>
    </w:p>
    <w:p>
      <w:pPr>
        <w:pStyle w:val="ListBullet"/>
      </w:pPr>
      <w:r>
        <w:t>Verify the reported fault and operating conditions.</w:t>
      </w:r>
    </w:p>
    <w:p>
      <w:pPr>
        <w:pStyle w:val="ListBullet"/>
      </w:pPr>
      <w:r>
        <w:t>Check relevant pressure, temperature and level indicators.</w:t>
      </w:r>
    </w:p>
    <w:p>
      <w:pPr>
        <w:pStyle w:val="ListBullet"/>
      </w:pPr>
      <w:r>
        <w:t>Inspect for visible leakage from a safe position.</w:t>
      </w:r>
    </w:p>
    <w:p>
      <w:pPr>
        <w:pStyle w:val="ListBullet"/>
      </w:pPr>
      <w:r>
        <w:t>Review pump and valve diagnostics where available.</w:t>
      </w:r>
    </w:p>
    <w:p>
      <w:pPr>
        <w:pStyle w:val="ListBullet"/>
      </w:pPr>
      <w:r>
        <w:t>Check whether movement is restricted by the mechanical system.</w:t>
      </w:r>
    </w:p>
    <w:p>
      <w:pPr>
        <w:pStyle w:val="ListBullet"/>
      </w:pPr>
      <w:r>
        <w:t>Follow the approved procedure for pressure measurement or component testing.</w:t>
      </w:r>
    </w:p>
    <w:p>
      <w:pPr>
        <w:pStyle w:val="ListBullet"/>
      </w:pPr>
      <w:r>
        <w:t>Verify the repair and restore the system to the approved settings.</w:t>
      </w:r>
    </w:p>
    <w:p>
      <w:r>
        <w:t>Never search for a high-pressure hydraulic leak with a hand. A pinhole leak can inject fluid through skin and cause a serious medical emergency. Suspected injection injury requires immediate emergency medical assessment, even when the external wound looks small.</w:t>
      </w:r>
    </w:p>
    <w:p>
      <w:pPr>
        <w:pStyle w:val="Heading2"/>
      </w:pPr>
      <w:r>
        <w:t>9. Fixture Sensors and Position Confirmation</w:t>
      </w:r>
    </w:p>
    <w:p>
      <w:r>
        <w:t>Fixture sensors tell the control system whether a defined condition has been detected. Their function and limitations must be understood before using their signals to diagnose a fixture.</w:t>
      </w:r>
    </w:p>
    <w:p>
      <w:r>
        <w:t>Typical sensing targets include:</w:t>
      </w:r>
    </w:p>
    <w:p>
      <w:pPr>
        <w:pStyle w:val="ListBullet"/>
      </w:pPr>
      <w:r>
        <w:t>Clamp open and clamp closed.</w:t>
      </w:r>
    </w:p>
    <w:p>
      <w:pPr>
        <w:pStyle w:val="ListBullet"/>
      </w:pPr>
      <w:r>
        <w:t>Cylinder extended and cylinder retracted.</w:t>
      </w:r>
    </w:p>
    <w:p>
      <w:pPr>
        <w:pStyle w:val="ListBullet"/>
      </w:pPr>
      <w:r>
        <w:t>Locator extended and locator retracted.</w:t>
      </w:r>
    </w:p>
    <w:p>
      <w:pPr>
        <w:pStyle w:val="ListBullet"/>
      </w:pPr>
      <w:r>
        <w:t>Part present or part absent.</w:t>
      </w:r>
    </w:p>
    <w:p>
      <w:pPr>
        <w:pStyle w:val="ListBullet"/>
      </w:pPr>
      <w:r>
        <w:t>Component seated or supported.</w:t>
      </w:r>
    </w:p>
    <w:p>
      <w:pPr>
        <w:pStyle w:val="ListBullet"/>
      </w:pPr>
      <w:r>
        <w:t>Pressure within a defined range.</w:t>
      </w:r>
    </w:p>
    <w:p>
      <w:pPr>
        <w:pStyle w:val="ListBullet"/>
      </w:pPr>
      <w:r>
        <w:t>Servo axis homed or in position.</w:t>
      </w:r>
    </w:p>
    <w:p>
      <w:pPr>
        <w:pStyle w:val="ListBullet"/>
      </w:pPr>
      <w:r>
        <w:t>Guard or access condition, where the device is part of the relevant safety design.</w:t>
      </w:r>
    </w:p>
    <w:p>
      <w:r>
        <w:t>A sensor does not necessarily verify the entire mechanical function. For example, a sensor mounted on a cylinder may detect cylinder travel while failing to detect a loose clamp pad or a component that is incorrectly seated.</w:t>
      </w:r>
    </w:p>
    <w:p>
      <w:pPr>
        <w:pStyle w:val="Heading3"/>
      </w:pPr>
      <w:r>
        <w:t>9.1 End-position sensing</w:t>
      </w:r>
    </w:p>
    <w:p>
      <w:r>
        <w:t>For a double-acting pneumatic cylinder, two sensors may detect the extended and retracted positions.</w:t>
      </w:r>
    </w:p>
    <w:p>
      <w:pPr>
        <w:shd w:val="clear" w:color="auto" w:fill="F4F4F4"/>
        <w:spacing w:before="0" w:after="0" w:line="240" w:lineRule="auto"/>
        <w:ind w:left="216" w:right="216"/>
        <w:jc w:val="left"/>
      </w:pPr>
      <w:r>
        <w:rPr>
          <w:rFonts w:ascii="Consolas" w:hAnsi="Consolas"/>
          <w:color w:val="202020"/>
          <w:sz w:val="18"/>
        </w:rPr>
        <w:t>PLC Commands Extension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Extended Sensor Activates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the Required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May Continue if All Other Conditions Are Valid</w:t>
      </w:r>
    </w:p>
    <w:p/>
    <w:p>
      <w:r>
        <w:t>The PLC should use the actual sequence and diagnostic design for the station. A timer completing does not prove that the cylinder reached the correct position.</w:t>
      </w:r>
    </w:p>
    <w:p>
      <w:pPr>
        <w:pStyle w:val="Heading3"/>
      </w:pPr>
      <w:r>
        <w:t>9.2 Sensor mismatch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condition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Extend command is active but extended sensor remains off</w:t>
            </w:r>
          </w:p>
        </w:tc>
        <w:tc>
          <w:tcPr>
            <w:tcW w:type="dxa" w:w="5400"/>
          </w:tcPr>
          <w:p>
            <w:pPr>
              <w:spacing w:after="0" w:before="0" w:line="240" w:lineRule="auto"/>
              <w:jc w:val="left"/>
            </w:pPr>
            <w:r>
              <w:t>No movement, obstruction, sensor fault or incorrect wiring</w:t>
            </w:r>
          </w:p>
        </w:tc>
      </w:tr>
      <w:tr>
        <w:tc>
          <w:tcPr>
            <w:tcW w:type="dxa" w:w="5400"/>
          </w:tcPr>
          <w:p>
            <w:pPr>
              <w:spacing w:after="0" w:before="0" w:line="240" w:lineRule="auto"/>
              <w:jc w:val="left"/>
            </w:pPr>
            <w:r>
              <w:t>Both end-position sensors remain on</w:t>
            </w:r>
          </w:p>
        </w:tc>
        <w:tc>
          <w:tcPr>
            <w:tcW w:type="dxa" w:w="5400"/>
          </w:tcPr>
          <w:p>
            <w:pPr>
              <w:spacing w:after="0" w:before="0" w:line="240" w:lineRule="auto"/>
              <w:jc w:val="left"/>
            </w:pPr>
            <w:r>
              <w:t>Incorrect adjustment, wiring fault, sensor overlap or unusual mechanism condition</w:t>
            </w:r>
          </w:p>
        </w:tc>
      </w:tr>
      <w:tr>
        <w:tc>
          <w:tcPr>
            <w:tcW w:type="dxa" w:w="5400"/>
          </w:tcPr>
          <w:p>
            <w:pPr>
              <w:spacing w:after="0" w:before="0" w:line="240" w:lineRule="auto"/>
              <w:jc w:val="left"/>
            </w:pPr>
            <w:r>
              <w:t>Sensor changes state but mechanical position is incorrect</w:t>
            </w:r>
          </w:p>
        </w:tc>
        <w:tc>
          <w:tcPr>
            <w:tcW w:type="dxa" w:w="5400"/>
          </w:tcPr>
          <w:p>
            <w:pPr>
              <w:spacing w:after="0" w:before="0" w:line="240" w:lineRule="auto"/>
              <w:jc w:val="left"/>
            </w:pPr>
            <w:r>
              <w:t>Sensor target or mounting problem, loose mechanism or incorrect sensing arrangement</w:t>
            </w:r>
          </w:p>
        </w:tc>
      </w:tr>
      <w:tr>
        <w:tc>
          <w:tcPr>
            <w:tcW w:type="dxa" w:w="5400"/>
          </w:tcPr>
          <w:p>
            <w:pPr>
              <w:spacing w:after="0" w:before="0" w:line="240" w:lineRule="auto"/>
              <w:jc w:val="left"/>
            </w:pPr>
            <w:r>
              <w:t>Sensor chatters during movement</w:t>
            </w:r>
          </w:p>
        </w:tc>
        <w:tc>
          <w:tcPr>
            <w:tcW w:type="dxa" w:w="5400"/>
          </w:tcPr>
          <w:p>
            <w:pPr>
              <w:spacing w:after="0" w:before="0" w:line="240" w:lineRule="auto"/>
              <w:jc w:val="left"/>
            </w:pPr>
            <w:r>
              <w:t>Vibration, marginal alignment, unstable target or electrical interference</w:t>
            </w:r>
          </w:p>
        </w:tc>
      </w:tr>
      <w:tr>
        <w:tc>
          <w:tcPr>
            <w:tcW w:type="dxa" w:w="5400"/>
          </w:tcPr>
          <w:p>
            <w:pPr>
              <w:spacing w:after="0" w:before="0" w:line="240" w:lineRule="auto"/>
              <w:jc w:val="left"/>
            </w:pPr>
            <w:r>
              <w:t>PLC status differs from the physical indicator</w:t>
            </w:r>
          </w:p>
        </w:tc>
        <w:tc>
          <w:tcPr>
            <w:tcW w:type="dxa" w:w="5400"/>
          </w:tcPr>
          <w:p>
            <w:pPr>
              <w:spacing w:after="0" w:before="0" w:line="240" w:lineRule="auto"/>
              <w:jc w:val="left"/>
            </w:pPr>
            <w:r>
              <w:t>Wiring, input-channel, mapping, communication or logic issue</w:t>
            </w:r>
          </w:p>
        </w:tc>
      </w:tr>
    </w:tbl>
    <w:p/>
    <w:p>
      <w:r>
        <w:t>Never assume that every cylinder uses the same sensor arrangement or that the active electrical state has the same meaning across all device types.</w:t>
      </w:r>
    </w:p>
    <w:p>
      <w:pPr>
        <w:pStyle w:val="Heading2"/>
      </w:pPr>
      <w:r>
        <w:t>10. Fixture Sequence and PLC Interlocks</w:t>
      </w:r>
    </w:p>
    <w:p>
      <w:r>
        <w:t>A fixture's PLC sequence coordinates actuator movement with part loading, robot access, welding and station transfer.</w:t>
      </w:r>
    </w:p>
    <w:p>
      <w:pPr>
        <w:pStyle w:val="Heading3"/>
      </w:pPr>
      <w:r>
        <w:t>10.1 Typical operating sequence</w:t>
      </w:r>
    </w:p>
    <w:p>
      <w:pPr>
        <w:shd w:val="clear" w:color="auto" w:fill="F4F4F4"/>
        <w:spacing w:before="0" w:after="0" w:line="240" w:lineRule="auto"/>
        <w:ind w:left="216" w:right="216"/>
        <w:jc w:val="left"/>
      </w:pPr>
      <w:r>
        <w:rPr>
          <w:rFonts w:ascii="Consolas" w:hAnsi="Consolas"/>
          <w:color w:val="202020"/>
          <w:sz w:val="18"/>
        </w:rPr>
        <w:t>Station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Loading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Present / Seating Conditions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Locators Move to Required Positions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Clamps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and Locator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Process Operation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Clamps Open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Locators Retract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Unloading / Transfer Permitted</w:t>
      </w:r>
    </w:p>
    <w:p/>
    <w:p>
      <w:r>
        <w:t>This is a generic sequence. Actual stations may have different locator and clamp ordering, multiple fixture groups, robot-specific handshakes and process-specific conditions.</w:t>
      </w:r>
    </w:p>
    <w:p>
      <w:pPr>
        <w:pStyle w:val="Heading3"/>
      </w:pPr>
      <w:r>
        <w:t>10.2 Interlocks and permissives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Part present</w:t>
            </w:r>
          </w:p>
        </w:tc>
        <w:tc>
          <w:tcPr>
            <w:tcW w:type="dxa" w:w="5400"/>
          </w:tcPr>
          <w:p>
            <w:pPr>
              <w:spacing w:after="0" w:before="0" w:line="240" w:lineRule="auto"/>
              <w:jc w:val="left"/>
            </w:pPr>
            <w:r>
              <w:t>Prevents operation when a required component is absent</w:t>
            </w:r>
          </w:p>
        </w:tc>
      </w:tr>
      <w:tr>
        <w:tc>
          <w:tcPr>
            <w:tcW w:type="dxa" w:w="5400"/>
          </w:tcPr>
          <w:p>
            <w:pPr>
              <w:spacing w:after="0" w:before="0" w:line="240" w:lineRule="auto"/>
              <w:jc w:val="left"/>
            </w:pPr>
            <w:r>
              <w:t>Part correctly seated</w:t>
            </w:r>
          </w:p>
        </w:tc>
        <w:tc>
          <w:tcPr>
            <w:tcW w:type="dxa" w:w="5400"/>
          </w:tcPr>
          <w:p>
            <w:pPr>
              <w:spacing w:after="0" w:before="0" w:line="240" w:lineRule="auto"/>
              <w:jc w:val="left"/>
            </w:pPr>
            <w:r>
              <w:t>Confirms the designed seating condition where suitable sensing is provided</w:t>
            </w:r>
          </w:p>
        </w:tc>
      </w:tr>
      <w:tr>
        <w:tc>
          <w:tcPr>
            <w:tcW w:type="dxa" w:w="5400"/>
          </w:tcPr>
          <w:p>
            <w:pPr>
              <w:spacing w:after="0" w:before="0" w:line="240" w:lineRule="auto"/>
              <w:jc w:val="left"/>
            </w:pPr>
            <w:r>
              <w:t>Locator position confirmed</w:t>
            </w:r>
          </w:p>
        </w:tc>
        <w:tc>
          <w:tcPr>
            <w:tcW w:type="dxa" w:w="5400"/>
          </w:tcPr>
          <w:p>
            <w:pPr>
              <w:spacing w:after="0" w:before="0" w:line="240" w:lineRule="auto"/>
              <w:jc w:val="left"/>
            </w:pPr>
            <w:r>
              <w:t>Ensures the required locating mechanism is in position</w:t>
            </w:r>
          </w:p>
        </w:tc>
      </w:tr>
      <w:tr>
        <w:tc>
          <w:tcPr>
            <w:tcW w:type="dxa" w:w="5400"/>
          </w:tcPr>
          <w:p>
            <w:pPr>
              <w:spacing w:after="0" w:before="0" w:line="240" w:lineRule="auto"/>
              <w:jc w:val="left"/>
            </w:pPr>
            <w:r>
              <w:t>Clamp position confirmed</w:t>
            </w:r>
          </w:p>
        </w:tc>
        <w:tc>
          <w:tcPr>
            <w:tcW w:type="dxa" w:w="5400"/>
          </w:tcPr>
          <w:p>
            <w:pPr>
              <w:spacing w:after="0" w:before="0" w:line="240" w:lineRule="auto"/>
              <w:jc w:val="left"/>
            </w:pPr>
            <w:r>
              <w:t>Confirms the sensed clamp state</w:t>
            </w:r>
          </w:p>
        </w:tc>
      </w:tr>
      <w:tr>
        <w:tc>
          <w:tcPr>
            <w:tcW w:type="dxa" w:w="5400"/>
          </w:tcPr>
          <w:p>
            <w:pPr>
              <w:spacing w:after="0" w:before="0" w:line="240" w:lineRule="auto"/>
              <w:jc w:val="left"/>
            </w:pPr>
            <w:r>
              <w:t>Pressure condition valid</w:t>
            </w:r>
          </w:p>
        </w:tc>
        <w:tc>
          <w:tcPr>
            <w:tcW w:type="dxa" w:w="5400"/>
          </w:tcPr>
          <w:p>
            <w:pPr>
              <w:spacing w:after="0" w:before="0" w:line="240" w:lineRule="auto"/>
              <w:jc w:val="left"/>
            </w:pPr>
            <w:r>
              <w:t>Confirms the monitored pressure meets the defined requirement</w:t>
            </w:r>
          </w:p>
        </w:tc>
      </w:tr>
      <w:tr>
        <w:tc>
          <w:tcPr>
            <w:tcW w:type="dxa" w:w="5400"/>
          </w:tcPr>
          <w:p>
            <w:pPr>
              <w:spacing w:after="0" w:before="0" w:line="240" w:lineRule="auto"/>
              <w:jc w:val="left"/>
            </w:pPr>
            <w:r>
              <w:t>Robot clear or in safe position</w:t>
            </w:r>
          </w:p>
        </w:tc>
        <w:tc>
          <w:tcPr>
            <w:tcW w:type="dxa" w:w="5400"/>
          </w:tcPr>
          <w:p>
            <w:pPr>
              <w:spacing w:after="0" w:before="0" w:line="240" w:lineRule="auto"/>
              <w:jc w:val="left"/>
            </w:pPr>
            <w:r>
              <w:t>Prevents conflicting movements according to the validated station design</w:t>
            </w:r>
          </w:p>
        </w:tc>
      </w:tr>
      <w:tr>
        <w:tc>
          <w:tcPr>
            <w:tcW w:type="dxa" w:w="5400"/>
          </w:tcPr>
          <w:p>
            <w:pPr>
              <w:spacing w:after="0" w:before="0" w:line="240" w:lineRule="auto"/>
              <w:jc w:val="left"/>
            </w:pPr>
            <w:r>
              <w:t>Welding process complete</w:t>
            </w:r>
          </w:p>
        </w:tc>
        <w:tc>
          <w:tcPr>
            <w:tcW w:type="dxa" w:w="5400"/>
          </w:tcPr>
          <w:p>
            <w:pPr>
              <w:spacing w:after="0" w:before="0" w:line="240" w:lineRule="auto"/>
              <w:jc w:val="left"/>
            </w:pPr>
            <w:r>
              <w:t>Prevents fixture release before the required process completion</w:t>
            </w:r>
          </w:p>
        </w:tc>
      </w:tr>
      <w:tr>
        <w:tc>
          <w:tcPr>
            <w:tcW w:type="dxa" w:w="5400"/>
          </w:tcPr>
          <w:p>
            <w:pPr>
              <w:spacing w:after="0" w:before="0" w:line="240" w:lineRule="auto"/>
              <w:jc w:val="left"/>
            </w:pPr>
            <w:r>
              <w:t>Transfer system ready</w:t>
            </w:r>
          </w:p>
        </w:tc>
        <w:tc>
          <w:tcPr>
            <w:tcW w:type="dxa" w:w="5400"/>
          </w:tcPr>
          <w:p>
            <w:pPr>
              <w:spacing w:after="0" w:before="0" w:line="240" w:lineRule="auto"/>
              <w:jc w:val="left"/>
            </w:pPr>
            <w:r>
              <w:t>Coordinates fixture release with downstream equipment</w:t>
            </w:r>
          </w:p>
        </w:tc>
      </w:tr>
      <w:tr>
        <w:tc>
          <w:tcPr>
            <w:tcW w:type="dxa" w:w="5400"/>
          </w:tcPr>
          <w:p>
            <w:pPr>
              <w:spacing w:after="0" w:before="0" w:line="240" w:lineRule="auto"/>
              <w:jc w:val="left"/>
            </w:pPr>
            <w:r>
              <w:t>Safety conditions satisfied</w:t>
            </w:r>
          </w:p>
        </w:tc>
        <w:tc>
          <w:tcPr>
            <w:tcW w:type="dxa" w:w="5400"/>
          </w:tcPr>
          <w:p>
            <w:pPr>
              <w:spacing w:after="0" w:before="0" w:line="240" w:lineRule="auto"/>
              <w:jc w:val="left"/>
            </w:pPr>
            <w:r>
              <w:t>Allows operation only under the validated safety architecture</w:t>
            </w:r>
          </w:p>
        </w:tc>
      </w:tr>
    </w:tbl>
    <w:p/>
    <w:p>
      <w:r>
        <w:t>Standard PLC interlocks and safety-rated functions are not interchangeable. Any safety-related function must use the approved safety architecture and validated design.</w:t>
      </w:r>
    </w:p>
    <w:p>
      <w:pPr>
        <w:pStyle w:val="Heading3"/>
      </w:pPr>
      <w:r>
        <w:t>10.3 Timeout and sequence faults</w:t>
      </w:r>
    </w:p>
    <w:p>
      <w:r>
        <w:t>A timeout means the expected condition was not achieved within the configured period. It does not automatically identify the failed component.</w:t>
      </w:r>
    </w:p>
    <w:p>
      <w:r>
        <w:t>For example, a clamp-close timeout could result from low air pressure, a valve fault, cylinder binding, sensor misalignment, wiring damage, a PLC output problem or an obstruction.</w:t>
      </w:r>
    </w:p>
    <w:p>
      <w:r>
        <w:t>The correct response is to identify the failed transition and examine the evidence for that particular movement.</w:t>
      </w:r>
    </w:p>
    <w:p>
      <w:pPr>
        <w:pStyle w:val="Heading3"/>
      </w:pPr>
      <w:r>
        <w:t>10.4 Diagnosing a sequence that stops</w:t>
      </w:r>
    </w:p>
    <w:p>
      <w:pPr>
        <w:tabs>
          <w:tab w:pos="403" w:val="left"/>
        </w:tabs>
        <w:spacing w:after="40" w:line="276" w:lineRule="auto"/>
        <w:ind w:left="403" w:hanging="403"/>
        <w:jc w:val="left"/>
      </w:pPr>
      <w:r>
        <w:rPr>
          <w:color w:val="1A2E4A"/>
        </w:rPr>
        <w:t>1.</w:t>
        <w:tab/>
      </w:r>
      <w:r>
        <w:t>Identify the exact step at which the sequence stopped.</w:t>
      </w:r>
    </w:p>
    <w:p>
      <w:pPr>
        <w:tabs>
          <w:tab w:pos="403" w:val="left"/>
        </w:tabs>
        <w:spacing w:after="40" w:line="276" w:lineRule="auto"/>
        <w:ind w:left="403" w:hanging="403"/>
        <w:jc w:val="left"/>
      </w:pPr>
      <w:r>
        <w:rPr>
          <w:color w:val="1A2E4A"/>
        </w:rPr>
        <w:t>2.</w:t>
        <w:tab/>
      </w:r>
      <w:r>
        <w:t>Record the command issued by the PLC.</w:t>
      </w:r>
    </w:p>
    <w:p>
      <w:pPr>
        <w:tabs>
          <w:tab w:pos="403" w:val="left"/>
        </w:tabs>
        <w:spacing w:after="40" w:line="276" w:lineRule="auto"/>
        <w:ind w:left="403" w:hanging="403"/>
        <w:jc w:val="left"/>
      </w:pPr>
      <w:r>
        <w:rPr>
          <w:color w:val="1A2E4A"/>
        </w:rPr>
        <w:t>3.</w:t>
        <w:tab/>
      </w:r>
      <w:r>
        <w:t>Check the expected sensor or feedback condition.</w:t>
      </w:r>
    </w:p>
    <w:p>
      <w:pPr>
        <w:tabs>
          <w:tab w:pos="403" w:val="left"/>
        </w:tabs>
        <w:spacing w:after="40" w:line="276" w:lineRule="auto"/>
        <w:ind w:left="403" w:hanging="403"/>
        <w:jc w:val="left"/>
      </w:pPr>
      <w:r>
        <w:rPr>
          <w:color w:val="1A2E4A"/>
        </w:rPr>
        <w:t>4.</w:t>
        <w:tab/>
      </w:r>
      <w:r>
        <w:t>Check relevant permissives and interlocks.</w:t>
      </w:r>
    </w:p>
    <w:p>
      <w:pPr>
        <w:tabs>
          <w:tab w:pos="403" w:val="left"/>
        </w:tabs>
        <w:spacing w:after="40" w:line="276" w:lineRule="auto"/>
        <w:ind w:left="403" w:hanging="403"/>
        <w:jc w:val="left"/>
      </w:pPr>
      <w:r>
        <w:rPr>
          <w:color w:val="1A2E4A"/>
        </w:rPr>
        <w:t>5.</w:t>
        <w:tab/>
      </w:r>
      <w:r>
        <w:t>Compare the actual mechanism position with the reported status.</w:t>
      </w:r>
    </w:p>
    <w:p>
      <w:pPr>
        <w:tabs>
          <w:tab w:pos="403" w:val="left"/>
        </w:tabs>
        <w:spacing w:after="40" w:line="276" w:lineRule="auto"/>
        <w:ind w:left="403" w:hanging="403"/>
        <w:jc w:val="left"/>
      </w:pPr>
      <w:r>
        <w:rPr>
          <w:color w:val="1A2E4A"/>
        </w:rPr>
        <w:t>6.</w:t>
        <w:tab/>
      </w:r>
      <w:r>
        <w:t>Review the relevant actuator, valve, pressure and input diagnostics.</w:t>
      </w:r>
    </w:p>
    <w:p>
      <w:pPr>
        <w:tabs>
          <w:tab w:pos="403" w:val="left"/>
        </w:tabs>
        <w:spacing w:after="40" w:line="276" w:lineRule="auto"/>
        <w:ind w:left="403" w:hanging="403"/>
        <w:jc w:val="left"/>
      </w:pPr>
      <w:r>
        <w:rPr>
          <w:color w:val="1A2E4A"/>
        </w:rPr>
        <w:t>7.</w:t>
        <w:tab/>
      </w:r>
      <w:r>
        <w:t>Correct the confirmed cause and test the sequence under approved conditions.</w:t>
      </w:r>
    </w:p>
    <w:p>
      <w:r>
        <w:t>Do not force a sequence step or bypass an interlock merely to move production forward.</w:t>
      </w:r>
    </w:p>
    <w:p>
      <w:pPr>
        <w:pStyle w:val="Heading2"/>
      </w:pPr>
      <w:r>
        <w:t>11. Part Presence, Seating and Misload Detection</w:t>
      </w:r>
    </w:p>
    <w:p>
      <w:r>
        <w:t>Correct part loading is a critical fixture requirement. The fixture must distinguish acceptable loading conditions from missing, reversed, displaced or incorrectly seated components where the design requires such detection.</w:t>
      </w:r>
    </w:p>
    <w:p>
      <w:pPr>
        <w:pStyle w:val="Heading3"/>
      </w:pPr>
      <w:r>
        <w:t>11.1 Common part-loading problems</w:t>
      </w:r>
    </w:p>
    <w:p>
      <w:pPr>
        <w:pStyle w:val="ListBullet"/>
      </w:pPr>
      <w:r>
        <w:t>Component is missing.</w:t>
      </w:r>
    </w:p>
    <w:p>
      <w:pPr>
        <w:pStyle w:val="ListBullet"/>
      </w:pPr>
      <w:r>
        <w:t>Component is reversed or incorrectly oriented.</w:t>
      </w:r>
    </w:p>
    <w:p>
      <w:pPr>
        <w:pStyle w:val="ListBullet"/>
      </w:pPr>
      <w:r>
        <w:t>Component is placed on the wrong locator.</w:t>
      </w:r>
    </w:p>
    <w:p>
      <w:pPr>
        <w:pStyle w:val="ListBullet"/>
      </w:pPr>
      <w:r>
        <w:t>Component is not fully seated.</w:t>
      </w:r>
    </w:p>
    <w:p>
      <w:pPr>
        <w:pStyle w:val="ListBullet"/>
      </w:pPr>
      <w:r>
        <w:t>A locating hole does not engage the pin.</w:t>
      </w:r>
    </w:p>
    <w:p>
      <w:pPr>
        <w:pStyle w:val="ListBullet"/>
      </w:pPr>
      <w:r>
        <w:t>Component is distorted or outside its allowable variation.</w:t>
      </w:r>
    </w:p>
    <w:p>
      <w:pPr>
        <w:pStyle w:val="ListBullet"/>
      </w:pPr>
      <w:r>
        <w:t>Weld spatter or debris prevents seating.</w:t>
      </w:r>
    </w:p>
    <w:p>
      <w:pPr>
        <w:pStyle w:val="ListBullet"/>
      </w:pPr>
      <w:r>
        <w:t>An incorrect part variant is loaded.</w:t>
      </w:r>
    </w:p>
    <w:p>
      <w:pPr>
        <w:pStyle w:val="ListBullet"/>
      </w:pPr>
      <w:r>
        <w:t>A sensor detects a nearby feature rather than the intended component condition.</w:t>
      </w:r>
    </w:p>
    <w:p>
      <w:pPr>
        <w:pStyle w:val="Heading3"/>
      </w:pPr>
      <w:r>
        <w:t>11.2 Detection methods</w:t>
      </w:r>
    </w:p>
    <w:p>
      <w:r>
        <w:t>Depending on the application, a fixture may use proximity sensors, photoelectric sensors, mechanical switches, pressure monitoring, vision systems, displacement sensors or dedicated part-presence devices.</w:t>
      </w:r>
    </w:p>
    <w:p>
      <w:r>
        <w:t>Each detection method has limitations. A sensor that detects metal near the fixture does not necessarily prove that the component is seated against all required locators.</w:t>
      </w:r>
    </w:p>
    <w:p>
      <w:pPr>
        <w:pStyle w:val="Heading3"/>
      </w:pPr>
      <w:r>
        <w:t>11.3 Maintenance checks</w:t>
      </w:r>
    </w:p>
    <w:p>
      <w:pPr>
        <w:pStyle w:val="ListBullet"/>
      </w:pPr>
      <w:r>
        <w:t>Verify sensor identity and intended target.</w:t>
      </w:r>
    </w:p>
    <w:p>
      <w:pPr>
        <w:pStyle w:val="ListBullet"/>
      </w:pPr>
      <w:r>
        <w:t>Inspect mounting, alignment and sensing distance.</w:t>
      </w:r>
    </w:p>
    <w:p>
      <w:pPr>
        <w:pStyle w:val="ListBullet"/>
      </w:pPr>
      <w:r>
        <w:t>Check the physical condition of the component-contact surfaces.</w:t>
      </w:r>
    </w:p>
    <w:p>
      <w:pPr>
        <w:pStyle w:val="ListBullet"/>
      </w:pPr>
      <w:r>
        <w:t>Verify that the correct part variant is being used during validation.</w:t>
      </w:r>
    </w:p>
    <w:p>
      <w:pPr>
        <w:pStyle w:val="ListBullet"/>
      </w:pPr>
      <w:r>
        <w:t>Confirm the expected PLC status changes.</w:t>
      </w:r>
    </w:p>
    <w:p>
      <w:pPr>
        <w:pStyle w:val="ListBullet"/>
      </w:pPr>
      <w:r>
        <w:t>Check the station's response to a missing or incorrectly seated component using the approved test method.</w:t>
      </w:r>
    </w:p>
    <w:p>
      <w:pPr>
        <w:pStyle w:val="ListBullet"/>
      </w:pPr>
      <w:r>
        <w:t>Record the result and any required corrective action.</w:t>
      </w:r>
    </w:p>
    <w:p>
      <w:r>
        <w:t>Misload detection must be validated against the actual fault conditions the fixture is designed to prevent.</w:t>
      </w:r>
    </w:p>
    <w:p>
      <w:pPr>
        <w:pStyle w:val="Heading2"/>
      </w:pPr>
      <w:r>
        <w:t>12. Fixture Accuracy, Repeatability and Dimensional Quality</w:t>
      </w:r>
    </w:p>
    <w:p>
      <w:r>
        <w:t>A fixture contributes to the position and orientation of components during manufacturing. Its mechanical condition can therefore affect downstream fit, weld location, gap, flushness and assembly geometry.</w:t>
      </w:r>
    </w:p>
    <w:p>
      <w:pPr>
        <w:pStyle w:val="Heading3"/>
      </w:pPr>
      <w:r>
        <w:t>12.1 Sources of dimensional variation</w:t>
      </w:r>
    </w:p>
    <w:p>
      <w:pPr>
        <w:pStyle w:val="ListBullet"/>
      </w:pPr>
      <w:r>
        <w:t>Worn locating pins or support buttons.</w:t>
      </w:r>
    </w:p>
    <w:p>
      <w:pPr>
        <w:pStyle w:val="ListBullet"/>
      </w:pPr>
      <w:r>
        <w:t>Loose fixture mounting.</w:t>
      </w:r>
    </w:p>
    <w:p>
      <w:pPr>
        <w:pStyle w:val="ListBullet"/>
      </w:pPr>
      <w:r>
        <w:t>Distorted structural members.</w:t>
      </w:r>
    </w:p>
    <w:p>
      <w:pPr>
        <w:pStyle w:val="ListBullet"/>
      </w:pPr>
      <w:r>
        <w:t>Incorrect shim or adjustment configuration.</w:t>
      </w:r>
    </w:p>
    <w:p>
      <w:pPr>
        <w:pStyle w:val="ListBullet"/>
      </w:pPr>
      <w:r>
        <w:t>Clamp-induced panel deformation.</w:t>
      </w:r>
    </w:p>
    <w:p>
      <w:pPr>
        <w:pStyle w:val="ListBullet"/>
      </w:pPr>
      <w:r>
        <w:t>Excessive backlash in a movable fixture element.</w:t>
      </w:r>
    </w:p>
    <w:p>
      <w:pPr>
        <w:pStyle w:val="ListBullet"/>
      </w:pPr>
      <w:r>
        <w:t>Inconsistent seating due to contamination.</w:t>
      </w:r>
    </w:p>
    <w:p>
      <w:pPr>
        <w:pStyle w:val="ListBullet"/>
      </w:pPr>
      <w:r>
        <w:t>Incorrect actuator endpoint or reference.</w:t>
      </w:r>
    </w:p>
    <w:p>
      <w:pPr>
        <w:pStyle w:val="ListBullet"/>
      </w:pPr>
      <w:r>
        <w:t>Variation in the incoming component.</w:t>
      </w:r>
    </w:p>
    <w:p>
      <w:pPr>
        <w:pStyle w:val="ListBullet"/>
      </w:pPr>
      <w:r>
        <w:t>Thermal expansion or temperature differences.</w:t>
      </w:r>
    </w:p>
    <w:p>
      <w:pPr>
        <w:pStyle w:val="ListBullet"/>
      </w:pPr>
      <w:r>
        <w:t>Inconsistent measurement or calibration methods.</w:t>
      </w:r>
    </w:p>
    <w:p>
      <w:pPr>
        <w:pStyle w:val="Heading3"/>
      </w:pPr>
      <w:r>
        <w:t>12.2 Repeatability versus accuracy</w:t>
      </w:r>
    </w:p>
    <w:p>
      <w:r>
        <w:t>A fixture may repeatedly place a part at the same position while that position is offset from the required datum. That is a repeatable but inaccurate condition.</w:t>
      </w:r>
    </w:p>
    <w:p>
      <w:r>
        <w:t>A fixture may also produce variable positions if the part seating, locator condition or clamp behavior changes from cycle to 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meaning</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All parts show a similar positional offset</w:t>
            </w:r>
          </w:p>
        </w:tc>
        <w:tc>
          <w:tcPr>
            <w:tcW w:type="dxa" w:w="3600"/>
          </w:tcPr>
          <w:p>
            <w:pPr>
              <w:spacing w:after="0" w:before="0" w:line="240" w:lineRule="auto"/>
              <w:jc w:val="left"/>
            </w:pPr>
            <w:r>
              <w:t>Systematic locator or reference error</w:t>
            </w:r>
          </w:p>
        </w:tc>
        <w:tc>
          <w:tcPr>
            <w:tcW w:type="dxa" w:w="3600"/>
          </w:tcPr>
          <w:p>
            <w:pPr>
              <w:spacing w:after="0" w:before="0" w:line="240" w:lineRule="auto"/>
              <w:jc w:val="left"/>
            </w:pPr>
            <w:r>
              <w:t>Check datum alignment and approved fixture geometry</w:t>
            </w:r>
          </w:p>
        </w:tc>
      </w:tr>
      <w:tr>
        <w:tc>
          <w:tcPr>
            <w:tcW w:type="dxa" w:w="3600"/>
          </w:tcPr>
          <w:p>
            <w:pPr>
              <w:spacing w:after="0" w:before="0" w:line="240" w:lineRule="auto"/>
              <w:jc w:val="left"/>
            </w:pPr>
            <w:r>
              <w:t>Part position varies between cycles</w:t>
            </w:r>
          </w:p>
        </w:tc>
        <w:tc>
          <w:tcPr>
            <w:tcW w:type="dxa" w:w="3600"/>
          </w:tcPr>
          <w:p>
            <w:pPr>
              <w:spacing w:after="0" w:before="0" w:line="240" w:lineRule="auto"/>
              <w:jc w:val="left"/>
            </w:pPr>
            <w:r>
              <w:t>Inconsistent seating, clamping or mechanism behavior</w:t>
            </w:r>
          </w:p>
        </w:tc>
        <w:tc>
          <w:tcPr>
            <w:tcW w:type="dxa" w:w="3600"/>
          </w:tcPr>
          <w:p>
            <w:pPr>
              <w:spacing w:after="0" w:before="0" w:line="240" w:lineRule="auto"/>
              <w:jc w:val="left"/>
            </w:pPr>
            <w:r>
              <w:t>Check contact surfaces, actuator motion and repeatability</w:t>
            </w:r>
          </w:p>
        </w:tc>
      </w:tr>
      <w:tr>
        <w:tc>
          <w:tcPr>
            <w:tcW w:type="dxa" w:w="3600"/>
          </w:tcPr>
          <w:p>
            <w:pPr>
              <w:spacing w:after="0" w:before="0" w:line="240" w:lineRule="auto"/>
              <w:jc w:val="left"/>
            </w:pPr>
            <w:r>
              <w:t>Variation occurs only for one part variant</w:t>
            </w:r>
          </w:p>
        </w:tc>
        <w:tc>
          <w:tcPr>
            <w:tcW w:type="dxa" w:w="3600"/>
          </w:tcPr>
          <w:p>
            <w:pPr>
              <w:spacing w:after="0" w:before="0" w:line="240" w:lineRule="auto"/>
              <w:jc w:val="left"/>
            </w:pPr>
            <w:r>
              <w:t>Variant-specific tooling, recipe or part geometry issue</w:t>
            </w:r>
          </w:p>
        </w:tc>
        <w:tc>
          <w:tcPr>
            <w:tcW w:type="dxa" w:w="3600"/>
          </w:tcPr>
          <w:p>
            <w:pPr>
              <w:spacing w:after="0" w:before="0" w:line="240" w:lineRule="auto"/>
              <w:jc w:val="left"/>
            </w:pPr>
            <w:r>
              <w:t>Verify the variant configuration and locating scheme</w:t>
            </w:r>
          </w:p>
        </w:tc>
      </w:tr>
      <w:tr>
        <w:tc>
          <w:tcPr>
            <w:tcW w:type="dxa" w:w="3600"/>
          </w:tcPr>
          <w:p>
            <w:pPr>
              <w:spacing w:after="0" w:before="0" w:line="240" w:lineRule="auto"/>
              <w:jc w:val="left"/>
            </w:pPr>
            <w:r>
              <w:t>Quality changes after fixture maintenance</w:t>
            </w:r>
          </w:p>
        </w:tc>
        <w:tc>
          <w:tcPr>
            <w:tcW w:type="dxa" w:w="3600"/>
          </w:tcPr>
          <w:p>
            <w:pPr>
              <w:spacing w:after="0" w:before="0" w:line="240" w:lineRule="auto"/>
              <w:jc w:val="left"/>
            </w:pPr>
            <w:r>
              <w:t>Adjustment, replacement or assembly issue</w:t>
            </w:r>
          </w:p>
        </w:tc>
        <w:tc>
          <w:tcPr>
            <w:tcW w:type="dxa" w:w="3600"/>
          </w:tcPr>
          <w:p>
            <w:pPr>
              <w:spacing w:after="0" w:before="0" w:line="240" w:lineRule="auto"/>
              <w:jc w:val="left"/>
            </w:pPr>
            <w:r>
              <w:t>Review the maintenance changes and required dimensional validation</w:t>
            </w:r>
          </w:p>
        </w:tc>
      </w:tr>
      <w:tr>
        <w:tc>
          <w:tcPr>
            <w:tcW w:type="dxa" w:w="3600"/>
          </w:tcPr>
          <w:p>
            <w:pPr>
              <w:spacing w:after="0" w:before="0" w:line="240" w:lineRule="auto"/>
              <w:jc w:val="left"/>
            </w:pPr>
            <w:r>
              <w:t>Defect appears at one station only</w:t>
            </w:r>
          </w:p>
        </w:tc>
        <w:tc>
          <w:tcPr>
            <w:tcW w:type="dxa" w:w="3600"/>
          </w:tcPr>
          <w:p>
            <w:pPr>
              <w:spacing w:after="0" w:before="0" w:line="240" w:lineRule="auto"/>
              <w:jc w:val="left"/>
            </w:pPr>
            <w:r>
              <w:t>Local fixture or process contribution is possible</w:t>
            </w:r>
          </w:p>
        </w:tc>
        <w:tc>
          <w:tcPr>
            <w:tcW w:type="dxa" w:w="3600"/>
          </w:tcPr>
          <w:p>
            <w:pPr>
              <w:spacing w:after="0" w:before="0" w:line="240" w:lineRule="auto"/>
              <w:jc w:val="left"/>
            </w:pPr>
            <w:r>
              <w:t>Compare station data and inspect the relevant tooling</w:t>
            </w:r>
          </w:p>
        </w:tc>
      </w:tr>
    </w:tbl>
    <w:p/>
    <w:p>
      <w:pPr>
        <w:pStyle w:val="Heading3"/>
      </w:pPr>
      <w:r>
        <w:t>12.3 Dimensional verification</w:t>
      </w:r>
    </w:p>
    <w:p>
      <w:r>
        <w:t>Depending on the station and quality plan, verification may use gauges, checking fixtures, coordinate measuring machines, laser measurement or other approved methods.</w:t>
      </w:r>
    </w:p>
    <w:p>
      <w:r>
        <w:t>Use the specified datum system, measurement method, acceptance limits and calibration requirements. A simple visual check is not a substitute for dimensional verification when the process requires measured acceptance.</w:t>
      </w:r>
    </w:p>
    <w:p>
      <w:pPr>
        <w:pStyle w:val="Heading2"/>
      </w:pPr>
      <w:r>
        <w:t>13. Fixture Wear, Weld Spatter and Contamination</w:t>
      </w:r>
    </w:p>
    <w:p>
      <w:r>
        <w:t>BIW environments can expose fixtures to weld spatter, dust, metal fragments, oil, sealant, adhesive and other process contaminants.</w:t>
      </w:r>
    </w:p>
    <w:p>
      <w:r>
        <w:t>Contamination can interfere with seating, damage moving parts, change sensor behavior or restrict actuator movement.</w:t>
      </w:r>
    </w:p>
    <w:p>
      <w:pPr>
        <w:pStyle w:val="Heading3"/>
      </w:pPr>
      <w:r>
        <w:t>13.1 High-priority inspection points</w:t>
      </w:r>
    </w:p>
    <w:p>
      <w:pPr>
        <w:pStyle w:val="ListBullet"/>
      </w:pPr>
      <w:r>
        <w:t>Locator tips and locating holes.</w:t>
      </w:r>
    </w:p>
    <w:p>
      <w:pPr>
        <w:pStyle w:val="ListBullet"/>
      </w:pPr>
      <w:r>
        <w:t>Rest buttons and nest surfaces.</w:t>
      </w:r>
    </w:p>
    <w:p>
      <w:pPr>
        <w:pStyle w:val="ListBullet"/>
      </w:pPr>
      <w:r>
        <w:t>Clamp contact pads.</w:t>
      </w:r>
    </w:p>
    <w:p>
      <w:pPr>
        <w:pStyle w:val="ListBullet"/>
      </w:pPr>
      <w:r>
        <w:t>Retractable locating mechanisms.</w:t>
      </w:r>
    </w:p>
    <w:p>
      <w:pPr>
        <w:pStyle w:val="ListBullet"/>
      </w:pPr>
      <w:r>
        <w:t>Clamp arms, pivot points and linkages.</w:t>
      </w:r>
    </w:p>
    <w:p>
      <w:pPr>
        <w:pStyle w:val="ListBullet"/>
      </w:pPr>
      <w:r>
        <w:t>Cylinder rods and exposed sliding surfaces.</w:t>
      </w:r>
    </w:p>
    <w:p>
      <w:pPr>
        <w:pStyle w:val="ListBullet"/>
      </w:pPr>
      <w:r>
        <w:t>Sensor faces and target surfaces.</w:t>
      </w:r>
    </w:p>
    <w:p>
      <w:pPr>
        <w:pStyle w:val="ListBullet"/>
      </w:pPr>
      <w:r>
        <w:t>Cable and hose routing near moving tooling.</w:t>
      </w:r>
    </w:p>
    <w:p>
      <w:pPr>
        <w:pStyle w:val="ListBullet"/>
      </w:pPr>
      <w:r>
        <w:t>Mechanical stops and travel-limit components.</w:t>
      </w:r>
    </w:p>
    <w:p>
      <w:pPr>
        <w:pStyle w:val="ListBullet"/>
      </w:pPr>
      <w:r>
        <w:t>Fixture base mounting points.</w:t>
      </w:r>
    </w:p>
    <w:p>
      <w:pPr>
        <w:pStyle w:val="Heading3"/>
      </w:pPr>
      <w:r>
        <w:t>13.2 Cleaning principles</w:t>
      </w:r>
    </w:p>
    <w:p>
      <w:pPr>
        <w:pStyle w:val="ListBullet"/>
      </w:pPr>
      <w:r>
        <w:t>Use the approved cleaning method for the material and component.</w:t>
      </w:r>
    </w:p>
    <w:p>
      <w:pPr>
        <w:pStyle w:val="ListBullet"/>
      </w:pPr>
      <w:r>
        <w:t>Remove contamination without damaging precision locating surfaces.</w:t>
      </w:r>
    </w:p>
    <w:p>
      <w:pPr>
        <w:pStyle w:val="ListBullet"/>
      </w:pPr>
      <w:r>
        <w:t>Do not strike or pry against locator pins.</w:t>
      </w:r>
    </w:p>
    <w:p>
      <w:pPr>
        <w:pStyle w:val="ListBullet"/>
      </w:pPr>
      <w:r>
        <w:t>Prevent debris from entering cylinders, valves or linear guides.</w:t>
      </w:r>
    </w:p>
    <w:p>
      <w:pPr>
        <w:pStyle w:val="ListBullet"/>
      </w:pPr>
      <w:r>
        <w:t>Protect sensors and feedback components from unsuitable cleaning methods.</w:t>
      </w:r>
    </w:p>
    <w:p>
      <w:pPr>
        <w:pStyle w:val="ListBullet"/>
      </w:pPr>
      <w:r>
        <w:t>Verify that no tools, rags or loose materials remain in the fixture.</w:t>
      </w:r>
    </w:p>
    <w:p>
      <w:pPr>
        <w:pStyle w:val="ListBullet"/>
      </w:pPr>
      <w:r>
        <w:t>Confirm that cleaning has not displaced sensors or adjustable components.</w:t>
      </w:r>
    </w:p>
    <w:p>
      <w:r>
        <w:t>Weld-spatter removal must follow the station's approved method. Aggressive grinding can change the geometry of precision locating or contact surfaces.</w:t>
      </w:r>
    </w:p>
    <w:p>
      <w:pPr>
        <w:pStyle w:val="Heading2"/>
      </w:pPr>
      <w:r>
        <w:t>14. Fixture Changeover and Variant Management</w:t>
      </w:r>
    </w:p>
    <w:p>
      <w:r>
        <w:t>Automotive production often involves multiple product variants. A fixture may accommodate variants through interchangeable tooling, selectable locator arrangements, adjustable clamps, servo-driven positioning or a combination of these.</w:t>
      </w:r>
    </w:p>
    <w:p>
      <w:pPr>
        <w:pStyle w:val="Heading3"/>
      </w:pPr>
      <w:r>
        <w:t>14.1 Changeover risks</w:t>
      </w:r>
    </w:p>
    <w:p>
      <w:pPr>
        <w:pStyle w:val="ListBullet"/>
      </w:pPr>
      <w:r>
        <w:t>Wrong tooling installed.</w:t>
      </w:r>
    </w:p>
    <w:p>
      <w:pPr>
        <w:pStyle w:val="ListBullet"/>
      </w:pPr>
      <w:r>
        <w:t>Incorrect component variant selected.</w:t>
      </w:r>
    </w:p>
    <w:p>
      <w:pPr>
        <w:pStyle w:val="ListBullet"/>
      </w:pPr>
      <w:r>
        <w:t>Locator or adapter installed in the wrong orientation.</w:t>
      </w:r>
    </w:p>
    <w:p>
      <w:pPr>
        <w:pStyle w:val="ListBullet"/>
      </w:pPr>
      <w:r>
        <w:t>Fasteners not secured to the specified requirements.</w:t>
      </w:r>
    </w:p>
    <w:p>
      <w:pPr>
        <w:pStyle w:val="ListBullet"/>
      </w:pPr>
      <w:r>
        <w:t>Incorrect adjustment or shim configuration.</w:t>
      </w:r>
    </w:p>
    <w:p>
      <w:pPr>
        <w:pStyle w:val="ListBullet"/>
      </w:pPr>
      <w:r>
        <w:t>PLC recipe does not match the physical fixture.</w:t>
      </w:r>
    </w:p>
    <w:p>
      <w:pPr>
        <w:pStyle w:val="ListBullet"/>
      </w:pPr>
      <w:r>
        <w:t>Sensor arrangement does not match the selected variant.</w:t>
      </w:r>
    </w:p>
    <w:p>
      <w:pPr>
        <w:pStyle w:val="ListBullet"/>
      </w:pPr>
      <w:r>
        <w:t>Robot path or process program does not match the tooling configuration.</w:t>
      </w:r>
    </w:p>
    <w:p>
      <w:pPr>
        <w:pStyle w:val="ListBullet"/>
      </w:pPr>
      <w:r>
        <w:t>Incorrect calibration or reference data after a change.</w:t>
      </w:r>
    </w:p>
    <w:p>
      <w:pPr>
        <w:pStyle w:val="Heading3"/>
      </w:pPr>
      <w:r>
        <w:t>14.2 Changeover verification</w:t>
      </w:r>
    </w:p>
    <w:p>
      <w:pPr>
        <w:tabs>
          <w:tab w:pos="403" w:val="left"/>
        </w:tabs>
        <w:spacing w:after="40" w:line="276" w:lineRule="auto"/>
        <w:ind w:left="403" w:hanging="403"/>
        <w:jc w:val="left"/>
      </w:pPr>
      <w:r>
        <w:rPr>
          <w:color w:val="1A2E4A"/>
        </w:rPr>
        <w:t>1.</w:t>
        <w:tab/>
      </w:r>
      <w:r>
        <w:t>Confirm the required product variant and approved tooling configuration.</w:t>
      </w:r>
    </w:p>
    <w:p>
      <w:pPr>
        <w:tabs>
          <w:tab w:pos="403" w:val="left"/>
        </w:tabs>
        <w:spacing w:after="40" w:line="276" w:lineRule="auto"/>
        <w:ind w:left="403" w:hanging="403"/>
        <w:jc w:val="left"/>
      </w:pPr>
      <w:r>
        <w:rPr>
          <w:color w:val="1A2E4A"/>
        </w:rPr>
        <w:t>2.</w:t>
        <w:tab/>
      </w:r>
      <w:r>
        <w:t>Identify the correct replacement parts and their orientation.</w:t>
      </w:r>
    </w:p>
    <w:p>
      <w:pPr>
        <w:tabs>
          <w:tab w:pos="403" w:val="left"/>
        </w:tabs>
        <w:spacing w:after="40" w:line="276" w:lineRule="auto"/>
        <w:ind w:left="403" w:hanging="403"/>
        <w:jc w:val="left"/>
      </w:pPr>
      <w:r>
        <w:rPr>
          <w:color w:val="1A2E4A"/>
        </w:rPr>
        <w:t>3.</w:t>
        <w:tab/>
      </w:r>
      <w:r>
        <w:t>Inspect mounting interfaces and contact surfaces.</w:t>
      </w:r>
    </w:p>
    <w:p>
      <w:pPr>
        <w:tabs>
          <w:tab w:pos="403" w:val="left"/>
        </w:tabs>
        <w:spacing w:after="40" w:line="276" w:lineRule="auto"/>
        <w:ind w:left="403" w:hanging="403"/>
        <w:jc w:val="left"/>
      </w:pPr>
      <w:r>
        <w:rPr>
          <w:color w:val="1A2E4A"/>
        </w:rPr>
        <w:t>4.</w:t>
        <w:tab/>
      </w:r>
      <w:r>
        <w:t>Complete the specified installation and fastening procedure.</w:t>
      </w:r>
    </w:p>
    <w:p>
      <w:pPr>
        <w:tabs>
          <w:tab w:pos="403" w:val="left"/>
        </w:tabs>
        <w:spacing w:after="40" w:line="276" w:lineRule="auto"/>
        <w:ind w:left="403" w:hanging="403"/>
        <w:jc w:val="left"/>
      </w:pPr>
      <w:r>
        <w:rPr>
          <w:color w:val="1A2E4A"/>
        </w:rPr>
        <w:t>5.</w:t>
        <w:tab/>
      </w:r>
      <w:r>
        <w:t>Verify sensors, connectors, air lines and other interfaces.</w:t>
      </w:r>
    </w:p>
    <w:p>
      <w:pPr>
        <w:tabs>
          <w:tab w:pos="403" w:val="left"/>
        </w:tabs>
        <w:spacing w:after="40" w:line="276" w:lineRule="auto"/>
        <w:ind w:left="403" w:hanging="403"/>
        <w:jc w:val="left"/>
      </w:pPr>
      <w:r>
        <w:rPr>
          <w:color w:val="1A2E4A"/>
        </w:rPr>
        <w:t>6.</w:t>
        <w:tab/>
      </w:r>
      <w:r>
        <w:t>Confirm that the selected recipe matches the physical setup.</w:t>
      </w:r>
    </w:p>
    <w:p>
      <w:pPr>
        <w:tabs>
          <w:tab w:pos="403" w:val="left"/>
        </w:tabs>
        <w:spacing w:after="40" w:line="276" w:lineRule="auto"/>
        <w:ind w:left="403" w:hanging="403"/>
        <w:jc w:val="left"/>
      </w:pPr>
      <w:r>
        <w:rPr>
          <w:color w:val="1A2E4A"/>
        </w:rPr>
        <w:t>7.</w:t>
        <w:tab/>
      </w:r>
      <w:r>
        <w:t>Perform the required reference and position checks.</w:t>
      </w:r>
    </w:p>
    <w:p>
      <w:pPr>
        <w:tabs>
          <w:tab w:pos="403" w:val="left"/>
        </w:tabs>
        <w:spacing w:after="40" w:line="276" w:lineRule="auto"/>
        <w:ind w:left="403" w:hanging="403"/>
        <w:jc w:val="left"/>
      </w:pPr>
      <w:r>
        <w:rPr>
          <w:color w:val="1A2E4A"/>
        </w:rPr>
        <w:t>8.</w:t>
        <w:tab/>
      </w:r>
      <w:r>
        <w:t>Complete the approved trial and dimensional verification.</w:t>
      </w:r>
    </w:p>
    <w:p>
      <w:pPr>
        <w:tabs>
          <w:tab w:pos="403" w:val="left"/>
        </w:tabs>
        <w:spacing w:after="40" w:line="276" w:lineRule="auto"/>
        <w:ind w:left="403" w:hanging="403"/>
        <w:jc w:val="left"/>
      </w:pPr>
      <w:r>
        <w:rPr>
          <w:color w:val="1A2E4A"/>
        </w:rPr>
        <w:t>9.</w:t>
        <w:tab/>
      </w:r>
      <w:r>
        <w:t>Record the change and acceptance result.</w:t>
      </w:r>
    </w:p>
    <w:p>
      <w:r>
        <w:t>A PLC recipe selection does not prove that the correct physical tooling is installed. Where required, the station should independently verify tooling identity or configuration.</w:t>
      </w:r>
    </w:p>
    <w:p>
      <w:pPr>
        <w:pStyle w:val="Heading2"/>
      </w:pPr>
      <w:r>
        <w:t>15. Fixture Maintenance and Preventive Inspection</w:t>
      </w:r>
    </w:p>
    <w:p>
      <w:r>
        <w:t>A fixture maintenance program should target failure mechanisms that affect positioning, clamping, availability, safety and quality.</w:t>
      </w:r>
    </w:p>
    <w:p>
      <w:pPr>
        <w:pStyle w:val="Heading3"/>
      </w:pPr>
      <w:r>
        <w:t>15.1 Inspection framework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Inspection area</w:t>
            </w:r>
          </w:p>
        </w:tc>
        <w:tc>
          <w:tcPr>
            <w:tcW w:type="dxa" w:w="3600"/>
            <w:shd w:val="clear" w:color="auto" w:fill="EEF2F7"/>
          </w:tcPr>
          <w:p>
            <w:pPr>
              <w:spacing w:after="0" w:before="0" w:line="240" w:lineRule="auto"/>
              <w:jc w:val="left"/>
            </w:pPr>
            <w:r>
              <w:rPr>
                <w:b/>
                <w:color w:val="1A2E4A"/>
              </w:rPr>
              <w:t>What to examine</w:t>
            </w:r>
          </w:p>
        </w:tc>
        <w:tc>
          <w:tcPr>
            <w:tcW w:type="dxa" w:w="3600"/>
            <w:shd w:val="clear" w:color="auto" w:fill="EEF2F7"/>
          </w:tcPr>
          <w:p>
            <w:pPr>
              <w:spacing w:after="0" w:before="0" w:line="240" w:lineRule="auto"/>
              <w:jc w:val="left"/>
            </w:pPr>
            <w:r>
              <w:rPr>
                <w:b/>
                <w:color w:val="1A2E4A"/>
              </w:rPr>
              <w:t>Evidence of a developing problem</w:t>
            </w:r>
          </w:p>
        </w:tc>
      </w:tr>
      <w:tr>
        <w:tc>
          <w:tcPr>
            <w:tcW w:type="dxa" w:w="3600"/>
          </w:tcPr>
          <w:p>
            <w:pPr>
              <w:spacing w:after="0" w:before="0" w:line="240" w:lineRule="auto"/>
              <w:jc w:val="left"/>
            </w:pPr>
            <w:r>
              <w:t>Structural frame</w:t>
            </w:r>
          </w:p>
        </w:tc>
        <w:tc>
          <w:tcPr>
            <w:tcW w:type="dxa" w:w="3600"/>
          </w:tcPr>
          <w:p>
            <w:pPr>
              <w:spacing w:after="0" w:before="0" w:line="240" w:lineRule="auto"/>
              <w:jc w:val="left"/>
            </w:pPr>
            <w:r>
              <w:t>Cracks, distortion, loose joints and mounting condition</w:t>
            </w:r>
          </w:p>
        </w:tc>
        <w:tc>
          <w:tcPr>
            <w:tcW w:type="dxa" w:w="3600"/>
          </w:tcPr>
          <w:p>
            <w:pPr>
              <w:spacing w:after="0" w:before="0" w:line="240" w:lineRule="auto"/>
              <w:jc w:val="left"/>
            </w:pPr>
            <w:r>
              <w:t>Movement, vibration or visible damage</w:t>
            </w:r>
          </w:p>
        </w:tc>
      </w:tr>
      <w:tr>
        <w:tc>
          <w:tcPr>
            <w:tcW w:type="dxa" w:w="3600"/>
          </w:tcPr>
          <w:p>
            <w:pPr>
              <w:spacing w:after="0" w:before="0" w:line="240" w:lineRule="auto"/>
              <w:jc w:val="left"/>
            </w:pPr>
            <w:r>
              <w:t>Locators</w:t>
            </w:r>
          </w:p>
        </w:tc>
        <w:tc>
          <w:tcPr>
            <w:tcW w:type="dxa" w:w="3600"/>
          </w:tcPr>
          <w:p>
            <w:pPr>
              <w:spacing w:after="0" w:before="0" w:line="240" w:lineRule="auto"/>
              <w:jc w:val="left"/>
            </w:pPr>
            <w:r>
              <w:t>Wear, geometry, alignment and mounting</w:t>
            </w:r>
          </w:p>
        </w:tc>
        <w:tc>
          <w:tcPr>
            <w:tcW w:type="dxa" w:w="3600"/>
          </w:tcPr>
          <w:p>
            <w:pPr>
              <w:spacing w:after="0" w:before="0" w:line="240" w:lineRule="auto"/>
              <w:jc w:val="left"/>
            </w:pPr>
            <w:r>
              <w:t>Position drift or inconsistent seating</w:t>
            </w:r>
          </w:p>
        </w:tc>
      </w:tr>
      <w:tr>
        <w:tc>
          <w:tcPr>
            <w:tcW w:type="dxa" w:w="3600"/>
          </w:tcPr>
          <w:p>
            <w:pPr>
              <w:spacing w:after="0" w:before="0" w:line="240" w:lineRule="auto"/>
              <w:jc w:val="left"/>
            </w:pPr>
            <w:r>
              <w:t>Supports</w:t>
            </w:r>
          </w:p>
        </w:tc>
        <w:tc>
          <w:tcPr>
            <w:tcW w:type="dxa" w:w="3600"/>
          </w:tcPr>
          <w:p>
            <w:pPr>
              <w:spacing w:after="0" w:before="0" w:line="240" w:lineRule="auto"/>
              <w:jc w:val="left"/>
            </w:pPr>
            <w:r>
              <w:t>Contact condition, height and damage</w:t>
            </w:r>
          </w:p>
        </w:tc>
        <w:tc>
          <w:tcPr>
            <w:tcW w:type="dxa" w:w="3600"/>
          </w:tcPr>
          <w:p>
            <w:pPr>
              <w:spacing w:after="0" w:before="0" w:line="240" w:lineRule="auto"/>
              <w:jc w:val="left"/>
            </w:pPr>
            <w:r>
              <w:t>Panel rocking or dimensional variation</w:t>
            </w:r>
          </w:p>
        </w:tc>
      </w:tr>
      <w:tr>
        <w:tc>
          <w:tcPr>
            <w:tcW w:type="dxa" w:w="3600"/>
          </w:tcPr>
          <w:p>
            <w:pPr>
              <w:spacing w:after="0" w:before="0" w:line="240" w:lineRule="auto"/>
              <w:jc w:val="left"/>
            </w:pPr>
            <w:r>
              <w:t>Clamps</w:t>
            </w:r>
          </w:p>
        </w:tc>
        <w:tc>
          <w:tcPr>
            <w:tcW w:type="dxa" w:w="3600"/>
          </w:tcPr>
          <w:p>
            <w:pPr>
              <w:spacing w:after="0" w:before="0" w:line="240" w:lineRule="auto"/>
              <w:jc w:val="left"/>
            </w:pPr>
            <w:r>
              <w:t>Contact surfaces, linkage and closing behavior</w:t>
            </w:r>
          </w:p>
        </w:tc>
        <w:tc>
          <w:tcPr>
            <w:tcW w:type="dxa" w:w="3600"/>
          </w:tcPr>
          <w:p>
            <w:pPr>
              <w:spacing w:after="0" w:before="0" w:line="240" w:lineRule="auto"/>
              <w:jc w:val="left"/>
            </w:pPr>
            <w:r>
              <w:t>Incomplete restraint or inconsistent movement</w:t>
            </w:r>
          </w:p>
        </w:tc>
      </w:tr>
      <w:tr>
        <w:tc>
          <w:tcPr>
            <w:tcW w:type="dxa" w:w="3600"/>
          </w:tcPr>
          <w:p>
            <w:pPr>
              <w:spacing w:after="0" w:before="0" w:line="240" w:lineRule="auto"/>
              <w:jc w:val="left"/>
            </w:pPr>
            <w:r>
              <w:t>Pneumatic system</w:t>
            </w:r>
          </w:p>
        </w:tc>
        <w:tc>
          <w:tcPr>
            <w:tcW w:type="dxa" w:w="3600"/>
          </w:tcPr>
          <w:p>
            <w:pPr>
              <w:spacing w:after="0" w:before="0" w:line="240" w:lineRule="auto"/>
              <w:jc w:val="left"/>
            </w:pPr>
            <w:r>
              <w:t>Pressure, leakage, valves, cylinders and tubing</w:t>
            </w:r>
          </w:p>
        </w:tc>
        <w:tc>
          <w:tcPr>
            <w:tcW w:type="dxa" w:w="3600"/>
          </w:tcPr>
          <w:p>
            <w:pPr>
              <w:spacing w:after="0" w:before="0" w:line="240" w:lineRule="auto"/>
              <w:jc w:val="left"/>
            </w:pPr>
            <w:r>
              <w:t>Slow or incomplete movement</w:t>
            </w:r>
          </w:p>
        </w:tc>
      </w:tr>
      <w:tr>
        <w:tc>
          <w:tcPr>
            <w:tcW w:type="dxa" w:w="3600"/>
          </w:tcPr>
          <w:p>
            <w:pPr>
              <w:spacing w:after="0" w:before="0" w:line="240" w:lineRule="auto"/>
              <w:jc w:val="left"/>
            </w:pPr>
            <w:r>
              <w:t>Hydraulic system</w:t>
            </w:r>
          </w:p>
        </w:tc>
        <w:tc>
          <w:tcPr>
            <w:tcW w:type="dxa" w:w="3600"/>
          </w:tcPr>
          <w:p>
            <w:pPr>
              <w:spacing w:after="0" w:before="0" w:line="240" w:lineRule="auto"/>
              <w:jc w:val="left"/>
            </w:pPr>
            <w:r>
              <w:t>Fluid condition, leakage, pressure and temperature</w:t>
            </w:r>
          </w:p>
        </w:tc>
        <w:tc>
          <w:tcPr>
            <w:tcW w:type="dxa" w:w="3600"/>
          </w:tcPr>
          <w:p>
            <w:pPr>
              <w:spacing w:after="0" w:before="0" w:line="240" w:lineRule="auto"/>
              <w:jc w:val="left"/>
            </w:pPr>
            <w:r>
              <w:t>Unstable movement or declining performance</w:t>
            </w:r>
          </w:p>
        </w:tc>
      </w:tr>
      <w:tr>
        <w:tc>
          <w:tcPr>
            <w:tcW w:type="dxa" w:w="3600"/>
          </w:tcPr>
          <w:p>
            <w:pPr>
              <w:spacing w:after="0" w:before="0" w:line="240" w:lineRule="auto"/>
              <w:jc w:val="left"/>
            </w:pPr>
            <w:r>
              <w:t>Servo mechanisms</w:t>
            </w:r>
          </w:p>
        </w:tc>
        <w:tc>
          <w:tcPr>
            <w:tcW w:type="dxa" w:w="3600"/>
          </w:tcPr>
          <w:p>
            <w:pPr>
              <w:spacing w:after="0" w:before="0" w:line="240" w:lineRule="auto"/>
              <w:jc w:val="left"/>
            </w:pPr>
            <w:r>
              <w:t>Positioning, feedback, drive alarms and transmission</w:t>
            </w:r>
          </w:p>
        </w:tc>
        <w:tc>
          <w:tcPr>
            <w:tcW w:type="dxa" w:w="3600"/>
          </w:tcPr>
          <w:p>
            <w:pPr>
              <w:spacing w:after="0" w:before="0" w:line="240" w:lineRule="auto"/>
              <w:jc w:val="left"/>
            </w:pPr>
            <w:r>
              <w:t>Following errors or repeatability loss</w:t>
            </w:r>
          </w:p>
        </w:tc>
      </w:tr>
      <w:tr>
        <w:tc>
          <w:tcPr>
            <w:tcW w:type="dxa" w:w="3600"/>
          </w:tcPr>
          <w:p>
            <w:pPr>
              <w:spacing w:after="0" w:before="0" w:line="240" w:lineRule="auto"/>
              <w:jc w:val="left"/>
            </w:pPr>
            <w:r>
              <w:t>Sensors</w:t>
            </w:r>
          </w:p>
        </w:tc>
        <w:tc>
          <w:tcPr>
            <w:tcW w:type="dxa" w:w="3600"/>
          </w:tcPr>
          <w:p>
            <w:pPr>
              <w:spacing w:after="0" w:before="0" w:line="240" w:lineRule="auto"/>
              <w:jc w:val="left"/>
            </w:pPr>
            <w:r>
              <w:t>Alignment, switching and target condition</w:t>
            </w:r>
          </w:p>
        </w:tc>
        <w:tc>
          <w:tcPr>
            <w:tcW w:type="dxa" w:w="3600"/>
          </w:tcPr>
          <w:p>
            <w:pPr>
              <w:spacing w:after="0" w:before="0" w:line="240" w:lineRule="auto"/>
              <w:jc w:val="left"/>
            </w:pPr>
            <w:r>
              <w:t>False or intermittent status</w:t>
            </w:r>
          </w:p>
        </w:tc>
      </w:tr>
      <w:tr>
        <w:tc>
          <w:tcPr>
            <w:tcW w:type="dxa" w:w="3600"/>
          </w:tcPr>
          <w:p>
            <w:pPr>
              <w:spacing w:after="0" w:before="0" w:line="240" w:lineRule="auto"/>
              <w:jc w:val="left"/>
            </w:pPr>
            <w:r>
              <w:t>Cables and hoses</w:t>
            </w:r>
          </w:p>
        </w:tc>
        <w:tc>
          <w:tcPr>
            <w:tcW w:type="dxa" w:w="3600"/>
          </w:tcPr>
          <w:p>
            <w:pPr>
              <w:spacing w:after="0" w:before="0" w:line="240" w:lineRule="auto"/>
              <w:jc w:val="left"/>
            </w:pPr>
            <w:r>
              <w:t>Routing, abrasion, strain relief and connections</w:t>
            </w:r>
          </w:p>
        </w:tc>
        <w:tc>
          <w:tcPr>
            <w:tcW w:type="dxa" w:w="3600"/>
          </w:tcPr>
          <w:p>
            <w:pPr>
              <w:spacing w:after="0" w:before="0" w:line="240" w:lineRule="auto"/>
              <w:jc w:val="left"/>
            </w:pPr>
            <w:r>
              <w:t>Intermittent faults or leaks</w:t>
            </w:r>
          </w:p>
        </w:tc>
      </w:tr>
      <w:tr>
        <w:tc>
          <w:tcPr>
            <w:tcW w:type="dxa" w:w="3600"/>
          </w:tcPr>
          <w:p>
            <w:pPr>
              <w:spacing w:after="0" w:before="0" w:line="240" w:lineRule="auto"/>
              <w:jc w:val="left"/>
            </w:pPr>
            <w:r>
              <w:t>Fasteners</w:t>
            </w:r>
          </w:p>
        </w:tc>
        <w:tc>
          <w:tcPr>
            <w:tcW w:type="dxa" w:w="3600"/>
          </w:tcPr>
          <w:p>
            <w:pPr>
              <w:spacing w:after="0" w:before="0" w:line="240" w:lineRule="auto"/>
              <w:jc w:val="left"/>
            </w:pPr>
            <w:r>
              <w:t>Condition and security using approved criteria</w:t>
            </w:r>
          </w:p>
        </w:tc>
        <w:tc>
          <w:tcPr>
            <w:tcW w:type="dxa" w:w="3600"/>
          </w:tcPr>
          <w:p>
            <w:pPr>
              <w:spacing w:after="0" w:before="0" w:line="240" w:lineRule="auto"/>
              <w:jc w:val="left"/>
            </w:pPr>
            <w:r>
              <w:t>Loose components or movement</w:t>
            </w:r>
          </w:p>
        </w:tc>
      </w:tr>
      <w:tr>
        <w:tc>
          <w:tcPr>
            <w:tcW w:type="dxa" w:w="3600"/>
          </w:tcPr>
          <w:p>
            <w:pPr>
              <w:spacing w:after="0" w:before="0" w:line="240" w:lineRule="auto"/>
              <w:jc w:val="left"/>
            </w:pPr>
            <w:r>
              <w:t>Quality performance</w:t>
            </w:r>
          </w:p>
        </w:tc>
        <w:tc>
          <w:tcPr>
            <w:tcW w:type="dxa" w:w="3600"/>
          </w:tcPr>
          <w:p>
            <w:pPr>
              <w:spacing w:after="0" w:before="0" w:line="240" w:lineRule="auto"/>
              <w:jc w:val="left"/>
            </w:pPr>
            <w:r>
              <w:t>Position data, defects and dimensional trends</w:t>
            </w:r>
          </w:p>
        </w:tc>
        <w:tc>
          <w:tcPr>
            <w:tcW w:type="dxa" w:w="3600"/>
          </w:tcPr>
          <w:p>
            <w:pPr>
              <w:spacing w:after="0" w:before="0" w:line="240" w:lineRule="auto"/>
              <w:jc w:val="left"/>
            </w:pPr>
            <w:r>
              <w:t>Increasing variation or repeated defects</w:t>
            </w:r>
          </w:p>
        </w:tc>
      </w:tr>
      <w:tr>
        <w:tc>
          <w:tcPr>
            <w:tcW w:type="dxa" w:w="3600"/>
          </w:tcPr>
          <w:p>
            <w:pPr>
              <w:spacing w:after="0" w:before="0" w:line="240" w:lineRule="auto"/>
              <w:jc w:val="left"/>
            </w:pPr>
            <w:r>
              <w:t>Safety provisions</w:t>
            </w:r>
          </w:p>
        </w:tc>
        <w:tc>
          <w:tcPr>
            <w:tcW w:type="dxa" w:w="3600"/>
          </w:tcPr>
          <w:p>
            <w:pPr>
              <w:spacing w:after="0" w:before="0" w:line="240" w:lineRule="auto"/>
              <w:jc w:val="left"/>
            </w:pPr>
            <w:r>
              <w:t>Guards, interlocks and safety functions</w:t>
            </w:r>
          </w:p>
        </w:tc>
        <w:tc>
          <w:tcPr>
            <w:tcW w:type="dxa" w:w="3600"/>
          </w:tcPr>
          <w:p>
            <w:pPr>
              <w:spacing w:after="0" w:before="0" w:line="240" w:lineRule="auto"/>
              <w:jc w:val="left"/>
            </w:pPr>
            <w:r>
              <w:t>Damage, fault indications or invalidated safety conditions</w:t>
            </w:r>
          </w:p>
        </w:tc>
      </w:tr>
    </w:tbl>
    <w:p/>
    <w:p>
      <w:pPr>
        <w:pStyle w:val="Heading3"/>
      </w:pPr>
      <w:r>
        <w:t>15.2 Frequency planning</w:t>
      </w:r>
    </w:p>
    <w:p>
      <w:r>
        <w:t>Inspection frequency must be based on manufacturer requirements, the site's preventive-maintenance plan, risk assessment, cycle count, process conditions and observed failure history.</w:t>
      </w:r>
    </w:p>
    <w:p>
      <w:r>
        <w:t>A practical maintenance plan may distinguish:</w:t>
      </w:r>
    </w:p>
    <w:p>
      <w:pPr>
        <w:pStyle w:val="ListBullet"/>
      </w:pPr>
      <w:r>
        <w:t>Operator checks before or during production.</w:t>
      </w:r>
    </w:p>
    <w:p>
      <w:pPr>
        <w:pStyle w:val="ListBullet"/>
      </w:pPr>
      <w:r>
        <w:t>Scheduled maintenance inspections.</w:t>
      </w:r>
    </w:p>
    <w:p>
      <w:pPr>
        <w:pStyle w:val="ListBullet"/>
      </w:pPr>
      <w:r>
        <w:t>Periodic dimensional or calibration verification.</w:t>
      </w:r>
    </w:p>
    <w:p>
      <w:pPr>
        <w:pStyle w:val="ListBullet"/>
      </w:pPr>
      <w:r>
        <w:t>Condition-based inspection triggered by alarms or trends.</w:t>
      </w:r>
    </w:p>
    <w:p>
      <w:pPr>
        <w:pStyle w:val="ListBullet"/>
      </w:pPr>
      <w:r>
        <w:t>Post-repair checks after replacing or adjusting fixture components.</w:t>
      </w:r>
    </w:p>
    <w:p>
      <w:r>
        <w:t>Do not invent universal inspection intervals. Use the approved equipment-specific maintenance schedule and revise it through the site's controlled process when evidence justifies a change.</w:t>
      </w:r>
    </w:p>
    <w:p>
      <w:pPr>
        <w:pStyle w:val="Heading2"/>
      </w:pPr>
      <w:r>
        <w:t>16. Fixture Safety and Hazardous Energy</w:t>
      </w:r>
    </w:p>
    <w:p>
      <w:r>
        <w:t>Fixtures can create crushing, trapping, shearing and impact hazards. Pneumatic and hydraulic systems may retain pressure after shutdown, while servo axes and gravity-loaded mechanisms may move unexpectedly.</w:t>
      </w:r>
    </w:p>
    <w:p>
      <w:pPr>
        <w:pStyle w:val="Heading3"/>
      </w:pPr>
      <w:r>
        <w:t>16.1 Main hazards</w:t>
      </w:r>
    </w:p>
    <w:p>
      <w:pPr>
        <w:pStyle w:val="ListBullet"/>
      </w:pPr>
      <w:r>
        <w:t>Clamp arms closing into a hand or body part.</w:t>
      </w:r>
    </w:p>
    <w:p>
      <w:pPr>
        <w:pStyle w:val="ListBullet"/>
      </w:pPr>
      <w:r>
        <w:t>Retractable locators moving during access.</w:t>
      </w:r>
    </w:p>
    <w:p>
      <w:pPr>
        <w:pStyle w:val="ListBullet"/>
      </w:pPr>
      <w:r>
        <w:t>Pneumatic or hydraulic cylinders moving after a control or valve fault.</w:t>
      </w:r>
    </w:p>
    <w:p>
      <w:pPr>
        <w:pStyle w:val="ListBullet"/>
      </w:pPr>
      <w:r>
        <w:t>Gravity-driven movement of vertical tooling.</w:t>
      </w:r>
    </w:p>
    <w:p>
      <w:pPr>
        <w:pStyle w:val="ListBullet"/>
      </w:pPr>
      <w:r>
        <w:t>Unexpected servo movement or brake release.</w:t>
      </w:r>
    </w:p>
    <w:p>
      <w:pPr>
        <w:pStyle w:val="ListBullet"/>
      </w:pPr>
      <w:r>
        <w:t>Stored pressure in cylinders, hoses or accumulators.</w:t>
      </w:r>
    </w:p>
    <w:p>
      <w:pPr>
        <w:pStyle w:val="ListBullet"/>
      </w:pPr>
      <w:r>
        <w:t>Robot and fixture movements conflicting with each other.</w:t>
      </w:r>
    </w:p>
    <w:p>
      <w:pPr>
        <w:pStyle w:val="ListBullet"/>
      </w:pPr>
      <w:r>
        <w:t>Sharp sheet-metal edges and tooling.</w:t>
      </w:r>
    </w:p>
    <w:p>
      <w:pPr>
        <w:pStyle w:val="ListBullet"/>
      </w:pPr>
      <w:r>
        <w:t>Welding-related heat, electrical hazards and spatter.</w:t>
      </w:r>
    </w:p>
    <w:p>
      <w:pPr>
        <w:pStyle w:val="ListBullet"/>
      </w:pPr>
      <w:r>
        <w:t>Unexpected automatic restart after a reset or power restoration.</w:t>
      </w:r>
    </w:p>
    <w:p>
      <w:pPr>
        <w:pStyle w:val="Heading3"/>
      </w:pPr>
      <w:r>
        <w:t>16.2 Safety practices</w:t>
      </w:r>
    </w:p>
    <w:p>
      <w:pPr>
        <w:pStyle w:val="ListBullet"/>
      </w:pPr>
      <w:r>
        <w:t>Follow the approved risk assessment, isolation and lockout/tagout procedure.</w:t>
      </w:r>
    </w:p>
    <w:p>
      <w:pPr>
        <w:pStyle w:val="ListBullet"/>
      </w:pPr>
      <w:r>
        <w:t>Isolate all relevant electrical, pneumatic, hydraulic and other energy sources.</w:t>
      </w:r>
    </w:p>
    <w:p>
      <w:pPr>
        <w:pStyle w:val="ListBullet"/>
      </w:pPr>
      <w:r>
        <w:t>Release or restrain stored energy using the approved method.</w:t>
      </w:r>
    </w:p>
    <w:p>
      <w:pPr>
        <w:pStyle w:val="ListBullet"/>
      </w:pPr>
      <w:r>
        <w:t>Secure gravity-loaded or mechanically unstable components.</w:t>
      </w:r>
    </w:p>
    <w:p>
      <w:pPr>
        <w:pStyle w:val="ListBullet"/>
      </w:pPr>
      <w:r>
        <w:t>Verify the safe condition before entering a hazardous area.</w:t>
      </w:r>
    </w:p>
    <w:p>
      <w:pPr>
        <w:pStyle w:val="ListBullet"/>
      </w:pPr>
      <w:r>
        <w:t>Use the designated access and recovery procedures.</w:t>
      </w:r>
    </w:p>
    <w:p>
      <w:pPr>
        <w:pStyle w:val="ListBullet"/>
      </w:pPr>
      <w:r>
        <w:t>Never reach into an active fixture to adjust a sensor or release a jam.</w:t>
      </w:r>
    </w:p>
    <w:p>
      <w:pPr>
        <w:pStyle w:val="ListBullet"/>
      </w:pPr>
      <w:r>
        <w:t>Do not bypass guards, interlocks or safety devices to recover production.</w:t>
      </w:r>
    </w:p>
    <w:p>
      <w:pPr>
        <w:pStyle w:val="ListBullet"/>
      </w:pPr>
      <w:r>
        <w:t>Validate the required safety functions after maintenance that may affect them.</w:t>
      </w:r>
    </w:p>
    <w:p>
      <w:r>
        <w:t xml:space="preserve">An HMI indication such as </w:t>
      </w:r>
      <w:r>
        <w:rPr>
          <w:rFonts w:ascii="Consolas" w:hAnsi="Consolas"/>
          <w:color w:val="333333"/>
          <w:sz w:val="19"/>
          <w:shd w:val="clear" w:color="auto" w:fill="EFEFEF"/>
        </w:rPr>
        <w:t>CLAMP OPEN</w:t>
      </w:r>
      <w:r>
        <w:t xml:space="preserve"> is a control-system status, not proof that the fixture is safe to enter. A cylinder can move unexpectedly if stored energy or another energy source remains available.</w:t>
      </w:r>
    </w:p>
    <w:p>
      <w:pPr>
        <w:pStyle w:val="Heading2"/>
      </w:pPr>
      <w:r>
        <w:t>17. Common Fixture Faults and Troubleshooting</w:t>
      </w:r>
    </w:p>
    <w:p>
      <w:r>
        <w:t>A structured diagnosis separates the observed symptom from the confirmed failure mechanism. Several different faults can produce the same alarm, so replacement by guesswork wastes time and can introduce additional faults.</w:t>
      </w:r>
    </w:p>
    <w:p>
      <w:pPr>
        <w:pStyle w:val="Heading3"/>
      </w:pPr>
      <w:r>
        <w:t>17.1 Fault diagnosis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diagnostic direction</w:t>
            </w:r>
          </w:p>
        </w:tc>
      </w:tr>
      <w:tr>
        <w:tc>
          <w:tcPr>
            <w:tcW w:type="dxa" w:w="3600"/>
          </w:tcPr>
          <w:p>
            <w:pPr>
              <w:spacing w:after="0" w:before="0" w:line="240" w:lineRule="auto"/>
              <w:jc w:val="left"/>
            </w:pPr>
            <w:r>
              <w:t>Clamp fails to close</w:t>
            </w:r>
          </w:p>
        </w:tc>
        <w:tc>
          <w:tcPr>
            <w:tcW w:type="dxa" w:w="3600"/>
          </w:tcPr>
          <w:p>
            <w:pPr>
              <w:spacing w:after="0" w:before="0" w:line="240" w:lineRule="auto"/>
              <w:jc w:val="left"/>
            </w:pPr>
            <w:r>
              <w:t>Pressure loss, valve fault, cylinder fault, obstruction or missing command</w:t>
            </w:r>
          </w:p>
        </w:tc>
        <w:tc>
          <w:tcPr>
            <w:tcW w:type="dxa" w:w="3600"/>
          </w:tcPr>
          <w:p>
            <w:pPr>
              <w:spacing w:after="0" w:before="0" w:line="240" w:lineRule="auto"/>
              <w:jc w:val="left"/>
            </w:pPr>
            <w:r>
              <w:t>Check command, supply condition, actuator movement and mechanical interference</w:t>
            </w:r>
          </w:p>
        </w:tc>
      </w:tr>
      <w:tr>
        <w:tc>
          <w:tcPr>
            <w:tcW w:type="dxa" w:w="3600"/>
          </w:tcPr>
          <w:p>
            <w:pPr>
              <w:spacing w:after="0" w:before="0" w:line="240" w:lineRule="auto"/>
              <w:jc w:val="left"/>
            </w:pPr>
            <w:r>
              <w:t>Clamp closes but part is loose</w:t>
            </w:r>
          </w:p>
        </w:tc>
        <w:tc>
          <w:tcPr>
            <w:tcW w:type="dxa" w:w="3600"/>
          </w:tcPr>
          <w:p>
            <w:pPr>
              <w:spacing w:after="0" w:before="0" w:line="240" w:lineRule="auto"/>
              <w:jc w:val="left"/>
            </w:pPr>
            <w:r>
              <w:t>Incorrect contact, worn pad, insufficient force or wrong part seating</w:t>
            </w:r>
          </w:p>
        </w:tc>
        <w:tc>
          <w:tcPr>
            <w:tcW w:type="dxa" w:w="3600"/>
          </w:tcPr>
          <w:p>
            <w:pPr>
              <w:spacing w:after="0" w:before="0" w:line="240" w:lineRule="auto"/>
              <w:jc w:val="left"/>
            </w:pPr>
            <w:r>
              <w:t>Inspect locating scheme, contact geometry and approved force requirements</w:t>
            </w:r>
          </w:p>
        </w:tc>
      </w:tr>
      <w:tr>
        <w:tc>
          <w:tcPr>
            <w:tcW w:type="dxa" w:w="3600"/>
          </w:tcPr>
          <w:p>
            <w:pPr>
              <w:spacing w:after="0" w:before="0" w:line="240" w:lineRule="auto"/>
              <w:jc w:val="left"/>
            </w:pPr>
            <w:r>
              <w:t>Fixture does not confirm clamp closed</w:t>
            </w:r>
          </w:p>
        </w:tc>
        <w:tc>
          <w:tcPr>
            <w:tcW w:type="dxa" w:w="3600"/>
          </w:tcPr>
          <w:p>
            <w:pPr>
              <w:spacing w:after="0" w:before="0" w:line="240" w:lineRule="auto"/>
              <w:jc w:val="left"/>
            </w:pPr>
            <w:r>
              <w:t>Sensor misalignment, wiring fault, incomplete travel or incorrect PLC mapping</w:t>
            </w:r>
          </w:p>
        </w:tc>
        <w:tc>
          <w:tcPr>
            <w:tcW w:type="dxa" w:w="3600"/>
          </w:tcPr>
          <w:p>
            <w:pPr>
              <w:spacing w:after="0" w:before="0" w:line="240" w:lineRule="auto"/>
              <w:jc w:val="left"/>
            </w:pPr>
            <w:r>
              <w:t>Compare physical position, sensor state and controller input</w:t>
            </w:r>
          </w:p>
        </w:tc>
      </w:tr>
      <w:tr>
        <w:tc>
          <w:tcPr>
            <w:tcW w:type="dxa" w:w="3600"/>
          </w:tcPr>
          <w:p>
            <w:pPr>
              <w:spacing w:after="0" w:before="0" w:line="240" w:lineRule="auto"/>
              <w:jc w:val="left"/>
            </w:pPr>
            <w:r>
              <w:t>Part does not sit on locators</w:t>
            </w:r>
          </w:p>
        </w:tc>
        <w:tc>
          <w:tcPr>
            <w:tcW w:type="dxa" w:w="3600"/>
          </w:tcPr>
          <w:p>
            <w:pPr>
              <w:spacing w:after="0" w:before="0" w:line="240" w:lineRule="auto"/>
              <w:jc w:val="left"/>
            </w:pPr>
            <w:r>
              <w:t>Contamination, wrong part, locator damage or dimensional variation</w:t>
            </w:r>
          </w:p>
        </w:tc>
        <w:tc>
          <w:tcPr>
            <w:tcW w:type="dxa" w:w="3600"/>
          </w:tcPr>
          <w:p>
            <w:pPr>
              <w:spacing w:after="0" w:before="0" w:line="240" w:lineRule="auto"/>
              <w:jc w:val="left"/>
            </w:pPr>
            <w:r>
              <w:t>Inspect part, locating surfaces and component identity</w:t>
            </w:r>
          </w:p>
        </w:tc>
      </w:tr>
      <w:tr>
        <w:tc>
          <w:tcPr>
            <w:tcW w:type="dxa" w:w="3600"/>
          </w:tcPr>
          <w:p>
            <w:pPr>
              <w:spacing w:after="0" w:before="0" w:line="240" w:lineRule="auto"/>
              <w:jc w:val="left"/>
            </w:pPr>
            <w:r>
              <w:t>Part position is consistently offset</w:t>
            </w:r>
          </w:p>
        </w:tc>
        <w:tc>
          <w:tcPr>
            <w:tcW w:type="dxa" w:w="3600"/>
          </w:tcPr>
          <w:p>
            <w:pPr>
              <w:spacing w:after="0" w:before="0" w:line="240" w:lineRule="auto"/>
              <w:jc w:val="left"/>
            </w:pPr>
            <w:r>
              <w:t>Incorrect datum, adjustment or locator geometry</w:t>
            </w:r>
          </w:p>
        </w:tc>
        <w:tc>
          <w:tcPr>
            <w:tcW w:type="dxa" w:w="3600"/>
          </w:tcPr>
          <w:p>
            <w:pPr>
              <w:spacing w:after="0" w:before="0" w:line="240" w:lineRule="auto"/>
              <w:jc w:val="left"/>
            </w:pPr>
            <w:r>
              <w:t>Verify fixture reference and dimensional measurements</w:t>
            </w:r>
          </w:p>
        </w:tc>
      </w:tr>
      <w:tr>
        <w:tc>
          <w:tcPr>
            <w:tcW w:type="dxa" w:w="3600"/>
          </w:tcPr>
          <w:p>
            <w:pPr>
              <w:spacing w:after="0" w:before="0" w:line="240" w:lineRule="auto"/>
              <w:jc w:val="left"/>
            </w:pPr>
            <w:r>
              <w:t>Part position varies between cycles</w:t>
            </w:r>
          </w:p>
        </w:tc>
        <w:tc>
          <w:tcPr>
            <w:tcW w:type="dxa" w:w="3600"/>
          </w:tcPr>
          <w:p>
            <w:pPr>
              <w:spacing w:after="0" w:before="0" w:line="240" w:lineRule="auto"/>
              <w:jc w:val="left"/>
            </w:pPr>
            <w:r>
              <w:t>Inconsistent seating, backlash, clamp variation or actuator instability</w:t>
            </w:r>
          </w:p>
        </w:tc>
        <w:tc>
          <w:tcPr>
            <w:tcW w:type="dxa" w:w="3600"/>
          </w:tcPr>
          <w:p>
            <w:pPr>
              <w:spacing w:after="0" w:before="0" w:line="240" w:lineRule="auto"/>
              <w:jc w:val="left"/>
            </w:pPr>
            <w:r>
              <w:t>Observe repeatability and inspect moving and contact components</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Low pressure, flow restriction, leakage or excessive mechanical resistance</w:t>
            </w:r>
          </w:p>
        </w:tc>
        <w:tc>
          <w:tcPr>
            <w:tcW w:type="dxa" w:w="3600"/>
          </w:tcPr>
          <w:p>
            <w:pPr>
              <w:spacing w:after="0" w:before="0" w:line="240" w:lineRule="auto"/>
              <w:jc w:val="left"/>
            </w:pPr>
            <w:r>
              <w:t>Check system diagnostics and inspect the mechanism safely</w:t>
            </w:r>
          </w:p>
        </w:tc>
      </w:tr>
      <w:tr>
        <w:tc>
          <w:tcPr>
            <w:tcW w:type="dxa" w:w="3600"/>
          </w:tcPr>
          <w:p>
            <w:pPr>
              <w:spacing w:after="0" w:before="0" w:line="240" w:lineRule="auto"/>
              <w:jc w:val="left"/>
            </w:pPr>
            <w:r>
              <w:t>Fixture sequence times out</w:t>
            </w:r>
          </w:p>
        </w:tc>
        <w:tc>
          <w:tcPr>
            <w:tcW w:type="dxa" w:w="3600"/>
          </w:tcPr>
          <w:p>
            <w:pPr>
              <w:spacing w:after="0" w:before="0" w:line="240" w:lineRule="auto"/>
              <w:jc w:val="left"/>
            </w:pPr>
            <w:r>
              <w:t>Required feedback or permissive missing</w:t>
            </w:r>
          </w:p>
        </w:tc>
        <w:tc>
          <w:tcPr>
            <w:tcW w:type="dxa" w:w="3600"/>
          </w:tcPr>
          <w:p>
            <w:pPr>
              <w:spacing w:after="0" w:before="0" w:line="240" w:lineRule="auto"/>
              <w:jc w:val="left"/>
            </w:pPr>
            <w:r>
              <w:t>Identify the exact failed transition and its input conditions</w:t>
            </w:r>
          </w:p>
        </w:tc>
      </w:tr>
      <w:tr>
        <w:tc>
          <w:tcPr>
            <w:tcW w:type="dxa" w:w="3600"/>
          </w:tcPr>
          <w:p>
            <w:pPr>
              <w:spacing w:after="0" w:before="0" w:line="240" w:lineRule="auto"/>
              <w:jc w:val="left"/>
            </w:pPr>
            <w:r>
              <w:t>Locator fails to retract</w:t>
            </w:r>
          </w:p>
        </w:tc>
        <w:tc>
          <w:tcPr>
            <w:tcW w:type="dxa" w:w="3600"/>
          </w:tcPr>
          <w:p>
            <w:pPr>
              <w:spacing w:after="0" w:before="0" w:line="240" w:lineRule="auto"/>
              <w:jc w:val="left"/>
            </w:pPr>
            <w:r>
              <w:t>Valve or actuator fault, mechanical obstruction or incorrect sequence</w:t>
            </w:r>
          </w:p>
        </w:tc>
        <w:tc>
          <w:tcPr>
            <w:tcW w:type="dxa" w:w="3600"/>
          </w:tcPr>
          <w:p>
            <w:pPr>
              <w:spacing w:after="0" w:before="0" w:line="240" w:lineRule="auto"/>
              <w:jc w:val="left"/>
            </w:pPr>
            <w:r>
              <w:t>Check the command, feedback, mechanism and permitted movement conditions</w:t>
            </w:r>
          </w:p>
        </w:tc>
      </w:tr>
      <w:tr>
        <w:tc>
          <w:tcPr>
            <w:tcW w:type="dxa" w:w="3600"/>
          </w:tcPr>
          <w:p>
            <w:pPr>
              <w:spacing w:after="0" w:before="0" w:line="240" w:lineRule="auto"/>
              <w:jc w:val="left"/>
            </w:pPr>
            <w:r>
              <w:t>Repeated sensor faults</w:t>
            </w:r>
          </w:p>
        </w:tc>
        <w:tc>
          <w:tcPr>
            <w:tcW w:type="dxa" w:w="3600"/>
          </w:tcPr>
          <w:p>
            <w:pPr>
              <w:spacing w:after="0" w:before="0" w:line="240" w:lineRule="auto"/>
              <w:jc w:val="left"/>
            </w:pPr>
            <w:r>
              <w:t>Contamination, vibration, mounting or electrical problem</w:t>
            </w:r>
          </w:p>
        </w:tc>
        <w:tc>
          <w:tcPr>
            <w:tcW w:type="dxa" w:w="3600"/>
          </w:tcPr>
          <w:p>
            <w:pPr>
              <w:spacing w:after="0" w:before="0" w:line="240" w:lineRule="auto"/>
              <w:jc w:val="left"/>
            </w:pPr>
            <w:r>
              <w:t>Inspect target, mounting, wiring and switching behavior</w:t>
            </w:r>
          </w:p>
        </w:tc>
      </w:tr>
      <w:tr>
        <w:tc>
          <w:tcPr>
            <w:tcW w:type="dxa" w:w="3600"/>
          </w:tcPr>
          <w:p>
            <w:pPr>
              <w:spacing w:after="0" w:before="0" w:line="240" w:lineRule="auto"/>
              <w:jc w:val="left"/>
            </w:pPr>
            <w:r>
              <w:t>Fixture damage after collision</w:t>
            </w:r>
          </w:p>
        </w:tc>
        <w:tc>
          <w:tcPr>
            <w:tcW w:type="dxa" w:w="3600"/>
          </w:tcPr>
          <w:p>
            <w:pPr>
              <w:spacing w:after="0" w:before="0" w:line="240" w:lineRule="auto"/>
              <w:jc w:val="left"/>
            </w:pPr>
            <w:r>
              <w:t>Impact, overload, incorrect sequence or interference</w:t>
            </w:r>
          </w:p>
        </w:tc>
        <w:tc>
          <w:tcPr>
            <w:tcW w:type="dxa" w:w="3600"/>
          </w:tcPr>
          <w:p>
            <w:pPr>
              <w:spacing w:after="0" w:before="0" w:line="240" w:lineRule="auto"/>
              <w:jc w:val="left"/>
            </w:pPr>
            <w:r>
              <w:t>Isolate the equipment and inspect the complete affected load path</w:t>
            </w:r>
          </w:p>
        </w:tc>
      </w:tr>
      <w:tr>
        <w:tc>
          <w:tcPr>
            <w:tcW w:type="dxa" w:w="3600"/>
          </w:tcPr>
          <w:p>
            <w:pPr>
              <w:spacing w:after="0" w:before="0" w:line="240" w:lineRule="auto"/>
              <w:jc w:val="left"/>
            </w:pPr>
            <w:r>
              <w:t>Quality defects increase</w:t>
            </w:r>
          </w:p>
        </w:tc>
        <w:tc>
          <w:tcPr>
            <w:tcW w:type="dxa" w:w="3600"/>
          </w:tcPr>
          <w:p>
            <w:pPr>
              <w:spacing w:after="0" w:before="0" w:line="240" w:lineRule="auto"/>
              <w:jc w:val="left"/>
            </w:pPr>
            <w:r>
              <w:t>Fixture wear, incoming part variation or process changes</w:t>
            </w:r>
          </w:p>
        </w:tc>
        <w:tc>
          <w:tcPr>
            <w:tcW w:type="dxa" w:w="3600"/>
          </w:tcPr>
          <w:p>
            <w:pPr>
              <w:spacing w:after="0" w:before="0" w:line="240" w:lineRule="auto"/>
              <w:jc w:val="left"/>
            </w:pPr>
            <w:r>
              <w:t>Correlate dimensional data, tooling condition and process records</w:t>
            </w:r>
          </w:p>
        </w:tc>
      </w:tr>
    </w:tbl>
    <w:p/>
    <w:p>
      <w:pPr>
        <w:pStyle w:val="Heading3"/>
      </w:pPr>
      <w:r>
        <w:t>17.2 Troubleshooting example: clamp-close timeout</w:t>
      </w:r>
    </w:p>
    <w:p>
      <w:r>
        <w:t>Situation: The PLC issues a clamp-close command, but the expected closed-position feedback does not arrive before the timeout.</w:t>
      </w:r>
    </w:p>
    <w:p>
      <w:r>
        <w:t>Diagnostic sequence:</w:t>
      </w:r>
    </w:p>
    <w:p>
      <w:pPr>
        <w:tabs>
          <w:tab w:pos="403" w:val="left"/>
        </w:tabs>
        <w:spacing w:after="40" w:line="276" w:lineRule="auto"/>
        <w:ind w:left="403" w:hanging="403"/>
        <w:jc w:val="left"/>
      </w:pPr>
      <w:r>
        <w:rPr>
          <w:color w:val="1A2E4A"/>
        </w:rPr>
        <w:t>1.</w:t>
        <w:tab/>
      </w:r>
      <w:r>
        <w:t>Confirm the exact clamp and sequence step.</w:t>
      </w:r>
    </w:p>
    <w:p>
      <w:pPr>
        <w:tabs>
          <w:tab w:pos="403" w:val="left"/>
        </w:tabs>
        <w:spacing w:after="40" w:line="276" w:lineRule="auto"/>
        <w:ind w:left="403" w:hanging="403"/>
        <w:jc w:val="left"/>
      </w:pPr>
      <w:r>
        <w:rPr>
          <w:color w:val="1A2E4A"/>
        </w:rPr>
        <w:t>2.</w:t>
        <w:tab/>
      </w:r>
      <w:r>
        <w:t>Verify that the PLC command is present.</w:t>
      </w:r>
    </w:p>
    <w:p>
      <w:pPr>
        <w:tabs>
          <w:tab w:pos="403" w:val="left"/>
        </w:tabs>
        <w:spacing w:after="40" w:line="276" w:lineRule="auto"/>
        <w:ind w:left="403" w:hanging="403"/>
        <w:jc w:val="left"/>
      </w:pPr>
      <w:r>
        <w:rPr>
          <w:color w:val="1A2E4A"/>
        </w:rPr>
        <w:t>3.</w:t>
        <w:tab/>
      </w:r>
      <w:r>
        <w:t>Check the applicable pressure or supply condition.</w:t>
      </w:r>
    </w:p>
    <w:p>
      <w:pPr>
        <w:tabs>
          <w:tab w:pos="403" w:val="left"/>
        </w:tabs>
        <w:spacing w:after="40" w:line="276" w:lineRule="auto"/>
        <w:ind w:left="403" w:hanging="403"/>
        <w:jc w:val="left"/>
      </w:pPr>
      <w:r>
        <w:rPr>
          <w:color w:val="1A2E4A"/>
        </w:rPr>
        <w:t>4.</w:t>
        <w:tab/>
      </w:r>
      <w:r>
        <w:t>Observe the valve and actuator status through the approved diagnostic method.</w:t>
      </w:r>
    </w:p>
    <w:p>
      <w:pPr>
        <w:tabs>
          <w:tab w:pos="403" w:val="left"/>
        </w:tabs>
        <w:spacing w:after="40" w:line="276" w:lineRule="auto"/>
        <w:ind w:left="403" w:hanging="403"/>
        <w:jc w:val="left"/>
      </w:pPr>
      <w:r>
        <w:rPr>
          <w:color w:val="1A2E4A"/>
        </w:rPr>
        <w:t>5.</w:t>
        <w:tab/>
      </w:r>
      <w:r>
        <w:t>Check whether the clamp is physically obstructed.</w:t>
      </w:r>
    </w:p>
    <w:p>
      <w:pPr>
        <w:tabs>
          <w:tab w:pos="403" w:val="left"/>
        </w:tabs>
        <w:spacing w:after="40" w:line="276" w:lineRule="auto"/>
        <w:ind w:left="403" w:hanging="403"/>
        <w:jc w:val="left"/>
      </w:pPr>
      <w:r>
        <w:rPr>
          <w:color w:val="1A2E4A"/>
        </w:rPr>
        <w:t>6.</w:t>
        <w:tab/>
      </w:r>
      <w:r>
        <w:t>Compare actual clamp travel with the sensor state.</w:t>
      </w:r>
    </w:p>
    <w:p>
      <w:pPr>
        <w:tabs>
          <w:tab w:pos="403" w:val="left"/>
        </w:tabs>
        <w:spacing w:after="40" w:line="276" w:lineRule="auto"/>
        <w:ind w:left="403" w:hanging="403"/>
        <w:jc w:val="left"/>
      </w:pPr>
      <w:r>
        <w:rPr>
          <w:color w:val="1A2E4A"/>
        </w:rPr>
        <w:t>7.</w:t>
        <w:tab/>
      </w:r>
      <w:r>
        <w:t>Inspect the sensor and wiring if physical movement is complete but feedback is absent.</w:t>
      </w:r>
    </w:p>
    <w:p>
      <w:pPr>
        <w:tabs>
          <w:tab w:pos="403" w:val="left"/>
        </w:tabs>
        <w:spacing w:after="40" w:line="276" w:lineRule="auto"/>
        <w:ind w:left="403" w:hanging="403"/>
        <w:jc w:val="left"/>
      </w:pPr>
      <w:r>
        <w:rPr>
          <w:color w:val="1A2E4A"/>
        </w:rPr>
        <w:t>8.</w:t>
        <w:tab/>
      </w:r>
      <w:r>
        <w:t>Confirm the cause, repair the fault and perform the required functional checks.</w:t>
      </w:r>
    </w:p>
    <w:p>
      <w:r>
        <w:t>Do not extend the timeout simply to hide slow or incomplete movement. A timeout change requires engineering justification because it can affect fault detection and station behavior.</w:t>
      </w:r>
    </w:p>
    <w:p>
      <w:pPr>
        <w:pStyle w:val="Heading3"/>
      </w:pPr>
      <w:r>
        <w:t>17.3 Troubleshooting example: repeated dimensional variation</w:t>
      </w:r>
    </w:p>
    <w:p>
      <w:r>
        <w:t>Situation: Components are located correctly during some cycles but shift during others.</w:t>
      </w:r>
    </w:p>
    <w:p>
      <w:r>
        <w:t>Possible causes:</w:t>
      </w:r>
    </w:p>
    <w:p>
      <w:pPr>
        <w:pStyle w:val="ListBullet"/>
      </w:pPr>
      <w:r>
        <w:t>Debris on a support surface.</w:t>
      </w:r>
    </w:p>
    <w:p>
      <w:pPr>
        <w:pStyle w:val="ListBullet"/>
      </w:pPr>
      <w:r>
        <w:t>Loose or worn locator.</w:t>
      </w:r>
    </w:p>
    <w:p>
      <w:pPr>
        <w:pStyle w:val="ListBullet"/>
      </w:pPr>
      <w:r>
        <w:t>Inconsistent clamp contact.</w:t>
      </w:r>
    </w:p>
    <w:p>
      <w:pPr>
        <w:pStyle w:val="ListBullet"/>
      </w:pPr>
      <w:r>
        <w:t>Pneumatic pressure variation.</w:t>
      </w:r>
    </w:p>
    <w:p>
      <w:pPr>
        <w:pStyle w:val="ListBullet"/>
      </w:pPr>
      <w:r>
        <w:t>Excessive backlash in a moving fixture element.</w:t>
      </w:r>
    </w:p>
    <w:p>
      <w:pPr>
        <w:pStyle w:val="ListBullet"/>
      </w:pPr>
      <w:r>
        <w:t>Variation in the incoming component.</w:t>
      </w:r>
    </w:p>
    <w:p>
      <w:pPr>
        <w:pStyle w:val="ListBullet"/>
      </w:pPr>
      <w:r>
        <w:t>A sensor indicating a condition before the mechanism has achieved the required physical state.</w:t>
      </w:r>
    </w:p>
    <w:p>
      <w:r>
        <w:t>Diagnostic approach: Compare acceptable and defective cycles, inspect the contact surfaces, verify the mechanical condition and actuator behavior, and use the approved dimensional measurement method to identify where the variation originates.</w:t>
      </w:r>
    </w:p>
    <w:p>
      <w:r>
        <w:t>The corrective action should address the verified cause, not simply adjust the fixture until one sample part appears acceptable.</w:t>
      </w:r>
    </w:p>
    <w:p>
      <w:pPr>
        <w:pStyle w:val="Heading2"/>
      </w:pPr>
      <w:r>
        <w:t>18. Root Cause Analysis and Corrective Action for Fixtures</w:t>
      </w:r>
    </w:p>
    <w:p>
      <w:r>
        <w:t>Recurring fixture faults should be managed through a structured RCA/CAPA process.</w:t>
      </w:r>
    </w:p>
    <w:p>
      <w:pPr>
        <w:pStyle w:val="Heading3"/>
      </w:pPr>
      <w:r>
        <w:t>18.1 Separate the symptom, cause and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BIW panel position varies between cycles</w:t>
            </w:r>
          </w:p>
        </w:tc>
      </w:tr>
      <w:tr>
        <w:tc>
          <w:tcPr>
            <w:tcW w:type="dxa" w:w="5400"/>
          </w:tcPr>
          <w:p>
            <w:pPr>
              <w:spacing w:after="0" w:before="0" w:line="240" w:lineRule="auto"/>
              <w:jc w:val="left"/>
            </w:pPr>
            <w:r>
              <w:t>Immediate failure mode</w:t>
            </w:r>
          </w:p>
        </w:tc>
        <w:tc>
          <w:tcPr>
            <w:tcW w:type="dxa" w:w="5400"/>
          </w:tcPr>
          <w:p>
            <w:pPr>
              <w:spacing w:after="0" w:before="0" w:line="240" w:lineRule="auto"/>
              <w:jc w:val="left"/>
            </w:pPr>
            <w:r>
              <w:t>Panel does not seat consistently against the intended locating surfaces</w:t>
            </w:r>
          </w:p>
        </w:tc>
      </w:tr>
      <w:tr>
        <w:tc>
          <w:tcPr>
            <w:tcW w:type="dxa" w:w="5400"/>
          </w:tcPr>
          <w:p>
            <w:pPr>
              <w:spacing w:after="0" w:before="0" w:line="240" w:lineRule="auto"/>
              <w:jc w:val="left"/>
            </w:pPr>
            <w:r>
              <w:t>Potential root cause</w:t>
            </w:r>
          </w:p>
        </w:tc>
        <w:tc>
          <w:tcPr>
            <w:tcW w:type="dxa" w:w="5400"/>
          </w:tcPr>
          <w:p>
            <w:pPr>
              <w:spacing w:after="0" w:before="0" w:line="240" w:lineRule="auto"/>
              <w:jc w:val="left"/>
            </w:pPr>
            <w:r>
              <w:t>Contamination accumulates on a support surface because the cleaning and inspection method does not control the condition</w:t>
            </w:r>
          </w:p>
        </w:tc>
      </w:tr>
      <w:tr>
        <w:tc>
          <w:tcPr>
            <w:tcW w:type="dxa" w:w="5400"/>
          </w:tcPr>
          <w:p>
            <w:pPr>
              <w:spacing w:after="0" w:before="0" w:line="240" w:lineRule="auto"/>
              <w:jc w:val="left"/>
            </w:pPr>
            <w:r>
              <w:t>Correction</w:t>
            </w:r>
          </w:p>
        </w:tc>
        <w:tc>
          <w:tcPr>
            <w:tcW w:type="dxa" w:w="5400"/>
          </w:tcPr>
          <w:p>
            <w:pPr>
              <w:spacing w:after="0" w:before="0" w:line="240" w:lineRule="auto"/>
              <w:jc w:val="left"/>
            </w:pPr>
            <w:r>
              <w:t>Clean the surface and restore the fixture to the approved condition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Improve the approved inspection or cleaning method if the investigation confirms the control gap</w:t>
            </w:r>
          </w:p>
        </w:tc>
      </w:tr>
      <w:tr>
        <w:tc>
          <w:tcPr>
            <w:tcW w:type="dxa" w:w="5400"/>
          </w:tcPr>
          <w:p>
            <w:pPr>
              <w:spacing w:after="0" w:before="0" w:line="240" w:lineRule="auto"/>
              <w:jc w:val="left"/>
            </w:pPr>
            <w:r>
              <w:t>Effectiveness verification</w:t>
            </w:r>
          </w:p>
        </w:tc>
        <w:tc>
          <w:tcPr>
            <w:tcW w:type="dxa" w:w="5400"/>
          </w:tcPr>
          <w:p>
            <w:pPr>
              <w:spacing w:after="0" w:before="0" w:line="240" w:lineRule="auto"/>
              <w:jc w:val="left"/>
            </w:pPr>
            <w:r>
              <w:t>Compare dimensional results and recurrence data over a defined monitoring period</w:t>
            </w:r>
          </w:p>
        </w:tc>
      </w:tr>
    </w:tbl>
    <w:p/>
    <w:p>
      <w:r>
        <w:t>This is an illustrative example. The root cause must be supported by evidence from the actual incident.</w:t>
      </w:r>
    </w:p>
    <w:p>
      <w:pPr>
        <w:pStyle w:val="Heading3"/>
      </w:pPr>
      <w:r>
        <w:t>18.2 Evidence to collect</w:t>
      </w:r>
    </w:p>
    <w:p>
      <w:pPr>
        <w:pStyle w:val="ListBullet"/>
      </w:pPr>
      <w:r>
        <w:t>Station, fixture and component identification.</w:t>
      </w:r>
    </w:p>
    <w:p>
      <w:pPr>
        <w:pStyle w:val="ListBullet"/>
      </w:pPr>
      <w:r>
        <w:t>Date, time and production conditions.</w:t>
      </w:r>
    </w:p>
    <w:p>
      <w:pPr>
        <w:pStyle w:val="ListBullet"/>
      </w:pPr>
      <w:r>
        <w:t>Exact symptom and affected product variant.</w:t>
      </w:r>
    </w:p>
    <w:p>
      <w:pPr>
        <w:pStyle w:val="ListBullet"/>
      </w:pPr>
      <w:r>
        <w:t>PLC sequence step and relevant alarm.</w:t>
      </w:r>
    </w:p>
    <w:p>
      <w:pPr>
        <w:pStyle w:val="ListBullet"/>
      </w:pPr>
      <w:r>
        <w:t>Sensor and actuator status.</w:t>
      </w:r>
    </w:p>
    <w:p>
      <w:pPr>
        <w:pStyle w:val="ListBullet"/>
      </w:pPr>
      <w:r>
        <w:t>Pneumatic or hydraulic readings where applicable.</w:t>
      </w:r>
    </w:p>
    <w:p>
      <w:pPr>
        <w:pStyle w:val="ListBullet"/>
      </w:pPr>
      <w:r>
        <w:t>Servo diagnostic data where applicable.</w:t>
      </w:r>
    </w:p>
    <w:p>
      <w:pPr>
        <w:pStyle w:val="ListBullet"/>
      </w:pPr>
      <w:r>
        <w:t>Mechanical inspection results.</w:t>
      </w:r>
    </w:p>
    <w:p>
      <w:pPr>
        <w:pStyle w:val="ListBullet"/>
      </w:pPr>
      <w:r>
        <w:t>Dimensional measurements and quality findings.</w:t>
      </w:r>
    </w:p>
    <w:p>
      <w:pPr>
        <w:pStyle w:val="ListBullet"/>
      </w:pPr>
      <w:r>
        <w:t>Recent maintenance, tooling or program changes.</w:t>
      </w:r>
    </w:p>
    <w:p>
      <w:pPr>
        <w:pStyle w:val="ListBullet"/>
      </w:pPr>
      <w:r>
        <w:t>Corrective action and verification results.</w:t>
      </w:r>
    </w:p>
    <w:p>
      <w:pPr>
        <w:pStyle w:val="Heading3"/>
      </w:pPr>
      <w:r>
        <w:t>18.3 Recurrence prevention</w:t>
      </w:r>
    </w:p>
    <w:p>
      <w:r>
        <w:t>A complete corrective action may involve more than replacing a worn part. Depending on the evidence, it may require revised inspection criteria, improved contamination control, better locator protection, sensor relocation, spare-part standardization, improved fault diagnostics or a design change.</w:t>
      </w:r>
    </w:p>
    <w:p>
      <w:r>
        <w:t>Effectiveness should be measured using defined criteria such as repeat-fault frequency, dimensional variation, downtime or maintenance findings.</w:t>
      </w:r>
    </w:p>
    <w:p>
      <w:pPr>
        <w:pStyle w:val="Heading2"/>
      </w:pPr>
      <w:r>
        <w:t>19. Fixture Spare Parts and Obsolescence</w:t>
      </w:r>
    </w:p>
    <w:p>
      <w:r>
        <w:t>Critical fixture spares should be selected based on production impact, failure history, lead time, compatibility and the consequences of failure.</w:t>
      </w:r>
    </w:p>
    <w:p>
      <w:pPr>
        <w:pStyle w:val="Heading3"/>
      </w:pPr>
      <w:r>
        <w:t>19.1 Common spare categories</w:t>
      </w:r>
    </w:p>
    <w:p>
      <w:pPr>
        <w:pStyle w:val="ListBullet"/>
      </w:pPr>
      <w:r>
        <w:t>Locating pins and replaceable locator tips.</w:t>
      </w:r>
    </w:p>
    <w:p>
      <w:pPr>
        <w:pStyle w:val="ListBullet"/>
      </w:pPr>
      <w:r>
        <w:t>Rest buttons and contact pads.</w:t>
      </w:r>
    </w:p>
    <w:p>
      <w:pPr>
        <w:pStyle w:val="ListBullet"/>
      </w:pPr>
      <w:r>
        <w:t>Clamp arms, links and joints.</w:t>
      </w:r>
    </w:p>
    <w:p>
      <w:pPr>
        <w:pStyle w:val="ListBullet"/>
      </w:pPr>
      <w:r>
        <w:t>Pneumatic cylinders and seal kits.</w:t>
      </w:r>
    </w:p>
    <w:p>
      <w:pPr>
        <w:pStyle w:val="ListBullet"/>
      </w:pPr>
      <w:r>
        <w:t>Directional valves and coils.</w:t>
      </w:r>
    </w:p>
    <w:p>
      <w:pPr>
        <w:pStyle w:val="ListBullet"/>
      </w:pPr>
      <w:r>
        <w:t>Sensors and compatible connectors.</w:t>
      </w:r>
    </w:p>
    <w:p>
      <w:pPr>
        <w:pStyle w:val="ListBullet"/>
      </w:pPr>
      <w:r>
        <w:t>Tubing, fittings and cable assemblies.</w:t>
      </w:r>
    </w:p>
    <w:p>
      <w:pPr>
        <w:pStyle w:val="ListBullet"/>
      </w:pPr>
      <w:r>
        <w:t>Hydraulic seals, valves and approved components.</w:t>
      </w:r>
    </w:p>
    <w:p>
      <w:pPr>
        <w:pStyle w:val="ListBullet"/>
      </w:pPr>
      <w:r>
        <w:t>Servo motors, drives and feedback devices where applicable.</w:t>
      </w:r>
    </w:p>
    <w:p>
      <w:pPr>
        <w:pStyle w:val="ListBullet"/>
      </w:pPr>
      <w:r>
        <w:t>Gearboxes, couplings, bearings and transmission components.</w:t>
      </w:r>
    </w:p>
    <w:p>
      <w:pPr>
        <w:pStyle w:val="ListBullet"/>
      </w:pPr>
      <w:r>
        <w:t>Fixture adapters and variant-specific tooling elements.</w:t>
      </w:r>
    </w:p>
    <w:p>
      <w:pPr>
        <w:pStyle w:val="Heading3"/>
      </w:pPr>
      <w:r>
        <w:t>19.2 Spare-part control</w:t>
      </w:r>
    </w:p>
    <w:p>
      <w:r>
        <w:t>For each critical spare, record:</w:t>
      </w:r>
    </w:p>
    <w:p>
      <w:pPr>
        <w:pStyle w:val="ListBullet"/>
      </w:pPr>
      <w:r>
        <w:t>Machine and fixture association.</w:t>
      </w:r>
    </w:p>
    <w:p>
      <w:pPr>
        <w:pStyle w:val="ListBullet"/>
      </w:pPr>
      <w:r>
        <w:t>Part number and manufacturer.</w:t>
      </w:r>
    </w:p>
    <w:p>
      <w:pPr>
        <w:pStyle w:val="ListBullet"/>
      </w:pPr>
      <w:r>
        <w:t>Approved replacement specification.</w:t>
      </w:r>
    </w:p>
    <w:p>
      <w:pPr>
        <w:pStyle w:val="ListBullet"/>
      </w:pPr>
      <w:r>
        <w:t>Compatible alternatives, if formally approved.</w:t>
      </w:r>
    </w:p>
    <w:p>
      <w:pPr>
        <w:pStyle w:val="ListBullet"/>
      </w:pPr>
      <w:r>
        <w:t>Current stock and minimum quantity.</w:t>
      </w:r>
    </w:p>
    <w:p>
      <w:pPr>
        <w:pStyle w:val="ListBullet"/>
      </w:pPr>
      <w:r>
        <w:t>Lead time and procurement status.</w:t>
      </w:r>
    </w:p>
    <w:p>
      <w:pPr>
        <w:pStyle w:val="ListBullet"/>
      </w:pPr>
      <w:r>
        <w:t>Obsolescence status.</w:t>
      </w:r>
    </w:p>
    <w:p>
      <w:pPr>
        <w:pStyle w:val="ListBullet"/>
      </w:pPr>
      <w:r>
        <w:t>Replacement or configuration requirements.</w:t>
      </w:r>
    </w:p>
    <w:p>
      <w:pPr>
        <w:pStyle w:val="ListBullet"/>
      </w:pPr>
      <w:r>
        <w:t>Post-replacement verification requirements.</w:t>
      </w:r>
    </w:p>
    <w:p>
      <w:r>
        <w:t>A component that fits mechanically is not necessarily functionally interchangeable. Sensor output type, connector pinout, actuator stroke, clamp geometry, pressure rating, servo feedback and mounting dimensions can all affect compatibility.</w:t>
      </w:r>
    </w:p>
    <w:p>
      <w:pPr>
        <w:pStyle w:val="Heading2"/>
      </w:pPr>
      <w:r>
        <w:t>20. Fixture Modification and Change Control</w:t>
      </w:r>
    </w:p>
    <w:p>
      <w:r>
        <w:t>Fixture modifications can affect dimensional quality, robot clearance, sequence timing, mechanical load, safety and maintainability.</w:t>
      </w:r>
    </w:p>
    <w:p>
      <w:r>
        <w:t>Examples include:</w:t>
      </w:r>
    </w:p>
    <w:p>
      <w:pPr>
        <w:pStyle w:val="ListBullet"/>
      </w:pPr>
      <w:r>
        <w:t>Changing a locator or support height.</w:t>
      </w:r>
    </w:p>
    <w:p>
      <w:pPr>
        <w:pStyle w:val="ListBullet"/>
      </w:pPr>
      <w:r>
        <w:t>Modifying clamp geometry.</w:t>
      </w:r>
    </w:p>
    <w:p>
      <w:pPr>
        <w:pStyle w:val="ListBullet"/>
      </w:pPr>
      <w:r>
        <w:t>Replacing a cylinder with a different model.</w:t>
      </w:r>
    </w:p>
    <w:p>
      <w:pPr>
        <w:pStyle w:val="ListBullet"/>
      </w:pPr>
      <w:r>
        <w:t>Moving a sensor.</w:t>
      </w:r>
    </w:p>
    <w:p>
      <w:pPr>
        <w:pStyle w:val="ListBullet"/>
      </w:pPr>
      <w:r>
        <w:t>Changing a servo positioning parameter.</w:t>
      </w:r>
    </w:p>
    <w:p>
      <w:pPr>
        <w:pStyle w:val="ListBullet"/>
      </w:pPr>
      <w:r>
        <w:t>Adding a tooling adapter.</w:t>
      </w:r>
    </w:p>
    <w:p>
      <w:pPr>
        <w:pStyle w:val="ListBullet"/>
      </w:pPr>
      <w:r>
        <w:t>Altering the PLC sequence.</w:t>
      </w:r>
    </w:p>
    <w:p>
      <w:pPr>
        <w:pStyle w:val="ListBullet"/>
      </w:pPr>
      <w:r>
        <w:t>Changing the fixture arrangement for a new product variant.</w:t>
      </w:r>
    </w:p>
    <w:p>
      <w:r>
        <w:t>Before implementation, evaluate the relevant mechanical, electrical, control, quality and safety impacts.</w:t>
      </w:r>
    </w:p>
    <w:p>
      <w:r>
        <w:t>After the approved change:</w:t>
      </w:r>
    </w:p>
    <w:p>
      <w:pPr>
        <w:tabs>
          <w:tab w:pos="403" w:val="left"/>
        </w:tabs>
        <w:spacing w:after="40" w:line="276" w:lineRule="auto"/>
        <w:ind w:left="403" w:hanging="403"/>
        <w:jc w:val="left"/>
      </w:pPr>
      <w:r>
        <w:rPr>
          <w:color w:val="1A2E4A"/>
        </w:rPr>
        <w:t>1.</w:t>
        <w:tab/>
      </w:r>
      <w:r>
        <w:t>Update the drawings and configuration records.</w:t>
      </w:r>
    </w:p>
    <w:p>
      <w:pPr>
        <w:tabs>
          <w:tab w:pos="403" w:val="left"/>
        </w:tabs>
        <w:spacing w:after="40" w:line="276" w:lineRule="auto"/>
        <w:ind w:left="403" w:hanging="403"/>
        <w:jc w:val="left"/>
      </w:pPr>
      <w:r>
        <w:rPr>
          <w:color w:val="1A2E4A"/>
        </w:rPr>
        <w:t>2.</w:t>
        <w:tab/>
      </w:r>
      <w:r>
        <w:t>Verify mounting, alignment and actuator behavior.</w:t>
      </w:r>
    </w:p>
    <w:p>
      <w:pPr>
        <w:tabs>
          <w:tab w:pos="403" w:val="left"/>
        </w:tabs>
        <w:spacing w:after="40" w:line="276" w:lineRule="auto"/>
        <w:ind w:left="403" w:hanging="403"/>
        <w:jc w:val="left"/>
      </w:pPr>
      <w:r>
        <w:rPr>
          <w:color w:val="1A2E4A"/>
        </w:rPr>
        <w:t>3.</w:t>
        <w:tab/>
      </w:r>
      <w:r>
        <w:t>Validate sensor operation and PLC feedback.</w:t>
      </w:r>
    </w:p>
    <w:p>
      <w:pPr>
        <w:tabs>
          <w:tab w:pos="403" w:val="left"/>
        </w:tabs>
        <w:spacing w:after="40" w:line="276" w:lineRule="auto"/>
        <w:ind w:left="403" w:hanging="403"/>
        <w:jc w:val="left"/>
      </w:pPr>
      <w:r>
        <w:rPr>
          <w:color w:val="1A2E4A"/>
        </w:rPr>
        <w:t>4.</w:t>
        <w:tab/>
      </w:r>
      <w:r>
        <w:t>Confirm robot and process clearance where applicable.</w:t>
      </w:r>
    </w:p>
    <w:p>
      <w:pPr>
        <w:tabs>
          <w:tab w:pos="403" w:val="left"/>
        </w:tabs>
        <w:spacing w:after="40" w:line="276" w:lineRule="auto"/>
        <w:ind w:left="403" w:hanging="403"/>
        <w:jc w:val="left"/>
      </w:pPr>
      <w:r>
        <w:rPr>
          <w:color w:val="1A2E4A"/>
        </w:rPr>
        <w:t>5.</w:t>
        <w:tab/>
      </w:r>
      <w:r>
        <w:t>Perform required dimensional and functional tests.</w:t>
      </w:r>
    </w:p>
    <w:p>
      <w:pPr>
        <w:tabs>
          <w:tab w:pos="403" w:val="left"/>
        </w:tabs>
        <w:spacing w:after="40" w:line="276" w:lineRule="auto"/>
        <w:ind w:left="403" w:hanging="403"/>
        <w:jc w:val="left"/>
      </w:pPr>
      <w:r>
        <w:rPr>
          <w:color w:val="1A2E4A"/>
        </w:rPr>
        <w:t>6.</w:t>
        <w:tab/>
      </w:r>
      <w:r>
        <w:t>Validate affected safety functions according to the approved procedure.</w:t>
      </w:r>
    </w:p>
    <w:p>
      <w:pPr>
        <w:tabs>
          <w:tab w:pos="403" w:val="left"/>
        </w:tabs>
        <w:spacing w:after="40" w:line="276" w:lineRule="auto"/>
        <w:ind w:left="403" w:hanging="403"/>
        <w:jc w:val="left"/>
      </w:pPr>
      <w:r>
        <w:rPr>
          <w:color w:val="1A2E4A"/>
        </w:rPr>
        <w:t>7.</w:t>
        <w:tab/>
      </w:r>
      <w:r>
        <w:t>Record the revision, approval and acceptance result.</w:t>
      </w:r>
    </w:p>
    <w:p>
      <w:pPr>
        <w:tabs>
          <w:tab w:pos="403" w:val="left"/>
        </w:tabs>
        <w:spacing w:after="40" w:line="276" w:lineRule="auto"/>
        <w:ind w:left="403" w:hanging="403"/>
        <w:jc w:val="left"/>
      </w:pPr>
      <w:r>
        <w:rPr>
          <w:color w:val="1A2E4A"/>
        </w:rPr>
        <w:t>8.</w:t>
        <w:tab/>
      </w:r>
      <w:r>
        <w:t>Update preventive maintenance and spare-part records where necessary.</w:t>
      </w:r>
    </w:p>
    <w:p>
      <w:r>
        <w:t>A change that improves cycle time but reduces clearance, weakens locating repeatability or removes a diagnostic interlock is not an improvement.</w:t>
      </w:r>
    </w:p>
    <w:p>
      <w:pPr>
        <w:pStyle w:val="Heading2"/>
      </w:pPr>
      <w:r>
        <w:t>21. Practical Fixture Study Exercise</w:t>
      </w:r>
    </w:p>
    <w:p>
      <w:r>
        <w:t>Choose one fixture or clamp assembly from a BIW station and build a technical record from the actual equipment.</w:t>
      </w:r>
    </w:p>
    <w:p>
      <w:pPr>
        <w:pStyle w:val="ListBullet"/>
      </w:pPr>
      <w:r>
        <w:t>Identify the station, fixture tag and production function.</w:t>
      </w:r>
    </w:p>
    <w:p>
      <w:pPr>
        <w:pStyle w:val="ListBullet"/>
      </w:pPr>
      <w:r>
        <w:t>Locate the approved fixture drawing and tooling identification.</w:t>
      </w:r>
    </w:p>
    <w:p>
      <w:pPr>
        <w:pStyle w:val="ListBullet"/>
      </w:pPr>
      <w:r>
        <w:t>Identify primary, secondary and tertiary locating features where applicable.</w:t>
      </w:r>
    </w:p>
    <w:p>
      <w:pPr>
        <w:pStyle w:val="ListBullet"/>
      </w:pPr>
      <w:r>
        <w:t>List the locating pins, supports, clamps and movable elements.</w:t>
      </w:r>
    </w:p>
    <w:p>
      <w:pPr>
        <w:pStyle w:val="ListBullet"/>
      </w:pPr>
      <w:r>
        <w:t>Identify the actuation technology and supply requirements.</w:t>
      </w:r>
    </w:p>
    <w:p>
      <w:pPr>
        <w:pStyle w:val="ListBullet"/>
      </w:pPr>
      <w:r>
        <w:t>Identify the sensors and the physical conditions they detect.</w:t>
      </w:r>
    </w:p>
    <w:p>
      <w:pPr>
        <w:pStyle w:val="ListBullet"/>
      </w:pPr>
      <w:r>
        <w:t>Document the PLC sequence, required feedback and timeout behavior.</w:t>
      </w:r>
    </w:p>
    <w:p>
      <w:pPr>
        <w:pStyle w:val="ListBullet"/>
      </w:pPr>
      <w:r>
        <w:t>Identify the relevant robot, welding or transfer interlocks.</w:t>
      </w:r>
    </w:p>
    <w:p>
      <w:pPr>
        <w:pStyle w:val="ListBullet"/>
      </w:pPr>
      <w:r>
        <w:t>Record common failure modes and their diagnostic evidence.</w:t>
      </w:r>
    </w:p>
    <w:p>
      <w:pPr>
        <w:pStyle w:val="ListBullet"/>
      </w:pPr>
      <w:r>
        <w:t>Identify critical wear points and required inspection methods.</w:t>
      </w:r>
    </w:p>
    <w:p>
      <w:pPr>
        <w:pStyle w:val="ListBullet"/>
      </w:pPr>
      <w:r>
        <w:t>Record dimensional acceptance requirements and verification method.</w:t>
      </w:r>
    </w:p>
    <w:p>
      <w:pPr>
        <w:pStyle w:val="ListBullet"/>
      </w:pPr>
      <w:r>
        <w:t>Identify the approved spare parts and replacement compatibility requirements.</w:t>
      </w:r>
    </w:p>
    <w:p>
      <w:pPr>
        <w:pStyle w:val="ListBullet"/>
      </w:pPr>
      <w:r>
        <w:t>Document the safe isolation and maintenance procedure.</w:t>
      </w:r>
    </w:p>
    <w:p>
      <w:pPr>
        <w:pStyle w:val="ListBullet"/>
      </w:pPr>
      <w:r>
        <w:t>Create an example fault record and RCA/CAPA structure.</w:t>
      </w:r>
    </w:p>
    <w:p>
      <w:pPr>
        <w:pStyle w:val="ListBullet"/>
      </w:pPr>
      <w:r>
        <w:t>Define the functional checks required after maintenance.</w:t>
      </w:r>
    </w:p>
    <w:p>
      <w:r>
        <w:t>Use actual equipment documentation for dimensions, force, pressure, timing, sensor settings and acceptance limits. Do not substitute generic values for machine-specific engineering data.</w:t>
      </w:r>
    </w:p>
    <w:p>
      <w:pPr>
        <w:pStyle w:val="Heading2"/>
      </w:pPr>
      <w:r>
        <w:t>22. Interview and Technical Review Questions</w:t>
      </w:r>
    </w:p>
    <w:p>
      <w:r>
        <w:t>Q1. What is the difference between a locator and a clamp?</w:t>
      </w:r>
    </w:p>
    <w:p>
      <w:r>
        <w:t>A locator establishes the component's intended position. A clamp maintains contact with the locating scheme and restrains the component during the process.</w:t>
      </w:r>
    </w:p>
    <w:p>
      <w:r>
        <w:t>Q2. Why can a clamp-closed signal be true while the component is incorrectly located?</w:t>
      </w:r>
    </w:p>
    <w:p>
      <w:r>
        <w:t>The sensor may detect clamp or actuator position without proving that the component is seated correctly, the clamp contacts the intended surface or the required force is present.</w:t>
      </w:r>
    </w:p>
    <w:p>
      <w:r>
        <w:t>Q3. What does the 3-2-1 locating principle describe?</w:t>
      </w:r>
    </w:p>
    <w:p>
      <w:r>
        <w:t>It describes a conceptual method for constraining the six degrees of freedom of a rigid component using primary, secondary and tertiary locating references. Actual tooling arrangements must follow the designed datum scheme.</w:t>
      </w:r>
    </w:p>
    <w:p>
      <w:r>
        <w:t>Q4. What causes a pneumatic clamp to move slowly?</w:t>
      </w:r>
    </w:p>
    <w:p>
      <w:r>
        <w:t>Possible causes include low supply pressure, flow restriction, leakage, a faulty valve, mechanical binding or excessive load. The diagnosis should use the actual pressure, command and movement evidence.</w:t>
      </w:r>
    </w:p>
    <w:p>
      <w:r>
        <w:t>Q5. Why should a timeout not simply be increased when a fixture movement fails?</w:t>
      </w:r>
    </w:p>
    <w:p>
      <w:r>
        <w:t>The timeout may be detecting a real mechanical, pneumatic, electrical or feedback fault. Increasing it without finding the cause can delay fault detection and hide deteriorating equipment behavior.</w:t>
      </w:r>
    </w:p>
    <w:p>
      <w:r>
        <w:t>Q6. What is the difference between repeatability and accuracy?</w:t>
      </w:r>
    </w:p>
    <w:p>
      <w:r>
        <w:t>Repeatability describes consistency across repeated operations. Accuracy describes closeness to the intended reference. A fixture can be repeatable but consistently offset from the required position.</w:t>
      </w:r>
    </w:p>
    <w:p>
      <w:r>
        <w:t>Q7. What should be checked after replacing a locating pin?</w:t>
      </w:r>
    </w:p>
    <w:p>
      <w:r>
        <w:t>Verify the correct part, dimensions, orientation, mounting, locating geometry and required dimensional acceptance. The exact checks depend on the fixture drawing and quality plan.</w:t>
      </w:r>
    </w:p>
    <w:p>
      <w:r>
        <w:t>Q8. What is the correct approach to recurring fixture faults?</w:t>
      </w:r>
    </w:p>
    <w:p>
      <w:r>
        <w:t>Record the symptom, gather evidence, determine the confirmed cause, implement an approved correction, verify the result and address any underlying control or design weakness.</w:t>
      </w:r>
    </w:p>
    <w:p>
      <w:pPr>
        <w:pStyle w:val="Heading2"/>
      </w:pPr>
      <w:r>
        <w:t>23. Final Acceptance Checklist</w:t>
      </w:r>
    </w:p>
    <w:p>
      <w:r>
        <w:t>The fixture study record is complete when it covers:</w:t>
      </w:r>
    </w:p>
    <w:p>
      <w:pPr>
        <w:pStyle w:val="ListBullet"/>
      </w:pPr>
      <w:r>
        <w:t>Fixture purpose, architecture and major components.</w:t>
      </w:r>
    </w:p>
    <w:p>
      <w:pPr>
        <w:pStyle w:val="ListBullet"/>
      </w:pPr>
      <w:r>
        <w:t>Fixture types and actuation technologies.</w:t>
      </w:r>
    </w:p>
    <w:p>
      <w:pPr>
        <w:pStyle w:val="ListBullet"/>
      </w:pPr>
      <w:r>
        <w:t>Locating principles, datums and degrees of freedom.</w:t>
      </w:r>
    </w:p>
    <w:p>
      <w:pPr>
        <w:pStyle w:val="ListBullet"/>
      </w:pPr>
      <w:r>
        <w:t>Locator, support and clamp functions.</w:t>
      </w:r>
    </w:p>
    <w:p>
      <w:pPr>
        <w:pStyle w:val="ListBullet"/>
      </w:pPr>
      <w:r>
        <w:t>Pneumatic and hydraulic system fundamentals.</w:t>
      </w:r>
    </w:p>
    <w:p>
      <w:pPr>
        <w:pStyle w:val="ListBullet"/>
      </w:pPr>
      <w:r>
        <w:t>Sensor operation, part-presence detection and feedback limitations.</w:t>
      </w:r>
    </w:p>
    <w:p>
      <w:pPr>
        <w:pStyle w:val="ListBullet"/>
      </w:pPr>
      <w:r>
        <w:t>PLC sequences, interlocks and timeout diagnosis.</w:t>
      </w:r>
    </w:p>
    <w:p>
      <w:pPr>
        <w:pStyle w:val="ListBullet"/>
      </w:pPr>
      <w:r>
        <w:t>Dimensional accuracy, repeatability and quality verification.</w:t>
      </w:r>
    </w:p>
    <w:p>
      <w:pPr>
        <w:pStyle w:val="ListBullet"/>
      </w:pPr>
      <w:r>
        <w:t>Contamination, wear and preventive maintenance.</w:t>
      </w:r>
    </w:p>
    <w:p>
      <w:pPr>
        <w:pStyle w:val="ListBullet"/>
      </w:pPr>
      <w:r>
        <w:t>Variant changeover and configuration control.</w:t>
      </w:r>
    </w:p>
    <w:p>
      <w:pPr>
        <w:pStyle w:val="ListBullet"/>
      </w:pPr>
      <w:r>
        <w:t>Fixture safety and hazardous-energy isolation.</w:t>
      </w:r>
    </w:p>
    <w:p>
      <w:pPr>
        <w:pStyle w:val="ListBullet"/>
      </w:pPr>
      <w:r>
        <w:t>Fault diagnosis and evidence-based troubleshooting.</w:t>
      </w:r>
    </w:p>
    <w:p>
      <w:pPr>
        <w:pStyle w:val="ListBullet"/>
      </w:pPr>
      <w:r>
        <w:t>RCA/CAPA, spare parts and obsolescence.</w:t>
      </w:r>
    </w:p>
    <w:p>
      <w:pPr>
        <w:pStyle w:val="ListBullet"/>
      </w:pPr>
      <w:r>
        <w:t>Engineering change control and post-maintenance acceptance.</w:t>
      </w:r>
    </w:p>
    <w:p>
      <w:pPr>
        <w:pStyle w:val="ListBullet"/>
      </w:pPr>
      <w:r>
        <w:t>Machine knowledge base documentation.</w:t>
      </w:r>
    </w:p>
    <w:p>
      <w:r>
        <w:t>Core principle: A fixture must do more than move and clamp. It must locate the component correctly, maintain the intended restraint, provide trustworthy feedback, support the required process and remain safe and repeatable throughout production. Maintenance must preserve all of these functions, not merely restore actuator movement.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02_PLAN_WISE_2026\02_INDUSTRY3_0\29_Line_Systems\01_BIW\05_Sensors -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Fixtures in BIW Line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