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BIW Machine Vision Systems</w:t>
      </w:r>
    </w:p>
    <w:p>
      <w:r>
        <w:t xml:space="preserve">Study path: </w:t>
      </w:r>
      <w:r>
        <w:rPr>
          <w:rFonts w:ascii="Consolas" w:hAnsi="Consolas"/>
          <w:color w:val="333333"/>
          <w:sz w:val="19"/>
          <w:shd w:val="clear" w:color="auto" w:fill="EFEFEF"/>
        </w:rPr>
        <w:t>02_PLAN_WISE_2026\02_INDUSTRY3_0\29_Line_Systems\01_BIW\09_Vision - Vision</w:t>
      </w:r>
    </w:p>
    <w:p>
      <w:pPr>
        <w:pStyle w:val="Heading2"/>
      </w:pPr>
      <w:r>
        <w:t>1. Purpose of machine vision in BIW</w:t>
      </w:r>
    </w:p>
    <w:p>
      <w:r>
        <w:t>Machine vision uses cameras, optics, lighting, image-processing software, and control-system integration to inspect parts, locate components, verify assembly conditions, and support automated manufacturing decisions.</w:t>
      </w:r>
    </w:p>
    <w:p>
      <w:r>
        <w:t>In a Body-in-White (BIW) line, machine vision can verify whether a body panel is present, inspect weld locations, identify a component variant, measure geometric features, check fastener or clip presence, confirm fixture loading, and guide a robot to a target position.</w:t>
      </w:r>
    </w:p>
    <w:p>
      <w:r>
        <w:t>Vision systems are particularly useful when conventional sensors can detect only a simple condition but the application requires spatial information, shape recognition, measurement, or inspection of several features in one image.</w:t>
      </w:r>
    </w:p>
    <w:p>
      <w:r>
        <w:t>Examples of BIW applications include:</w:t>
      </w:r>
    </w:p>
    <w:p>
      <w:pPr>
        <w:pStyle w:val="ListBullet"/>
      </w:pPr>
      <w:r>
        <w:t>Presence and absence detection: confirm that a panel, bracket, reinforcement, or component is present.</w:t>
      </w:r>
    </w:p>
    <w:p>
      <w:pPr>
        <w:pStyle w:val="ListBullet"/>
      </w:pPr>
      <w:r>
        <w:t>Position and orientation: determine whether a component is correctly positioned or rotated.</w:t>
      </w:r>
    </w:p>
    <w:p>
      <w:pPr>
        <w:pStyle w:val="ListBullet"/>
      </w:pPr>
      <w:r>
        <w:t>Dimensional inspection: measure holes, gaps, edges, distances, and geometric features.</w:t>
      </w:r>
    </w:p>
    <w:p>
      <w:pPr>
        <w:pStyle w:val="ListBullet"/>
      </w:pPr>
      <w:r>
        <w:t>Weld inspection: assess visible weld features where the application and imaging method support it.</w:t>
      </w:r>
    </w:p>
    <w:p>
      <w:pPr>
        <w:pStyle w:val="ListBullet"/>
      </w:pPr>
      <w:r>
        <w:t>Assembly verification: check clips, studs, fasteners, labels, and component combinations.</w:t>
      </w:r>
    </w:p>
    <w:p>
      <w:pPr>
        <w:pStyle w:val="ListBullet"/>
      </w:pPr>
      <w:r>
        <w:t>Variant identification: distinguish vehicle models or part variants using visual features, codes, or both.</w:t>
      </w:r>
    </w:p>
    <w:p>
      <w:pPr>
        <w:pStyle w:val="ListBullet"/>
      </w:pPr>
      <w:r>
        <w:t>Robot guidance: calculate a target position or correction from image data.</w:t>
      </w:r>
    </w:p>
    <w:p>
      <w:pPr>
        <w:pStyle w:val="ListBullet"/>
      </w:pPr>
      <w:r>
        <w:t>Surface inspection: detect visible scratches, dents, contamination, or other defined defects.</w:t>
      </w:r>
    </w:p>
    <w:p>
      <w:pPr>
        <w:pStyle w:val="ListBullet"/>
      </w:pPr>
      <w:r>
        <w:t>Traceability: associate inspection results with a body ID, part ID, station, timestamp, and production result.</w:t>
      </w:r>
    </w:p>
    <w:p>
      <w:r>
        <w:t>A crucial distinction: a camera does not automatically provide a reliable inspection merely because it produces an image. Reliability depends on lighting, optics, calibration, image quality, algorithms, validation, and the defined acceptance criteria.</w:t>
      </w:r>
    </w:p>
    <w:p>
      <w:pPr>
        <w:pStyle w:val="Heading2"/>
      </w:pPr>
      <w:r>
        <w:t>2. Machine vision architecture</w:t>
      </w:r>
    </w:p>
    <w:p>
      <w:r>
        <w:t>A typical industrial vision system contains the following elements.</w:t>
      </w:r>
    </w:p>
    <w:p>
      <w:pPr>
        <w:shd w:val="clear" w:color="auto" w:fill="F4F4F4"/>
        <w:spacing w:before="0" w:after="0" w:line="240" w:lineRule="auto"/>
        <w:ind w:left="216" w:right="216"/>
        <w:jc w:val="left"/>
      </w:pPr>
      <w:r>
        <w:rPr>
          <w:rFonts w:ascii="Consolas" w:hAnsi="Consolas"/>
          <w:color w:val="202020"/>
          <w:sz w:val="18"/>
        </w:rPr>
        <w:t>Part or BIW body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Lighting and optical setup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and lens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processing and feature extraction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or measurement algorithm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and confidence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Robot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 Reject / Reposition /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and quality records</w:t>
      </w:r>
    </w:p>
    <w:p/>
    <w:p>
      <w:r>
        <w:t>The exact architecture varies by application. Some cameras execute the complete inspection internally; others send images to an industrial PC or dedicated vision controller.</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maintenance concern</w:t>
            </w:r>
          </w:p>
        </w:tc>
      </w:tr>
      <w:tr>
        <w:tc>
          <w:tcPr>
            <w:tcW w:type="dxa" w:w="3600"/>
          </w:tcPr>
          <w:p>
            <w:pPr>
              <w:spacing w:after="0" w:before="0" w:line="240" w:lineRule="auto"/>
              <w:jc w:val="left"/>
            </w:pPr>
            <w:r>
              <w:t>Camera sensor</w:t>
            </w:r>
          </w:p>
        </w:tc>
        <w:tc>
          <w:tcPr>
            <w:tcW w:type="dxa" w:w="3600"/>
          </w:tcPr>
          <w:p>
            <w:pPr>
              <w:spacing w:after="0" w:before="0" w:line="240" w:lineRule="auto"/>
              <w:jc w:val="left"/>
            </w:pPr>
            <w:r>
              <w:t>Converts incoming light into image data</w:t>
            </w:r>
          </w:p>
        </w:tc>
        <w:tc>
          <w:tcPr>
            <w:tcW w:type="dxa" w:w="3600"/>
          </w:tcPr>
          <w:p>
            <w:pPr>
              <w:spacing w:after="0" w:before="0" w:line="240" w:lineRule="auto"/>
              <w:jc w:val="left"/>
            </w:pPr>
            <w:r>
              <w:t>Sensor faults, contamination, image noise</w:t>
            </w:r>
          </w:p>
        </w:tc>
      </w:tr>
      <w:tr>
        <w:tc>
          <w:tcPr>
            <w:tcW w:type="dxa" w:w="3600"/>
          </w:tcPr>
          <w:p>
            <w:pPr>
              <w:spacing w:after="0" w:before="0" w:line="240" w:lineRule="auto"/>
              <w:jc w:val="left"/>
            </w:pPr>
            <w:r>
              <w:t>Lens</w:t>
            </w:r>
          </w:p>
        </w:tc>
        <w:tc>
          <w:tcPr>
            <w:tcW w:type="dxa" w:w="3600"/>
          </w:tcPr>
          <w:p>
            <w:pPr>
              <w:spacing w:after="0" w:before="0" w:line="240" w:lineRule="auto"/>
              <w:jc w:val="left"/>
            </w:pPr>
            <w:r>
              <w:t>Forms the image on the sensor</w:t>
            </w:r>
          </w:p>
        </w:tc>
        <w:tc>
          <w:tcPr>
            <w:tcW w:type="dxa" w:w="3600"/>
          </w:tcPr>
          <w:p>
            <w:pPr>
              <w:spacing w:after="0" w:before="0" w:line="240" w:lineRule="auto"/>
              <w:jc w:val="left"/>
            </w:pPr>
            <w:r>
              <w:t>Focus, damage, contamination, distortion</w:t>
            </w:r>
          </w:p>
        </w:tc>
      </w:tr>
      <w:tr>
        <w:tc>
          <w:tcPr>
            <w:tcW w:type="dxa" w:w="3600"/>
          </w:tcPr>
          <w:p>
            <w:pPr>
              <w:spacing w:after="0" w:before="0" w:line="240" w:lineRule="auto"/>
              <w:jc w:val="left"/>
            </w:pPr>
            <w:r>
              <w:t>Lighting</w:t>
            </w:r>
          </w:p>
        </w:tc>
        <w:tc>
          <w:tcPr>
            <w:tcW w:type="dxa" w:w="3600"/>
          </w:tcPr>
          <w:p>
            <w:pPr>
              <w:spacing w:after="0" w:before="0" w:line="240" w:lineRule="auto"/>
              <w:jc w:val="left"/>
            </w:pPr>
            <w:r>
              <w:t>Creates suitable contrast for inspection</w:t>
            </w:r>
          </w:p>
        </w:tc>
        <w:tc>
          <w:tcPr>
            <w:tcW w:type="dxa" w:w="3600"/>
          </w:tcPr>
          <w:p>
            <w:pPr>
              <w:spacing w:after="0" w:before="0" w:line="240" w:lineRule="auto"/>
              <w:jc w:val="left"/>
            </w:pPr>
            <w:r>
              <w:t>Intensity drift, failed LEDs, reflections</w:t>
            </w:r>
          </w:p>
        </w:tc>
      </w:tr>
      <w:tr>
        <w:tc>
          <w:tcPr>
            <w:tcW w:type="dxa" w:w="3600"/>
          </w:tcPr>
          <w:p>
            <w:pPr>
              <w:spacing w:after="0" w:before="0" w:line="240" w:lineRule="auto"/>
              <w:jc w:val="left"/>
            </w:pPr>
            <w:r>
              <w:t>Optical filters</w:t>
            </w:r>
          </w:p>
        </w:tc>
        <w:tc>
          <w:tcPr>
            <w:tcW w:type="dxa" w:w="3600"/>
          </w:tcPr>
          <w:p>
            <w:pPr>
              <w:spacing w:after="0" w:before="0" w:line="240" w:lineRule="auto"/>
              <w:jc w:val="left"/>
            </w:pPr>
            <w:r>
              <w:t>Restrict unwanted wavelengths or reflections</w:t>
            </w:r>
          </w:p>
        </w:tc>
        <w:tc>
          <w:tcPr>
            <w:tcW w:type="dxa" w:w="3600"/>
          </w:tcPr>
          <w:p>
            <w:pPr>
              <w:spacing w:after="0" w:before="0" w:line="240" w:lineRule="auto"/>
              <w:jc w:val="left"/>
            </w:pPr>
            <w:r>
              <w:t>Incorrect filter, damage, contamination</w:t>
            </w:r>
          </w:p>
        </w:tc>
      </w:tr>
      <w:tr>
        <w:tc>
          <w:tcPr>
            <w:tcW w:type="dxa" w:w="3600"/>
          </w:tcPr>
          <w:p>
            <w:pPr>
              <w:spacing w:after="0" w:before="0" w:line="240" w:lineRule="auto"/>
              <w:jc w:val="left"/>
            </w:pPr>
            <w:r>
              <w:t>Trigger sensor</w:t>
            </w:r>
          </w:p>
        </w:tc>
        <w:tc>
          <w:tcPr>
            <w:tcW w:type="dxa" w:w="3600"/>
          </w:tcPr>
          <w:p>
            <w:pPr>
              <w:spacing w:after="0" w:before="0" w:line="240" w:lineRule="auto"/>
              <w:jc w:val="left"/>
            </w:pPr>
            <w:r>
              <w:t>Initiates image acquisition</w:t>
            </w:r>
          </w:p>
        </w:tc>
        <w:tc>
          <w:tcPr>
            <w:tcW w:type="dxa" w:w="3600"/>
          </w:tcPr>
          <w:p>
            <w:pPr>
              <w:spacing w:after="0" w:before="0" w:line="240" w:lineRule="auto"/>
              <w:jc w:val="left"/>
            </w:pPr>
            <w:r>
              <w:t>Missed trigger, timing, false trigger</w:t>
            </w:r>
          </w:p>
        </w:tc>
      </w:tr>
      <w:tr>
        <w:tc>
          <w:tcPr>
            <w:tcW w:type="dxa" w:w="3600"/>
          </w:tcPr>
          <w:p>
            <w:pPr>
              <w:spacing w:after="0" w:before="0" w:line="240" w:lineRule="auto"/>
              <w:jc w:val="left"/>
            </w:pPr>
            <w:r>
              <w:t>Camera interface</w:t>
            </w:r>
          </w:p>
        </w:tc>
        <w:tc>
          <w:tcPr>
            <w:tcW w:type="dxa" w:w="3600"/>
          </w:tcPr>
          <w:p>
            <w:pPr>
              <w:spacing w:after="0" w:before="0" w:line="240" w:lineRule="auto"/>
              <w:jc w:val="left"/>
            </w:pPr>
            <w:r>
              <w:t>Transfers image data</w:t>
            </w:r>
          </w:p>
        </w:tc>
        <w:tc>
          <w:tcPr>
            <w:tcW w:type="dxa" w:w="3600"/>
          </w:tcPr>
          <w:p>
            <w:pPr>
              <w:spacing w:after="0" w:before="0" w:line="240" w:lineRule="auto"/>
              <w:jc w:val="left"/>
            </w:pPr>
            <w:r>
              <w:t>Cable faults, bandwidth, communication errors</w:t>
            </w:r>
          </w:p>
        </w:tc>
      </w:tr>
      <w:tr>
        <w:tc>
          <w:tcPr>
            <w:tcW w:type="dxa" w:w="3600"/>
          </w:tcPr>
          <w:p>
            <w:pPr>
              <w:spacing w:after="0" w:before="0" w:line="240" w:lineRule="auto"/>
              <w:jc w:val="left"/>
            </w:pPr>
            <w:r>
              <w:t>Vision controller</w:t>
            </w:r>
          </w:p>
        </w:tc>
        <w:tc>
          <w:tcPr>
            <w:tcW w:type="dxa" w:w="3600"/>
          </w:tcPr>
          <w:p>
            <w:pPr>
              <w:spacing w:after="0" w:before="0" w:line="240" w:lineRule="auto"/>
              <w:jc w:val="left"/>
            </w:pPr>
            <w:r>
              <w:t>Executes image processing and inspection logic</w:t>
            </w:r>
          </w:p>
        </w:tc>
        <w:tc>
          <w:tcPr>
            <w:tcW w:type="dxa" w:w="3600"/>
          </w:tcPr>
          <w:p>
            <w:pPr>
              <w:spacing w:after="0" w:before="0" w:line="240" w:lineRule="auto"/>
              <w:jc w:val="left"/>
            </w:pPr>
            <w:r>
              <w:t>CPU load, application faults, configuration</w:t>
            </w:r>
          </w:p>
        </w:tc>
      </w:tr>
      <w:tr>
        <w:tc>
          <w:tcPr>
            <w:tcW w:type="dxa" w:w="3600"/>
          </w:tcPr>
          <w:p>
            <w:pPr>
              <w:spacing w:after="0" w:before="0" w:line="240" w:lineRule="auto"/>
              <w:jc w:val="left"/>
            </w:pPr>
            <w:r>
              <w:t>Calibration target</w:t>
            </w:r>
          </w:p>
        </w:tc>
        <w:tc>
          <w:tcPr>
            <w:tcW w:type="dxa" w:w="3600"/>
          </w:tcPr>
          <w:p>
            <w:pPr>
              <w:spacing w:after="0" w:before="0" w:line="240" w:lineRule="auto"/>
              <w:jc w:val="left"/>
            </w:pPr>
            <w:r>
              <w:t>Provides known geometric references</w:t>
            </w:r>
          </w:p>
        </w:tc>
        <w:tc>
          <w:tcPr>
            <w:tcW w:type="dxa" w:w="3600"/>
          </w:tcPr>
          <w:p>
            <w:pPr>
              <w:spacing w:after="0" w:before="0" w:line="240" w:lineRule="auto"/>
              <w:jc w:val="left"/>
            </w:pPr>
            <w:r>
              <w:t>Damage, incorrect target, calibration drift</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Exchanges triggers, status and results</w:t>
            </w:r>
          </w:p>
        </w:tc>
        <w:tc>
          <w:tcPr>
            <w:tcW w:type="dxa" w:w="3600"/>
          </w:tcPr>
          <w:p>
            <w:pPr>
              <w:spacing w:after="0" w:before="0" w:line="240" w:lineRule="auto"/>
              <w:jc w:val="left"/>
            </w:pPr>
            <w:r>
              <w:t>Handshake errors, tag mapping, timeouts</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Runs advanced vision software where used</w:t>
            </w:r>
          </w:p>
        </w:tc>
        <w:tc>
          <w:tcPr>
            <w:tcW w:type="dxa" w:w="3600"/>
          </w:tcPr>
          <w:p>
            <w:pPr>
              <w:spacing w:after="0" w:before="0" w:line="240" w:lineRule="auto"/>
              <w:jc w:val="left"/>
            </w:pPr>
            <w:r>
              <w:t>Storage, operating system, application health</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Connects cameras, controllers and PLCs</w:t>
            </w:r>
          </w:p>
        </w:tc>
        <w:tc>
          <w:tcPr>
            <w:tcW w:type="dxa" w:w="3600"/>
          </w:tcPr>
          <w:p>
            <w:pPr>
              <w:spacing w:after="0" w:before="0" w:line="240" w:lineRule="auto"/>
              <w:jc w:val="left"/>
            </w:pPr>
            <w:r>
              <w:t>Port faults, packet loss, configuration</w:t>
            </w:r>
          </w:p>
        </w:tc>
      </w:tr>
      <w:tr>
        <w:tc>
          <w:tcPr>
            <w:tcW w:type="dxa" w:w="3600"/>
          </w:tcPr>
          <w:p>
            <w:pPr>
              <w:spacing w:after="0" w:before="0" w:line="240" w:lineRule="auto"/>
              <w:jc w:val="left"/>
            </w:pPr>
            <w:r>
              <w:t>Enclosure and mount</w:t>
            </w:r>
          </w:p>
        </w:tc>
        <w:tc>
          <w:tcPr>
            <w:tcW w:type="dxa" w:w="3600"/>
          </w:tcPr>
          <w:p>
            <w:pPr>
              <w:spacing w:after="0" w:before="0" w:line="240" w:lineRule="auto"/>
              <w:jc w:val="left"/>
            </w:pPr>
            <w:r>
              <w:t>Protects and positions the system</w:t>
            </w:r>
          </w:p>
        </w:tc>
        <w:tc>
          <w:tcPr>
            <w:tcW w:type="dxa" w:w="3600"/>
          </w:tcPr>
          <w:p>
            <w:pPr>
              <w:spacing w:after="0" w:before="0" w:line="240" w:lineRule="auto"/>
              <w:jc w:val="left"/>
            </w:pPr>
            <w:r>
              <w:t>Vibration, heat, impact, loose fasteners</w:t>
            </w:r>
          </w:p>
        </w:tc>
      </w:tr>
    </w:tbl>
    <w:p/>
    <w:p>
      <w:pPr>
        <w:pStyle w:val="Heading2"/>
      </w:pPr>
      <w:r>
        <w:t>3. Types of industrial vision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BIW application</w:t>
            </w:r>
          </w:p>
        </w:tc>
      </w:tr>
      <w:tr>
        <w:tc>
          <w:tcPr>
            <w:tcW w:type="dxa" w:w="3600"/>
          </w:tcPr>
          <w:p>
            <w:pPr>
              <w:spacing w:after="0" w:before="0" w:line="240" w:lineRule="auto"/>
              <w:jc w:val="left"/>
            </w:pPr>
            <w:r>
              <w:t>Smart camera</w:t>
            </w:r>
          </w:p>
        </w:tc>
        <w:tc>
          <w:tcPr>
            <w:tcW w:type="dxa" w:w="3600"/>
          </w:tcPr>
          <w:p>
            <w:pPr>
              <w:spacing w:after="0" w:before="0" w:line="240" w:lineRule="auto"/>
              <w:jc w:val="left"/>
            </w:pPr>
            <w:r>
              <w:t>Camera with onboard processing</w:t>
            </w:r>
          </w:p>
        </w:tc>
        <w:tc>
          <w:tcPr>
            <w:tcW w:type="dxa" w:w="3600"/>
          </w:tcPr>
          <w:p>
            <w:pPr>
              <w:spacing w:after="0" w:before="0" w:line="240" w:lineRule="auto"/>
              <w:jc w:val="left"/>
            </w:pPr>
            <w:r>
              <w:t>Presence checks and simple measurements</w:t>
            </w:r>
          </w:p>
        </w:tc>
      </w:tr>
      <w:tr>
        <w:tc>
          <w:tcPr>
            <w:tcW w:type="dxa" w:w="3600"/>
          </w:tcPr>
          <w:p>
            <w:pPr>
              <w:spacing w:after="0" w:before="0" w:line="240" w:lineRule="auto"/>
              <w:jc w:val="left"/>
            </w:pPr>
            <w:r>
              <w:t>Vision sensor</w:t>
            </w:r>
          </w:p>
        </w:tc>
        <w:tc>
          <w:tcPr>
            <w:tcW w:type="dxa" w:w="3600"/>
          </w:tcPr>
          <w:p>
            <w:pPr>
              <w:spacing w:after="0" w:before="0" w:line="240" w:lineRule="auto"/>
              <w:jc w:val="left"/>
            </w:pPr>
            <w:r>
              <w:t>Compact device for a defined inspection task</w:t>
            </w:r>
          </w:p>
        </w:tc>
        <w:tc>
          <w:tcPr>
            <w:tcW w:type="dxa" w:w="3600"/>
          </w:tcPr>
          <w:p>
            <w:pPr>
              <w:spacing w:after="0" w:before="0" w:line="240" w:lineRule="auto"/>
              <w:jc w:val="left"/>
            </w:pPr>
            <w:r>
              <w:t>Part or feature verification</w:t>
            </w:r>
          </w:p>
        </w:tc>
      </w:tr>
      <w:tr>
        <w:tc>
          <w:tcPr>
            <w:tcW w:type="dxa" w:w="3600"/>
          </w:tcPr>
          <w:p>
            <w:pPr>
              <w:spacing w:after="0" w:before="0" w:line="240" w:lineRule="auto"/>
              <w:jc w:val="left"/>
            </w:pPr>
            <w:r>
              <w:t>PC-based vision</w:t>
            </w:r>
          </w:p>
        </w:tc>
        <w:tc>
          <w:tcPr>
            <w:tcW w:type="dxa" w:w="3600"/>
          </w:tcPr>
          <w:p>
            <w:pPr>
              <w:spacing w:after="0" w:before="0" w:line="240" w:lineRule="auto"/>
              <w:jc w:val="left"/>
            </w:pPr>
            <w:r>
              <w:t>Camera connected to an industrial PC</w:t>
            </w:r>
          </w:p>
        </w:tc>
        <w:tc>
          <w:tcPr>
            <w:tcW w:type="dxa" w:w="3600"/>
          </w:tcPr>
          <w:p>
            <w:pPr>
              <w:spacing w:after="0" w:before="0" w:line="240" w:lineRule="auto"/>
              <w:jc w:val="left"/>
            </w:pPr>
            <w:r>
              <w:t>Complex image processing and multiple cameras</w:t>
            </w:r>
          </w:p>
        </w:tc>
      </w:tr>
      <w:tr>
        <w:tc>
          <w:tcPr>
            <w:tcW w:type="dxa" w:w="3600"/>
          </w:tcPr>
          <w:p>
            <w:pPr>
              <w:spacing w:after="0" w:before="0" w:line="240" w:lineRule="auto"/>
              <w:jc w:val="left"/>
            </w:pPr>
            <w:r>
              <w:t>2D vision</w:t>
            </w:r>
          </w:p>
        </w:tc>
        <w:tc>
          <w:tcPr>
            <w:tcW w:type="dxa" w:w="3600"/>
          </w:tcPr>
          <w:p>
            <w:pPr>
              <w:spacing w:after="0" w:before="0" w:line="240" w:lineRule="auto"/>
              <w:jc w:val="left"/>
            </w:pPr>
            <w:r>
              <w:t>Uses two-dimensional image coordinates</w:t>
            </w:r>
          </w:p>
        </w:tc>
        <w:tc>
          <w:tcPr>
            <w:tcW w:type="dxa" w:w="3600"/>
          </w:tcPr>
          <w:p>
            <w:pPr>
              <w:spacing w:after="0" w:before="0" w:line="240" w:lineRule="auto"/>
              <w:jc w:val="left"/>
            </w:pPr>
            <w:r>
              <w:t>Label reading, presence, planar measurements</w:t>
            </w:r>
          </w:p>
        </w:tc>
      </w:tr>
      <w:tr>
        <w:tc>
          <w:tcPr>
            <w:tcW w:type="dxa" w:w="3600"/>
          </w:tcPr>
          <w:p>
            <w:pPr>
              <w:spacing w:after="0" w:before="0" w:line="240" w:lineRule="auto"/>
              <w:jc w:val="left"/>
            </w:pPr>
            <w:r>
              <w:t>3D vision</w:t>
            </w:r>
          </w:p>
        </w:tc>
        <w:tc>
          <w:tcPr>
            <w:tcW w:type="dxa" w:w="3600"/>
          </w:tcPr>
          <w:p>
            <w:pPr>
              <w:spacing w:after="0" w:before="0" w:line="240" w:lineRule="auto"/>
              <w:jc w:val="left"/>
            </w:pPr>
            <w:r>
              <w:t>Estimates three-dimensional geometry or depth</w:t>
            </w:r>
          </w:p>
        </w:tc>
        <w:tc>
          <w:tcPr>
            <w:tcW w:type="dxa" w:w="3600"/>
          </w:tcPr>
          <w:p>
            <w:pPr>
              <w:spacing w:after="0" w:before="0" w:line="240" w:lineRule="auto"/>
              <w:jc w:val="left"/>
            </w:pPr>
            <w:r>
              <w:t>Surface geometry, robot guidance, profile inspection</w:t>
            </w:r>
          </w:p>
        </w:tc>
      </w:tr>
      <w:tr>
        <w:tc>
          <w:tcPr>
            <w:tcW w:type="dxa" w:w="3600"/>
          </w:tcPr>
          <w:p>
            <w:pPr>
              <w:spacing w:after="0" w:before="0" w:line="240" w:lineRule="auto"/>
              <w:jc w:val="left"/>
            </w:pPr>
            <w:r>
              <w:t>Line-scan vision</w:t>
            </w:r>
          </w:p>
        </w:tc>
        <w:tc>
          <w:tcPr>
            <w:tcW w:type="dxa" w:w="3600"/>
          </w:tcPr>
          <w:p>
            <w:pPr>
              <w:spacing w:after="0" w:before="0" w:line="240" w:lineRule="auto"/>
              <w:jc w:val="left"/>
            </w:pPr>
            <w:r>
              <w:t>Builds an image from successive line captures</w:t>
            </w:r>
          </w:p>
        </w:tc>
        <w:tc>
          <w:tcPr>
            <w:tcW w:type="dxa" w:w="3600"/>
          </w:tcPr>
          <w:p>
            <w:pPr>
              <w:spacing w:after="0" w:before="0" w:line="240" w:lineRule="auto"/>
              <w:jc w:val="left"/>
            </w:pPr>
            <w:r>
              <w:t>Continuous surfaces or moving material</w:t>
            </w:r>
          </w:p>
        </w:tc>
      </w:tr>
      <w:tr>
        <w:tc>
          <w:tcPr>
            <w:tcW w:type="dxa" w:w="3600"/>
          </w:tcPr>
          <w:p>
            <w:pPr>
              <w:spacing w:after="0" w:before="0" w:line="240" w:lineRule="auto"/>
              <w:jc w:val="left"/>
            </w:pPr>
            <w:r>
              <w:t>Area-scan vision</w:t>
            </w:r>
          </w:p>
        </w:tc>
        <w:tc>
          <w:tcPr>
            <w:tcW w:type="dxa" w:w="3600"/>
          </w:tcPr>
          <w:p>
            <w:pPr>
              <w:spacing w:after="0" w:before="0" w:line="240" w:lineRule="auto"/>
              <w:jc w:val="left"/>
            </w:pPr>
            <w:r>
              <w:t>Captures a two-dimensional image in one exposure</w:t>
            </w:r>
          </w:p>
        </w:tc>
        <w:tc>
          <w:tcPr>
            <w:tcW w:type="dxa" w:w="3600"/>
          </w:tcPr>
          <w:p>
            <w:pPr>
              <w:spacing w:after="0" w:before="0" w:line="240" w:lineRule="auto"/>
              <w:jc w:val="left"/>
            </w:pPr>
            <w:r>
              <w:t>Components, fixtures, body sections</w:t>
            </w:r>
          </w:p>
        </w:tc>
      </w:tr>
      <w:tr>
        <w:tc>
          <w:tcPr>
            <w:tcW w:type="dxa" w:w="3600"/>
          </w:tcPr>
          <w:p>
            <w:pPr>
              <w:spacing w:after="0" w:before="0" w:line="240" w:lineRule="auto"/>
              <w:jc w:val="left"/>
            </w:pPr>
            <w:r>
              <w:t>Deep-learning vision</w:t>
            </w:r>
          </w:p>
        </w:tc>
        <w:tc>
          <w:tcPr>
            <w:tcW w:type="dxa" w:w="3600"/>
          </w:tcPr>
          <w:p>
            <w:pPr>
              <w:spacing w:after="0" w:before="0" w:line="240" w:lineRule="auto"/>
              <w:jc w:val="left"/>
            </w:pPr>
            <w:r>
              <w:t>Uses trained models for defined visual recognition tasks</w:t>
            </w:r>
          </w:p>
        </w:tc>
        <w:tc>
          <w:tcPr>
            <w:tcW w:type="dxa" w:w="3600"/>
          </w:tcPr>
          <w:p>
            <w:pPr>
              <w:spacing w:after="0" w:before="0" w:line="240" w:lineRule="auto"/>
              <w:jc w:val="left"/>
            </w:pPr>
            <w:r>
              <w:t>Variable surface defects or complex appearance classification</w:t>
            </w:r>
          </w:p>
        </w:tc>
      </w:tr>
    </w:tbl>
    <w:p/>
    <w:p>
      <w:r>
        <w:t>The system type should be selected according to the required measurement, cycle time, environment, repeatability, and quality risk. A simple photoelectric sensor may be more reliable and economical than a camera when the task is only to detect whether an object is present.</w:t>
      </w:r>
    </w:p>
    <w:p>
      <w:pPr>
        <w:pStyle w:val="Heading2"/>
      </w:pPr>
      <w:r>
        <w:t>4. Camera technology and image acquisition</w:t>
      </w:r>
    </w:p>
    <w:p>
      <w:pPr>
        <w:pStyle w:val="Heading3"/>
      </w:pPr>
      <w:r>
        <w:t>4.1 Area-scan cameras</w:t>
      </w:r>
    </w:p>
    <w:p>
      <w:r>
        <w:t>Area-scan cameras capture a two-dimensional image, typically using a global-shutter or rolling-shutter sensor.</w:t>
      </w:r>
    </w:p>
    <w:p>
      <w:pPr>
        <w:pStyle w:val="ListBullet"/>
      </w:pPr>
      <w:r>
        <w:t>Global shutter: captures the image across the sensor at effectively the same instant, useful for moving parts and motion-sensitive inspections.</w:t>
      </w:r>
    </w:p>
    <w:p>
      <w:pPr>
        <w:pStyle w:val="ListBullet"/>
      </w:pPr>
      <w:r>
        <w:t>Rolling shutter: exposes different sensor rows at different times, potentially producing geometric distortion when objects move during acquisition.</w:t>
      </w:r>
    </w:p>
    <w:p>
      <w:r>
        <w:t>For fast-moving BIW parts, exposure strategy and motion effects must be evaluated carefully.</w:t>
      </w:r>
    </w:p>
    <w:p>
      <w:pPr>
        <w:pStyle w:val="Heading3"/>
      </w:pPr>
      <w:r>
        <w:t>4.2 Line-scan cameras</w:t>
      </w:r>
    </w:p>
    <w:p>
      <w:r>
        <w:t>A line-scan camera captures one line at a time. Movement of the material or camera builds the complete image.</w:t>
      </w:r>
    </w:p>
    <w:p>
      <w:r>
        <w:t>The system must synchronize line acquisition with motion. Incorrect line rate or speed synchronization can stretch or compress image features.</w:t>
      </w:r>
    </w:p>
    <w:p>
      <w:pPr>
        <w:pStyle w:val="Heading3"/>
      </w:pPr>
      <w:r>
        <w:t>4.3 Monochrome and color cameras</w:t>
      </w:r>
    </w:p>
    <w:p>
      <w:r>
        <w:t>Monochrome cameras measure image intensity without separating it into color channels. They can be effective for many dimensional, edge, and contrast-based inspections.</w:t>
      </w:r>
    </w:p>
    <w:p>
      <w:r>
        <w:t>Color cameras capture color information and are useful when color differences carry relevant information, such as identifying colored markings or components.</w:t>
      </w:r>
    </w:p>
    <w:p>
      <w:r>
        <w:t>Color should not be used as the sole acceptance criterion unless lighting, surface variation, sensor behavior, and the actual process have been validated.</w:t>
      </w:r>
    </w:p>
    <w:p>
      <w:pPr>
        <w:pStyle w:val="Heading3"/>
      </w:pPr>
      <w:r>
        <w:t>4.4 Resolution and field of view</w:t>
      </w:r>
    </w:p>
    <w:p>
      <w:r>
        <w:t>The camera's resolution determines the number of pixels available to represent the image. Field of view (FOV) determines the physical area covered.</w:t>
      </w:r>
    </w:p>
    <w:p>
      <w:r>
        <w:t>For an approximate planar setup:</w:t>
      </w:r>
    </w:p>
    <w:p>
      <w:pPr>
        <w:spacing w:before="120" w:after="160"/>
        <w:jc w:val="center"/>
      </w:pPr>
      <m:oMathPara>
        <m:oMath>
          <m:r>
            <m:rPr>
              <m:nor/>
            </m:rPr>
            <m:t>Object scale</m:t>
          </m:r>
          <m:r>
            <m:t>=</m:t>
          </m:r>
          <m:f>
            <m:fPr>
              <m:type m:val="bar"/>
            </m:fPr>
            <m:num>
              <m:r>
                <m:rPr>
                  <m:nor/>
                </m:rPr>
                <m:t>Field of view width</m:t>
              </m:r>
            </m:num>
            <m:den>
              <m:r>
                <m:rPr>
                  <m:nor/>
                </m:rPr>
                <m:t>Image width in pixels</m:t>
              </m:r>
            </m:den>
          </m:f>
        </m:oMath>
      </m:oMathPara>
    </w:p>
    <w:p>
      <w:r>
        <w:t>Suppose the camera covers 400 mm across an image that is 2000 pixels wide.</w:t>
      </w:r>
    </w:p>
    <w:p>
      <w:pPr>
        <w:spacing w:before="120" w:after="160"/>
        <w:jc w:val="center"/>
      </w:pPr>
      <m:oMathPara>
        <m:oMath>
          <m:f>
            <m:fPr>
              <m:type m:val="bar"/>
            </m:fPr>
            <m:num>
              <m:r>
                <m:t>400</m:t>
              </m:r>
              <m:r>
                <m:rPr>
                  <m:nor/>
                </m:rPr>
                <m:t> mm</m:t>
              </m:r>
            </m:num>
            <m:den>
              <m:r>
                <m:t>2000</m:t>
              </m:r>
              <m:r>
                <m:rPr>
                  <m:nor/>
                </m:rPr>
                <m:t> pixels</m:t>
              </m:r>
            </m:den>
          </m:f>
          <m:r>
            <m:t>=0.2</m:t>
          </m:r>
          <m:r>
            <m:rPr>
              <m:nor/>
            </m:rPr>
            <m:t> mm/pixel</m:t>
          </m:r>
        </m:oMath>
      </m:oMathPara>
    </w:p>
    <w:p>
      <w:r>
        <w:t>A feature measuring 10 pixels across would correspond to approximately 2 mm under this simplified model.</w:t>
      </w:r>
    </w:p>
    <w:p>
      <w:r>
        <w:t>However, 0.2 mm/pixel does not mean that the system can accurately measure to 0.2 mm. Actual accuracy depends on calibration, optics, distortion, contrast, subpixel algorithms, mechanical stability, and measurement validation.</w:t>
      </w:r>
    </w:p>
    <w:p>
      <w:r>
        <w:t>A practical design should allocate enough pixels to the smallest feature and tolerance being inspected. The required pixel coverage depends on the application and the inspection algorithm.</w:t>
      </w:r>
    </w:p>
    <w:p>
      <w:pPr>
        <w:pStyle w:val="Heading2"/>
      </w:pPr>
      <w:r>
        <w:t>5. Lighting and optics</w:t>
      </w:r>
    </w:p>
    <w:p>
      <w:r>
        <w:t>Lighting is often one of the most important factors in vision reliability. Many intermittent vision faults are actually caused by changing reflections, poor contrast, contamination, or unstable illumination.</w:t>
      </w:r>
    </w:p>
    <w:p>
      <w:pPr>
        <w:pStyle w:val="Heading3"/>
      </w:pPr>
      <w:r>
        <w:t>5.1 Common lighting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Lighting type</w:t>
            </w:r>
          </w:p>
        </w:tc>
        <w:tc>
          <w:tcPr>
            <w:tcW w:type="dxa" w:w="3600"/>
            <w:shd w:val="clear" w:color="auto" w:fill="EEF2F7"/>
          </w:tcPr>
          <w:p>
            <w:pPr>
              <w:spacing w:after="0" w:before="0" w:line="240" w:lineRule="auto"/>
              <w:jc w:val="left"/>
            </w:pPr>
            <w:r>
              <w:rPr>
                <w:b/>
                <w:color w:val="1A2E4A"/>
              </w:rPr>
              <w:t>Main effect</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Ring light</w:t>
            </w:r>
          </w:p>
        </w:tc>
        <w:tc>
          <w:tcPr>
            <w:tcW w:type="dxa" w:w="3600"/>
          </w:tcPr>
          <w:p>
            <w:pPr>
              <w:spacing w:after="0" w:before="0" w:line="240" w:lineRule="auto"/>
              <w:jc w:val="left"/>
            </w:pPr>
            <w:r>
              <w:t>Illuminates around the lens</w:t>
            </w:r>
          </w:p>
        </w:tc>
        <w:tc>
          <w:tcPr>
            <w:tcW w:type="dxa" w:w="3600"/>
          </w:tcPr>
          <w:p>
            <w:pPr>
              <w:spacing w:after="0" w:before="0" w:line="240" w:lineRule="auto"/>
              <w:jc w:val="left"/>
            </w:pPr>
            <w:r>
              <w:t>General component inspection</w:t>
            </w:r>
          </w:p>
        </w:tc>
      </w:tr>
      <w:tr>
        <w:tc>
          <w:tcPr>
            <w:tcW w:type="dxa" w:w="3600"/>
          </w:tcPr>
          <w:p>
            <w:pPr>
              <w:spacing w:after="0" w:before="0" w:line="240" w:lineRule="auto"/>
              <w:jc w:val="left"/>
            </w:pPr>
            <w:r>
              <w:t>Bar light</w:t>
            </w:r>
          </w:p>
        </w:tc>
        <w:tc>
          <w:tcPr>
            <w:tcW w:type="dxa" w:w="3600"/>
          </w:tcPr>
          <w:p>
            <w:pPr>
              <w:spacing w:after="0" w:before="0" w:line="240" w:lineRule="auto"/>
              <w:jc w:val="left"/>
            </w:pPr>
            <w:r>
              <w:t>Directional illumination over a region</w:t>
            </w:r>
          </w:p>
        </w:tc>
        <w:tc>
          <w:tcPr>
            <w:tcW w:type="dxa" w:w="3600"/>
          </w:tcPr>
          <w:p>
            <w:pPr>
              <w:spacing w:after="0" w:before="0" w:line="240" w:lineRule="auto"/>
              <w:jc w:val="left"/>
            </w:pPr>
            <w:r>
              <w:t>Edges, long features and surfaces</w:t>
            </w:r>
          </w:p>
        </w:tc>
      </w:tr>
      <w:tr>
        <w:tc>
          <w:tcPr>
            <w:tcW w:type="dxa" w:w="3600"/>
          </w:tcPr>
          <w:p>
            <w:pPr>
              <w:spacing w:after="0" w:before="0" w:line="240" w:lineRule="auto"/>
              <w:jc w:val="left"/>
            </w:pPr>
            <w:r>
              <w:t>Backlight</w:t>
            </w:r>
          </w:p>
        </w:tc>
        <w:tc>
          <w:tcPr>
            <w:tcW w:type="dxa" w:w="3600"/>
          </w:tcPr>
          <w:p>
            <w:pPr>
              <w:spacing w:after="0" w:before="0" w:line="240" w:lineRule="auto"/>
              <w:jc w:val="left"/>
            </w:pPr>
            <w:r>
              <w:t>Creates a silhouette against a bright background</w:t>
            </w:r>
          </w:p>
        </w:tc>
        <w:tc>
          <w:tcPr>
            <w:tcW w:type="dxa" w:w="3600"/>
          </w:tcPr>
          <w:p>
            <w:pPr>
              <w:spacing w:after="0" w:before="0" w:line="240" w:lineRule="auto"/>
              <w:jc w:val="left"/>
            </w:pPr>
            <w:r>
              <w:t>Hole, gap and outline measurement</w:t>
            </w:r>
          </w:p>
        </w:tc>
      </w:tr>
      <w:tr>
        <w:tc>
          <w:tcPr>
            <w:tcW w:type="dxa" w:w="3600"/>
          </w:tcPr>
          <w:p>
            <w:pPr>
              <w:spacing w:after="0" w:before="0" w:line="240" w:lineRule="auto"/>
              <w:jc w:val="left"/>
            </w:pPr>
            <w:r>
              <w:t>Dome light</w:t>
            </w:r>
          </w:p>
        </w:tc>
        <w:tc>
          <w:tcPr>
            <w:tcW w:type="dxa" w:w="3600"/>
          </w:tcPr>
          <w:p>
            <w:pPr>
              <w:spacing w:after="0" w:before="0" w:line="240" w:lineRule="auto"/>
              <w:jc w:val="left"/>
            </w:pPr>
            <w:r>
              <w:t>Produces diffuse illumination</w:t>
            </w:r>
          </w:p>
        </w:tc>
        <w:tc>
          <w:tcPr>
            <w:tcW w:type="dxa" w:w="3600"/>
          </w:tcPr>
          <w:p>
            <w:pPr>
              <w:spacing w:after="0" w:before="0" w:line="240" w:lineRule="auto"/>
              <w:jc w:val="left"/>
            </w:pPr>
            <w:r>
              <w:t>Reducing harsh reflections on some surfaces</w:t>
            </w:r>
          </w:p>
        </w:tc>
      </w:tr>
      <w:tr>
        <w:tc>
          <w:tcPr>
            <w:tcW w:type="dxa" w:w="3600"/>
          </w:tcPr>
          <w:p>
            <w:pPr>
              <w:spacing w:after="0" w:before="0" w:line="240" w:lineRule="auto"/>
              <w:jc w:val="left"/>
            </w:pPr>
            <w:r>
              <w:t>Coaxial light</w:t>
            </w:r>
          </w:p>
        </w:tc>
        <w:tc>
          <w:tcPr>
            <w:tcW w:type="dxa" w:w="3600"/>
          </w:tcPr>
          <w:p>
            <w:pPr>
              <w:spacing w:after="0" w:before="0" w:line="240" w:lineRule="auto"/>
              <w:jc w:val="left"/>
            </w:pPr>
            <w:r>
              <w:t>Illuminates approximately along the optical axis</w:t>
            </w:r>
          </w:p>
        </w:tc>
        <w:tc>
          <w:tcPr>
            <w:tcW w:type="dxa" w:w="3600"/>
          </w:tcPr>
          <w:p>
            <w:pPr>
              <w:spacing w:after="0" w:before="0" w:line="240" w:lineRule="auto"/>
              <w:jc w:val="left"/>
            </w:pPr>
            <w:r>
              <w:t>Flat reflective surfaces and markings</w:t>
            </w:r>
          </w:p>
        </w:tc>
      </w:tr>
      <w:tr>
        <w:tc>
          <w:tcPr>
            <w:tcW w:type="dxa" w:w="3600"/>
          </w:tcPr>
          <w:p>
            <w:pPr>
              <w:spacing w:after="0" w:before="0" w:line="240" w:lineRule="auto"/>
              <w:jc w:val="left"/>
            </w:pPr>
            <w:r>
              <w:t>Dark-field lighting</w:t>
            </w:r>
          </w:p>
        </w:tc>
        <w:tc>
          <w:tcPr>
            <w:tcW w:type="dxa" w:w="3600"/>
          </w:tcPr>
          <w:p>
            <w:pPr>
              <w:spacing w:after="0" w:before="0" w:line="240" w:lineRule="auto"/>
              <w:jc w:val="left"/>
            </w:pPr>
            <w:r>
              <w:t>Highlights edges, scratches or surface features under suitable geometry</w:t>
            </w:r>
          </w:p>
        </w:tc>
        <w:tc>
          <w:tcPr>
            <w:tcW w:type="dxa" w:w="3600"/>
          </w:tcPr>
          <w:p>
            <w:pPr>
              <w:spacing w:after="0" w:before="0" w:line="240" w:lineRule="auto"/>
              <w:jc w:val="left"/>
            </w:pPr>
            <w:r>
              <w:t>Selected surface-defect inspections</w:t>
            </w:r>
          </w:p>
        </w:tc>
      </w:tr>
      <w:tr>
        <w:tc>
          <w:tcPr>
            <w:tcW w:type="dxa" w:w="3600"/>
          </w:tcPr>
          <w:p>
            <w:pPr>
              <w:spacing w:after="0" w:before="0" w:line="240" w:lineRule="auto"/>
              <w:jc w:val="left"/>
            </w:pPr>
            <w:r>
              <w:t>Structured light</w:t>
            </w:r>
          </w:p>
        </w:tc>
        <w:tc>
          <w:tcPr>
            <w:tcW w:type="dxa" w:w="3600"/>
          </w:tcPr>
          <w:p>
            <w:pPr>
              <w:spacing w:after="0" w:before="0" w:line="240" w:lineRule="auto"/>
              <w:jc w:val="left"/>
            </w:pPr>
            <w:r>
              <w:t>Projects a known pattern for depth or shape estimation</w:t>
            </w:r>
          </w:p>
        </w:tc>
        <w:tc>
          <w:tcPr>
            <w:tcW w:type="dxa" w:w="3600"/>
          </w:tcPr>
          <w:p>
            <w:pPr>
              <w:spacing w:after="0" w:before="0" w:line="240" w:lineRule="auto"/>
              <w:jc w:val="left"/>
            </w:pPr>
            <w:r>
              <w:t>3D measurement systems</w:t>
            </w:r>
          </w:p>
        </w:tc>
      </w:tr>
    </w:tbl>
    <w:p/>
    <w:p>
      <w:r>
        <w:t>No lighting arrangement works equally well for every surface. BIW panels can be reflective, curved, oily, painted, bare metal, or contaminated with weld spatter. The illumination must be selected and validated for the actual part and defect.</w:t>
      </w:r>
    </w:p>
    <w:p>
      <w:pPr>
        <w:pStyle w:val="Heading3"/>
      </w:pPr>
      <w:r>
        <w:t>5.2 Exposure, gain and focus</w:t>
      </w:r>
    </w:p>
    <w:p>
      <w:pPr>
        <w:pStyle w:val="ListBullet"/>
      </w:pPr>
      <w:r>
        <w:t>Exposure time: duration of image capture. Excessive exposure can cause motion blur; insufficient exposure can reduce signal quality.</w:t>
      </w:r>
    </w:p>
    <w:p>
      <w:pPr>
        <w:pStyle w:val="ListBullet"/>
      </w:pPr>
      <w:r>
        <w:t>Gain: amplification applied to the image signal. Higher gain can increase visible noise.</w:t>
      </w:r>
    </w:p>
    <w:p>
      <w:pPr>
        <w:pStyle w:val="ListBullet"/>
      </w:pPr>
      <w:r>
        <w:t>Focus: adjustment of optical sharpness at the target distance.</w:t>
      </w:r>
    </w:p>
    <w:p>
      <w:pPr>
        <w:pStyle w:val="ListBullet"/>
      </w:pPr>
      <w:r>
        <w:t>Aperture: controls the amount of light entering the lens and affects depth of field.</w:t>
      </w:r>
    </w:p>
    <w:p>
      <w:pPr>
        <w:pStyle w:val="ListBullet"/>
      </w:pPr>
      <w:r>
        <w:t>Depth of field: range of distances over which objects appear acceptably sharp.</w:t>
      </w:r>
    </w:p>
    <w:p>
      <w:pPr>
        <w:pStyle w:val="ListBullet"/>
      </w:pPr>
      <w:r>
        <w:t>Working distance: distance from the camera's optical reference to the inspected target.</w:t>
      </w:r>
    </w:p>
    <w:p>
      <w:pPr>
        <w:pStyle w:val="ListBullet"/>
      </w:pPr>
      <w:r>
        <w:t>Lens distortion: geometric deviation introduced by the optical system.</w:t>
      </w:r>
    </w:p>
    <w:p>
      <w:r>
        <w:t>When an image becomes blurry, do not immediately alter the inspection threshold. First investigate focus, exposure, vibration, lens contamination, working distance, and object motion.</w:t>
      </w:r>
    </w:p>
    <w:p>
      <w:pPr>
        <w:pStyle w:val="Heading2"/>
      </w:pPr>
      <w:r>
        <w:t>6. Image processing fundamentals</w:t>
      </w:r>
    </w:p>
    <w:p>
      <w:r>
        <w:t>Industrial vision software transforms raw image pixels into measurable features and inspection results.</w:t>
      </w:r>
    </w:p>
    <w:p>
      <w:r>
        <w:t>A typical processing pipeline may include:</w:t>
      </w:r>
    </w:p>
    <w:p>
      <w:pPr>
        <w:tabs>
          <w:tab w:pos="403" w:val="left"/>
        </w:tabs>
        <w:spacing w:after="40" w:line="276" w:lineRule="auto"/>
        <w:ind w:left="403" w:hanging="403"/>
        <w:jc w:val="left"/>
      </w:pPr>
      <w:r>
        <w:rPr>
          <w:color w:val="1A2E4A"/>
        </w:rPr>
        <w:t>1.</w:t>
        <w:tab/>
      </w:r>
      <w:r>
        <w:t>Image acquisition: capture the image using the required trigger, exposure, and camera settings.</w:t>
      </w:r>
    </w:p>
    <w:p>
      <w:pPr>
        <w:tabs>
          <w:tab w:pos="403" w:val="left"/>
        </w:tabs>
        <w:spacing w:after="40" w:line="276" w:lineRule="auto"/>
        <w:ind w:left="403" w:hanging="403"/>
        <w:jc w:val="left"/>
      </w:pPr>
      <w:r>
        <w:rPr>
          <w:color w:val="1A2E4A"/>
        </w:rPr>
        <w:t>2.</w:t>
        <w:tab/>
      </w:r>
      <w:r>
        <w:t>Preprocessing: reduce noise, normalize brightness, or apply suitable filtering.</w:t>
      </w:r>
    </w:p>
    <w:p>
      <w:pPr>
        <w:tabs>
          <w:tab w:pos="403" w:val="left"/>
        </w:tabs>
        <w:spacing w:after="40" w:line="276" w:lineRule="auto"/>
        <w:ind w:left="403" w:hanging="403"/>
        <w:jc w:val="left"/>
      </w:pPr>
      <w:r>
        <w:rPr>
          <w:color w:val="1A2E4A"/>
        </w:rPr>
        <w:t>3.</w:t>
        <w:tab/>
      </w:r>
      <w:r>
        <w:t>Region of interest (ROI): restrict processing to the relevant image area.</w:t>
      </w:r>
    </w:p>
    <w:p>
      <w:pPr>
        <w:tabs>
          <w:tab w:pos="403" w:val="left"/>
        </w:tabs>
        <w:spacing w:after="40" w:line="276" w:lineRule="auto"/>
        <w:ind w:left="403" w:hanging="403"/>
        <w:jc w:val="left"/>
      </w:pPr>
      <w:r>
        <w:rPr>
          <w:color w:val="1A2E4A"/>
        </w:rPr>
        <w:t>4.</w:t>
        <w:tab/>
      </w:r>
      <w:r>
        <w:t>Segmentation: separate a target object or feature from its background.</w:t>
      </w:r>
    </w:p>
    <w:p>
      <w:pPr>
        <w:tabs>
          <w:tab w:pos="403" w:val="left"/>
        </w:tabs>
        <w:spacing w:after="40" w:line="276" w:lineRule="auto"/>
        <w:ind w:left="403" w:hanging="403"/>
        <w:jc w:val="left"/>
      </w:pPr>
      <w:r>
        <w:rPr>
          <w:color w:val="1A2E4A"/>
        </w:rPr>
        <w:t>5.</w:t>
        <w:tab/>
      </w:r>
      <w:r>
        <w:t>Feature extraction: calculate edges, contours, areas, dimensions, patterns, or other useful properties.</w:t>
      </w:r>
    </w:p>
    <w:p>
      <w:pPr>
        <w:tabs>
          <w:tab w:pos="403" w:val="left"/>
        </w:tabs>
        <w:spacing w:after="40" w:line="276" w:lineRule="auto"/>
        <w:ind w:left="403" w:hanging="403"/>
        <w:jc w:val="left"/>
      </w:pPr>
      <w:r>
        <w:rPr>
          <w:color w:val="1A2E4A"/>
        </w:rPr>
        <w:t>6.</w:t>
        <w:tab/>
      </w:r>
      <w:r>
        <w:t>Inspection logic: compare extracted features with defined acceptance limits or trained models.</w:t>
      </w:r>
    </w:p>
    <w:p>
      <w:pPr>
        <w:tabs>
          <w:tab w:pos="403" w:val="left"/>
        </w:tabs>
        <w:spacing w:after="40" w:line="276" w:lineRule="auto"/>
        <w:ind w:left="403" w:hanging="403"/>
        <w:jc w:val="left"/>
      </w:pPr>
      <w:r>
        <w:rPr>
          <w:color w:val="1A2E4A"/>
        </w:rPr>
        <w:t>7.</w:t>
        <w:tab/>
      </w:r>
      <w:r>
        <w:t>Result evaluation: determine pass, fail, invalid image, or another defined status.</w:t>
      </w:r>
    </w:p>
    <w:p>
      <w:pPr>
        <w:tabs>
          <w:tab w:pos="403" w:val="left"/>
        </w:tabs>
        <w:spacing w:after="40" w:line="276" w:lineRule="auto"/>
        <w:ind w:left="403" w:hanging="403"/>
        <w:jc w:val="left"/>
      </w:pPr>
      <w:r>
        <w:rPr>
          <w:color w:val="1A2E4A"/>
        </w:rPr>
        <w:t>8.</w:t>
        <w:tab/>
      </w:r>
      <w:r>
        <w:t>Communication: send the result and associated data to the PLC, robot, or quality system.</w:t>
      </w:r>
    </w:p>
    <w:p>
      <w:r>
        <w:t>The order and methods depend on the application. An inspection does not necessarily use every stage.</w:t>
      </w:r>
    </w:p>
    <w:p>
      <w:pPr>
        <w:pStyle w:val="Heading3"/>
      </w:pPr>
      <w:r>
        <w:t>6.1 Common image-processing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Thresholding</w:t>
            </w:r>
          </w:p>
        </w:tc>
        <w:tc>
          <w:tcPr>
            <w:tcW w:type="dxa" w:w="3600"/>
          </w:tcPr>
          <w:p>
            <w:pPr>
              <w:spacing w:after="0" w:before="0" w:line="240" w:lineRule="auto"/>
              <w:jc w:val="left"/>
            </w:pPr>
            <w:r>
              <w:t>Separates pixels based on intensity or color</w:t>
            </w:r>
          </w:p>
        </w:tc>
        <w:tc>
          <w:tcPr>
            <w:tcW w:type="dxa" w:w="3600"/>
          </w:tcPr>
          <w:p>
            <w:pPr>
              <w:spacing w:after="0" w:before="0" w:line="240" w:lineRule="auto"/>
              <w:jc w:val="left"/>
            </w:pPr>
            <w:r>
              <w:t>Identify a dark hole against a bright panel</w:t>
            </w:r>
          </w:p>
        </w:tc>
      </w:tr>
      <w:tr>
        <w:tc>
          <w:tcPr>
            <w:tcW w:type="dxa" w:w="3600"/>
          </w:tcPr>
          <w:p>
            <w:pPr>
              <w:spacing w:after="0" w:before="0" w:line="240" w:lineRule="auto"/>
              <w:jc w:val="left"/>
            </w:pPr>
            <w:r>
              <w:t>Edge detection</w:t>
            </w:r>
          </w:p>
        </w:tc>
        <w:tc>
          <w:tcPr>
            <w:tcW w:type="dxa" w:w="3600"/>
          </w:tcPr>
          <w:p>
            <w:pPr>
              <w:spacing w:after="0" w:before="0" w:line="240" w:lineRule="auto"/>
              <w:jc w:val="left"/>
            </w:pPr>
            <w:r>
              <w:t>Locates intensity transitions</w:t>
            </w:r>
          </w:p>
        </w:tc>
        <w:tc>
          <w:tcPr>
            <w:tcW w:type="dxa" w:w="3600"/>
          </w:tcPr>
          <w:p>
            <w:pPr>
              <w:spacing w:after="0" w:before="0" w:line="240" w:lineRule="auto"/>
              <w:jc w:val="left"/>
            </w:pPr>
            <w:r>
              <w:t>Find panel boundaries</w:t>
            </w:r>
          </w:p>
        </w:tc>
      </w:tr>
      <w:tr>
        <w:tc>
          <w:tcPr>
            <w:tcW w:type="dxa" w:w="3600"/>
          </w:tcPr>
          <w:p>
            <w:pPr>
              <w:spacing w:after="0" w:before="0" w:line="240" w:lineRule="auto"/>
              <w:jc w:val="left"/>
            </w:pPr>
            <w:r>
              <w:t>Blob analysis</w:t>
            </w:r>
          </w:p>
        </w:tc>
        <w:tc>
          <w:tcPr>
            <w:tcW w:type="dxa" w:w="3600"/>
          </w:tcPr>
          <w:p>
            <w:pPr>
              <w:spacing w:after="0" w:before="0" w:line="240" w:lineRule="auto"/>
              <w:jc w:val="left"/>
            </w:pPr>
            <w:r>
              <w:t>Measures connected regions of pixels</w:t>
            </w:r>
          </w:p>
        </w:tc>
        <w:tc>
          <w:tcPr>
            <w:tcW w:type="dxa" w:w="3600"/>
          </w:tcPr>
          <w:p>
            <w:pPr>
              <w:spacing w:after="0" w:before="0" w:line="240" w:lineRule="auto"/>
              <w:jc w:val="left"/>
            </w:pPr>
            <w:r>
              <w:t>Detect a missing or present component</w:t>
            </w:r>
          </w:p>
        </w:tc>
      </w:tr>
      <w:tr>
        <w:tc>
          <w:tcPr>
            <w:tcW w:type="dxa" w:w="3600"/>
          </w:tcPr>
          <w:p>
            <w:pPr>
              <w:spacing w:after="0" w:before="0" w:line="240" w:lineRule="auto"/>
              <w:jc w:val="left"/>
            </w:pPr>
            <w:r>
              <w:t>Pattern matching</w:t>
            </w:r>
          </w:p>
        </w:tc>
        <w:tc>
          <w:tcPr>
            <w:tcW w:type="dxa" w:w="3600"/>
          </w:tcPr>
          <w:p>
            <w:pPr>
              <w:spacing w:after="0" w:before="0" w:line="240" w:lineRule="auto"/>
              <w:jc w:val="left"/>
            </w:pPr>
            <w:r>
              <w:t>Finds a known pattern despite permitted variation</w:t>
            </w:r>
          </w:p>
        </w:tc>
        <w:tc>
          <w:tcPr>
            <w:tcW w:type="dxa" w:w="3600"/>
          </w:tcPr>
          <w:p>
            <w:pPr>
              <w:spacing w:after="0" w:before="0" w:line="240" w:lineRule="auto"/>
              <w:jc w:val="left"/>
            </w:pPr>
            <w:r>
              <w:t>Verify bracket orientation</w:t>
            </w:r>
          </w:p>
        </w:tc>
      </w:tr>
      <w:tr>
        <w:tc>
          <w:tcPr>
            <w:tcW w:type="dxa" w:w="3600"/>
          </w:tcPr>
          <w:p>
            <w:pPr>
              <w:spacing w:after="0" w:before="0" w:line="240" w:lineRule="auto"/>
              <w:jc w:val="left"/>
            </w:pPr>
            <w:r>
              <w:t>Template matching</w:t>
            </w:r>
          </w:p>
        </w:tc>
        <w:tc>
          <w:tcPr>
            <w:tcW w:type="dxa" w:w="3600"/>
          </w:tcPr>
          <w:p>
            <w:pPr>
              <w:spacing w:after="0" w:before="0" w:line="240" w:lineRule="auto"/>
              <w:jc w:val="left"/>
            </w:pPr>
            <w:r>
              <w:t>Compares image regions with a reference pattern</w:t>
            </w:r>
          </w:p>
        </w:tc>
        <w:tc>
          <w:tcPr>
            <w:tcW w:type="dxa" w:w="3600"/>
          </w:tcPr>
          <w:p>
            <w:pPr>
              <w:spacing w:after="0" w:before="0" w:line="240" w:lineRule="auto"/>
              <w:jc w:val="left"/>
            </w:pPr>
            <w:r>
              <w:t>Check a known component feature</w:t>
            </w:r>
          </w:p>
        </w:tc>
      </w:tr>
      <w:tr>
        <w:tc>
          <w:tcPr>
            <w:tcW w:type="dxa" w:w="3600"/>
          </w:tcPr>
          <w:p>
            <w:pPr>
              <w:spacing w:after="0" w:before="0" w:line="240" w:lineRule="auto"/>
              <w:jc w:val="left"/>
            </w:pPr>
            <w:r>
              <w:t>OCR</w:t>
            </w:r>
          </w:p>
        </w:tc>
        <w:tc>
          <w:tcPr>
            <w:tcW w:type="dxa" w:w="3600"/>
          </w:tcPr>
          <w:p>
            <w:pPr>
              <w:spacing w:after="0" w:before="0" w:line="240" w:lineRule="auto"/>
              <w:jc w:val="left"/>
            </w:pPr>
            <w:r>
              <w:t>Recognizes printed or marked characters</w:t>
            </w:r>
          </w:p>
        </w:tc>
        <w:tc>
          <w:tcPr>
            <w:tcW w:type="dxa" w:w="3600"/>
          </w:tcPr>
          <w:p>
            <w:pPr>
              <w:spacing w:after="0" w:before="0" w:line="240" w:lineRule="auto"/>
              <w:jc w:val="left"/>
            </w:pPr>
            <w:r>
              <w:t>Read a label or part code</w:t>
            </w:r>
          </w:p>
        </w:tc>
      </w:tr>
      <w:tr>
        <w:tc>
          <w:tcPr>
            <w:tcW w:type="dxa" w:w="3600"/>
          </w:tcPr>
          <w:p>
            <w:pPr>
              <w:spacing w:after="0" w:before="0" w:line="240" w:lineRule="auto"/>
              <w:jc w:val="left"/>
            </w:pPr>
            <w:r>
              <w:t>Barcode reading</w:t>
            </w:r>
          </w:p>
        </w:tc>
        <w:tc>
          <w:tcPr>
            <w:tcW w:type="dxa" w:w="3600"/>
          </w:tcPr>
          <w:p>
            <w:pPr>
              <w:spacing w:after="0" w:before="0" w:line="240" w:lineRule="auto"/>
              <w:jc w:val="left"/>
            </w:pPr>
            <w:r>
              <w:t>Decodes a visual code</w:t>
            </w:r>
          </w:p>
        </w:tc>
        <w:tc>
          <w:tcPr>
            <w:tcW w:type="dxa" w:w="3600"/>
          </w:tcPr>
          <w:p>
            <w:pPr>
              <w:spacing w:after="0" w:before="0" w:line="240" w:lineRule="auto"/>
              <w:jc w:val="left"/>
            </w:pPr>
            <w:r>
              <w:t>Identify a body or component</w:t>
            </w:r>
          </w:p>
        </w:tc>
      </w:tr>
      <w:tr>
        <w:tc>
          <w:tcPr>
            <w:tcW w:type="dxa" w:w="3600"/>
          </w:tcPr>
          <w:p>
            <w:pPr>
              <w:spacing w:after="0" w:before="0" w:line="240" w:lineRule="auto"/>
              <w:jc w:val="left"/>
            </w:pPr>
            <w:r>
              <w:t>Caliper or edge tools</w:t>
            </w:r>
          </w:p>
        </w:tc>
        <w:tc>
          <w:tcPr>
            <w:tcW w:type="dxa" w:w="3600"/>
          </w:tcPr>
          <w:p>
            <w:pPr>
              <w:spacing w:after="0" w:before="0" w:line="240" w:lineRule="auto"/>
              <w:jc w:val="left"/>
            </w:pPr>
            <w:r>
              <w:t>Measure distances between edges</w:t>
            </w:r>
          </w:p>
        </w:tc>
        <w:tc>
          <w:tcPr>
            <w:tcW w:type="dxa" w:w="3600"/>
          </w:tcPr>
          <w:p>
            <w:pPr>
              <w:spacing w:after="0" w:before="0" w:line="240" w:lineRule="auto"/>
              <w:jc w:val="left"/>
            </w:pPr>
            <w:r>
              <w:t>Check a gap or hole diameter</w:t>
            </w:r>
          </w:p>
        </w:tc>
      </w:tr>
      <w:tr>
        <w:tc>
          <w:tcPr>
            <w:tcW w:type="dxa" w:w="3600"/>
          </w:tcPr>
          <w:p>
            <w:pPr>
              <w:spacing w:after="0" w:before="0" w:line="240" w:lineRule="auto"/>
              <w:jc w:val="left"/>
            </w:pPr>
            <w:r>
              <w:t>Geometric fitting</w:t>
            </w:r>
          </w:p>
        </w:tc>
        <w:tc>
          <w:tcPr>
            <w:tcW w:type="dxa" w:w="3600"/>
          </w:tcPr>
          <w:p>
            <w:pPr>
              <w:spacing w:after="0" w:before="0" w:line="240" w:lineRule="auto"/>
              <w:jc w:val="left"/>
            </w:pPr>
            <w:r>
              <w:t>Fits lines, circles, or other shapes</w:t>
            </w:r>
          </w:p>
        </w:tc>
        <w:tc>
          <w:tcPr>
            <w:tcW w:type="dxa" w:w="3600"/>
          </w:tcPr>
          <w:p>
            <w:pPr>
              <w:spacing w:after="0" w:before="0" w:line="240" w:lineRule="auto"/>
              <w:jc w:val="left"/>
            </w:pPr>
            <w:r>
              <w:t>Locate a hole center</w:t>
            </w:r>
          </w:p>
        </w:tc>
      </w:tr>
      <w:tr>
        <w:tc>
          <w:tcPr>
            <w:tcW w:type="dxa" w:w="3600"/>
          </w:tcPr>
          <w:p>
            <w:pPr>
              <w:spacing w:after="0" w:before="0" w:line="240" w:lineRule="auto"/>
              <w:jc w:val="left"/>
            </w:pPr>
            <w:r>
              <w:t>Classification</w:t>
            </w:r>
          </w:p>
        </w:tc>
        <w:tc>
          <w:tcPr>
            <w:tcW w:type="dxa" w:w="3600"/>
          </w:tcPr>
          <w:p>
            <w:pPr>
              <w:spacing w:after="0" w:before="0" w:line="240" w:lineRule="auto"/>
              <w:jc w:val="left"/>
            </w:pPr>
            <w:r>
              <w:t>Assigns an image or region to a defined class</w:t>
            </w:r>
          </w:p>
        </w:tc>
        <w:tc>
          <w:tcPr>
            <w:tcW w:type="dxa" w:w="3600"/>
          </w:tcPr>
          <w:p>
            <w:pPr>
              <w:spacing w:after="0" w:before="0" w:line="240" w:lineRule="auto"/>
              <w:jc w:val="left"/>
            </w:pPr>
            <w:r>
              <w:t>Classify a surface appearance</w:t>
            </w:r>
          </w:p>
        </w:tc>
      </w:tr>
      <w:tr>
        <w:tc>
          <w:tcPr>
            <w:tcW w:type="dxa" w:w="3600"/>
          </w:tcPr>
          <w:p>
            <w:pPr>
              <w:spacing w:after="0" w:before="0" w:line="240" w:lineRule="auto"/>
              <w:jc w:val="left"/>
            </w:pPr>
            <w:r>
              <w:t>Anomaly detection</w:t>
            </w:r>
          </w:p>
        </w:tc>
        <w:tc>
          <w:tcPr>
            <w:tcW w:type="dxa" w:w="3600"/>
          </w:tcPr>
          <w:p>
            <w:pPr>
              <w:spacing w:after="0" w:before="0" w:line="240" w:lineRule="auto"/>
              <w:jc w:val="left"/>
            </w:pPr>
            <w:r>
              <w:t>Identifies deviations from learned or specified normal behavior</w:t>
            </w:r>
          </w:p>
        </w:tc>
        <w:tc>
          <w:tcPr>
            <w:tcW w:type="dxa" w:w="3600"/>
          </w:tcPr>
          <w:p>
            <w:pPr>
              <w:spacing w:after="0" w:before="0" w:line="240" w:lineRule="auto"/>
              <w:jc w:val="left"/>
            </w:pPr>
            <w:r>
              <w:t>Flag unusual surface regions</w:t>
            </w:r>
          </w:p>
        </w:tc>
      </w:tr>
      <w:tr>
        <w:tc>
          <w:tcPr>
            <w:tcW w:type="dxa" w:w="3600"/>
          </w:tcPr>
          <w:p>
            <w:pPr>
              <w:spacing w:after="0" w:before="0" w:line="240" w:lineRule="auto"/>
              <w:jc w:val="left"/>
            </w:pPr>
            <w:r>
              <w:t>3D point-cloud processing</w:t>
            </w:r>
          </w:p>
        </w:tc>
        <w:tc>
          <w:tcPr>
            <w:tcW w:type="dxa" w:w="3600"/>
          </w:tcPr>
          <w:p>
            <w:pPr>
              <w:spacing w:after="0" w:before="0" w:line="240" w:lineRule="auto"/>
              <w:jc w:val="left"/>
            </w:pPr>
            <w:r>
              <w:t>Analyzes spatial measurements</w:t>
            </w:r>
          </w:p>
        </w:tc>
        <w:tc>
          <w:tcPr>
            <w:tcW w:type="dxa" w:w="3600"/>
          </w:tcPr>
          <w:p>
            <w:pPr>
              <w:spacing w:after="0" w:before="0" w:line="240" w:lineRule="auto"/>
              <w:jc w:val="left"/>
            </w:pPr>
            <w:r>
              <w:t>Compare a component surface with a reference</w:t>
            </w:r>
          </w:p>
        </w:tc>
      </w:tr>
    </w:tbl>
    <w:p/>
    <w:p>
      <w:r>
        <w:t>Algorithm selection must match the inspection requirement. A model that classifies an image as acceptable does not automatically provide a calibrated dimensional measurement.</w:t>
      </w:r>
    </w:p>
    <w:p>
      <w:pPr>
        <w:pStyle w:val="Heading3"/>
      </w:pPr>
      <w:r>
        <w:t>6.2 ROI and coordinate systems</w:t>
      </w:r>
    </w:p>
    <w:p>
      <w:r>
        <w:t>A region of interest limits processing to the portion of the image relevant to the task. It can reduce computation and prevent unrelated features from influencing the result.</w:t>
      </w:r>
    </w:p>
    <w:p>
      <w:r>
        <w:t>A vision system may work with several coordinate systems:</w:t>
      </w:r>
    </w:p>
    <w:p>
      <w:pPr>
        <w:pStyle w:val="ListBullet"/>
      </w:pPr>
      <w:r>
        <w:t>Pixel coordinates: location within the image.</w:t>
      </w:r>
    </w:p>
    <w:p>
      <w:pPr>
        <w:pStyle w:val="ListBullet"/>
      </w:pPr>
      <w:r>
        <w:t>Camera coordinates: location relative to the camera.</w:t>
      </w:r>
    </w:p>
    <w:p>
      <w:pPr>
        <w:pStyle w:val="ListBullet"/>
      </w:pPr>
      <w:r>
        <w:t>World coordinates: location relative to a defined physical reference.</w:t>
      </w:r>
    </w:p>
    <w:p>
      <w:pPr>
        <w:pStyle w:val="ListBullet"/>
      </w:pPr>
      <w:r>
        <w:t>Robot coordinates: location expressed in the robot's relevant coordinate frame.</w:t>
      </w:r>
    </w:p>
    <w:p>
      <w:pPr>
        <w:pStyle w:val="ListBullet"/>
      </w:pPr>
      <w:r>
        <w:t>Fixture coordinates: location relative to the station's fixture or datum system.</w:t>
      </w:r>
    </w:p>
    <w:p>
      <w:r>
        <w:t>Conversion between these coordinate systems requires suitable calibration and transformation data. Confusing pixel coordinates with physical coordinates is a common source of incorrect robot guidance and measurement results.</w:t>
      </w:r>
    </w:p>
    <w:p>
      <w:pPr>
        <w:pStyle w:val="Heading2"/>
      </w:pPr>
      <w:r>
        <w:t>7. Calibration and measurement accuracy</w:t>
      </w:r>
    </w:p>
    <w:p>
      <w:r>
        <w:t>Calibration establishes the relationship between image data and known physical geometry or coordinates.</w:t>
      </w:r>
    </w:p>
    <w:p>
      <w:pPr>
        <w:pStyle w:val="Heading3"/>
      </w:pPr>
      <w:r>
        <w:t>7.1 Types of calibration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Calibration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Intrinsic camera calibration</w:t>
            </w:r>
          </w:p>
        </w:tc>
        <w:tc>
          <w:tcPr>
            <w:tcW w:type="dxa" w:w="5400"/>
          </w:tcPr>
          <w:p>
            <w:pPr>
              <w:spacing w:after="0" w:before="0" w:line="240" w:lineRule="auto"/>
              <w:jc w:val="left"/>
            </w:pPr>
            <w:r>
              <w:t>Estimates internal camera parameters and lens distortion</w:t>
            </w:r>
          </w:p>
        </w:tc>
      </w:tr>
      <w:tr>
        <w:tc>
          <w:tcPr>
            <w:tcW w:type="dxa" w:w="5400"/>
          </w:tcPr>
          <w:p>
            <w:pPr>
              <w:spacing w:after="0" w:before="0" w:line="240" w:lineRule="auto"/>
              <w:jc w:val="left"/>
            </w:pPr>
            <w:r>
              <w:t>Extrinsic calibration</w:t>
            </w:r>
          </w:p>
        </w:tc>
        <w:tc>
          <w:tcPr>
            <w:tcW w:type="dxa" w:w="5400"/>
          </w:tcPr>
          <w:p>
            <w:pPr>
              <w:spacing w:after="0" w:before="0" w:line="240" w:lineRule="auto"/>
              <w:jc w:val="left"/>
            </w:pPr>
            <w:r>
              <w:t>Establishes the camera pose relative to another coordinate frame</w:t>
            </w:r>
          </w:p>
        </w:tc>
      </w:tr>
      <w:tr>
        <w:tc>
          <w:tcPr>
            <w:tcW w:type="dxa" w:w="5400"/>
          </w:tcPr>
          <w:p>
            <w:pPr>
              <w:spacing w:after="0" w:before="0" w:line="240" w:lineRule="auto"/>
              <w:jc w:val="left"/>
            </w:pPr>
            <w:r>
              <w:t>Pixel-to-world calibration</w:t>
            </w:r>
          </w:p>
        </w:tc>
        <w:tc>
          <w:tcPr>
            <w:tcW w:type="dxa" w:w="5400"/>
          </w:tcPr>
          <w:p>
            <w:pPr>
              <w:spacing w:after="0" w:before="0" w:line="240" w:lineRule="auto"/>
              <w:jc w:val="left"/>
            </w:pPr>
            <w:r>
              <w:t>Converts image positions into physical coordinates under the defined model</w:t>
            </w:r>
          </w:p>
        </w:tc>
      </w:tr>
      <w:tr>
        <w:tc>
          <w:tcPr>
            <w:tcW w:type="dxa" w:w="5400"/>
          </w:tcPr>
          <w:p>
            <w:pPr>
              <w:spacing w:after="0" w:before="0" w:line="240" w:lineRule="auto"/>
              <w:jc w:val="left"/>
            </w:pPr>
            <w:r>
              <w:t>Hand-eye calibration</w:t>
            </w:r>
          </w:p>
        </w:tc>
        <w:tc>
          <w:tcPr>
            <w:tcW w:type="dxa" w:w="5400"/>
          </w:tcPr>
          <w:p>
            <w:pPr>
              <w:spacing w:after="0" w:before="0" w:line="240" w:lineRule="auto"/>
              <w:jc w:val="left"/>
            </w:pPr>
            <w:r>
              <w:t>Establishes the geometric relationship between a camera and a robot</w:t>
            </w:r>
          </w:p>
        </w:tc>
      </w:tr>
      <w:tr>
        <w:tc>
          <w:tcPr>
            <w:tcW w:type="dxa" w:w="5400"/>
          </w:tcPr>
          <w:p>
            <w:pPr>
              <w:spacing w:after="0" w:before="0" w:line="240" w:lineRule="auto"/>
              <w:jc w:val="left"/>
            </w:pPr>
            <w:r>
              <w:t>3D calibration</w:t>
            </w:r>
          </w:p>
        </w:tc>
        <w:tc>
          <w:tcPr>
            <w:tcW w:type="dxa" w:w="5400"/>
          </w:tcPr>
          <w:p>
            <w:pPr>
              <w:spacing w:after="0" w:before="0" w:line="240" w:lineRule="auto"/>
              <w:jc w:val="left"/>
            </w:pPr>
            <w:r>
              <w:t>Establishes geometric scale and coordinate relationships for depth measurements</w:t>
            </w:r>
          </w:p>
        </w:tc>
      </w:tr>
      <w:tr>
        <w:tc>
          <w:tcPr>
            <w:tcW w:type="dxa" w:w="5400"/>
          </w:tcPr>
          <w:p>
            <w:pPr>
              <w:spacing w:after="0" w:before="0" w:line="240" w:lineRule="auto"/>
              <w:jc w:val="left"/>
            </w:pPr>
            <w:r>
              <w:t>Gauge or reference verification</w:t>
            </w:r>
          </w:p>
        </w:tc>
        <w:tc>
          <w:tcPr>
            <w:tcW w:type="dxa" w:w="5400"/>
          </w:tcPr>
          <w:p>
            <w:pPr>
              <w:spacing w:after="0" w:before="0" w:line="240" w:lineRule="auto"/>
              <w:jc w:val="left"/>
            </w:pPr>
            <w:r>
              <w:t>Checks measurement performance using a known reference artifact</w:t>
            </w:r>
          </w:p>
        </w:tc>
      </w:tr>
    </w:tbl>
    <w:p/>
    <w:p>
      <w:r>
        <w:t>Calibration and verification are different. Calibration establishes or adjusts the model; verification checks whether the system performs within its required limits.</w:t>
      </w:r>
    </w:p>
    <w:p>
      <w:pPr>
        <w:pStyle w:val="Heading3"/>
      </w:pPr>
      <w:r>
        <w:t>7.2 Measurement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measurement to the true or accepted reference value</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Agreement between repeated measurements under the same conditions</w:t>
            </w:r>
          </w:p>
        </w:tc>
      </w:tr>
      <w:tr>
        <w:tc>
          <w:tcPr>
            <w:tcW w:type="dxa" w:w="5400"/>
          </w:tcPr>
          <w:p>
            <w:pPr>
              <w:spacing w:after="0" w:before="0" w:line="240" w:lineRule="auto"/>
              <w:jc w:val="left"/>
            </w:pPr>
            <w:r>
              <w:t>Reproducibility</w:t>
            </w:r>
          </w:p>
        </w:tc>
        <w:tc>
          <w:tcPr>
            <w:tcW w:type="dxa" w:w="5400"/>
          </w:tcPr>
          <w:p>
            <w:pPr>
              <w:spacing w:after="0" w:before="0" w:line="240" w:lineRule="auto"/>
              <w:jc w:val="left"/>
            </w:pPr>
            <w:r>
              <w:t>Agreement when relevant conditions, operators, or setups change</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increment that can be distinguished or represented</w:t>
            </w:r>
          </w:p>
        </w:tc>
      </w:tr>
      <w:tr>
        <w:tc>
          <w:tcPr>
            <w:tcW w:type="dxa" w:w="5400"/>
          </w:tcPr>
          <w:p>
            <w:pPr>
              <w:spacing w:after="0" w:before="0" w:line="240" w:lineRule="auto"/>
              <w:jc w:val="left"/>
            </w:pPr>
            <w:r>
              <w:t>Bias</w:t>
            </w:r>
          </w:p>
        </w:tc>
        <w:tc>
          <w:tcPr>
            <w:tcW w:type="dxa" w:w="5400"/>
          </w:tcPr>
          <w:p>
            <w:pPr>
              <w:spacing w:after="0" w:before="0" w:line="240" w:lineRule="auto"/>
              <w:jc w:val="left"/>
            </w:pPr>
            <w:r>
              <w:t>Systematic difference between measured and reference values</w:t>
            </w:r>
          </w:p>
        </w:tc>
      </w:tr>
      <w:tr>
        <w:tc>
          <w:tcPr>
            <w:tcW w:type="dxa" w:w="5400"/>
          </w:tcPr>
          <w:p>
            <w:pPr>
              <w:spacing w:after="0" w:before="0" w:line="240" w:lineRule="auto"/>
              <w:jc w:val="left"/>
            </w:pPr>
            <w:r>
              <w:t>Uncertainty</w:t>
            </w:r>
          </w:p>
        </w:tc>
        <w:tc>
          <w:tcPr>
            <w:tcW w:type="dxa" w:w="5400"/>
          </w:tcPr>
          <w:p>
            <w:pPr>
              <w:spacing w:after="0" w:before="0" w:line="240" w:lineRule="auto"/>
              <w:jc w:val="left"/>
            </w:pPr>
            <w:r>
              <w:t>Quantified doubt associated with a measurement result</w:t>
            </w:r>
          </w:p>
        </w:tc>
      </w:tr>
      <w:tr>
        <w:tc>
          <w:tcPr>
            <w:tcW w:type="dxa" w:w="5400"/>
          </w:tcPr>
          <w:p>
            <w:pPr>
              <w:spacing w:after="0" w:before="0" w:line="240" w:lineRule="auto"/>
              <w:jc w:val="left"/>
            </w:pPr>
            <w:r>
              <w:t>Gauge R&amp;R</w:t>
            </w:r>
          </w:p>
        </w:tc>
        <w:tc>
          <w:tcPr>
            <w:tcW w:type="dxa" w:w="5400"/>
          </w:tcPr>
          <w:p>
            <w:pPr>
              <w:spacing w:after="0" w:before="0" w:line="240" w:lineRule="auto"/>
              <w:jc w:val="left"/>
            </w:pPr>
            <w:r>
              <w:t>Study of measurement variation associated with repeatability and reproducibility</w:t>
            </w:r>
          </w:p>
        </w:tc>
      </w:tr>
    </w:tbl>
    <w:p/>
    <w:p>
      <w:r>
        <w:t>A vision system can be highly repeatable but systematically wrong. For example, if the camera mount shifts, repeated measurements may remain consistent while every reported position is offset.</w:t>
      </w:r>
    </w:p>
    <w:p>
      <w:pPr>
        <w:pStyle w:val="Heading3"/>
      </w:pPr>
      <w:r>
        <w:t>7.3 Measurement system validation</w:t>
      </w:r>
    </w:p>
    <w:p>
      <w:r>
        <w:t>A robust validation process should include:</w:t>
      </w:r>
    </w:p>
    <w:p>
      <w:pPr>
        <w:pStyle w:val="ListBullet"/>
      </w:pPr>
      <w:r>
        <w:t>Defined measurement characteristics and tolerances.</w:t>
      </w:r>
    </w:p>
    <w:p>
      <w:pPr>
        <w:pStyle w:val="ListBullet"/>
      </w:pPr>
      <w:r>
        <w:t>Suitable reference artifacts or independently verified measurements.</w:t>
      </w:r>
    </w:p>
    <w:p>
      <w:pPr>
        <w:pStyle w:val="ListBullet"/>
      </w:pPr>
      <w:r>
        <w:t>Testing across the required measurement range.</w:t>
      </w:r>
    </w:p>
    <w:p>
      <w:pPr>
        <w:pStyle w:val="ListBullet"/>
      </w:pPr>
      <w:r>
        <w:t>Repeatability checks and, where applicable, reproducibility analysis.</w:t>
      </w:r>
    </w:p>
    <w:p>
      <w:pPr>
        <w:pStyle w:val="ListBullet"/>
      </w:pPr>
      <w:r>
        <w:t>Assessment of bias, linearity, and uncertainty where relevant.</w:t>
      </w:r>
    </w:p>
    <w:p>
      <w:pPr>
        <w:pStyle w:val="ListBullet"/>
      </w:pPr>
      <w:r>
        <w:t>Evaluation of temperature, vibration, surface finish, and part-position effects.</w:t>
      </w:r>
    </w:p>
    <w:p>
      <w:pPr>
        <w:pStyle w:val="ListBullet"/>
      </w:pPr>
      <w:r>
        <w:t>Defined acceptance criteria and records.</w:t>
      </w:r>
    </w:p>
    <w:p>
      <w:r>
        <w:t>A camera's nominal pixel resolution alone is not evidence that it meets the required manufacturing tolerance.</w:t>
      </w:r>
    </w:p>
    <w:p>
      <w:pPr>
        <w:pStyle w:val="Heading2"/>
      </w:pPr>
      <w:r>
        <w:t>8. 2D versus 3D vision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2D vision</w:t>
            </w:r>
          </w:p>
        </w:tc>
        <w:tc>
          <w:tcPr>
            <w:tcW w:type="dxa" w:w="3600"/>
            <w:shd w:val="clear" w:color="auto" w:fill="EEF2F7"/>
          </w:tcPr>
          <w:p>
            <w:pPr>
              <w:spacing w:after="0" w:before="0" w:line="240" w:lineRule="auto"/>
              <w:jc w:val="left"/>
            </w:pPr>
            <w:r>
              <w:rPr>
                <w:b/>
                <w:color w:val="1A2E4A"/>
              </w:rPr>
              <w:t>3D vision</w:t>
            </w:r>
          </w:p>
        </w:tc>
      </w:tr>
      <w:tr>
        <w:tc>
          <w:tcPr>
            <w:tcW w:type="dxa" w:w="3600"/>
          </w:tcPr>
          <w:p>
            <w:pPr>
              <w:spacing w:after="0" w:before="0" w:line="240" w:lineRule="auto"/>
              <w:jc w:val="left"/>
            </w:pPr>
            <w:r>
              <w:t>Main output</w:t>
            </w:r>
          </w:p>
        </w:tc>
        <w:tc>
          <w:tcPr>
            <w:tcW w:type="dxa" w:w="3600"/>
          </w:tcPr>
          <w:p>
            <w:pPr>
              <w:spacing w:after="0" w:before="0" w:line="240" w:lineRule="auto"/>
              <w:jc w:val="left"/>
            </w:pPr>
            <w:r>
              <w:t>Image-plane intensity or color information</w:t>
            </w:r>
          </w:p>
        </w:tc>
        <w:tc>
          <w:tcPr>
            <w:tcW w:type="dxa" w:w="3600"/>
          </w:tcPr>
          <w:p>
            <w:pPr>
              <w:spacing w:after="0" w:before="0" w:line="240" w:lineRule="auto"/>
              <w:jc w:val="left"/>
            </w:pPr>
            <w:r>
              <w:t>Spatial geometry or depth information</w:t>
            </w:r>
          </w:p>
        </w:tc>
      </w:tr>
      <w:tr>
        <w:tc>
          <w:tcPr>
            <w:tcW w:type="dxa" w:w="3600"/>
          </w:tcPr>
          <w:p>
            <w:pPr>
              <w:spacing w:after="0" w:before="0" w:line="240" w:lineRule="auto"/>
              <w:jc w:val="left"/>
            </w:pPr>
            <w:r>
              <w:t>Common measurements</w:t>
            </w:r>
          </w:p>
        </w:tc>
        <w:tc>
          <w:tcPr>
            <w:tcW w:type="dxa" w:w="3600"/>
          </w:tcPr>
          <w:p>
            <w:pPr>
              <w:spacing w:after="0" w:before="0" w:line="240" w:lineRule="auto"/>
              <w:jc w:val="left"/>
            </w:pPr>
            <w:r>
              <w:t>Planar dimensions, edges, codes and patterns</w:t>
            </w:r>
          </w:p>
        </w:tc>
        <w:tc>
          <w:tcPr>
            <w:tcW w:type="dxa" w:w="3600"/>
          </w:tcPr>
          <w:p>
            <w:pPr>
              <w:spacing w:after="0" w:before="0" w:line="240" w:lineRule="auto"/>
              <w:jc w:val="left"/>
            </w:pPr>
            <w:r>
              <w:t>Height, depth, surface shape and spatial position</w:t>
            </w:r>
          </w:p>
        </w:tc>
      </w:tr>
      <w:tr>
        <w:tc>
          <w:tcPr>
            <w:tcW w:type="dxa" w:w="3600"/>
          </w:tcPr>
          <w:p>
            <w:pPr>
              <w:spacing w:after="0" w:before="0" w:line="240" w:lineRule="auto"/>
              <w:jc w:val="left"/>
            </w:pPr>
            <w:r>
              <w:t>Dependence on surface appearance</w:t>
            </w:r>
          </w:p>
        </w:tc>
        <w:tc>
          <w:tcPr>
            <w:tcW w:type="dxa" w:w="3600"/>
          </w:tcPr>
          <w:p>
            <w:pPr>
              <w:spacing w:after="0" w:before="0" w:line="240" w:lineRule="auto"/>
              <w:jc w:val="left"/>
            </w:pPr>
            <w:r>
              <w:t>Often significant</w:t>
            </w:r>
          </w:p>
        </w:tc>
        <w:tc>
          <w:tcPr>
            <w:tcW w:type="dxa" w:w="3600"/>
          </w:tcPr>
          <w:p>
            <w:pPr>
              <w:spacing w:after="0" w:before="0" w:line="240" w:lineRule="auto"/>
              <w:jc w:val="left"/>
            </w:pPr>
            <w:r>
              <w:t>Depends on sensing technology and surface properties</w:t>
            </w:r>
          </w:p>
        </w:tc>
      </w:tr>
      <w:tr>
        <w:tc>
          <w:tcPr>
            <w:tcW w:type="dxa" w:w="3600"/>
          </w:tcPr>
          <w:p>
            <w:pPr>
              <w:spacing w:after="0" w:before="0" w:line="240" w:lineRule="auto"/>
              <w:jc w:val="left"/>
            </w:pPr>
            <w:r>
              <w:t>Calibration</w:t>
            </w:r>
          </w:p>
        </w:tc>
        <w:tc>
          <w:tcPr>
            <w:tcW w:type="dxa" w:w="3600"/>
          </w:tcPr>
          <w:p>
            <w:pPr>
              <w:spacing w:after="0" w:before="0" w:line="240" w:lineRule="auto"/>
              <w:jc w:val="left"/>
            </w:pPr>
            <w:r>
              <w:t>Image-plane and geometric calibration as needed</w:t>
            </w:r>
          </w:p>
        </w:tc>
        <w:tc>
          <w:tcPr>
            <w:tcW w:type="dxa" w:w="3600"/>
          </w:tcPr>
          <w:p>
            <w:pPr>
              <w:spacing w:after="0" w:before="0" w:line="240" w:lineRule="auto"/>
              <w:jc w:val="left"/>
            </w:pPr>
            <w:r>
              <w:t>Spatial calibration and depth validation</w:t>
            </w:r>
          </w:p>
        </w:tc>
      </w:tr>
      <w:tr>
        <w:tc>
          <w:tcPr>
            <w:tcW w:type="dxa" w:w="3600"/>
          </w:tcPr>
          <w:p>
            <w:pPr>
              <w:spacing w:after="0" w:before="0" w:line="240" w:lineRule="auto"/>
              <w:jc w:val="left"/>
            </w:pPr>
            <w:r>
              <w:t>Hardware complexity</w:t>
            </w:r>
          </w:p>
        </w:tc>
        <w:tc>
          <w:tcPr>
            <w:tcW w:type="dxa" w:w="3600"/>
          </w:tcPr>
          <w:p>
            <w:pPr>
              <w:spacing w:after="0" w:before="0" w:line="240" w:lineRule="auto"/>
              <w:jc w:val="left"/>
            </w:pPr>
            <w:r>
              <w:t>Often lower</w:t>
            </w:r>
          </w:p>
        </w:tc>
        <w:tc>
          <w:tcPr>
            <w:tcW w:type="dxa" w:w="3600"/>
          </w:tcPr>
          <w:p>
            <w:pPr>
              <w:spacing w:after="0" w:before="0" w:line="240" w:lineRule="auto"/>
              <w:jc w:val="left"/>
            </w:pPr>
            <w:r>
              <w:t>Often higher</w:t>
            </w:r>
          </w:p>
        </w:tc>
      </w:tr>
      <w:tr>
        <w:tc>
          <w:tcPr>
            <w:tcW w:type="dxa" w:w="3600"/>
          </w:tcPr>
          <w:p>
            <w:pPr>
              <w:spacing w:after="0" w:before="0" w:line="240" w:lineRule="auto"/>
              <w:jc w:val="left"/>
            </w:pPr>
            <w:r>
              <w:t>BIW examples</w:t>
            </w:r>
          </w:p>
        </w:tc>
        <w:tc>
          <w:tcPr>
            <w:tcW w:type="dxa" w:w="3600"/>
          </w:tcPr>
          <w:p>
            <w:pPr>
              <w:spacing w:after="0" w:before="0" w:line="240" w:lineRule="auto"/>
              <w:jc w:val="left"/>
            </w:pPr>
            <w:r>
              <w:t>Label verification, hole detection, planar presence checks</w:t>
            </w:r>
          </w:p>
        </w:tc>
        <w:tc>
          <w:tcPr>
            <w:tcW w:type="dxa" w:w="3600"/>
          </w:tcPr>
          <w:p>
            <w:pPr>
              <w:spacing w:after="0" w:before="0" w:line="240" w:lineRule="auto"/>
              <w:jc w:val="left"/>
            </w:pPr>
            <w:r>
              <w:t>Panel geometry, robot guidance, profile comparison</w:t>
            </w:r>
          </w:p>
        </w:tc>
      </w:tr>
    </w:tbl>
    <w:p/>
    <w:p>
      <w:r>
        <w:t>Common 3D methods include structured light, laser triangulation, stereo vision, and time-of-flight sensing. Each has different operating limits, measurement uncertainty, range, and sensitivity to reflectivity and environmental conditions.</w:t>
      </w:r>
    </w:p>
    <w:p>
      <w:r>
        <w:t>A 3D system is not automatically more accurate than a 2D system. The correct choice depends on the geometry and required acceptance criteria.</w:t>
      </w:r>
    </w:p>
    <w:p>
      <w:pPr>
        <w:pStyle w:val="Heading2"/>
      </w:pPr>
      <w:r>
        <w:t>9. PLC integration and inspection handshakes</w:t>
      </w:r>
    </w:p>
    <w:p>
      <w:r>
        <w:t>A vision system normally exchanges commands and status signals with the PLC. A well-designed handshake prevents stale results from being mistaken for the current inspection.</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VISION_TRIGGER</w:t>
            </w:r>
          </w:p>
        </w:tc>
        <w:tc>
          <w:tcPr>
            <w:tcW w:type="dxa" w:w="3600"/>
          </w:tcPr>
          <w:p>
            <w:pPr>
              <w:spacing w:after="0" w:before="0" w:line="240" w:lineRule="auto"/>
              <w:jc w:val="left"/>
            </w:pPr>
            <w:r>
              <w:t>PLC to vision system</w:t>
            </w:r>
          </w:p>
        </w:tc>
        <w:tc>
          <w:tcPr>
            <w:tcW w:type="dxa" w:w="3600"/>
          </w:tcPr>
          <w:p>
            <w:pPr>
              <w:spacing w:after="0" w:before="0" w:line="240" w:lineRule="auto"/>
              <w:jc w:val="left"/>
            </w:pPr>
            <w:r>
              <w:t>Request image acquisition</w:t>
            </w:r>
          </w:p>
        </w:tc>
      </w:tr>
      <w:tr>
        <w:tc>
          <w:tcPr>
            <w:tcW w:type="dxa" w:w="3600"/>
          </w:tcPr>
          <w:p>
            <w:pPr>
              <w:spacing w:after="0" w:before="0" w:line="240" w:lineRule="auto"/>
              <w:jc w:val="left"/>
            </w:pPr>
            <w:r>
              <w:rPr>
                <w:rFonts w:ascii="Consolas" w:hAnsi="Consolas"/>
                <w:color w:val="333333"/>
                <w:sz w:val="19"/>
                <w:shd w:val="clear" w:color="auto" w:fill="EFEFEF"/>
              </w:rPr>
              <w:t>VISION_BUSY</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processing in progress</w:t>
            </w:r>
          </w:p>
        </w:tc>
      </w:tr>
      <w:tr>
        <w:tc>
          <w:tcPr>
            <w:tcW w:type="dxa" w:w="3600"/>
          </w:tcPr>
          <w:p>
            <w:pPr>
              <w:spacing w:after="0" w:before="0" w:line="240" w:lineRule="auto"/>
              <w:jc w:val="left"/>
            </w:pPr>
            <w:r>
              <w:rPr>
                <w:rFonts w:ascii="Consolas" w:hAnsi="Consolas"/>
                <w:color w:val="333333"/>
                <w:sz w:val="19"/>
                <w:shd w:val="clear" w:color="auto" w:fill="EFEFEF"/>
              </w:rPr>
              <w:t>VISION_DONE</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inspection completion</w:t>
            </w:r>
          </w:p>
        </w:tc>
      </w:tr>
      <w:tr>
        <w:tc>
          <w:tcPr>
            <w:tcW w:type="dxa" w:w="3600"/>
          </w:tcPr>
          <w:p>
            <w:pPr>
              <w:spacing w:after="0" w:before="0" w:line="240" w:lineRule="auto"/>
              <w:jc w:val="left"/>
            </w:pPr>
            <w:r>
              <w:rPr>
                <w:rFonts w:ascii="Consolas" w:hAnsi="Consolas"/>
                <w:color w:val="333333"/>
                <w:sz w:val="19"/>
                <w:shd w:val="clear" w:color="auto" w:fill="EFEFEF"/>
              </w:rPr>
              <w:t>VISION_PASS</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accepted result</w:t>
            </w:r>
          </w:p>
        </w:tc>
      </w:tr>
      <w:tr>
        <w:tc>
          <w:tcPr>
            <w:tcW w:type="dxa" w:w="3600"/>
          </w:tcPr>
          <w:p>
            <w:pPr>
              <w:spacing w:after="0" w:before="0" w:line="240" w:lineRule="auto"/>
              <w:jc w:val="left"/>
            </w:pPr>
            <w:r>
              <w:rPr>
                <w:rFonts w:ascii="Consolas" w:hAnsi="Consolas"/>
                <w:color w:val="333333"/>
                <w:sz w:val="19"/>
                <w:shd w:val="clear" w:color="auto" w:fill="EFEFEF"/>
              </w:rPr>
              <w:t>VISION_FAIL</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rejected result</w:t>
            </w:r>
          </w:p>
        </w:tc>
      </w:tr>
      <w:tr>
        <w:tc>
          <w:tcPr>
            <w:tcW w:type="dxa" w:w="3600"/>
          </w:tcPr>
          <w:p>
            <w:pPr>
              <w:spacing w:after="0" w:before="0" w:line="240" w:lineRule="auto"/>
              <w:jc w:val="left"/>
            </w:pPr>
            <w:r>
              <w:rPr>
                <w:rFonts w:ascii="Consolas" w:hAnsi="Consolas"/>
                <w:color w:val="333333"/>
                <w:sz w:val="19"/>
                <w:shd w:val="clear" w:color="auto" w:fill="EFEFEF"/>
              </w:rPr>
              <w:t>VISION_ERROR</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inspection or system error</w:t>
            </w:r>
          </w:p>
        </w:tc>
      </w:tr>
      <w:tr>
        <w:tc>
          <w:tcPr>
            <w:tcW w:type="dxa" w:w="3600"/>
          </w:tcPr>
          <w:p>
            <w:pPr>
              <w:spacing w:after="0" w:before="0" w:line="240" w:lineRule="auto"/>
              <w:jc w:val="left"/>
            </w:pPr>
            <w:r>
              <w:rPr>
                <w:rFonts w:ascii="Consolas" w:hAnsi="Consolas"/>
                <w:color w:val="333333"/>
                <w:sz w:val="19"/>
                <w:shd w:val="clear" w:color="auto" w:fill="EFEFEF"/>
              </w:rPr>
              <w:t>VISION_READY</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 readiness according to its definition</w:t>
            </w:r>
          </w:p>
        </w:tc>
      </w:tr>
      <w:tr>
        <w:tc>
          <w:tcPr>
            <w:tcW w:type="dxa" w:w="3600"/>
          </w:tcPr>
          <w:p>
            <w:pPr>
              <w:spacing w:after="0" w:before="0" w:line="240" w:lineRule="auto"/>
              <w:jc w:val="left"/>
            </w:pPr>
            <w:r>
              <w:rPr>
                <w:rFonts w:ascii="Consolas" w:hAnsi="Consolas"/>
                <w:color w:val="333333"/>
                <w:sz w:val="19"/>
                <w:shd w:val="clear" w:color="auto" w:fill="EFEFEF"/>
              </w:rPr>
              <w:t>VISION_RESULT_ID</w:t>
            </w:r>
          </w:p>
        </w:tc>
        <w:tc>
          <w:tcPr>
            <w:tcW w:type="dxa" w:w="3600"/>
          </w:tcPr>
          <w:p>
            <w:pPr>
              <w:spacing w:after="0" w:before="0" w:line="240" w:lineRule="auto"/>
              <w:jc w:val="left"/>
            </w:pPr>
            <w:r>
              <w:t>Vision system to PLC or data system</w:t>
            </w:r>
          </w:p>
        </w:tc>
        <w:tc>
          <w:tcPr>
            <w:tcW w:type="dxa" w:w="3600"/>
          </w:tcPr>
          <w:p>
            <w:pPr>
              <w:spacing w:after="0" w:before="0" w:line="240" w:lineRule="auto"/>
              <w:jc w:val="left"/>
            </w:pPr>
            <w:r>
              <w:t>Associate a result with a particular inspection</w:t>
            </w:r>
          </w:p>
        </w:tc>
      </w:tr>
      <w:tr>
        <w:tc>
          <w:tcPr>
            <w:tcW w:type="dxa" w:w="3600"/>
          </w:tcPr>
          <w:p>
            <w:pPr>
              <w:spacing w:after="0" w:before="0" w:line="240" w:lineRule="auto"/>
              <w:jc w:val="left"/>
            </w:pPr>
            <w:r>
              <w:rPr>
                <w:rFonts w:ascii="Consolas" w:hAnsi="Consolas"/>
                <w:color w:val="333333"/>
                <w:sz w:val="19"/>
                <w:shd w:val="clear" w:color="auto" w:fill="EFEFEF"/>
              </w:rPr>
              <w:t>VISION_ACK</w:t>
            </w:r>
          </w:p>
        </w:tc>
        <w:tc>
          <w:tcPr>
            <w:tcW w:type="dxa" w:w="3600"/>
          </w:tcPr>
          <w:p>
            <w:pPr>
              <w:spacing w:after="0" w:before="0" w:line="240" w:lineRule="auto"/>
              <w:jc w:val="left"/>
            </w:pPr>
            <w:r>
              <w:t>PLC to vision system</w:t>
            </w:r>
          </w:p>
        </w:tc>
        <w:tc>
          <w:tcPr>
            <w:tcW w:type="dxa" w:w="3600"/>
          </w:tcPr>
          <w:p>
            <w:pPr>
              <w:spacing w:after="0" w:before="0" w:line="240" w:lineRule="auto"/>
              <w:jc w:val="left"/>
            </w:pPr>
            <w:r>
              <w:t>Acknowledge receipt, where supported</w:t>
            </w:r>
          </w:p>
        </w:tc>
      </w:tr>
    </w:tbl>
    <w:p/>
    <w:p>
      <w:r>
        <w:t>These are illustrative signal names. The actual handshake must follow the device's communication interface and application design.</w:t>
      </w:r>
    </w:p>
    <w:p>
      <w:pPr>
        <w:pStyle w:val="Heading3"/>
      </w:pPr>
      <w:r>
        <w:t>9.1 Example inspection sequence</w:t>
      </w:r>
    </w:p>
    <w:p>
      <w:pPr>
        <w:shd w:val="clear" w:color="auto" w:fill="F4F4F4"/>
        <w:spacing w:before="0" w:after="0" w:line="240" w:lineRule="auto"/>
        <w:ind w:left="216" w:right="216"/>
        <w:jc w:val="left"/>
      </w:pPr>
      <w:r>
        <w:rPr>
          <w:rFonts w:ascii="Consolas" w:hAnsi="Consolas"/>
          <w:color w:val="202020"/>
          <w:sz w:val="18"/>
        </w:rPr>
        <w:t>PLC verifies station and part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vision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acquires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system processes the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returns completion and result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freshness and result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rejects, or requests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is recorded against the correct part</w:t>
      </w:r>
    </w:p>
    <w:p/>
    <w:p>
      <w:pPr>
        <w:pStyle w:val="Heading3"/>
      </w:pPr>
      <w:r>
        <w:t>9.2 Handshake design principles</w:t>
      </w:r>
    </w:p>
    <w:p>
      <w:pPr>
        <w:pStyle w:val="ListBullet"/>
      </w:pPr>
      <w:r>
        <w:t>Use a defined trigger and completion protocol.</w:t>
      </w:r>
    </w:p>
    <w:p>
      <w:pPr>
        <w:pStyle w:val="ListBullet"/>
      </w:pPr>
      <w:r>
        <w:t xml:space="preserve">Avoid interpreting a stale </w:t>
      </w:r>
      <w:r>
        <w:rPr>
          <w:rFonts w:ascii="Consolas" w:hAnsi="Consolas"/>
          <w:color w:val="333333"/>
          <w:sz w:val="19"/>
          <w:shd w:val="clear" w:color="auto" w:fill="EFEFEF"/>
        </w:rPr>
        <w:t>PASS</w:t>
      </w:r>
      <w:r>
        <w:t xml:space="preserve"> signal as a new result.</w:t>
      </w:r>
    </w:p>
    <w:p>
      <w:pPr>
        <w:pStyle w:val="ListBullet"/>
      </w:pPr>
      <w:r>
        <w:t>Use a result identifier or transaction counter where appropriate.</w:t>
      </w:r>
    </w:p>
    <w:p>
      <w:pPr>
        <w:pStyle w:val="ListBullet"/>
      </w:pPr>
      <w:r>
        <w:t>Define timeout behavior.</w:t>
      </w:r>
    </w:p>
    <w:p>
      <w:pPr>
        <w:pStyle w:val="ListBullet"/>
      </w:pPr>
      <w:r>
        <w:t>Distinguish inspection failure from communication failure.</w:t>
      </w:r>
    </w:p>
    <w:p>
      <w:pPr>
        <w:pStyle w:val="ListBullet"/>
      </w:pPr>
      <w:r>
        <w:t>Define what happens when the camera is busy or unavailable.</w:t>
      </w:r>
    </w:p>
    <w:p>
      <w:pPr>
        <w:pStyle w:val="ListBullet"/>
      </w:pPr>
      <w:r>
        <w:t>Clear or acknowledge results according to the interface specification.</w:t>
      </w:r>
    </w:p>
    <w:p>
      <w:pPr>
        <w:pStyle w:val="ListBullet"/>
      </w:pPr>
      <w:r>
        <w:t>Ensure that the result belongs to the current body or part.</w:t>
      </w:r>
    </w:p>
    <w:p>
      <w:pPr>
        <w:pStyle w:val="ListBullet"/>
      </w:pPr>
      <w:r>
        <w:t>Prevent repeated triggers from generating ambiguous or duplicate records.</w:t>
      </w:r>
    </w:p>
    <w:p>
      <w:pPr>
        <w:pStyle w:val="Heading3"/>
      </w:pPr>
      <w:r>
        <w:t>9.3 Fail-safe production behavior</w:t>
      </w:r>
    </w:p>
    <w:p>
      <w:r>
        <w:t>The correct response to a vision failure depends on the quality risk and machine design.</w:t>
      </w:r>
    </w:p>
    <w:p>
      <w:r>
        <w:t>For example, a missing fastener might require rejection or rework, while an invalid image caused by a camera communication failure might require a controlled retry or station hold.</w:t>
      </w:r>
    </w:p>
    <w:p>
      <w:r>
        <w:t xml:space="preserve">The system must not silently treat </w:t>
      </w:r>
      <w:r>
        <w:rPr>
          <w:rFonts w:ascii="Consolas" w:hAnsi="Consolas"/>
          <w:color w:val="333333"/>
          <w:sz w:val="19"/>
          <w:shd w:val="clear" w:color="auto" w:fill="EFEFEF"/>
        </w:rPr>
        <w:t>NO_RESULT</w:t>
      </w:r>
      <w:r>
        <w:t xml:space="preserve">, </w:t>
      </w:r>
      <w:r>
        <w:rPr>
          <w:rFonts w:ascii="Consolas" w:hAnsi="Consolas"/>
          <w:color w:val="333333"/>
          <w:sz w:val="19"/>
          <w:shd w:val="clear" w:color="auto" w:fill="EFEFEF"/>
        </w:rPr>
        <w:t>TIMEOUT</w:t>
      </w:r>
      <w:r>
        <w:t xml:space="preserve">, or </w:t>
      </w:r>
      <w:r>
        <w:rPr>
          <w:rFonts w:ascii="Consolas" w:hAnsi="Consolas"/>
          <w:color w:val="333333"/>
          <w:sz w:val="19"/>
          <w:shd w:val="clear" w:color="auto" w:fill="EFEFEF"/>
        </w:rPr>
        <w:t>CAMERA_ERROR</w:t>
      </w:r>
      <w:r>
        <w:t xml:space="preserve"> as </w:t>
      </w:r>
      <w:r>
        <w:rPr>
          <w:rFonts w:ascii="Consolas" w:hAnsi="Consolas"/>
          <w:color w:val="333333"/>
          <w:sz w:val="19"/>
          <w:shd w:val="clear" w:color="auto" w:fill="EFEFEF"/>
        </w:rPr>
        <w:t>PASS</w:t>
      </w:r>
      <w:r>
        <w:t>. Safety-related responses must be implemented using the appropriate safety-rated architecture if personnel protection depends on them.</w:t>
      </w:r>
    </w:p>
    <w:p>
      <w:pPr>
        <w:pStyle w:val="Heading2"/>
      </w:pPr>
      <w:r>
        <w:t>10. Robot guidance and hand-eye calibration</w:t>
      </w:r>
    </w:p>
    <w:p>
      <w:r>
        <w:t>Vision-guided robots use image measurements to determine where a target is located relative to the robot or workpiece.</w:t>
      </w:r>
    </w:p>
    <w:p>
      <w:r>
        <w:t>Typical applications include locating a component, correcting its position, guiding a welding operation, or compensating for variation in part presentation.</w:t>
      </w:r>
    </w:p>
    <w:p>
      <w:r>
        <w:t>The transformation may involve:</w:t>
      </w:r>
    </w:p>
    <w:p>
      <w:pPr>
        <w:shd w:val="clear" w:color="auto" w:fill="F4F4F4"/>
        <w:spacing w:before="0" w:after="0" w:line="240" w:lineRule="auto"/>
        <w:ind w:left="216" w:right="216"/>
        <w:jc w:val="left"/>
      </w:pPr>
      <w:r>
        <w:rPr>
          <w:rFonts w:ascii="Consolas" w:hAnsi="Consolas"/>
          <w:color w:val="202020"/>
          <w:sz w:val="18"/>
        </w:rPr>
        <w:t>Image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coordinate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or fixture reference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Calculated target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command</w:t>
      </w:r>
    </w:p>
    <w:p/>
    <w:p>
      <w:r>
        <w:t>This is a conceptual coordinate chain. The exact transformations depend on camera mounting and calibration.</w:t>
      </w:r>
    </w:p>
    <w:p>
      <w:pPr>
        <w:pStyle w:val="Heading3"/>
      </w:pPr>
      <w:r>
        <w:t>10.1 Eye-in-hand and eye-to-hand</w:t>
      </w:r>
    </w:p>
    <w:p>
      <w:pPr>
        <w:pStyle w:val="ListBullet"/>
      </w:pPr>
      <w:r>
        <w:t>Eye-in-hand: the camera is mounted on the robot or moving tool assembly.</w:t>
      </w:r>
    </w:p>
    <w:p>
      <w:pPr>
        <w:pStyle w:val="ListBullet"/>
      </w:pPr>
      <w:r>
        <w:t>Eye-to-hand: the camera is mounted externally, observing the robot workspace or part.</w:t>
      </w:r>
    </w:p>
    <w:p>
      <w:r>
        <w:t>Eye-in-hand setups require a suitable relationship between the camera and robot tool or flange. Eye-to-hand setups require a suitable relationship between the camera and the robot's reference frame.</w:t>
      </w:r>
    </w:p>
    <w:p>
      <w:pPr>
        <w:pStyle w:val="Heading3"/>
      </w:pPr>
      <w:r>
        <w:t>10.2 Common robot-guidance faults</w:t>
      </w:r>
    </w:p>
    <w:p>
      <w:pPr>
        <w:pStyle w:val="ListBullet"/>
      </w:pPr>
      <w:r>
        <w:t>Incorrect camera-to-robot transformation.</w:t>
      </w:r>
    </w:p>
    <w:p>
      <w:pPr>
        <w:pStyle w:val="ListBullet"/>
      </w:pPr>
      <w:r>
        <w:t>Loose camera mount.</w:t>
      </w:r>
    </w:p>
    <w:p>
      <w:pPr>
        <w:pStyle w:val="ListBullet"/>
      </w:pPr>
      <w:r>
        <w:t>Incorrect robot or fixture reference frame.</w:t>
      </w:r>
    </w:p>
    <w:p>
      <w:pPr>
        <w:pStyle w:val="ListBullet"/>
      </w:pPr>
      <w:r>
        <w:t>Wrong part identification or coordinate convention.</w:t>
      </w:r>
    </w:p>
    <w:p>
      <w:pPr>
        <w:pStyle w:val="ListBullet"/>
      </w:pPr>
      <w:r>
        <w:t>Incorrect units or axis sign.</w:t>
      </w:r>
    </w:p>
    <w:p>
      <w:pPr>
        <w:pStyle w:val="ListBullet"/>
      </w:pPr>
      <w:r>
        <w:t>Calibration target damage.</w:t>
      </w:r>
    </w:p>
    <w:p>
      <w:pPr>
        <w:pStyle w:val="ListBullet"/>
      </w:pPr>
      <w:r>
        <w:t>Image position offset caused by changed optics or working distance.</w:t>
      </w:r>
    </w:p>
    <w:p>
      <w:pPr>
        <w:pStyle w:val="ListBullet"/>
      </w:pPr>
      <w:r>
        <w:t>Robot program or tool-data revision mismatch.</w:t>
      </w:r>
    </w:p>
    <w:p>
      <w:r>
        <w:t>When a robot repeatedly misses a target, first establish whether the error originates in image measurement, calibration, coordinate transformation, fixture positioning, or robot data. Do not compensate by blindly editing robot offsets.</w:t>
      </w:r>
    </w:p>
    <w:p>
      <w:pPr>
        <w:pStyle w:val="Heading2"/>
      </w:pPr>
      <w:r>
        <w:t>11. BIW vision applications in detail</w:t>
      </w:r>
    </w:p>
    <w:p>
      <w:pPr>
        <w:pStyle w:val="Heading3"/>
      </w:pPr>
      <w:r>
        <w:t>11.1 Component presence and orientation</w:t>
      </w:r>
    </w:p>
    <w:p>
      <w:r>
        <w:t>The vision system checks whether a component exists in the expected region and whether its orientation matches the defined condition.</w:t>
      </w:r>
    </w:p>
    <w:p>
      <w:r>
        <w:t>Examples include brackets, reinforcements, clips, studs, and panel features.</w:t>
      </w:r>
    </w:p>
    <w:p>
      <w:r>
        <w:t>Important design considerations:</w:t>
      </w:r>
    </w:p>
    <w:p>
      <w:pPr>
        <w:pStyle w:val="ListBullet"/>
      </w:pPr>
      <w:r>
        <w:t>Define the actual feature used to determine presence.</w:t>
      </w:r>
    </w:p>
    <w:p>
      <w:pPr>
        <w:pStyle w:val="ListBullet"/>
      </w:pPr>
      <w:r>
        <w:t>Test expected variations in position, rotation, surface appearance, and lighting.</w:t>
      </w:r>
    </w:p>
    <w:p>
      <w:pPr>
        <w:pStyle w:val="ListBullet"/>
      </w:pPr>
      <w:r>
        <w:t>Consider occlusion by clamps, cables, robot tooling, or other components.</w:t>
      </w:r>
    </w:p>
    <w:p>
      <w:pPr>
        <w:pStyle w:val="ListBullet"/>
      </w:pPr>
      <w:r>
        <w:t>Validate against both correct and incorrect assemblies.</w:t>
      </w:r>
    </w:p>
    <w:p>
      <w:pPr>
        <w:pStyle w:val="ListBullet"/>
      </w:pPr>
      <w:r>
        <w:t>Define a separate response for an invalid image.</w:t>
      </w:r>
    </w:p>
    <w:p>
      <w:r>
        <w:t>A presence check must detect the intended component, not merely a similar-looking background feature.</w:t>
      </w:r>
    </w:p>
    <w:p>
      <w:pPr>
        <w:pStyle w:val="Heading3"/>
      </w:pPr>
      <w:r>
        <w:t>11.2 Dimensional inspection</w:t>
      </w:r>
    </w:p>
    <w:p>
      <w:r>
        <w:t>Vision can measure features such as:</w:t>
      </w:r>
    </w:p>
    <w:p>
      <w:pPr>
        <w:pStyle w:val="ListBullet"/>
      </w:pPr>
      <w:r>
        <w:t>Hole diameter and center position.</w:t>
      </w:r>
    </w:p>
    <w:p>
      <w:pPr>
        <w:pStyle w:val="ListBullet"/>
      </w:pPr>
      <w:r>
        <w:t>Distance between two holes.</w:t>
      </w:r>
    </w:p>
    <w:p>
      <w:pPr>
        <w:pStyle w:val="ListBullet"/>
      </w:pPr>
      <w:r>
        <w:t>Panel edge location.</w:t>
      </w:r>
    </w:p>
    <w:p>
      <w:pPr>
        <w:pStyle w:val="ListBullet"/>
      </w:pPr>
      <w:r>
        <w:t>Gap and flushness, when the optical geometry supports the required measurement.</w:t>
      </w:r>
    </w:p>
    <w:p>
      <w:pPr>
        <w:pStyle w:val="ListBullet"/>
      </w:pPr>
      <w:r>
        <w:t>Component position relative to a reference.</w:t>
      </w:r>
    </w:p>
    <w:p>
      <w:pPr>
        <w:pStyle w:val="ListBullet"/>
      </w:pPr>
      <w:r>
        <w:t>Selected weld or assembly features.</w:t>
      </w:r>
    </w:p>
    <w:p>
      <w:r>
        <w:t>For each characteristic, document the measurement method, reference datum, tolerance, calibration requirements, and reaction to an out-of-tolerance result.</w:t>
      </w:r>
    </w:p>
    <w:p>
      <w:pPr>
        <w:pStyle w:val="Heading3"/>
      </w:pPr>
      <w:r>
        <w:t>11.3 Surface-defect inspection</w:t>
      </w:r>
    </w:p>
    <w:p>
      <w:r>
        <w:t>Surface inspection can identify defined visual defects such as scratches, dents, stains, coating irregularities, or visible weld-related defects.</w:t>
      </w:r>
    </w:p>
    <w:p>
      <w:r>
        <w:t>The challenge is distinguishing genuine defects from harmless changes caused by illumination, reflections, oil, dust, and normal surface texture.</w:t>
      </w:r>
    </w:p>
    <w:p>
      <w:r>
        <w:t>A surface-inspection system should be validated with representative samples of acceptable parts and known defect types. It must also be assessed for false rejects and false accepts.</w:t>
      </w:r>
    </w:p>
    <w:p>
      <w:pPr>
        <w:pStyle w:val="Heading3"/>
      </w:pPr>
      <w:r>
        <w:t>11.4 Weld inspection limitations</w:t>
      </w:r>
    </w:p>
    <w:p>
      <w:r>
        <w:t>Machine vision may inspect visible weld features, weld presence, selected surface conditions, or geometry. However, ordinary 2D imaging cannot establish every property of a weld.</w:t>
      </w:r>
    </w:p>
    <w:p>
      <w:r>
        <w:t>Internal weld integrity, penetration, and certain subsurface defects may require other inspection methods, such as suitable ultrasonic, radiographic, or destructive testing, depending on the requirement.</w:t>
      </w:r>
    </w:p>
    <w:p>
      <w:r>
        <w:t>Do not equate a visually acceptable weld with proof of complete weld integrity.</w:t>
      </w:r>
    </w:p>
    <w:p>
      <w:pPr>
        <w:pStyle w:val="Heading2"/>
      </w:pPr>
      <w:r>
        <w:t>12. Vision system configuration and software</w:t>
      </w:r>
    </w:p>
    <w:p>
      <w:r>
        <w:t>A vision application may store camera settings, lighting parameters, inspection tools, ROIs, thresholds, calibration data, result logic, communication settings, and recipe-specific parameters.</w:t>
      </w:r>
    </w:p>
    <w:p>
      <w:r>
        <w:t>Important configuration items include:</w:t>
      </w:r>
    </w:p>
    <w:p>
      <w:pPr>
        <w:pStyle w:val="ListBullet"/>
      </w:pPr>
      <w:r>
        <w:t>Camera IP address and network settings.</w:t>
      </w:r>
    </w:p>
    <w:p>
      <w:pPr>
        <w:pStyle w:val="ListBullet"/>
      </w:pPr>
      <w:r>
        <w:t>Camera exposure, gain, and acquisition mode.</w:t>
      </w:r>
    </w:p>
    <w:p>
      <w:pPr>
        <w:pStyle w:val="ListBullet"/>
      </w:pPr>
      <w:r>
        <w:t>Lens and lighting arrangement.</w:t>
      </w:r>
    </w:p>
    <w:p>
      <w:pPr>
        <w:pStyle w:val="ListBullet"/>
      </w:pPr>
      <w:r>
        <w:t>Inspection job or recipe name.</w:t>
      </w:r>
    </w:p>
    <w:p>
      <w:pPr>
        <w:pStyle w:val="ListBullet"/>
      </w:pPr>
      <w:r>
        <w:t>ROI and tool configuration.</w:t>
      </w:r>
    </w:p>
    <w:p>
      <w:pPr>
        <w:pStyle w:val="ListBullet"/>
      </w:pPr>
      <w:r>
        <w:t>Calibration data and reference coordinate systems.</w:t>
      </w:r>
    </w:p>
    <w:p>
      <w:pPr>
        <w:pStyle w:val="ListBullet"/>
      </w:pPr>
      <w:r>
        <w:t>Pass/fail limits.</w:t>
      </w:r>
    </w:p>
    <w:p>
      <w:pPr>
        <w:pStyle w:val="ListBullet"/>
      </w:pPr>
      <w:r>
        <w:t>PLC communication mapping.</w:t>
      </w:r>
    </w:p>
    <w:p>
      <w:pPr>
        <w:pStyle w:val="ListBullet"/>
      </w:pPr>
      <w:r>
        <w:t>Trigger and timeout settings.</w:t>
      </w:r>
    </w:p>
    <w:p>
      <w:pPr>
        <w:pStyle w:val="ListBullet"/>
      </w:pPr>
      <w:r>
        <w:t>Software version and firmware revision.</w:t>
      </w:r>
    </w:p>
    <w:p>
      <w:pPr>
        <w:pStyle w:val="ListBullet"/>
      </w:pPr>
      <w:r>
        <w:t>Reference images and validated test samples.</w:t>
      </w:r>
    </w:p>
    <w:p>
      <w:pPr>
        <w:pStyle w:val="Heading3"/>
      </w:pPr>
      <w:r>
        <w:t>12.1 Backup and restore</w:t>
      </w:r>
    </w:p>
    <w:p>
      <w:r>
        <w:t>A useful backup should contain the complete configuration needed to restore the validated application, including calibration and communication settings where applicable.</w:t>
      </w:r>
    </w:p>
    <w:p>
      <w:r>
        <w:t>Recommended practices:</w:t>
      </w:r>
    </w:p>
    <w:p>
      <w:pPr>
        <w:tabs>
          <w:tab w:pos="403" w:val="left"/>
        </w:tabs>
        <w:spacing w:after="40" w:line="276" w:lineRule="auto"/>
        <w:ind w:left="403" w:hanging="403"/>
        <w:jc w:val="left"/>
      </w:pPr>
      <w:r>
        <w:rPr>
          <w:color w:val="1A2E4A"/>
        </w:rPr>
        <w:t>1.</w:t>
        <w:tab/>
      </w:r>
      <w:r>
        <w:t>Back up the approved working configuration.</w:t>
      </w:r>
    </w:p>
    <w:p>
      <w:pPr>
        <w:tabs>
          <w:tab w:pos="403" w:val="left"/>
        </w:tabs>
        <w:spacing w:after="40" w:line="276" w:lineRule="auto"/>
        <w:ind w:left="403" w:hanging="403"/>
        <w:jc w:val="left"/>
      </w:pPr>
      <w:r>
        <w:rPr>
          <w:color w:val="1A2E4A"/>
        </w:rPr>
        <w:t>2.</w:t>
        <w:tab/>
      </w:r>
      <w:r>
        <w:t>Record camera, lens, controller, and software versions.</w:t>
      </w:r>
    </w:p>
    <w:p>
      <w:pPr>
        <w:tabs>
          <w:tab w:pos="403" w:val="left"/>
        </w:tabs>
        <w:spacing w:after="40" w:line="276" w:lineRule="auto"/>
        <w:ind w:left="403" w:hanging="403"/>
        <w:jc w:val="left"/>
      </w:pPr>
      <w:r>
        <w:rPr>
          <w:color w:val="1A2E4A"/>
        </w:rPr>
        <w:t>3.</w:t>
        <w:tab/>
      </w:r>
      <w:r>
        <w:t>Record calibration status and reference information.</w:t>
      </w:r>
    </w:p>
    <w:p>
      <w:pPr>
        <w:tabs>
          <w:tab w:pos="403" w:val="left"/>
        </w:tabs>
        <w:spacing w:after="40" w:line="276" w:lineRule="auto"/>
        <w:ind w:left="403" w:hanging="403"/>
        <w:jc w:val="left"/>
      </w:pPr>
      <w:r>
        <w:rPr>
          <w:color w:val="1A2E4A"/>
        </w:rPr>
        <w:t>4.</w:t>
        <w:tab/>
      </w:r>
      <w:r>
        <w:t>Store the backup under controlled revision management.</w:t>
      </w:r>
    </w:p>
    <w:p>
      <w:pPr>
        <w:tabs>
          <w:tab w:pos="403" w:val="left"/>
        </w:tabs>
        <w:spacing w:after="40" w:line="276" w:lineRule="auto"/>
        <w:ind w:left="403" w:hanging="403"/>
        <w:jc w:val="left"/>
      </w:pPr>
      <w:r>
        <w:rPr>
          <w:color w:val="1A2E4A"/>
        </w:rPr>
        <w:t>5.</w:t>
        <w:tab/>
      </w:r>
      <w:r>
        <w:t>Verify that the backup can be restored to compatible hardware.</w:t>
      </w:r>
    </w:p>
    <w:p>
      <w:pPr>
        <w:tabs>
          <w:tab w:pos="403" w:val="left"/>
        </w:tabs>
        <w:spacing w:after="40" w:line="276" w:lineRule="auto"/>
        <w:ind w:left="403" w:hanging="403"/>
        <w:jc w:val="left"/>
      </w:pPr>
      <w:r>
        <w:rPr>
          <w:color w:val="1A2E4A"/>
        </w:rPr>
        <w:t>6.</w:t>
        <w:tab/>
      </w:r>
      <w:r>
        <w:t>Perform the required functional and measurement validation after restoration.</w:t>
      </w:r>
    </w:p>
    <w:p>
      <w:r>
        <w:t>A screenshot of the inspection screen is not a complete backup.</w:t>
      </w:r>
    </w:p>
    <w:p>
      <w:pPr>
        <w:pStyle w:val="Heading2"/>
      </w:pPr>
      <w:r>
        <w:t>13. Industrial network and communication diagnostics</w:t>
      </w:r>
    </w:p>
    <w:p>
      <w:r>
        <w:t>Vision systems commonly communicate using Ethernet-based interfaces, industrial protocols, vendor-specific APIs, or dedicated camera interfaces.</w:t>
      </w:r>
    </w:p>
    <w:p>
      <w:r>
        <w:t>Examples include PROFINET, EtherNet/IP, TCP/IP, and GigE Vision, depending on the equipment.</w:t>
      </w:r>
    </w:p>
    <w:p>
      <w:r>
        <w:t>Troubleshooting should distinguish between:</w:t>
      </w:r>
    </w:p>
    <w:p>
      <w:pPr>
        <w:pStyle w:val="ListBullet"/>
      </w:pPr>
      <w:r>
        <w:t>Physical connectivity problems.</w:t>
      </w:r>
    </w:p>
    <w:p>
      <w:pPr>
        <w:pStyle w:val="ListBullet"/>
      </w:pPr>
      <w:r>
        <w:t>IP address conflicts or subnet errors.</w:t>
      </w:r>
    </w:p>
    <w:p>
      <w:pPr>
        <w:pStyle w:val="ListBullet"/>
      </w:pPr>
      <w:r>
        <w:t>Incorrect PLC tag mapping.</w:t>
      </w:r>
    </w:p>
    <w:p>
      <w:pPr>
        <w:pStyle w:val="ListBullet"/>
      </w:pPr>
      <w:r>
        <w:t>Trigger or handshake timing errors.</w:t>
      </w:r>
    </w:p>
    <w:p>
      <w:pPr>
        <w:pStyle w:val="ListBullet"/>
      </w:pPr>
      <w:r>
        <w:t>Camera acquisition errors.</w:t>
      </w:r>
    </w:p>
    <w:p>
      <w:pPr>
        <w:pStyle w:val="ListBullet"/>
      </w:pPr>
      <w:r>
        <w:t>Processing delays.</w:t>
      </w:r>
    </w:p>
    <w:p>
      <w:pPr>
        <w:pStyle w:val="ListBullet"/>
      </w:pPr>
      <w:r>
        <w:t>Application or controller faults.</w:t>
      </w:r>
    </w:p>
    <w:p>
      <w:pPr>
        <w:pStyle w:val="ListBullet"/>
      </w:pPr>
      <w:r>
        <w:t>Excessive network load or packet loss.</w:t>
      </w:r>
    </w:p>
    <w:p>
      <w:pPr>
        <w:pStyle w:val="Heading3"/>
      </w:pPr>
      <w:r>
        <w:t>13.1 Network maintenance checklist</w:t>
      </w:r>
    </w:p>
    <w:p>
      <w:pPr>
        <w:pStyle w:val="ListBullet"/>
      </w:pPr>
      <w:r>
        <w:t>Verify the camera and controller IP addresses against approved records.</w:t>
      </w:r>
    </w:p>
    <w:p>
      <w:pPr>
        <w:pStyle w:val="ListBullet"/>
      </w:pPr>
      <w:r>
        <w:t>Inspect Ethernet cables, connectors, and switch ports.</w:t>
      </w:r>
    </w:p>
    <w:p>
      <w:pPr>
        <w:pStyle w:val="ListBullet"/>
      </w:pPr>
      <w:r>
        <w:t>Check the device's actual communication diagnostics.</w:t>
      </w:r>
    </w:p>
    <w:p>
      <w:pPr>
        <w:pStyle w:val="ListBullet"/>
      </w:pPr>
      <w:r>
        <w:t>Confirm the correct protocol and configuration.</w:t>
      </w:r>
    </w:p>
    <w:p>
      <w:pPr>
        <w:pStyle w:val="ListBullet"/>
      </w:pPr>
      <w:r>
        <w:t>Check whether image-transfer bandwidth meets the application requirements.</w:t>
      </w:r>
    </w:p>
    <w:p>
      <w:pPr>
        <w:pStyle w:val="ListBullet"/>
      </w:pPr>
      <w:r>
        <w:t>Review PLC timeout and retry behavior.</w:t>
      </w:r>
    </w:p>
    <w:p>
      <w:pPr>
        <w:pStyle w:val="ListBullet"/>
      </w:pPr>
      <w:r>
        <w:t>Confirm that camera and PLC clocks are suitable for the required traceability.</w:t>
      </w:r>
    </w:p>
    <w:p>
      <w:pPr>
        <w:pStyle w:val="ListBullet"/>
      </w:pPr>
      <w:r>
        <w:t>Back up approved network and device configurations before making changes.</w:t>
      </w:r>
    </w:p>
    <w:p>
      <w:r>
        <w:t>A successful ping confirms only limited network reachability. It does not prove that image acquisition, PLC communication, or inspection results are functioning correctly.</w:t>
      </w:r>
    </w:p>
    <w:p>
      <w:pPr>
        <w:pStyle w:val="Heading2"/>
      </w:pPr>
      <w:r>
        <w:t>14. Common vision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No image</w:t>
            </w:r>
          </w:p>
        </w:tc>
        <w:tc>
          <w:tcPr>
            <w:tcW w:type="dxa" w:w="3600"/>
          </w:tcPr>
          <w:p>
            <w:pPr>
              <w:spacing w:after="0" w:before="0" w:line="240" w:lineRule="auto"/>
              <w:jc w:val="left"/>
            </w:pPr>
            <w:r>
              <w:t>Power loss, trigger missing, cable fault, camera fault</w:t>
            </w:r>
          </w:p>
        </w:tc>
        <w:tc>
          <w:tcPr>
            <w:tcW w:type="dxa" w:w="3600"/>
          </w:tcPr>
          <w:p>
            <w:pPr>
              <w:spacing w:after="0" w:before="0" w:line="240" w:lineRule="auto"/>
              <w:jc w:val="left"/>
            </w:pPr>
            <w:r>
              <w:t>Check device status, acquisition diagnostics, and trigger</w:t>
            </w:r>
          </w:p>
        </w:tc>
      </w:tr>
      <w:tr>
        <w:tc>
          <w:tcPr>
            <w:tcW w:type="dxa" w:w="3600"/>
          </w:tcPr>
          <w:p>
            <w:pPr>
              <w:spacing w:after="0" w:before="0" w:line="240" w:lineRule="auto"/>
              <w:jc w:val="left"/>
            </w:pPr>
            <w:r>
              <w:t>Image too dark</w:t>
            </w:r>
          </w:p>
        </w:tc>
        <w:tc>
          <w:tcPr>
            <w:tcW w:type="dxa" w:w="3600"/>
          </w:tcPr>
          <w:p>
            <w:pPr>
              <w:spacing w:after="0" w:before="0" w:line="240" w:lineRule="auto"/>
              <w:jc w:val="left"/>
            </w:pPr>
            <w:r>
              <w:t>Lighting failure, exposure too low, obstruction</w:t>
            </w:r>
          </w:p>
        </w:tc>
        <w:tc>
          <w:tcPr>
            <w:tcW w:type="dxa" w:w="3600"/>
          </w:tcPr>
          <w:p>
            <w:pPr>
              <w:spacing w:after="0" w:before="0" w:line="240" w:lineRule="auto"/>
              <w:jc w:val="left"/>
            </w:pPr>
            <w:r>
              <w:t>Inspect illumination and validated exposure settings</w:t>
            </w:r>
          </w:p>
        </w:tc>
      </w:tr>
      <w:tr>
        <w:tc>
          <w:tcPr>
            <w:tcW w:type="dxa" w:w="3600"/>
          </w:tcPr>
          <w:p>
            <w:pPr>
              <w:spacing w:after="0" w:before="0" w:line="240" w:lineRule="auto"/>
              <w:jc w:val="left"/>
            </w:pPr>
            <w:r>
              <w:t>Image overexposed</w:t>
            </w:r>
          </w:p>
        </w:tc>
        <w:tc>
          <w:tcPr>
            <w:tcW w:type="dxa" w:w="3600"/>
          </w:tcPr>
          <w:p>
            <w:pPr>
              <w:spacing w:after="0" w:before="0" w:line="240" w:lineRule="auto"/>
              <w:jc w:val="left"/>
            </w:pPr>
            <w:r>
              <w:t>Excessive light, reflections, exposure too high</w:t>
            </w:r>
          </w:p>
        </w:tc>
        <w:tc>
          <w:tcPr>
            <w:tcW w:type="dxa" w:w="3600"/>
          </w:tcPr>
          <w:p>
            <w:pPr>
              <w:spacing w:after="0" w:before="0" w:line="240" w:lineRule="auto"/>
              <w:jc w:val="left"/>
            </w:pPr>
            <w:r>
              <w:t>Inspect surface reflections and acquisition settings</w:t>
            </w:r>
          </w:p>
        </w:tc>
      </w:tr>
      <w:tr>
        <w:tc>
          <w:tcPr>
            <w:tcW w:type="dxa" w:w="3600"/>
          </w:tcPr>
          <w:p>
            <w:pPr>
              <w:spacing w:after="0" w:before="0" w:line="240" w:lineRule="auto"/>
              <w:jc w:val="left"/>
            </w:pPr>
            <w:r>
              <w:t>Blurry image</w:t>
            </w:r>
          </w:p>
        </w:tc>
        <w:tc>
          <w:tcPr>
            <w:tcW w:type="dxa" w:w="3600"/>
          </w:tcPr>
          <w:p>
            <w:pPr>
              <w:spacing w:after="0" w:before="0" w:line="240" w:lineRule="auto"/>
              <w:jc w:val="left"/>
            </w:pPr>
            <w:r>
              <w:t>Focus error, vibration, motion blur, contamination</w:t>
            </w:r>
          </w:p>
        </w:tc>
        <w:tc>
          <w:tcPr>
            <w:tcW w:type="dxa" w:w="3600"/>
          </w:tcPr>
          <w:p>
            <w:pPr>
              <w:spacing w:after="0" w:before="0" w:line="240" w:lineRule="auto"/>
              <w:jc w:val="left"/>
            </w:pPr>
            <w:r>
              <w:t>Check lens, mounting, working distance, and exposure</w:t>
            </w:r>
          </w:p>
        </w:tc>
      </w:tr>
      <w:tr>
        <w:tc>
          <w:tcPr>
            <w:tcW w:type="dxa" w:w="3600"/>
          </w:tcPr>
          <w:p>
            <w:pPr>
              <w:spacing w:after="0" w:before="0" w:line="240" w:lineRule="auto"/>
              <w:jc w:val="left"/>
            </w:pPr>
            <w:r>
              <w:t>Inspection frequently fails</w:t>
            </w:r>
          </w:p>
        </w:tc>
        <w:tc>
          <w:tcPr>
            <w:tcW w:type="dxa" w:w="3600"/>
          </w:tcPr>
          <w:p>
            <w:pPr>
              <w:spacing w:after="0" w:before="0" w:line="240" w:lineRule="auto"/>
              <w:jc w:val="left"/>
            </w:pPr>
            <w:r>
              <w:t>Lighting variation, part-position variation, unstable threshold</w:t>
            </w:r>
          </w:p>
        </w:tc>
        <w:tc>
          <w:tcPr>
            <w:tcW w:type="dxa" w:w="3600"/>
          </w:tcPr>
          <w:p>
            <w:pPr>
              <w:spacing w:after="0" w:before="0" w:line="240" w:lineRule="auto"/>
              <w:jc w:val="left"/>
            </w:pPr>
            <w:r>
              <w:t>Compare images and measurements against validated samples</w:t>
            </w:r>
          </w:p>
        </w:tc>
      </w:tr>
      <w:tr>
        <w:tc>
          <w:tcPr>
            <w:tcW w:type="dxa" w:w="3600"/>
          </w:tcPr>
          <w:p>
            <w:pPr>
              <w:spacing w:after="0" w:before="0" w:line="240" w:lineRule="auto"/>
              <w:jc w:val="left"/>
            </w:pPr>
            <w:r>
              <w:t>False pass</w:t>
            </w:r>
          </w:p>
        </w:tc>
        <w:tc>
          <w:tcPr>
            <w:tcW w:type="dxa" w:w="3600"/>
          </w:tcPr>
          <w:p>
            <w:pPr>
              <w:spacing w:after="0" w:before="0" w:line="240" w:lineRule="auto"/>
              <w:jc w:val="left"/>
            </w:pPr>
            <w:r>
              <w:t>Weak acceptance logic, incorrect ROI, insufficient validation</w:t>
            </w:r>
          </w:p>
        </w:tc>
        <w:tc>
          <w:tcPr>
            <w:tcW w:type="dxa" w:w="3600"/>
          </w:tcPr>
          <w:p>
            <w:pPr>
              <w:spacing w:after="0" w:before="0" w:line="240" w:lineRule="auto"/>
              <w:jc w:val="left"/>
            </w:pPr>
            <w:r>
              <w:t>Test known defective samples and review acceptance criteria</w:t>
            </w:r>
          </w:p>
        </w:tc>
      </w:tr>
      <w:tr>
        <w:tc>
          <w:tcPr>
            <w:tcW w:type="dxa" w:w="3600"/>
          </w:tcPr>
          <w:p>
            <w:pPr>
              <w:spacing w:after="0" w:before="0" w:line="240" w:lineRule="auto"/>
              <w:jc w:val="left"/>
            </w:pPr>
            <w:r>
              <w:t>False reject</w:t>
            </w:r>
          </w:p>
        </w:tc>
        <w:tc>
          <w:tcPr>
            <w:tcW w:type="dxa" w:w="3600"/>
          </w:tcPr>
          <w:p>
            <w:pPr>
              <w:spacing w:after="0" w:before="0" w:line="240" w:lineRule="auto"/>
              <w:jc w:val="left"/>
            </w:pPr>
            <w:r>
              <w:t>Excessive sensitivity, contamination, normal variation</w:t>
            </w:r>
          </w:p>
        </w:tc>
        <w:tc>
          <w:tcPr>
            <w:tcW w:type="dxa" w:w="3600"/>
          </w:tcPr>
          <w:p>
            <w:pPr>
              <w:spacing w:after="0" w:before="0" w:line="240" w:lineRule="auto"/>
              <w:jc w:val="left"/>
            </w:pPr>
            <w:r>
              <w:t>Review representative good parts and inspection limits</w:t>
            </w:r>
          </w:p>
        </w:tc>
      </w:tr>
      <w:tr>
        <w:tc>
          <w:tcPr>
            <w:tcW w:type="dxa" w:w="3600"/>
          </w:tcPr>
          <w:p>
            <w:pPr>
              <w:spacing w:after="0" w:before="0" w:line="240" w:lineRule="auto"/>
              <w:jc w:val="left"/>
            </w:pPr>
            <w:r>
              <w:t>Incorrect dimensions</w:t>
            </w:r>
          </w:p>
        </w:tc>
        <w:tc>
          <w:tcPr>
            <w:tcW w:type="dxa" w:w="3600"/>
          </w:tcPr>
          <w:p>
            <w:pPr>
              <w:spacing w:after="0" w:before="0" w:line="240" w:lineRule="auto"/>
              <w:jc w:val="left"/>
            </w:pPr>
            <w:r>
              <w:t>Calibration error, lens distortion, wrong reference</w:t>
            </w:r>
          </w:p>
        </w:tc>
        <w:tc>
          <w:tcPr>
            <w:tcW w:type="dxa" w:w="3600"/>
          </w:tcPr>
          <w:p>
            <w:pPr>
              <w:spacing w:after="0" w:before="0" w:line="240" w:lineRule="auto"/>
              <w:jc w:val="left"/>
            </w:pPr>
            <w:r>
              <w:t>Verify calibration and compare against a suitable reference artifact</w:t>
            </w:r>
          </w:p>
        </w:tc>
      </w:tr>
      <w:tr>
        <w:tc>
          <w:tcPr>
            <w:tcW w:type="dxa" w:w="3600"/>
          </w:tcPr>
          <w:p>
            <w:pPr>
              <w:spacing w:after="0" w:before="0" w:line="240" w:lineRule="auto"/>
              <w:jc w:val="left"/>
            </w:pPr>
            <w:r>
              <w:t>Wrong robot target</w:t>
            </w:r>
          </w:p>
        </w:tc>
        <w:tc>
          <w:tcPr>
            <w:tcW w:type="dxa" w:w="3600"/>
          </w:tcPr>
          <w:p>
            <w:pPr>
              <w:spacing w:after="0" w:before="0" w:line="240" w:lineRule="auto"/>
              <w:jc w:val="left"/>
            </w:pPr>
            <w:r>
              <w:t>Incorrect coordinate transform, loose mount, frame mismatch</w:t>
            </w:r>
          </w:p>
        </w:tc>
        <w:tc>
          <w:tcPr>
            <w:tcW w:type="dxa" w:w="3600"/>
          </w:tcPr>
          <w:p>
            <w:pPr>
              <w:spacing w:after="0" w:before="0" w:line="240" w:lineRule="auto"/>
              <w:jc w:val="left"/>
            </w:pPr>
            <w:r>
              <w:t>Check calibration, frames, units, and mechanical position</w:t>
            </w:r>
          </w:p>
        </w:tc>
      </w:tr>
      <w:tr>
        <w:tc>
          <w:tcPr>
            <w:tcW w:type="dxa" w:w="3600"/>
          </w:tcPr>
          <w:p>
            <w:pPr>
              <w:spacing w:after="0" w:before="0" w:line="240" w:lineRule="auto"/>
              <w:jc w:val="left"/>
            </w:pPr>
            <w:r>
              <w:t>Camera not ready</w:t>
            </w:r>
          </w:p>
        </w:tc>
        <w:tc>
          <w:tcPr>
            <w:tcW w:type="dxa" w:w="3600"/>
          </w:tcPr>
          <w:p>
            <w:pPr>
              <w:spacing w:after="0" w:before="0" w:line="240" w:lineRule="auto"/>
              <w:jc w:val="left"/>
            </w:pPr>
            <w:r>
              <w:t>Startup fault, application error, configuration mismatch</w:t>
            </w:r>
          </w:p>
        </w:tc>
        <w:tc>
          <w:tcPr>
            <w:tcW w:type="dxa" w:w="3600"/>
          </w:tcPr>
          <w:p>
            <w:pPr>
              <w:spacing w:after="0" w:before="0" w:line="240" w:lineRule="auto"/>
              <w:jc w:val="left"/>
            </w:pPr>
            <w:r>
              <w:t>Read the controller diagnostics and startup sequence</w:t>
            </w:r>
          </w:p>
        </w:tc>
      </w:tr>
      <w:tr>
        <w:tc>
          <w:tcPr>
            <w:tcW w:type="dxa" w:w="3600"/>
          </w:tcPr>
          <w:p>
            <w:pPr>
              <w:spacing w:after="0" w:before="0" w:line="240" w:lineRule="auto"/>
              <w:jc w:val="left"/>
            </w:pPr>
            <w:r>
              <w:t>Trigger timeout</w:t>
            </w:r>
          </w:p>
        </w:tc>
        <w:tc>
          <w:tcPr>
            <w:tcW w:type="dxa" w:w="3600"/>
          </w:tcPr>
          <w:p>
            <w:pPr>
              <w:spacing w:after="0" w:before="0" w:line="240" w:lineRule="auto"/>
              <w:jc w:val="left"/>
            </w:pPr>
            <w:r>
              <w:t>Missed trigger, communication delay, busy camera</w:t>
            </w:r>
          </w:p>
        </w:tc>
        <w:tc>
          <w:tcPr>
            <w:tcW w:type="dxa" w:w="3600"/>
          </w:tcPr>
          <w:p>
            <w:pPr>
              <w:spacing w:after="0" w:before="0" w:line="240" w:lineRule="auto"/>
              <w:jc w:val="left"/>
            </w:pPr>
            <w:r>
              <w:t>Trace trigger timing, busy status, and completion handshake</w:t>
            </w:r>
          </w:p>
        </w:tc>
      </w:tr>
      <w:tr>
        <w:tc>
          <w:tcPr>
            <w:tcW w:type="dxa" w:w="3600"/>
          </w:tcPr>
          <w:p>
            <w:pPr>
              <w:spacing w:after="0" w:before="0" w:line="240" w:lineRule="auto"/>
              <w:jc w:val="left"/>
            </w:pPr>
            <w:r>
              <w:t>Old result reused</w:t>
            </w:r>
          </w:p>
        </w:tc>
        <w:tc>
          <w:tcPr>
            <w:tcW w:type="dxa" w:w="3600"/>
          </w:tcPr>
          <w:p>
            <w:pPr>
              <w:spacing w:after="0" w:before="0" w:line="240" w:lineRule="auto"/>
              <w:jc w:val="left"/>
            </w:pPr>
            <w:r>
              <w:t>Stale status, missing acknowledgement, incorrect result sequencing</w:t>
            </w:r>
          </w:p>
        </w:tc>
        <w:tc>
          <w:tcPr>
            <w:tcW w:type="dxa" w:w="3600"/>
          </w:tcPr>
          <w:p>
            <w:pPr>
              <w:spacing w:after="0" w:before="0" w:line="240" w:lineRule="auto"/>
              <w:jc w:val="left"/>
            </w:pPr>
            <w:r>
              <w:t>Verify transaction identity and result-clearing behavior</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Damaged cable, connector issue, switch fault, network load</w:t>
            </w:r>
          </w:p>
        </w:tc>
        <w:tc>
          <w:tcPr>
            <w:tcW w:type="dxa" w:w="3600"/>
          </w:tcPr>
          <w:p>
            <w:pPr>
              <w:spacing w:after="0" w:before="0" w:line="240" w:lineRule="auto"/>
              <w:jc w:val="left"/>
            </w:pPr>
            <w:r>
              <w:t>Inspect physical links and communication error counters</w:t>
            </w:r>
          </w:p>
        </w:tc>
      </w:tr>
      <w:tr>
        <w:tc>
          <w:tcPr>
            <w:tcW w:type="dxa" w:w="3600"/>
          </w:tcPr>
          <w:p>
            <w:pPr>
              <w:spacing w:after="0" w:before="0" w:line="240" w:lineRule="auto"/>
              <w:jc w:val="left"/>
            </w:pPr>
            <w:r>
              <w:t>Recipe mismatch</w:t>
            </w:r>
          </w:p>
        </w:tc>
        <w:tc>
          <w:tcPr>
            <w:tcW w:type="dxa" w:w="3600"/>
          </w:tcPr>
          <w:p>
            <w:pPr>
              <w:spacing w:after="0" w:before="0" w:line="240" w:lineRule="auto"/>
              <w:jc w:val="left"/>
            </w:pPr>
            <w:r>
              <w:t>Incorrect model or variant selection</w:t>
            </w:r>
          </w:p>
        </w:tc>
        <w:tc>
          <w:tcPr>
            <w:tcW w:type="dxa" w:w="3600"/>
          </w:tcPr>
          <w:p>
            <w:pPr>
              <w:spacing w:after="0" w:before="0" w:line="240" w:lineRule="auto"/>
              <w:jc w:val="left"/>
            </w:pPr>
            <w:r>
              <w:t>Compare the selected recipe with the actual part identity</w:t>
            </w:r>
          </w:p>
        </w:tc>
      </w:tr>
      <w:tr>
        <w:tc>
          <w:tcPr>
            <w:tcW w:type="dxa" w:w="3600"/>
          </w:tcPr>
          <w:p>
            <w:pPr>
              <w:spacing w:after="0" w:before="0" w:line="240" w:lineRule="auto"/>
              <w:jc w:val="left"/>
            </w:pPr>
            <w:r>
              <w:t>Image quality changes over time</w:t>
            </w:r>
          </w:p>
        </w:tc>
        <w:tc>
          <w:tcPr>
            <w:tcW w:type="dxa" w:w="3600"/>
          </w:tcPr>
          <w:p>
            <w:pPr>
              <w:spacing w:after="0" w:before="0" w:line="240" w:lineRule="auto"/>
              <w:jc w:val="left"/>
            </w:pPr>
            <w:r>
              <w:t>Lighting degradation, lens contamination, camera movement</w:t>
            </w:r>
          </w:p>
        </w:tc>
        <w:tc>
          <w:tcPr>
            <w:tcW w:type="dxa" w:w="3600"/>
          </w:tcPr>
          <w:p>
            <w:pPr>
              <w:spacing w:after="0" w:before="0" w:line="240" w:lineRule="auto"/>
              <w:jc w:val="left"/>
            </w:pPr>
            <w:r>
              <w:t>Trend image quality and inspect the optical setup</w:t>
            </w:r>
          </w:p>
        </w:tc>
      </w:tr>
    </w:tbl>
    <w:p/>
    <w:p>
      <w:r>
        <w:t>Recommended troubleshooting order:</w:t>
      </w:r>
    </w:p>
    <w:p>
      <w:pPr>
        <w:tabs>
          <w:tab w:pos="403" w:val="left"/>
        </w:tabs>
        <w:spacing w:after="40" w:line="276" w:lineRule="auto"/>
        <w:ind w:left="403" w:hanging="403"/>
        <w:jc w:val="left"/>
      </w:pPr>
      <w:r>
        <w:rPr>
          <w:color w:val="1A2E4A"/>
        </w:rPr>
        <w:t>1.</w:t>
        <w:tab/>
      </w:r>
      <w:r>
        <w:t>Record the actual alarm and machine state.</w:t>
      </w:r>
    </w:p>
    <w:p>
      <w:pPr>
        <w:tabs>
          <w:tab w:pos="403" w:val="left"/>
        </w:tabs>
        <w:spacing w:after="40" w:line="276" w:lineRule="auto"/>
        <w:ind w:left="403" w:hanging="403"/>
        <w:jc w:val="left"/>
      </w:pPr>
      <w:r>
        <w:rPr>
          <w:color w:val="1A2E4A"/>
        </w:rPr>
        <w:t>2.</w:t>
        <w:tab/>
      </w:r>
      <w:r>
        <w:t>Confirm whether the image was acquired correctly.</w:t>
      </w:r>
    </w:p>
    <w:p>
      <w:pPr>
        <w:tabs>
          <w:tab w:pos="403" w:val="left"/>
        </w:tabs>
        <w:spacing w:after="40" w:line="276" w:lineRule="auto"/>
        <w:ind w:left="403" w:hanging="403"/>
        <w:jc w:val="left"/>
      </w:pPr>
      <w:r>
        <w:rPr>
          <w:color w:val="1A2E4A"/>
        </w:rPr>
        <w:t>3.</w:t>
        <w:tab/>
      </w:r>
      <w:r>
        <w:t>Check image quality before changing inspection logic.</w:t>
      </w:r>
    </w:p>
    <w:p>
      <w:pPr>
        <w:tabs>
          <w:tab w:pos="403" w:val="left"/>
        </w:tabs>
        <w:spacing w:after="40" w:line="276" w:lineRule="auto"/>
        <w:ind w:left="403" w:hanging="403"/>
        <w:jc w:val="left"/>
      </w:pPr>
      <w:r>
        <w:rPr>
          <w:color w:val="1A2E4A"/>
        </w:rPr>
        <w:t>4.</w:t>
        <w:tab/>
      </w:r>
      <w:r>
        <w:t>Compare the image with a known-good reference.</w:t>
      </w:r>
    </w:p>
    <w:p>
      <w:pPr>
        <w:tabs>
          <w:tab w:pos="403" w:val="left"/>
        </w:tabs>
        <w:spacing w:after="40" w:line="276" w:lineRule="auto"/>
        <w:ind w:left="403" w:hanging="403"/>
        <w:jc w:val="left"/>
      </w:pPr>
      <w:r>
        <w:rPr>
          <w:color w:val="1A2E4A"/>
        </w:rPr>
        <w:t>5.</w:t>
        <w:tab/>
      </w:r>
      <w:r>
        <w:t>Inspect the optical setup, part presentation, and calibration status.</w:t>
      </w:r>
    </w:p>
    <w:p>
      <w:pPr>
        <w:tabs>
          <w:tab w:pos="403" w:val="left"/>
        </w:tabs>
        <w:spacing w:after="40" w:line="276" w:lineRule="auto"/>
        <w:ind w:left="403" w:hanging="403"/>
        <w:jc w:val="left"/>
      </w:pPr>
      <w:r>
        <w:rPr>
          <w:color w:val="1A2E4A"/>
        </w:rPr>
        <w:t>6.</w:t>
        <w:tab/>
      </w:r>
      <w:r>
        <w:t>Verify the inspection result and PLC handshake.</w:t>
      </w:r>
    </w:p>
    <w:p>
      <w:pPr>
        <w:tabs>
          <w:tab w:pos="403" w:val="left"/>
        </w:tabs>
        <w:spacing w:after="40" w:line="276" w:lineRule="auto"/>
        <w:ind w:left="403" w:hanging="403"/>
        <w:jc w:val="left"/>
      </w:pPr>
      <w:r>
        <w:rPr>
          <w:color w:val="1A2E4A"/>
        </w:rPr>
        <w:t>7.</w:t>
        <w:tab/>
      </w:r>
      <w:r>
        <w:t>Make only authorized configuration changes.</w:t>
      </w:r>
    </w:p>
    <w:p>
      <w:pPr>
        <w:tabs>
          <w:tab w:pos="403" w:val="left"/>
        </w:tabs>
        <w:spacing w:after="40" w:line="276" w:lineRule="auto"/>
        <w:ind w:left="403" w:hanging="403"/>
        <w:jc w:val="left"/>
      </w:pPr>
      <w:r>
        <w:rPr>
          <w:color w:val="1A2E4A"/>
        </w:rPr>
        <w:t>8.</w:t>
        <w:tab/>
      </w:r>
      <w:r>
        <w:t>Validate the repaired system with representative good and defective samples.</w:t>
      </w:r>
    </w:p>
    <w:p>
      <w:pPr>
        <w:pStyle w:val="Heading2"/>
      </w:pPr>
      <w:r>
        <w:t>15. Preventive maintenance and condition monitoring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Record</w:t>
            </w:r>
          </w:p>
        </w:tc>
      </w:tr>
      <w:tr>
        <w:tc>
          <w:tcPr>
            <w:tcW w:type="dxa" w:w="3600"/>
          </w:tcPr>
          <w:p>
            <w:pPr>
              <w:spacing w:after="0" w:before="0" w:line="240" w:lineRule="auto"/>
              <w:jc w:val="left"/>
            </w:pPr>
            <w:r>
              <w:t>Camera housing</w:t>
            </w:r>
          </w:p>
        </w:tc>
        <w:tc>
          <w:tcPr>
            <w:tcW w:type="dxa" w:w="3600"/>
          </w:tcPr>
          <w:p>
            <w:pPr>
              <w:spacing w:after="0" w:before="0" w:line="240" w:lineRule="auto"/>
              <w:jc w:val="left"/>
            </w:pPr>
            <w:r>
              <w:t>Inspect mounting, impact damage, and environmental protection</w:t>
            </w:r>
          </w:p>
        </w:tc>
        <w:tc>
          <w:tcPr>
            <w:tcW w:type="dxa" w:w="3600"/>
          </w:tcPr>
          <w:p>
            <w:pPr>
              <w:spacing w:after="0" w:before="0" w:line="240" w:lineRule="auto"/>
              <w:jc w:val="left"/>
            </w:pPr>
            <w:r>
              <w:t>Physical condition</w:t>
            </w:r>
          </w:p>
        </w:tc>
      </w:tr>
      <w:tr>
        <w:tc>
          <w:tcPr>
            <w:tcW w:type="dxa" w:w="3600"/>
          </w:tcPr>
          <w:p>
            <w:pPr>
              <w:spacing w:after="0" w:before="0" w:line="240" w:lineRule="auto"/>
              <w:jc w:val="left"/>
            </w:pPr>
            <w:r>
              <w:t>Lens and protective window</w:t>
            </w:r>
          </w:p>
        </w:tc>
        <w:tc>
          <w:tcPr>
            <w:tcW w:type="dxa" w:w="3600"/>
          </w:tcPr>
          <w:p>
            <w:pPr>
              <w:spacing w:after="0" w:before="0" w:line="240" w:lineRule="auto"/>
              <w:jc w:val="left"/>
            </w:pPr>
            <w:r>
              <w:t>Clean using the approved method and materials</w:t>
            </w:r>
          </w:p>
        </w:tc>
        <w:tc>
          <w:tcPr>
            <w:tcW w:type="dxa" w:w="3600"/>
          </w:tcPr>
          <w:p>
            <w:pPr>
              <w:spacing w:after="0" w:before="0" w:line="240" w:lineRule="auto"/>
              <w:jc w:val="left"/>
            </w:pPr>
            <w:r>
              <w:t>Cleaning date and condition</w:t>
            </w:r>
          </w:p>
        </w:tc>
      </w:tr>
      <w:tr>
        <w:tc>
          <w:tcPr>
            <w:tcW w:type="dxa" w:w="3600"/>
          </w:tcPr>
          <w:p>
            <w:pPr>
              <w:spacing w:after="0" w:before="0" w:line="240" w:lineRule="auto"/>
              <w:jc w:val="left"/>
            </w:pPr>
            <w:r>
              <w:t>Lighting</w:t>
            </w:r>
          </w:p>
        </w:tc>
        <w:tc>
          <w:tcPr>
            <w:tcW w:type="dxa" w:w="3600"/>
          </w:tcPr>
          <w:p>
            <w:pPr>
              <w:spacing w:after="0" w:before="0" w:line="240" w:lineRule="auto"/>
              <w:jc w:val="left"/>
            </w:pPr>
            <w:r>
              <w:t>Check illumination stability and failed emitters</w:t>
            </w:r>
          </w:p>
        </w:tc>
        <w:tc>
          <w:tcPr>
            <w:tcW w:type="dxa" w:w="3600"/>
          </w:tcPr>
          <w:p>
            <w:pPr>
              <w:spacing w:after="0" w:before="0" w:line="240" w:lineRule="auto"/>
              <w:jc w:val="left"/>
            </w:pPr>
            <w:r>
              <w:t>Intensity or image-quality result</w:t>
            </w:r>
          </w:p>
        </w:tc>
      </w:tr>
      <w:tr>
        <w:tc>
          <w:tcPr>
            <w:tcW w:type="dxa" w:w="3600"/>
          </w:tcPr>
          <w:p>
            <w:pPr>
              <w:spacing w:after="0" w:before="0" w:line="240" w:lineRule="auto"/>
              <w:jc w:val="left"/>
            </w:pPr>
            <w:r>
              <w:t>Camera mount</w:t>
            </w:r>
          </w:p>
        </w:tc>
        <w:tc>
          <w:tcPr>
            <w:tcW w:type="dxa" w:w="3600"/>
          </w:tcPr>
          <w:p>
            <w:pPr>
              <w:spacing w:after="0" w:before="0" w:line="240" w:lineRule="auto"/>
              <w:jc w:val="left"/>
            </w:pPr>
            <w:r>
              <w:t>Inspect fastening and vibration</w:t>
            </w:r>
          </w:p>
        </w:tc>
        <w:tc>
          <w:tcPr>
            <w:tcW w:type="dxa" w:w="3600"/>
          </w:tcPr>
          <w:p>
            <w:pPr>
              <w:spacing w:after="0" w:before="0" w:line="240" w:lineRule="auto"/>
              <w:jc w:val="left"/>
            </w:pPr>
            <w:r>
              <w:t>Mount condition</w:t>
            </w:r>
          </w:p>
        </w:tc>
      </w:tr>
      <w:tr>
        <w:tc>
          <w:tcPr>
            <w:tcW w:type="dxa" w:w="3600"/>
          </w:tcPr>
          <w:p>
            <w:pPr>
              <w:spacing w:after="0" w:before="0" w:line="240" w:lineRule="auto"/>
              <w:jc w:val="left"/>
            </w:pPr>
            <w:r>
              <w:t>Cables and connectors</w:t>
            </w:r>
          </w:p>
        </w:tc>
        <w:tc>
          <w:tcPr>
            <w:tcW w:type="dxa" w:w="3600"/>
          </w:tcPr>
          <w:p>
            <w:pPr>
              <w:spacing w:after="0" w:before="0" w:line="240" w:lineRule="auto"/>
              <w:jc w:val="left"/>
            </w:pPr>
            <w:r>
              <w:t>Inspect damage, strain relief, and connection stability</w:t>
            </w:r>
          </w:p>
        </w:tc>
        <w:tc>
          <w:tcPr>
            <w:tcW w:type="dxa" w:w="3600"/>
          </w:tcPr>
          <w:p>
            <w:pPr>
              <w:spacing w:after="0" w:before="0" w:line="240" w:lineRule="auto"/>
              <w:jc w:val="left"/>
            </w:pPr>
            <w:r>
              <w:t>Defects and replacement history</w:t>
            </w:r>
          </w:p>
        </w:tc>
      </w:tr>
      <w:tr>
        <w:tc>
          <w:tcPr>
            <w:tcW w:type="dxa" w:w="3600"/>
          </w:tcPr>
          <w:p>
            <w:pPr>
              <w:spacing w:after="0" w:before="0" w:line="240" w:lineRule="auto"/>
              <w:jc w:val="left"/>
            </w:pPr>
            <w:r>
              <w:t>Calibration</w:t>
            </w:r>
          </w:p>
        </w:tc>
        <w:tc>
          <w:tcPr>
            <w:tcW w:type="dxa" w:w="3600"/>
          </w:tcPr>
          <w:p>
            <w:pPr>
              <w:spacing w:after="0" w:before="0" w:line="240" w:lineRule="auto"/>
              <w:jc w:val="left"/>
            </w:pPr>
            <w:r>
              <w:t>Verify using the approved method and reference</w:t>
            </w:r>
          </w:p>
        </w:tc>
        <w:tc>
          <w:tcPr>
            <w:tcW w:type="dxa" w:w="3600"/>
          </w:tcPr>
          <w:p>
            <w:pPr>
              <w:spacing w:after="0" w:before="0" w:line="240" w:lineRule="auto"/>
              <w:jc w:val="left"/>
            </w:pPr>
            <w:r>
              <w:t>Calibration or verification result</w:t>
            </w:r>
          </w:p>
        </w:tc>
      </w:tr>
      <w:tr>
        <w:tc>
          <w:tcPr>
            <w:tcW w:type="dxa" w:w="3600"/>
          </w:tcPr>
          <w:p>
            <w:pPr>
              <w:spacing w:after="0" w:before="0" w:line="240" w:lineRule="auto"/>
              <w:jc w:val="left"/>
            </w:pPr>
            <w:r>
              <w:t>Image quality</w:t>
            </w:r>
          </w:p>
        </w:tc>
        <w:tc>
          <w:tcPr>
            <w:tcW w:type="dxa" w:w="3600"/>
          </w:tcPr>
          <w:p>
            <w:pPr>
              <w:spacing w:after="0" w:before="0" w:line="240" w:lineRule="auto"/>
              <w:jc w:val="left"/>
            </w:pPr>
            <w:r>
              <w:t>Compare against defined reference conditions</w:t>
            </w:r>
          </w:p>
        </w:tc>
        <w:tc>
          <w:tcPr>
            <w:tcW w:type="dxa" w:w="3600"/>
          </w:tcPr>
          <w:p>
            <w:pPr>
              <w:spacing w:after="0" w:before="0" w:line="240" w:lineRule="auto"/>
              <w:jc w:val="left"/>
            </w:pPr>
            <w:r>
              <w:t>Quality trend</w:t>
            </w:r>
          </w:p>
        </w:tc>
      </w:tr>
      <w:tr>
        <w:tc>
          <w:tcPr>
            <w:tcW w:type="dxa" w:w="3600"/>
          </w:tcPr>
          <w:p>
            <w:pPr>
              <w:spacing w:after="0" w:before="0" w:line="240" w:lineRule="auto"/>
              <w:jc w:val="left"/>
            </w:pPr>
            <w:r>
              <w:t>Inspection performance</w:t>
            </w:r>
          </w:p>
        </w:tc>
        <w:tc>
          <w:tcPr>
            <w:tcW w:type="dxa" w:w="3600"/>
          </w:tcPr>
          <w:p>
            <w:pPr>
              <w:spacing w:after="0" w:before="0" w:line="240" w:lineRule="auto"/>
              <w:jc w:val="left"/>
            </w:pPr>
            <w:r>
              <w:t>Review false rejects, false accepts, and invalid images</w:t>
            </w:r>
          </w:p>
        </w:tc>
        <w:tc>
          <w:tcPr>
            <w:tcW w:type="dxa" w:w="3600"/>
          </w:tcPr>
          <w:p>
            <w:pPr>
              <w:spacing w:after="0" w:before="0" w:line="240" w:lineRule="auto"/>
              <w:jc w:val="left"/>
            </w:pPr>
            <w:r>
              <w:t>Performance trend</w:t>
            </w:r>
          </w:p>
        </w:tc>
      </w:tr>
      <w:tr>
        <w:tc>
          <w:tcPr>
            <w:tcW w:type="dxa" w:w="3600"/>
          </w:tcPr>
          <w:p>
            <w:pPr>
              <w:spacing w:after="0" w:before="0" w:line="240" w:lineRule="auto"/>
              <w:jc w:val="left"/>
            </w:pPr>
            <w:r>
              <w:t>Network</w:t>
            </w:r>
          </w:p>
        </w:tc>
        <w:tc>
          <w:tcPr>
            <w:tcW w:type="dxa" w:w="3600"/>
          </w:tcPr>
          <w:p>
            <w:pPr>
              <w:spacing w:after="0" w:before="0" w:line="240" w:lineRule="auto"/>
              <w:jc w:val="left"/>
            </w:pPr>
            <w:r>
              <w:t>Review link status and communication errors</w:t>
            </w:r>
          </w:p>
        </w:tc>
        <w:tc>
          <w:tcPr>
            <w:tcW w:type="dxa" w:w="3600"/>
          </w:tcPr>
          <w:p>
            <w:pPr>
              <w:spacing w:after="0" w:before="0" w:line="240" w:lineRule="auto"/>
              <w:jc w:val="left"/>
            </w:pPr>
            <w:r>
              <w:t>Diagnostic history</w:t>
            </w:r>
          </w:p>
        </w:tc>
      </w:tr>
      <w:tr>
        <w:tc>
          <w:tcPr>
            <w:tcW w:type="dxa" w:w="3600"/>
          </w:tcPr>
          <w:p>
            <w:pPr>
              <w:spacing w:after="0" w:before="0" w:line="240" w:lineRule="auto"/>
              <w:jc w:val="left"/>
            </w:pPr>
            <w:r>
              <w:t>Controller or IPC</w:t>
            </w:r>
          </w:p>
        </w:tc>
        <w:tc>
          <w:tcPr>
            <w:tcW w:type="dxa" w:w="3600"/>
          </w:tcPr>
          <w:p>
            <w:pPr>
              <w:spacing w:after="0" w:before="0" w:line="240" w:lineRule="auto"/>
              <w:jc w:val="left"/>
            </w:pPr>
            <w:r>
              <w:t>Review application health, storage, and logs</w:t>
            </w:r>
          </w:p>
        </w:tc>
        <w:tc>
          <w:tcPr>
            <w:tcW w:type="dxa" w:w="3600"/>
          </w:tcPr>
          <w:p>
            <w:pPr>
              <w:spacing w:after="0" w:before="0" w:line="240" w:lineRule="auto"/>
              <w:jc w:val="left"/>
            </w:pPr>
            <w:r>
              <w:t>Fault history</w:t>
            </w:r>
          </w:p>
        </w:tc>
      </w:tr>
      <w:tr>
        <w:tc>
          <w:tcPr>
            <w:tcW w:type="dxa" w:w="3600"/>
          </w:tcPr>
          <w:p>
            <w:pPr>
              <w:spacing w:after="0" w:before="0" w:line="240" w:lineRule="auto"/>
              <w:jc w:val="left"/>
            </w:pPr>
            <w:r>
              <w:t>Software and firmware</w:t>
            </w:r>
          </w:p>
        </w:tc>
        <w:tc>
          <w:tcPr>
            <w:tcW w:type="dxa" w:w="3600"/>
          </w:tcPr>
          <w:p>
            <w:pPr>
              <w:spacing w:after="0" w:before="0" w:line="240" w:lineRule="auto"/>
              <w:jc w:val="left"/>
            </w:pPr>
            <w:r>
              <w:t>Verify approved revisions</w:t>
            </w:r>
          </w:p>
        </w:tc>
        <w:tc>
          <w:tcPr>
            <w:tcW w:type="dxa" w:w="3600"/>
          </w:tcPr>
          <w:p>
            <w:pPr>
              <w:spacing w:after="0" w:before="0" w:line="240" w:lineRule="auto"/>
              <w:jc w:val="left"/>
            </w:pPr>
            <w:r>
              <w:t>Version record</w:t>
            </w:r>
          </w:p>
        </w:tc>
      </w:tr>
      <w:tr>
        <w:tc>
          <w:tcPr>
            <w:tcW w:type="dxa" w:w="3600"/>
          </w:tcPr>
          <w:p>
            <w:pPr>
              <w:spacing w:after="0" w:before="0" w:line="240" w:lineRule="auto"/>
              <w:jc w:val="left"/>
            </w:pPr>
            <w:r>
              <w:t>Backup</w:t>
            </w:r>
          </w:p>
        </w:tc>
        <w:tc>
          <w:tcPr>
            <w:tcW w:type="dxa" w:w="3600"/>
          </w:tcPr>
          <w:p>
            <w:pPr>
              <w:spacing w:after="0" w:before="0" w:line="240" w:lineRule="auto"/>
              <w:jc w:val="left"/>
            </w:pPr>
            <w:r>
              <w:t>Verify configuration integrity and restore readiness</w:t>
            </w:r>
          </w:p>
        </w:tc>
        <w:tc>
          <w:tcPr>
            <w:tcW w:type="dxa" w:w="3600"/>
          </w:tcPr>
          <w:p>
            <w:pPr>
              <w:spacing w:after="0" w:before="0" w:line="240" w:lineRule="auto"/>
              <w:jc w:val="left"/>
            </w:pPr>
            <w:r>
              <w:t>Backup revision and verification status</w:t>
            </w:r>
          </w:p>
        </w:tc>
      </w:tr>
      <w:tr>
        <w:tc>
          <w:tcPr>
            <w:tcW w:type="dxa" w:w="3600"/>
          </w:tcPr>
          <w:p>
            <w:pPr>
              <w:spacing w:after="0" w:before="0" w:line="240" w:lineRule="auto"/>
              <w:jc w:val="left"/>
            </w:pPr>
            <w:r>
              <w:t>PLC handshake</w:t>
            </w:r>
          </w:p>
        </w:tc>
        <w:tc>
          <w:tcPr>
            <w:tcW w:type="dxa" w:w="3600"/>
          </w:tcPr>
          <w:p>
            <w:pPr>
              <w:spacing w:after="0" w:before="0" w:line="240" w:lineRule="auto"/>
              <w:jc w:val="left"/>
            </w:pPr>
            <w:r>
              <w:t>Test trigger, completion, result identity, and timeout behavior</w:t>
            </w:r>
          </w:p>
        </w:tc>
        <w:tc>
          <w:tcPr>
            <w:tcW w:type="dxa" w:w="3600"/>
          </w:tcPr>
          <w:p>
            <w:pPr>
              <w:spacing w:after="0" w:before="0" w:line="240" w:lineRule="auto"/>
              <w:jc w:val="left"/>
            </w:pPr>
            <w:r>
              <w:t>Functional test record</w:t>
            </w:r>
          </w:p>
        </w:tc>
      </w:tr>
      <w:tr>
        <w:tc>
          <w:tcPr>
            <w:tcW w:type="dxa" w:w="3600"/>
          </w:tcPr>
          <w:p>
            <w:pPr>
              <w:spacing w:after="0" w:before="0" w:line="240" w:lineRule="auto"/>
              <w:jc w:val="left"/>
            </w:pPr>
            <w:r>
              <w:t>Robot guidance</w:t>
            </w:r>
          </w:p>
        </w:tc>
        <w:tc>
          <w:tcPr>
            <w:tcW w:type="dxa" w:w="3600"/>
          </w:tcPr>
          <w:p>
            <w:pPr>
              <w:spacing w:after="0" w:before="0" w:line="240" w:lineRule="auto"/>
              <w:jc w:val="left"/>
            </w:pPr>
            <w:r>
              <w:t>Verify coordinate calibration where applicable</w:t>
            </w:r>
          </w:p>
        </w:tc>
        <w:tc>
          <w:tcPr>
            <w:tcW w:type="dxa" w:w="3600"/>
          </w:tcPr>
          <w:p>
            <w:pPr>
              <w:spacing w:after="0" w:before="0" w:line="240" w:lineRule="auto"/>
              <w:jc w:val="left"/>
            </w:pPr>
            <w:r>
              <w:t>Validation record</w:t>
            </w:r>
          </w:p>
        </w:tc>
      </w:tr>
    </w:tbl>
    <w:p/>
    <w:p>
      <w:r>
        <w:t>Cleaning, adjustment, calibration, and functional tests must follow the approved procedure. Any activity that requires entry into a hazardous machine area must follow the applicable access and energy-control requirements.</w:t>
      </w:r>
    </w:p>
    <w:p>
      <w:pPr>
        <w:pStyle w:val="Heading2"/>
      </w:pPr>
      <w:r>
        <w:t>16. Quality metrics and production performance</w:t>
      </w:r>
    </w:p>
    <w:p>
      <w:r>
        <w:t>Machine vision performance should be evaluated using actual production and quality data, not only the number of images processed.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Inspection cycle time</w:t>
            </w:r>
          </w:p>
        </w:tc>
        <w:tc>
          <w:tcPr>
            <w:tcW w:type="dxa" w:w="3600"/>
          </w:tcPr>
          <w:p>
            <w:pPr>
              <w:spacing w:after="0" w:before="0" w:line="240" w:lineRule="auto"/>
              <w:jc w:val="left"/>
            </w:pPr>
            <w:r>
              <w:t>Time required to acquire and evaluate an inspection</w:t>
            </w:r>
          </w:p>
        </w:tc>
        <w:tc>
          <w:tcPr>
            <w:tcW w:type="dxa" w:w="3600"/>
          </w:tcPr>
          <w:p>
            <w:pPr>
              <w:spacing w:after="0" w:before="0" w:line="240" w:lineRule="auto"/>
              <w:jc w:val="left"/>
            </w:pPr>
            <w:r>
              <w:t>Determines station throughput</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Percentage of units accepted without rework at the defined stage</w:t>
            </w:r>
          </w:p>
        </w:tc>
        <w:tc>
          <w:tcPr>
            <w:tcW w:type="dxa" w:w="3600"/>
          </w:tcPr>
          <w:p>
            <w:pPr>
              <w:spacing w:after="0" w:before="0" w:line="240" w:lineRule="auto"/>
              <w:jc w:val="left"/>
            </w:pPr>
            <w:r>
              <w:t>Indicates process quality</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Good parts incorrectly rejected</w:t>
            </w:r>
          </w:p>
        </w:tc>
        <w:tc>
          <w:tcPr>
            <w:tcW w:type="dxa" w:w="3600"/>
          </w:tcPr>
          <w:p>
            <w:pPr>
              <w:spacing w:after="0" w:before="0" w:line="240" w:lineRule="auto"/>
              <w:jc w:val="left"/>
            </w:pPr>
            <w:r>
              <w:t>Creates unnecessary rework and downtime</w:t>
            </w:r>
          </w:p>
        </w:tc>
      </w:tr>
      <w:tr>
        <w:tc>
          <w:tcPr>
            <w:tcW w:type="dxa" w:w="3600"/>
          </w:tcPr>
          <w:p>
            <w:pPr>
              <w:spacing w:after="0" w:before="0" w:line="240" w:lineRule="auto"/>
              <w:jc w:val="left"/>
            </w:pPr>
            <w:r>
              <w:t>False-accept rate</w:t>
            </w:r>
          </w:p>
        </w:tc>
        <w:tc>
          <w:tcPr>
            <w:tcW w:type="dxa" w:w="3600"/>
          </w:tcPr>
          <w:p>
            <w:pPr>
              <w:spacing w:after="0" w:before="0" w:line="240" w:lineRule="auto"/>
              <w:jc w:val="left"/>
            </w:pPr>
            <w:r>
              <w:t>Defective parts incorrectly accepted</w:t>
            </w:r>
          </w:p>
        </w:tc>
        <w:tc>
          <w:tcPr>
            <w:tcW w:type="dxa" w:w="3600"/>
          </w:tcPr>
          <w:p>
            <w:pPr>
              <w:spacing w:after="0" w:before="0" w:line="240" w:lineRule="auto"/>
              <w:jc w:val="left"/>
            </w:pPr>
            <w:r>
              <w:t>Indicates escape risk</w:t>
            </w:r>
          </w:p>
        </w:tc>
      </w:tr>
      <w:tr>
        <w:tc>
          <w:tcPr>
            <w:tcW w:type="dxa" w:w="3600"/>
          </w:tcPr>
          <w:p>
            <w:pPr>
              <w:spacing w:after="0" w:before="0" w:line="240" w:lineRule="auto"/>
              <w:jc w:val="left"/>
            </w:pPr>
            <w:r>
              <w:t>No-read or invalid-image rate</w:t>
            </w:r>
          </w:p>
        </w:tc>
        <w:tc>
          <w:tcPr>
            <w:tcW w:type="dxa" w:w="3600"/>
          </w:tcPr>
          <w:p>
            <w:pPr>
              <w:spacing w:after="0" w:before="0" w:line="240" w:lineRule="auto"/>
              <w:jc w:val="left"/>
            </w:pPr>
            <w:r>
              <w:t>Percentage of inspections that do not produce a valid result</w:t>
            </w:r>
          </w:p>
        </w:tc>
        <w:tc>
          <w:tcPr>
            <w:tcW w:type="dxa" w:w="3600"/>
          </w:tcPr>
          <w:p>
            <w:pPr>
              <w:spacing w:after="0" w:before="0" w:line="240" w:lineRule="auto"/>
              <w:jc w:val="left"/>
            </w:pPr>
            <w:r>
              <w:t>Reveals acquisition or process instability</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required operating time the system is available</w:t>
            </w:r>
          </w:p>
        </w:tc>
        <w:tc>
          <w:tcPr>
            <w:tcW w:type="dxa" w:w="3600"/>
          </w:tcPr>
          <w:p>
            <w:pPr>
              <w:spacing w:after="0" w:before="0" w:line="240" w:lineRule="auto"/>
              <w:jc w:val="left"/>
            </w:pPr>
            <w:r>
              <w:t>Shows downtime impact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Consistency of repeated measurements</w:t>
            </w:r>
          </w:p>
        </w:tc>
        <w:tc>
          <w:tcPr>
            <w:tcW w:type="dxa" w:w="3600"/>
          </w:tcPr>
          <w:p>
            <w:pPr>
              <w:spacing w:after="0" w:before="0" w:line="240" w:lineRule="auto"/>
              <w:jc w:val="left"/>
            </w:pPr>
            <w:r>
              <w:t>Supports confidence in measurements</w:t>
            </w:r>
          </w:p>
        </w:tc>
      </w:tr>
      <w:tr>
        <w:tc>
          <w:tcPr>
            <w:tcW w:type="dxa" w:w="3600"/>
          </w:tcPr>
          <w:p>
            <w:pPr>
              <w:spacing w:after="0" w:before="0" w:line="240" w:lineRule="auto"/>
              <w:jc w:val="left"/>
            </w:pPr>
            <w:r>
              <w:t>Calibration drift</w:t>
            </w:r>
          </w:p>
        </w:tc>
        <w:tc>
          <w:tcPr>
            <w:tcW w:type="dxa" w:w="3600"/>
          </w:tcPr>
          <w:p>
            <w:pPr>
              <w:spacing w:after="0" w:before="0" w:line="240" w:lineRule="auto"/>
              <w:jc w:val="left"/>
            </w:pPr>
            <w:r>
              <w:t>Change in measured performance against a reference</w:t>
            </w:r>
          </w:p>
        </w:tc>
        <w:tc>
          <w:tcPr>
            <w:tcW w:type="dxa" w:w="3600"/>
          </w:tcPr>
          <w:p>
            <w:pPr>
              <w:spacing w:after="0" w:before="0" w:line="240" w:lineRule="auto"/>
              <w:jc w:val="left"/>
            </w:pPr>
            <w:r>
              <w:t>Helps identify mechanical or optical degradation</w:t>
            </w:r>
          </w:p>
        </w:tc>
      </w:tr>
      <w:tr>
        <w:tc>
          <w:tcPr>
            <w:tcW w:type="dxa" w:w="3600"/>
          </w:tcPr>
          <w:p>
            <w:pPr>
              <w:spacing w:after="0" w:before="0" w:line="240" w:lineRule="auto"/>
              <w:jc w:val="left"/>
            </w:pPr>
            <w:r>
              <w:t>Mean time to repair</w:t>
            </w:r>
          </w:p>
        </w:tc>
        <w:tc>
          <w:tcPr>
            <w:tcW w:type="dxa" w:w="3600"/>
          </w:tcPr>
          <w:p>
            <w:pPr>
              <w:spacing w:after="0" w:before="0" w:line="240" w:lineRule="auto"/>
              <w:jc w:val="left"/>
            </w:pPr>
            <w:r>
              <w:t>Average time required to restore operation after a fault</w:t>
            </w:r>
          </w:p>
        </w:tc>
        <w:tc>
          <w:tcPr>
            <w:tcW w:type="dxa" w:w="3600"/>
          </w:tcPr>
          <w:p>
            <w:pPr>
              <w:spacing w:after="0" w:before="0" w:line="240" w:lineRule="auto"/>
              <w:jc w:val="left"/>
            </w:pPr>
            <w:r>
              <w:t>Supports maintenance improvement</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required inspections correctly linked to the corresponding part</w:t>
            </w:r>
          </w:p>
        </w:tc>
        <w:tc>
          <w:tcPr>
            <w:tcW w:type="dxa" w:w="3600"/>
          </w:tcPr>
          <w:p>
            <w:pPr>
              <w:spacing w:after="0" w:before="0" w:line="240" w:lineRule="auto"/>
              <w:jc w:val="left"/>
            </w:pPr>
            <w:r>
              <w:t>Supports audits and defect containment</w:t>
            </w:r>
          </w:p>
        </w:tc>
      </w:tr>
    </w:tbl>
    <w:p/>
    <w:p>
      <w:r>
        <w:t>Metric definitions must be consistent. For example, an invalid image should not automatically be counted as a passed inspection, and a rejected part should not be confused with a failed camera.</w:t>
      </w:r>
    </w:p>
    <w:p>
      <w:pPr>
        <w:pStyle w:val="Heading2"/>
      </w:pPr>
      <w:r>
        <w:t>17. Practical exercises</w:t>
      </w:r>
    </w:p>
    <w:p>
      <w:pPr>
        <w:pStyle w:val="Heading3"/>
      </w:pPr>
      <w:r>
        <w:t>Exercise 1: Presence inspection</w:t>
      </w:r>
    </w:p>
    <w:p>
      <w:r>
        <w:t>Configure a vision inspection to detect whether a defined BIW bracket is present.</w:t>
      </w:r>
    </w:p>
    <w:p>
      <w:pPr>
        <w:pStyle w:val="ListBullet"/>
      </w:pPr>
      <w:r>
        <w:t>Define the inspection region.</w:t>
      </w:r>
    </w:p>
    <w:p>
      <w:pPr>
        <w:pStyle w:val="ListBullet"/>
      </w:pPr>
      <w:r>
        <w:t>Collect images of correctly assembled and missing-bracket conditions.</w:t>
      </w:r>
    </w:p>
    <w:p>
      <w:pPr>
        <w:pStyle w:val="ListBullet"/>
      </w:pPr>
      <w:r>
        <w:t>Test permitted part-position and lighting variation.</w:t>
      </w:r>
    </w:p>
    <w:p>
      <w:pPr>
        <w:pStyle w:val="ListBullet"/>
      </w:pPr>
      <w:r>
        <w:t>Measure false rejects and false accepts.</w:t>
      </w:r>
    </w:p>
    <w:p>
      <w:pPr>
        <w:pStyle w:val="ListBullet"/>
      </w:pPr>
      <w:r>
        <w:t>Define the PLC response for pass, fail, and invalid image.</w:t>
      </w:r>
    </w:p>
    <w:p>
      <w:pPr>
        <w:pStyle w:val="Heading3"/>
      </w:pPr>
      <w:r>
        <w:t>Exercise 2: Hole-position measurement</w:t>
      </w:r>
    </w:p>
    <w:p>
      <w:r>
        <w:t>Use a suitable reference artifact to evaluate a camera's ability to measure hole centers.</w:t>
      </w:r>
    </w:p>
    <w:p>
      <w:pPr>
        <w:pStyle w:val="ListBullet"/>
      </w:pPr>
      <w:r>
        <w:t>Define the datum and coordinate system.</w:t>
      </w:r>
    </w:p>
    <w:p>
      <w:pPr>
        <w:pStyle w:val="ListBullet"/>
      </w:pPr>
      <w:r>
        <w:t>Calibrate the image-to-world relationship.</w:t>
      </w:r>
    </w:p>
    <w:p>
      <w:pPr>
        <w:pStyle w:val="ListBullet"/>
      </w:pPr>
      <w:r>
        <w:t>Measure the same reference repeatedly.</w:t>
      </w:r>
    </w:p>
    <w:p>
      <w:pPr>
        <w:pStyle w:val="ListBullet"/>
      </w:pPr>
      <w:r>
        <w:t>Compare measured values against independently established reference values.</w:t>
      </w:r>
    </w:p>
    <w:p>
      <w:pPr>
        <w:pStyle w:val="ListBullet"/>
      </w:pPr>
      <w:r>
        <w:t>Document repeatability, bias, uncertainty considerations, and acceptance criteria.</w:t>
      </w:r>
    </w:p>
    <w:p>
      <w:pPr>
        <w:pStyle w:val="Heading3"/>
      </w:pPr>
      <w:r>
        <w:t>Exercise 3: PLC handshake fault</w:t>
      </w:r>
    </w:p>
    <w:p>
      <w:r>
        <w:t>Simulate a vision controller that receives a trigger but does not return a completion signal.</w:t>
      </w:r>
    </w:p>
    <w:p>
      <w:pPr>
        <w:pStyle w:val="ListBullet"/>
      </w:pPr>
      <w:r>
        <w:t>Confirm the expected timeout behavior.</w:t>
      </w:r>
    </w:p>
    <w:p>
      <w:pPr>
        <w:pStyle w:val="ListBullet"/>
      </w:pPr>
      <w:r>
        <w:t>Verify that a previous pass result cannot be reused.</w:t>
      </w:r>
    </w:p>
    <w:p>
      <w:pPr>
        <w:pStyle w:val="ListBullet"/>
      </w:pPr>
      <w:r>
        <w:t>Check whether the PLC distinguishes timeout from inspection failure.</w:t>
      </w:r>
    </w:p>
    <w:p>
      <w:pPr>
        <w:pStyle w:val="ListBullet"/>
      </w:pPr>
      <w:r>
        <w:t>Verify the recovery sequence and event record.</w:t>
      </w:r>
    </w:p>
    <w:p>
      <w:r>
        <w:t>Perform simulation or testing only in an authorized environment with the machine in the required safe condition.</w:t>
      </w:r>
    </w:p>
    <w:p>
      <w:pPr>
        <w:pStyle w:val="Heading3"/>
      </w:pPr>
      <w:r>
        <w:t>Exercise 4: Robot-guidance offset</w:t>
      </w:r>
    </w:p>
    <w:p>
      <w:r>
        <w:t>Investigate a robot that consistently approaches a target with a position offset.</w:t>
      </w:r>
    </w:p>
    <w:p>
      <w:pPr>
        <w:pStyle w:val="ListBullet"/>
      </w:pPr>
      <w:r>
        <w:t>Verify the image measurement.</w:t>
      </w:r>
    </w:p>
    <w:p>
      <w:pPr>
        <w:pStyle w:val="ListBullet"/>
      </w:pPr>
      <w:r>
        <w:t>Check camera mounting.</w:t>
      </w:r>
    </w:p>
    <w:p>
      <w:pPr>
        <w:pStyle w:val="ListBullet"/>
      </w:pPr>
      <w:r>
        <w:t>Verify hand-eye calibration and reference frames.</w:t>
      </w:r>
    </w:p>
    <w:p>
      <w:pPr>
        <w:pStyle w:val="ListBullet"/>
      </w:pPr>
      <w:r>
        <w:t>Confirm units, axis directions, tool data, and fixture datums.</w:t>
      </w:r>
    </w:p>
    <w:p>
      <w:pPr>
        <w:pStyle w:val="ListBullet"/>
      </w:pPr>
      <w:r>
        <w:t>Revalidate the resulting target position before production release.</w:t>
      </w:r>
    </w:p>
    <w:p>
      <w:pPr>
        <w:pStyle w:val="Heading2"/>
      </w:pPr>
      <w:r>
        <w:t>18. Machine Knowledge Base documentation</w:t>
      </w:r>
    </w:p>
    <w:p>
      <w:r>
        <w:t>A practical vision-system record should make it possible for another technician to identify the installed hardware, restore the approved configuration, diagnose faults, and verify the inspection after maintenance.</w:t>
      </w:r>
    </w:p>
    <w:p>
      <w:r>
        <w:t>Recommended folder structure:</w:t>
      </w:r>
    </w:p>
    <w:p>
      <w:pPr>
        <w:shd w:val="clear" w:color="auto" w:fill="F4F4F4"/>
        <w:spacing w:before="0" w:after="0" w:line="240" w:lineRule="auto"/>
        <w:ind w:left="216" w:right="216"/>
        <w:jc w:val="left"/>
      </w:pPr>
      <w:r>
        <w:rPr>
          <w:rFonts w:ascii="Consolas" w:hAnsi="Consolas"/>
          <w:color w:val="202020"/>
          <w:sz w:val="18"/>
        </w:rPr>
        <w:t>Machine_KB</w:t>
      </w:r>
    </w:p>
    <w:p>
      <w:pPr>
        <w:shd w:val="clear" w:color="auto" w:fill="F4F4F4"/>
        <w:spacing w:before="0" w:after="0" w:line="240" w:lineRule="auto"/>
        <w:ind w:left="216" w:right="216"/>
        <w:jc w:val="left"/>
      </w:pPr>
      <w:r>
        <w:rPr>
          <w:rFonts w:ascii="Consolas" w:hAnsi="Consolas"/>
          <w:color w:val="202020"/>
          <w:sz w:val="18"/>
        </w:rPr>
        <w:t xml:space="preserve">    → Vision</w:t>
      </w:r>
    </w:p>
    <w:p>
      <w:pPr>
        <w:shd w:val="clear" w:color="auto" w:fill="F4F4F4"/>
        <w:spacing w:before="0" w:after="0" w:line="240" w:lineRule="auto"/>
        <w:ind w:left="216" w:right="216"/>
        <w:jc w:val="left"/>
      </w:pPr>
      <w:r>
        <w:rPr>
          <w:rFonts w:ascii="Consolas" w:hAnsi="Consolas"/>
          <w:color w:val="202020"/>
          <w:sz w:val="18"/>
        </w:rPr>
        <w:t xml:space="preserve">        → Camera_Inventory</w:t>
      </w:r>
    </w:p>
    <w:p>
      <w:pPr>
        <w:shd w:val="clear" w:color="auto" w:fill="F4F4F4"/>
        <w:spacing w:before="0" w:after="0" w:line="240" w:lineRule="auto"/>
        <w:ind w:left="216" w:right="216"/>
        <w:jc w:val="left"/>
      </w:pPr>
      <w:r>
        <w:rPr>
          <w:rFonts w:ascii="Consolas" w:hAnsi="Consolas"/>
          <w:color w:val="202020"/>
          <w:sz w:val="18"/>
        </w:rPr>
        <w:t xml:space="preserve">        → Lens_and_Lighting</w:t>
      </w:r>
    </w:p>
    <w:p>
      <w:pPr>
        <w:shd w:val="clear" w:color="auto" w:fill="F4F4F4"/>
        <w:spacing w:before="0" w:after="0" w:line="240" w:lineRule="auto"/>
        <w:ind w:left="216" w:right="216"/>
        <w:jc w:val="left"/>
      </w:pPr>
      <w:r>
        <w:rPr>
          <w:rFonts w:ascii="Consolas" w:hAnsi="Consolas"/>
          <w:color w:val="202020"/>
          <w:sz w:val="18"/>
        </w:rPr>
        <w:t xml:space="preserve">        → Vision_Architecture</w:t>
      </w:r>
    </w:p>
    <w:p>
      <w:pPr>
        <w:shd w:val="clear" w:color="auto" w:fill="F4F4F4"/>
        <w:spacing w:before="0" w:after="0" w:line="240" w:lineRule="auto"/>
        <w:ind w:left="216" w:right="216"/>
        <w:jc w:val="left"/>
      </w:pPr>
      <w:r>
        <w:rPr>
          <w:rFonts w:ascii="Consolas" w:hAnsi="Consolas"/>
          <w:color w:val="202020"/>
          <w:sz w:val="18"/>
        </w:rPr>
        <w:t xml:space="preserve">        → Camera_Network_Settings</w:t>
      </w:r>
    </w:p>
    <w:p>
      <w:pPr>
        <w:shd w:val="clear" w:color="auto" w:fill="F4F4F4"/>
        <w:spacing w:before="0" w:after="0" w:line="240" w:lineRule="auto"/>
        <w:ind w:left="216" w:right="216"/>
        <w:jc w:val="left"/>
      </w:pPr>
      <w:r>
        <w:rPr>
          <w:rFonts w:ascii="Consolas" w:hAnsi="Consolas"/>
          <w:color w:val="202020"/>
          <w:sz w:val="18"/>
        </w:rPr>
        <w:t xml:space="preserve">        → PLC_Tag_Mapping</w:t>
      </w:r>
    </w:p>
    <w:p>
      <w:pPr>
        <w:shd w:val="clear" w:color="auto" w:fill="F4F4F4"/>
        <w:spacing w:before="0" w:after="0" w:line="240" w:lineRule="auto"/>
        <w:ind w:left="216" w:right="216"/>
        <w:jc w:val="left"/>
      </w:pPr>
      <w:r>
        <w:rPr>
          <w:rFonts w:ascii="Consolas" w:hAnsi="Consolas"/>
          <w:color w:val="202020"/>
          <w:sz w:val="18"/>
        </w:rPr>
        <w:t xml:space="preserve">        → Inspection_Jobs_and_Recipes</w:t>
      </w:r>
    </w:p>
    <w:p>
      <w:pPr>
        <w:shd w:val="clear" w:color="auto" w:fill="F4F4F4"/>
        <w:spacing w:before="0" w:after="0" w:line="240" w:lineRule="auto"/>
        <w:ind w:left="216" w:right="216"/>
        <w:jc w:val="left"/>
      </w:pPr>
      <w:r>
        <w:rPr>
          <w:rFonts w:ascii="Consolas" w:hAnsi="Consolas"/>
          <w:color w:val="202020"/>
          <w:sz w:val="18"/>
        </w:rPr>
        <w:t xml:space="preserve">        → Calibration_and_Reference_Data</w:t>
      </w:r>
    </w:p>
    <w:p>
      <w:pPr>
        <w:shd w:val="clear" w:color="auto" w:fill="F4F4F4"/>
        <w:spacing w:before="0" w:after="0" w:line="240" w:lineRule="auto"/>
        <w:ind w:left="216" w:right="216"/>
        <w:jc w:val="left"/>
      </w:pPr>
      <w:r>
        <w:rPr>
          <w:rFonts w:ascii="Consolas" w:hAnsi="Consolas"/>
          <w:color w:val="202020"/>
          <w:sz w:val="18"/>
        </w:rPr>
        <w:t xml:space="preserve">        → Good_and_Defect_Samples</w:t>
      </w:r>
    </w:p>
    <w:p>
      <w:pPr>
        <w:shd w:val="clear" w:color="auto" w:fill="F4F4F4"/>
        <w:spacing w:before="0" w:after="0" w:line="240" w:lineRule="auto"/>
        <w:ind w:left="216" w:right="216"/>
        <w:jc w:val="left"/>
      </w:pPr>
      <w:r>
        <w:rPr>
          <w:rFonts w:ascii="Consolas" w:hAnsi="Consolas"/>
          <w:color w:val="202020"/>
          <w:sz w:val="18"/>
        </w:rPr>
        <w:t xml:space="preserve">        → Measurement_Validation</w:t>
      </w:r>
    </w:p>
    <w:p>
      <w:pPr>
        <w:shd w:val="clear" w:color="auto" w:fill="F4F4F4"/>
        <w:spacing w:before="0" w:after="0" w:line="240" w:lineRule="auto"/>
        <w:ind w:left="216" w:right="216"/>
        <w:jc w:val="left"/>
      </w:pPr>
      <w:r>
        <w:rPr>
          <w:rFonts w:ascii="Consolas" w:hAnsi="Consolas"/>
          <w:color w:val="202020"/>
          <w:sz w:val="18"/>
        </w:rPr>
        <w:t xml:space="preserve">        → Robot_Guidance</w:t>
      </w:r>
    </w:p>
    <w:p>
      <w:pPr>
        <w:shd w:val="clear" w:color="auto" w:fill="F4F4F4"/>
        <w:spacing w:before="0" w:after="0" w:line="240" w:lineRule="auto"/>
        <w:ind w:left="216" w:right="216"/>
        <w:jc w:val="left"/>
      </w:pPr>
      <w:r>
        <w:rPr>
          <w:rFonts w:ascii="Consolas" w:hAnsi="Consolas"/>
          <w:color w:val="202020"/>
          <w:sz w:val="18"/>
        </w:rPr>
        <w:t xml:space="preserve">        → Software_and_Firmware</w:t>
      </w:r>
    </w:p>
    <w:p>
      <w:pPr>
        <w:shd w:val="clear" w:color="auto" w:fill="F4F4F4"/>
        <w:spacing w:before="0" w:after="0" w:line="240" w:lineRule="auto"/>
        <w:ind w:left="216" w:right="216"/>
        <w:jc w:val="left"/>
      </w:pPr>
      <w:r>
        <w:rPr>
          <w:rFonts w:ascii="Consolas" w:hAnsi="Consolas"/>
          <w:color w:val="202020"/>
          <w:sz w:val="18"/>
        </w:rPr>
        <w:t xml:space="preserve">        → Configuration_Backups</w:t>
      </w:r>
    </w:p>
    <w:p>
      <w:pPr>
        <w:shd w:val="clear" w:color="auto" w:fill="F4F4F4"/>
        <w:spacing w:before="0" w:after="0" w:line="240" w:lineRule="auto"/>
        <w:ind w:left="216" w:right="216"/>
        <w:jc w:val="left"/>
      </w:pPr>
      <w:r>
        <w:rPr>
          <w:rFonts w:ascii="Consolas" w:hAnsi="Consolas"/>
          <w:color w:val="202020"/>
          <w:sz w:val="18"/>
        </w:rPr>
        <w:t xml:space="preserve">        → Troubleshooting_SOP</w:t>
      </w:r>
    </w:p>
    <w:p>
      <w:pPr>
        <w:shd w:val="clear" w:color="auto" w:fill="F4F4F4"/>
        <w:spacing w:before="0" w:after="0" w:line="240" w:lineRule="auto"/>
        <w:ind w:left="216" w:right="216"/>
        <w:jc w:val="left"/>
      </w:pPr>
      <w:r>
        <w:rPr>
          <w:rFonts w:ascii="Consolas" w:hAnsi="Consolas"/>
          <w:color w:val="202020"/>
          <w:sz w:val="18"/>
        </w:rPr>
        <w:t xml:space="preserve">        → PM_Checklist</w:t>
      </w:r>
    </w:p>
    <w:p>
      <w:pPr>
        <w:shd w:val="clear" w:color="auto" w:fill="F4F4F4"/>
        <w:spacing w:before="0" w:after="0" w:line="240" w:lineRule="auto"/>
        <w:ind w:left="216" w:right="216"/>
        <w:jc w:val="left"/>
      </w:pPr>
      <w:r>
        <w:rPr>
          <w:rFonts w:ascii="Consolas" w:hAnsi="Consolas"/>
          <w:color w:val="202020"/>
          <w:sz w:val="18"/>
        </w:rPr>
        <w:t xml:space="preserve">        → Quality_Performance</w:t>
      </w:r>
    </w:p>
    <w:p>
      <w:pPr>
        <w:shd w:val="clear" w:color="auto" w:fill="F4F4F4"/>
        <w:spacing w:before="0" w:after="0" w:line="240" w:lineRule="auto"/>
        <w:ind w:left="216" w:right="216"/>
        <w:jc w:val="left"/>
      </w:pPr>
      <w:r>
        <w:rPr>
          <w:rFonts w:ascii="Consolas" w:hAnsi="Consolas"/>
          <w:color w:val="202020"/>
          <w:sz w:val="18"/>
        </w:rPr>
        <w:t xml:space="preserve">        → Fault_History</w:t>
      </w:r>
    </w:p>
    <w:p>
      <w:pPr>
        <w:shd w:val="clear" w:color="auto" w:fill="F4F4F4"/>
        <w:spacing w:before="0" w:after="0" w:line="240" w:lineRule="auto"/>
        <w:ind w:left="216" w:right="216"/>
        <w:jc w:val="left"/>
      </w:pPr>
      <w:r>
        <w:rPr>
          <w:rFonts w:ascii="Consolas" w:hAnsi="Consolas"/>
          <w:color w:val="202020"/>
          <w:sz w:val="18"/>
        </w:rPr>
        <w:t xml:space="preserve">        → Change_Control_and_Approvals</w:t>
      </w:r>
    </w:p>
    <w:p/>
    <w:p>
      <w:pPr>
        <w:pStyle w:val="Heading3"/>
      </w:pPr>
      <w:r>
        <w:t>Vision device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tag</w:t>
            </w:r>
          </w:p>
        </w:tc>
        <w:tc>
          <w:tcPr>
            <w:tcW w:type="dxa" w:w="5400"/>
          </w:tcPr>
          <w:p>
            <w:pPr>
              <w:spacing w:after="0" w:before="0" w:line="240" w:lineRule="auto"/>
              <w:jc w:val="left"/>
            </w:pPr>
            <w:r>
              <w:t>Unique camera or vision-controller identifier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installed equipment</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Presence, measurement, surface inspection, or guidance</w:t>
            </w:r>
          </w:p>
        </w:tc>
      </w:tr>
      <w:tr>
        <w:tc>
          <w:tcPr>
            <w:tcW w:type="dxa" w:w="5400"/>
          </w:tcPr>
          <w:p>
            <w:pPr>
              <w:spacing w:after="0" w:before="0" w:line="240" w:lineRule="auto"/>
              <w:jc w:val="left"/>
            </w:pPr>
            <w:r>
              <w:t>Location</w:t>
            </w:r>
          </w:p>
        </w:tc>
        <w:tc>
          <w:tcPr>
            <w:tcW w:type="dxa" w:w="5400"/>
          </w:tcPr>
          <w:p>
            <w:pPr>
              <w:spacing w:after="0" w:before="0" w:line="240" w:lineRule="auto"/>
              <w:jc w:val="left"/>
            </w:pPr>
            <w:r>
              <w:t>BIW station and physical mounting position</w:t>
            </w:r>
          </w:p>
        </w:tc>
      </w:tr>
      <w:tr>
        <w:tc>
          <w:tcPr>
            <w:tcW w:type="dxa" w:w="5400"/>
          </w:tcPr>
          <w:p>
            <w:pPr>
              <w:spacing w:after="0" w:before="0" w:line="240" w:lineRule="auto"/>
              <w:jc w:val="left"/>
            </w:pPr>
            <w:r>
              <w:t>Camera interface</w:t>
            </w:r>
          </w:p>
        </w:tc>
        <w:tc>
          <w:tcPr>
            <w:tcW w:type="dxa" w:w="5400"/>
          </w:tcPr>
          <w:p>
            <w:pPr>
              <w:spacing w:after="0" w:before="0" w:line="240" w:lineRule="auto"/>
              <w:jc w:val="left"/>
            </w:pPr>
            <w:r>
              <w:t>Actual camera-to-controller connection</w:t>
            </w:r>
          </w:p>
        </w:tc>
      </w:tr>
      <w:tr>
        <w:tc>
          <w:tcPr>
            <w:tcW w:type="dxa" w:w="5400"/>
          </w:tcPr>
          <w:p>
            <w:pPr>
              <w:spacing w:after="0" w:before="0" w:line="240" w:lineRule="auto"/>
              <w:jc w:val="left"/>
            </w:pPr>
            <w:r>
              <w:t>IP address</w:t>
            </w:r>
          </w:p>
        </w:tc>
        <w:tc>
          <w:tcPr>
            <w:tcW w:type="dxa" w:w="5400"/>
          </w:tcPr>
          <w:p>
            <w:pPr>
              <w:spacing w:after="0" w:before="0" w:line="240" w:lineRule="auto"/>
              <w:jc w:val="left"/>
            </w:pPr>
            <w:r>
              <w:t>Approved network address, where applicable</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Protocol and mapped signals</w:t>
            </w:r>
          </w:p>
        </w:tc>
      </w:tr>
      <w:tr>
        <w:tc>
          <w:tcPr>
            <w:tcW w:type="dxa" w:w="5400"/>
          </w:tcPr>
          <w:p>
            <w:pPr>
              <w:spacing w:after="0" w:before="0" w:line="240" w:lineRule="auto"/>
              <w:jc w:val="left"/>
            </w:pPr>
            <w:r>
              <w:t>Job or recipe</w:t>
            </w:r>
          </w:p>
        </w:tc>
        <w:tc>
          <w:tcPr>
            <w:tcW w:type="dxa" w:w="5400"/>
          </w:tcPr>
          <w:p>
            <w:pPr>
              <w:spacing w:after="0" w:before="0" w:line="240" w:lineRule="auto"/>
              <w:jc w:val="left"/>
            </w:pPr>
            <w:r>
              <w:t>Approved inspection application identifier</w:t>
            </w:r>
          </w:p>
        </w:tc>
      </w:tr>
      <w:tr>
        <w:tc>
          <w:tcPr>
            <w:tcW w:type="dxa" w:w="5400"/>
          </w:tcPr>
          <w:p>
            <w:pPr>
              <w:spacing w:after="0" w:before="0" w:line="240" w:lineRule="auto"/>
              <w:jc w:val="left"/>
            </w:pPr>
            <w:r>
              <w:t>Calibration reference</w:t>
            </w:r>
          </w:p>
        </w:tc>
        <w:tc>
          <w:tcPr>
            <w:tcW w:type="dxa" w:w="5400"/>
          </w:tcPr>
          <w:p>
            <w:pPr>
              <w:spacing w:after="0" w:before="0" w:line="240" w:lineRule="auto"/>
              <w:jc w:val="left"/>
            </w:pPr>
            <w:r>
              <w:t>Calibration revision and verification status</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Approved application and firmware revisions</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Controlled location of the complete configuration</w:t>
            </w:r>
          </w:p>
        </w:tc>
      </w:tr>
      <w:tr>
        <w:tc>
          <w:tcPr>
            <w:tcW w:type="dxa" w:w="5400"/>
          </w:tcPr>
          <w:p>
            <w:pPr>
              <w:spacing w:after="0" w:before="0" w:line="240" w:lineRule="auto"/>
              <w:jc w:val="left"/>
            </w:pPr>
            <w:r>
              <w:t>Last verification</w:t>
            </w:r>
          </w:p>
        </w:tc>
        <w:tc>
          <w:tcPr>
            <w:tcW w:type="dxa" w:w="5400"/>
          </w:tcPr>
          <w:p>
            <w:pPr>
              <w:spacing w:after="0" w:before="0" w:line="240" w:lineRule="auto"/>
              <w:jc w:val="left"/>
            </w:pPr>
            <w:r>
              <w:t>Date and result of the approved test</w:t>
            </w:r>
          </w:p>
        </w:tc>
      </w:tr>
      <w:tr>
        <w:tc>
          <w:tcPr>
            <w:tcW w:type="dxa" w:w="5400"/>
          </w:tcPr>
          <w:p>
            <w:pPr>
              <w:spacing w:after="0" w:before="0" w:line="240" w:lineRule="auto"/>
              <w:jc w:val="left"/>
            </w:pPr>
            <w:r>
              <w:t>Open defects</w:t>
            </w:r>
          </w:p>
        </w:tc>
        <w:tc>
          <w:tcPr>
            <w:tcW w:type="dxa" w:w="5400"/>
          </w:tcPr>
          <w:p>
            <w:pPr>
              <w:spacing w:after="0" w:before="0" w:line="240" w:lineRule="auto"/>
              <w:jc w:val="left"/>
            </w:pPr>
            <w:r>
              <w:t>Unresolved technical or quality issues</w:t>
            </w:r>
          </w:p>
        </w:tc>
      </w:tr>
    </w:tbl>
    <w:p/>
    <w:p>
      <w:pPr>
        <w:pStyle w:val="Heading2"/>
      </w:pPr>
      <w:r>
        <w:t>19. Final competency checklist</w:t>
      </w:r>
    </w:p>
    <w:p>
      <w:pPr>
        <w:pStyle w:val="ListBullet"/>
      </w:pPr>
      <w:r>
        <w:t>Explain the difference between a vision sensor, smart camera, and PC-based vision system.</w:t>
      </w:r>
    </w:p>
    <w:p>
      <w:pPr>
        <w:pStyle w:val="ListBullet"/>
      </w:pPr>
      <w:r>
        <w:t>Select an appropriate camera type, field of view, and lighting arrangement for a defined BIW inspection.</w:t>
      </w:r>
    </w:p>
    <w:p>
      <w:pPr>
        <w:pStyle w:val="ListBullet"/>
      </w:pPr>
      <w:r>
        <w:t>Explain resolution, pixel scale, measurement accuracy, and calibration.</w:t>
      </w:r>
    </w:p>
    <w:p>
      <w:pPr>
        <w:pStyle w:val="ListBullet"/>
      </w:pPr>
      <w:r>
        <w:t>Understand ROI, thresholding, edge detection, pattern matching, OCR, and 3D inspection.</w:t>
      </w:r>
    </w:p>
    <w:p>
      <w:pPr>
        <w:pStyle w:val="ListBullet"/>
      </w:pPr>
      <w:r>
        <w:t>Distinguish calibration from verification and measurement validation.</w:t>
      </w:r>
    </w:p>
    <w:p>
      <w:pPr>
        <w:pStyle w:val="ListBullet"/>
      </w:pPr>
      <w:r>
        <w:t>Trace the PLC-to-vision trigger and result handshake.</w:t>
      </w:r>
    </w:p>
    <w:p>
      <w:pPr>
        <w:pStyle w:val="ListBullet"/>
      </w:pPr>
      <w:r>
        <w:t>Identify stale-result, timeout, and communication-fault risks.</w:t>
      </w:r>
    </w:p>
    <w:p>
      <w:pPr>
        <w:pStyle w:val="ListBullet"/>
      </w:pPr>
      <w:r>
        <w:t>Explain eye-in-hand and eye-to-hand robot guidance.</w:t>
      </w:r>
    </w:p>
    <w:p>
      <w:pPr>
        <w:pStyle w:val="ListBullet"/>
      </w:pPr>
      <w:r>
        <w:t>Diagnose image-quality problems before changing acceptance limits.</w:t>
      </w:r>
    </w:p>
    <w:p>
      <w:pPr>
        <w:pStyle w:val="ListBullet"/>
      </w:pPr>
      <w:r>
        <w:t>Maintain approved jobs, recipes, backups, and calibration records.</w:t>
      </w:r>
    </w:p>
    <w:p>
      <w:pPr>
        <w:pStyle w:val="ListBullet"/>
      </w:pPr>
      <w:r>
        <w:t>Track false rejects, false accepts, invalid images, and inspection availability.</w:t>
      </w:r>
    </w:p>
    <w:p>
      <w:pPr>
        <w:pStyle w:val="ListBullet"/>
      </w:pPr>
      <w:r>
        <w:t>Verify the repaired system against defined acceptance criteria before release.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02_PLAN_WISE_2026\02_INDUSTRY3_0\29_Line_Systems\01_BIW\10_Nutrunner - Nutrunner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BIW Machine Vision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