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Motors in the Paint Shop</w:t>
      </w:r>
    </w:p>
    <w:p>
      <w:r>
        <w:t xml:space="preserve">Study path: </w:t>
      </w:r>
      <w:r>
        <w:rPr>
          <w:rFonts w:ascii="Consolas" w:hAnsi="Consolas"/>
          <w:color w:val="333333"/>
          <w:sz w:val="19"/>
          <w:shd w:val="clear" w:color="auto" w:fill="EFEFEF"/>
        </w:rPr>
        <w:t>02_PLAN_WISE_2026\02_INDUSTRY3_0\29_Line_Systems\02_Paint_Shop\03_Motors</w:t>
      </w:r>
    </w:p>
    <w:p>
      <w:pPr>
        <w:pStyle w:val="Heading2"/>
      </w:pPr>
      <w:r>
        <w:t>1. Purpose of Electric Motors in a Paint Shop</w:t>
      </w:r>
    </w:p>
    <w:p>
      <w:r>
        <w:t>Electric motors convert electrical energy into mechanical motion. In a paint shop, they drive pumps, conveyors, fans, blowers, mixers, agitators, exhaust systems, filtration equipment, and other process machinery.</w:t>
      </w:r>
    </w:p>
    <w:p>
      <w:r>
        <w:t>Motor reliability directly affects production availability, process stability, energy consumption, and equipment safety. A motor can be electrically healthy but unable to deliver the required mechanical output because of a load problem, transmission fault, or unsuitable operating conditions.</w:t>
      </w:r>
    </w:p>
    <w:p>
      <w:r>
        <w:t>Motor maintenance therefore requires examining the complete system:</w:t>
      </w:r>
    </w:p>
    <w:p>
      <w:pPr>
        <w:pStyle w:val="ListBullet"/>
      </w:pPr>
      <w:r>
        <w:t>Electrical supply: Voltage, phase balance, frequency, protection, and power quality.</w:t>
      </w:r>
    </w:p>
    <w:p>
      <w:pPr>
        <w:pStyle w:val="ListBullet"/>
      </w:pPr>
      <w:r>
        <w:t>Motor: Winding condition, insulation, bearings, cooling, and terminal connections.</w:t>
      </w:r>
    </w:p>
    <w:p>
      <w:pPr>
        <w:pStyle w:val="ListBullet"/>
      </w:pPr>
      <w:r>
        <w:t>Mechanical load: Pump, fan, gearbox, conveyor, coupling, and driven equipment.</w:t>
      </w:r>
    </w:p>
    <w:p>
      <w:pPr>
        <w:pStyle w:val="ListBullet"/>
      </w:pPr>
      <w:r>
        <w:t>Control system: Starter, VFD, contactors, overloads, PLC commands, and feedback.</w:t>
      </w:r>
    </w:p>
    <w:p>
      <w:pPr>
        <w:pStyle w:val="ListBullet"/>
      </w:pPr>
      <w:r>
        <w:t>Operating environment: Temperature, moisture, chemical vapours, paint contamination, and ventilation.</w:t>
      </w:r>
    </w:p>
    <w:p>
      <w:r>
        <w:t>The objective is not merely to make the motor rotate. It is to ensure that it operates safely and reliably within its designed electrical, thermal, mechanical, and process limits.</w:t>
      </w:r>
    </w:p>
    <w:p>
      <w:pPr>
        <w:pStyle w:val="Heading2"/>
      </w:pPr>
      <w:r>
        <w:t>2. Typical Motor Applications in a Paint Shop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Motor-driven equipment</w:t>
            </w:r>
          </w:p>
        </w:tc>
        <w:tc>
          <w:tcPr>
            <w:tcW w:type="dxa" w:w="3600"/>
            <w:shd w:val="clear" w:color="auto" w:fill="EEF2F7"/>
          </w:tcPr>
          <w:p>
            <w:pPr>
              <w:spacing w:after="0" w:before="0" w:line="240" w:lineRule="auto"/>
              <w:jc w:val="left"/>
            </w:pPr>
            <w:r>
              <w:rPr>
                <w:b/>
                <w:color w:val="1A2E4A"/>
              </w:rPr>
              <w:t>Main maintenance concerns</w:t>
            </w:r>
          </w:p>
        </w:tc>
      </w:tr>
      <w:tr>
        <w:tc>
          <w:tcPr>
            <w:tcW w:type="dxa" w:w="3600"/>
          </w:tcPr>
          <w:p>
            <w:pPr>
              <w:spacing w:after="0" w:before="0" w:line="240" w:lineRule="auto"/>
              <w:jc w:val="left"/>
            </w:pPr>
            <w:r>
              <w:t>Pretreatment</w:t>
            </w:r>
          </w:p>
        </w:tc>
        <w:tc>
          <w:tcPr>
            <w:tcW w:type="dxa" w:w="3600"/>
          </w:tcPr>
          <w:p>
            <w:pPr>
              <w:spacing w:after="0" w:before="0" w:line="240" w:lineRule="auto"/>
              <w:jc w:val="left"/>
            </w:pPr>
            <w:r>
              <w:t>Circulation pumps and transfer pumps</w:t>
            </w:r>
          </w:p>
        </w:tc>
        <w:tc>
          <w:tcPr>
            <w:tcW w:type="dxa" w:w="3600"/>
          </w:tcPr>
          <w:p>
            <w:pPr>
              <w:spacing w:after="0" w:before="0" w:line="240" w:lineRule="auto"/>
              <w:jc w:val="left"/>
            </w:pPr>
            <w:r>
              <w:t>Corrosion, leakage, overload, and seal condition</w:t>
            </w:r>
          </w:p>
        </w:tc>
      </w:tr>
      <w:tr>
        <w:tc>
          <w:tcPr>
            <w:tcW w:type="dxa" w:w="3600"/>
          </w:tcPr>
          <w:p>
            <w:pPr>
              <w:spacing w:after="0" w:before="0" w:line="240" w:lineRule="auto"/>
              <w:jc w:val="left"/>
            </w:pPr>
            <w:r>
              <w:t>E-coat</w:t>
            </w:r>
          </w:p>
        </w:tc>
        <w:tc>
          <w:tcPr>
            <w:tcW w:type="dxa" w:w="3600"/>
          </w:tcPr>
          <w:p>
            <w:pPr>
              <w:spacing w:after="0" w:before="0" w:line="240" w:lineRule="auto"/>
              <w:jc w:val="left"/>
            </w:pPr>
            <w:r>
              <w:t>Circulation and filtration equipment</w:t>
            </w:r>
          </w:p>
        </w:tc>
        <w:tc>
          <w:tcPr>
            <w:tcW w:type="dxa" w:w="3600"/>
          </w:tcPr>
          <w:p>
            <w:pPr>
              <w:spacing w:after="0" w:before="0" w:line="240" w:lineRule="auto"/>
              <w:jc w:val="left"/>
            </w:pPr>
            <w:r>
              <w:t>Continuous-duty reliability and process stability</w:t>
            </w:r>
          </w:p>
        </w:tc>
      </w:tr>
      <w:tr>
        <w:tc>
          <w:tcPr>
            <w:tcW w:type="dxa" w:w="3600"/>
          </w:tcPr>
          <w:p>
            <w:pPr>
              <w:spacing w:after="0" w:before="0" w:line="240" w:lineRule="auto"/>
              <w:jc w:val="left"/>
            </w:pPr>
            <w:r>
              <w:t>Paint supply</w:t>
            </w:r>
          </w:p>
        </w:tc>
        <w:tc>
          <w:tcPr>
            <w:tcW w:type="dxa" w:w="3600"/>
          </w:tcPr>
          <w:p>
            <w:pPr>
              <w:spacing w:after="0" w:before="0" w:line="240" w:lineRule="auto"/>
              <w:jc w:val="left"/>
            </w:pPr>
            <w:r>
              <w:t>Transfer and circulation pumps</w:t>
            </w:r>
          </w:p>
        </w:tc>
        <w:tc>
          <w:tcPr>
            <w:tcW w:type="dxa" w:w="3600"/>
          </w:tcPr>
          <w:p>
            <w:pPr>
              <w:spacing w:after="0" w:before="0" w:line="240" w:lineRule="auto"/>
              <w:jc w:val="left"/>
            </w:pPr>
            <w:r>
              <w:t>Chemical compatibility, leakage, and correct operating load</w:t>
            </w:r>
          </w:p>
        </w:tc>
      </w:tr>
      <w:tr>
        <w:tc>
          <w:tcPr>
            <w:tcW w:type="dxa" w:w="3600"/>
          </w:tcPr>
          <w:p>
            <w:pPr>
              <w:spacing w:after="0" w:before="0" w:line="240" w:lineRule="auto"/>
              <w:jc w:val="left"/>
            </w:pPr>
            <w:r>
              <w:t>Spray booths</w:t>
            </w:r>
          </w:p>
        </w:tc>
        <w:tc>
          <w:tcPr>
            <w:tcW w:type="dxa" w:w="3600"/>
          </w:tcPr>
          <w:p>
            <w:pPr>
              <w:spacing w:after="0" w:before="0" w:line="240" w:lineRule="auto"/>
              <w:jc w:val="left"/>
            </w:pPr>
            <w:r>
              <w:t>Supply and exhaust fans</w:t>
            </w:r>
          </w:p>
        </w:tc>
        <w:tc>
          <w:tcPr>
            <w:tcW w:type="dxa" w:w="3600"/>
          </w:tcPr>
          <w:p>
            <w:pPr>
              <w:spacing w:after="0" w:before="0" w:line="240" w:lineRule="auto"/>
              <w:jc w:val="left"/>
            </w:pPr>
            <w:r>
              <w:t>Airflow, vibration, filter resistance, and contamination</w:t>
            </w:r>
          </w:p>
        </w:tc>
      </w:tr>
      <w:tr>
        <w:tc>
          <w:tcPr>
            <w:tcW w:type="dxa" w:w="3600"/>
          </w:tcPr>
          <w:p>
            <w:pPr>
              <w:spacing w:after="0" w:before="0" w:line="240" w:lineRule="auto"/>
              <w:jc w:val="left"/>
            </w:pPr>
            <w:r>
              <w:t>Ovens</w:t>
            </w:r>
          </w:p>
        </w:tc>
        <w:tc>
          <w:tcPr>
            <w:tcW w:type="dxa" w:w="3600"/>
          </w:tcPr>
          <w:p>
            <w:pPr>
              <w:spacing w:after="0" w:before="0" w:line="240" w:lineRule="auto"/>
              <w:jc w:val="left"/>
            </w:pPr>
            <w:r>
              <w:t>Circulation and exhaust fans</w:t>
            </w:r>
          </w:p>
        </w:tc>
        <w:tc>
          <w:tcPr>
            <w:tcW w:type="dxa" w:w="3600"/>
          </w:tcPr>
          <w:p>
            <w:pPr>
              <w:spacing w:after="0" w:before="0" w:line="240" w:lineRule="auto"/>
              <w:jc w:val="left"/>
            </w:pPr>
            <w:r>
              <w:t>High ambient temperature, cooling, and bearing condition</w:t>
            </w:r>
          </w:p>
        </w:tc>
      </w:tr>
      <w:tr>
        <w:tc>
          <w:tcPr>
            <w:tcW w:type="dxa" w:w="3600"/>
          </w:tcPr>
          <w:p>
            <w:pPr>
              <w:spacing w:after="0" w:before="0" w:line="240" w:lineRule="auto"/>
              <w:jc w:val="left"/>
            </w:pPr>
            <w:r>
              <w:t>Conveyors</w:t>
            </w:r>
          </w:p>
        </w:tc>
        <w:tc>
          <w:tcPr>
            <w:tcW w:type="dxa" w:w="3600"/>
          </w:tcPr>
          <w:p>
            <w:pPr>
              <w:spacing w:after="0" w:before="0" w:line="240" w:lineRule="auto"/>
              <w:jc w:val="left"/>
            </w:pPr>
            <w:r>
              <w:t>Drive motors and gearmotors</w:t>
            </w:r>
          </w:p>
        </w:tc>
        <w:tc>
          <w:tcPr>
            <w:tcW w:type="dxa" w:w="3600"/>
          </w:tcPr>
          <w:p>
            <w:pPr>
              <w:spacing w:after="0" w:before="0" w:line="240" w:lineRule="auto"/>
              <w:jc w:val="left"/>
            </w:pPr>
            <w:r>
              <w:t>Starting torque, overload, alignment, and transmission wear</w:t>
            </w:r>
          </w:p>
        </w:tc>
      </w:tr>
      <w:tr>
        <w:tc>
          <w:tcPr>
            <w:tcW w:type="dxa" w:w="3600"/>
          </w:tcPr>
          <w:p>
            <w:pPr>
              <w:spacing w:after="0" w:before="0" w:line="240" w:lineRule="auto"/>
              <w:jc w:val="left"/>
            </w:pPr>
            <w:r>
              <w:t>Mixers and agitators</w:t>
            </w:r>
          </w:p>
        </w:tc>
        <w:tc>
          <w:tcPr>
            <w:tcW w:type="dxa" w:w="3600"/>
          </w:tcPr>
          <w:p>
            <w:pPr>
              <w:spacing w:after="0" w:before="0" w:line="240" w:lineRule="auto"/>
              <w:jc w:val="left"/>
            </w:pPr>
            <w:r>
              <w:t>Mixing drives</w:t>
            </w:r>
          </w:p>
        </w:tc>
        <w:tc>
          <w:tcPr>
            <w:tcW w:type="dxa" w:w="3600"/>
          </w:tcPr>
          <w:p>
            <w:pPr>
              <w:spacing w:after="0" w:before="0" w:line="240" w:lineRule="auto"/>
              <w:jc w:val="left"/>
            </w:pPr>
            <w:r>
              <w:t>Load variation, shaft alignment, and mechanical resistance</w:t>
            </w:r>
          </w:p>
        </w:tc>
      </w:tr>
      <w:tr>
        <w:tc>
          <w:tcPr>
            <w:tcW w:type="dxa" w:w="3600"/>
          </w:tcPr>
          <w:p>
            <w:pPr>
              <w:spacing w:after="0" w:before="0" w:line="240" w:lineRule="auto"/>
              <w:jc w:val="left"/>
            </w:pPr>
            <w:r>
              <w:t>Scrubbers</w:t>
            </w:r>
          </w:p>
        </w:tc>
        <w:tc>
          <w:tcPr>
            <w:tcW w:type="dxa" w:w="3600"/>
          </w:tcPr>
          <w:p>
            <w:pPr>
              <w:spacing w:after="0" w:before="0" w:line="240" w:lineRule="auto"/>
              <w:jc w:val="left"/>
            </w:pPr>
            <w:r>
              <w:t>Liquid circulation and ventilation equipment</w:t>
            </w:r>
          </w:p>
        </w:tc>
        <w:tc>
          <w:tcPr>
            <w:tcW w:type="dxa" w:w="3600"/>
          </w:tcPr>
          <w:p>
            <w:pPr>
              <w:spacing w:after="0" w:before="0" w:line="240" w:lineRule="auto"/>
              <w:jc w:val="left"/>
            </w:pPr>
            <w:r>
              <w:t>Corrosion, solids accumulation, and continuous operation</w:t>
            </w:r>
          </w:p>
        </w:tc>
      </w:tr>
      <w:tr>
        <w:tc>
          <w:tcPr>
            <w:tcW w:type="dxa" w:w="3600"/>
          </w:tcPr>
          <w:p>
            <w:pPr>
              <w:spacing w:after="0" w:before="0" w:line="240" w:lineRule="auto"/>
              <w:jc w:val="left"/>
            </w:pPr>
            <w:r>
              <w:t>Wastewater treatment</w:t>
            </w:r>
          </w:p>
        </w:tc>
        <w:tc>
          <w:tcPr>
            <w:tcW w:type="dxa" w:w="3600"/>
          </w:tcPr>
          <w:p>
            <w:pPr>
              <w:spacing w:after="0" w:before="0" w:line="240" w:lineRule="auto"/>
              <w:jc w:val="left"/>
            </w:pPr>
            <w:r>
              <w:t>Pumps, mixers, and aeration equipment</w:t>
            </w:r>
          </w:p>
        </w:tc>
        <w:tc>
          <w:tcPr>
            <w:tcW w:type="dxa" w:w="3600"/>
          </w:tcPr>
          <w:p>
            <w:pPr>
              <w:spacing w:after="0" w:before="0" w:line="240" w:lineRule="auto"/>
              <w:jc w:val="left"/>
            </w:pPr>
            <w:r>
              <w:t>Moisture, chemical exposure, and variable loading</w:t>
            </w:r>
          </w:p>
        </w:tc>
      </w:tr>
      <w:tr>
        <w:tc>
          <w:tcPr>
            <w:tcW w:type="dxa" w:w="3600"/>
          </w:tcPr>
          <w:p>
            <w:pPr>
              <w:spacing w:after="0" w:before="0" w:line="240" w:lineRule="auto"/>
              <w:jc w:val="left"/>
            </w:pPr>
            <w:r>
              <w:t>Utility systems</w:t>
            </w:r>
          </w:p>
        </w:tc>
        <w:tc>
          <w:tcPr>
            <w:tcW w:type="dxa" w:w="3600"/>
          </w:tcPr>
          <w:p>
            <w:pPr>
              <w:spacing w:after="0" w:before="0" w:line="240" w:lineRule="auto"/>
              <w:jc w:val="left"/>
            </w:pPr>
            <w:r>
              <w:t>Cooling-water and ventilation motors</w:t>
            </w:r>
          </w:p>
        </w:tc>
        <w:tc>
          <w:tcPr>
            <w:tcW w:type="dxa" w:w="3600"/>
          </w:tcPr>
          <w:p>
            <w:pPr>
              <w:spacing w:after="0" w:before="0" w:line="240" w:lineRule="auto"/>
              <w:jc w:val="left"/>
            </w:pPr>
            <w:r>
              <w:t>Energy consumption, reliability, and duty-cycle suitability</w:t>
            </w:r>
          </w:p>
        </w:tc>
      </w:tr>
    </w:tbl>
    <w:p/>
    <w:p>
      <w:r>
        <w:t>Not every application uses the same motor technology. Ordinary induction motors are common, but servo motors, permanent-magnet motors, specialized explosion-protected motors, and other designs may be used where required by the equipment and installation.</w:t>
      </w:r>
    </w:p>
    <w:p>
      <w:pPr>
        <w:pStyle w:val="Heading2"/>
      </w:pPr>
      <w:r>
        <w:t>3. Basic Motor System Architecture</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Starter / Soft Starter /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Gearbox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Driven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Output</w:t>
      </w:r>
    </w:p>
    <w:p/>
    <w:p>
      <w:r>
        <w:t>The control and monitoring path may operate alongside the power path:</w:t>
      </w:r>
    </w:p>
    <w:p>
      <w:pPr>
        <w:shd w:val="clear" w:color="auto" w:fill="F4F4F4"/>
        <w:spacing w:before="0" w:after="0" w:line="240" w:lineRule="auto"/>
        <w:ind w:left="216" w:right="216"/>
        <w:jc w:val="left"/>
      </w:pPr>
      <w:r>
        <w:rPr>
          <w:rFonts w:ascii="Consolas" w:hAnsi="Consolas"/>
          <w:color w:val="202020"/>
          <w:sz w:val="18"/>
        </w:rPr>
        <w:t>PLC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Starter or VFD Control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Start / Stop /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Drive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Running / Fault / Speed /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HMI Indication</w:t>
      </w:r>
    </w:p>
    <w:p/>
    <w:p>
      <w:r>
        <w:t>The motor power circuit and control circuit perform different functions. A PLC output may request operation, while a contactor or VFD switches the motor power. Protection devices detect defined abnormal conditions and initiate the configured response.</w:t>
      </w:r>
    </w:p>
    <w:p>
      <w:r>
        <w:t>A PLC command does not prove that the motor has started, and a running feedback signal does not necessarily prove that the driven equipment is producing the required process output.</w:t>
      </w:r>
    </w:p>
    <w:p>
      <w:pPr>
        <w:pStyle w:val="Heading2"/>
      </w:pPr>
      <w:r>
        <w:t>4. Types of Electric Motors</w:t>
      </w:r>
    </w:p>
    <w:p>
      <w:pPr>
        <w:pStyle w:val="Heading3"/>
      </w:pPr>
      <w:r>
        <w:t>4.1 Three-phase induction motor</w:t>
      </w:r>
    </w:p>
    <w:p>
      <w:r>
        <w:t>The three-phase induction motor is one of the most common industrial motors. It is widely used for pumps, fans, conveyors, and general-purpose machinery.</w:t>
      </w:r>
    </w:p>
    <w:p>
      <w:r>
        <w:t>Its stator creates a rotating magnetic field. This field induces current in the rotor, producing torque.</w:t>
      </w:r>
    </w:p>
    <w:p>
      <w:r>
        <w:t>Common rotor constructions include:</w:t>
      </w:r>
    </w:p>
    <w:p>
      <w:pPr>
        <w:pStyle w:val="ListBullet"/>
      </w:pPr>
      <w:r>
        <w:t>Squirrel-cage rotor: Robust, widely used, and typically requires relatively little routine electrical maintenance.</w:t>
      </w:r>
    </w:p>
    <w:p>
      <w:pPr>
        <w:pStyle w:val="ListBullet"/>
      </w:pPr>
      <w:r>
        <w:t>Wound rotor: Uses a wound rotor arrangement and slip rings in applicable designs; found in some specialized or legacy installations.</w:t>
      </w:r>
    </w:p>
    <w:p>
      <w:r>
        <w:t>Advantages of squirrel-cage induction motors include rugged construction, relatively simple maintenance, and broad availability.</w:t>
      </w:r>
    </w:p>
    <w:p>
      <w:r>
        <w:t>Typical failure modes include bearing wear, winding insulation deterioration, phase imbalance, overheating, rotor damage, and mechanical overload.</w:t>
      </w:r>
    </w:p>
    <w:p>
      <w:pPr>
        <w:pStyle w:val="Heading3"/>
      </w:pPr>
      <w:r>
        <w:t>4.2 Single-phase induction motor</w:t>
      </w:r>
    </w:p>
    <w:p>
      <w:r>
        <w:t>Single-phase motors are used for selected small auxiliary loads where the available supply and application permit them.</w:t>
      </w:r>
    </w:p>
    <w:p>
      <w:r>
        <w:t>They may use auxiliary windings, capacitors, or other starting arrangements, depending on the design.</w:t>
      </w:r>
    </w:p>
    <w:p>
      <w:r>
        <w:t>They are generally not the default choice for larger industrial production drives where three-phase motors are more suitable.</w:t>
      </w:r>
    </w:p>
    <w:p>
      <w:pPr>
        <w:pStyle w:val="Heading3"/>
      </w:pPr>
      <w:r>
        <w:t>4.3 Synchronous motor</w:t>
      </w:r>
    </w:p>
    <w:p>
      <w:r>
        <w:t>A synchronous motor operates with its rotor synchronized to the rotating magnetic field under normal synchronous operation.</w:t>
      </w:r>
    </w:p>
    <w:p>
      <w:r>
        <w:t>Applications depend on the motor design and may include selected high-power or specialized industrial duties.</w:t>
      </w:r>
    </w:p>
    <w:p>
      <w:r>
        <w:t>Unlike an ordinary induction motor, its operating behaviour, starting method, excitation arrangements, and drive requirements may differ substantially.</w:t>
      </w:r>
    </w:p>
    <w:p>
      <w:pPr>
        <w:pStyle w:val="Heading3"/>
      </w:pPr>
      <w:r>
        <w:t>4.4 Servo motor</w:t>
      </w:r>
    </w:p>
    <w:p>
      <w:r>
        <w:t>Servo motors are used when precise control of position, speed, or torque is required. They normally operate with a compatible servo drive and feedback arrangement.</w:t>
      </w:r>
    </w:p>
    <w:p>
      <w:r>
        <w:t>Examples include positioning systems, robotic axes, and precision motion equipment.</w:t>
      </w:r>
    </w:p>
    <w:p>
      <w:r>
        <w:t>A servo motor should not be treated as interchangeable with a general-purpose induction motor merely because both convert electrical energy into rotation. The motor, drive, feedback device, cables, and control configuration must be compatible.</w:t>
      </w:r>
    </w:p>
    <w:p>
      <w:pPr>
        <w:pStyle w:val="Heading3"/>
      </w:pPr>
      <w:r>
        <w:t>4.5 Permanent-magnet motor</w:t>
      </w:r>
    </w:p>
    <w:p>
      <w:r>
        <w:t>Permanent-magnet motors use permanent magnets to establish the rotor magnetic field. Depending on the design, they may provide high efficiency and useful performance across a range of operating conditions.</w:t>
      </w:r>
    </w:p>
    <w:p>
      <w:r>
        <w:t>They require compatible control equipment where the application calls for electronic commutation or variable-speed operation.</w:t>
      </w:r>
    </w:p>
    <w:p>
      <w:pPr>
        <w:pStyle w:val="Heading3"/>
      </w:pPr>
      <w:r>
        <w:t>4.6 Special-purpose motors</w:t>
      </w:r>
    </w:p>
    <w:p>
      <w:r>
        <w:t>Paint shop equipment may use motors designed for particular environmental or process requirements, such as:</w:t>
      </w:r>
    </w:p>
    <w:p>
      <w:pPr>
        <w:pStyle w:val="ListBullet"/>
      </w:pPr>
      <w:r>
        <w:t>High-temperature service.</w:t>
      </w:r>
    </w:p>
    <w:p>
      <w:pPr>
        <w:pStyle w:val="ListBullet"/>
      </w:pPr>
      <w:r>
        <w:t>Corrosive or humid environments.</w:t>
      </w:r>
    </w:p>
    <w:p>
      <w:pPr>
        <w:pStyle w:val="ListBullet"/>
      </w:pPr>
      <w:r>
        <w:t>Washdown conditions.</w:t>
      </w:r>
    </w:p>
    <w:p>
      <w:pPr>
        <w:pStyle w:val="ListBullet"/>
      </w:pPr>
      <w:r>
        <w:t>Hazardous-area installations.</w:t>
      </w:r>
    </w:p>
    <w:p>
      <w:pPr>
        <w:pStyle w:val="ListBullet"/>
      </w:pPr>
      <w:r>
        <w:t>High starting torque or frequent starts.</w:t>
      </w:r>
    </w:p>
    <w:p>
      <w:pPr>
        <w:pStyle w:val="ListBullet"/>
      </w:pPr>
      <w:r>
        <w:t>Specialized fan or pump duties.</w:t>
      </w:r>
    </w:p>
    <w:p>
      <w:r>
        <w:t>The exact motor specification must match the environmental classification and the driven machine's requirements.</w:t>
      </w:r>
    </w:p>
    <w:p>
      <w:pPr>
        <w:pStyle w:val="Heading2"/>
      </w:pPr>
      <w:r>
        <w:t>5. Motor Type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Three-phase squirrel-cage induction</w:t>
            </w:r>
          </w:p>
        </w:tc>
        <w:tc>
          <w:tcPr>
            <w:tcW w:type="dxa" w:w="3600"/>
          </w:tcPr>
          <w:p>
            <w:pPr>
              <w:spacing w:after="0" w:before="0" w:line="240" w:lineRule="auto"/>
              <w:jc w:val="left"/>
            </w:pPr>
            <w:r>
              <w:t>Pumps, fans, conveyors, mixers</w:t>
            </w:r>
          </w:p>
        </w:tc>
        <w:tc>
          <w:tcPr>
            <w:tcW w:type="dxa" w:w="3600"/>
          </w:tcPr>
          <w:p>
            <w:pPr>
              <w:spacing w:after="0" w:before="0" w:line="240" w:lineRule="auto"/>
              <w:jc w:val="left"/>
            </w:pPr>
            <w:r>
              <w:t>Robust construction and correct thermal/mechanical loading</w:t>
            </w:r>
          </w:p>
        </w:tc>
      </w:tr>
      <w:tr>
        <w:tc>
          <w:tcPr>
            <w:tcW w:type="dxa" w:w="3600"/>
          </w:tcPr>
          <w:p>
            <w:pPr>
              <w:spacing w:after="0" w:before="0" w:line="240" w:lineRule="auto"/>
              <w:jc w:val="left"/>
            </w:pPr>
            <w:r>
              <w:t>Single-phase induction</w:t>
            </w:r>
          </w:p>
        </w:tc>
        <w:tc>
          <w:tcPr>
            <w:tcW w:type="dxa" w:w="3600"/>
          </w:tcPr>
          <w:p>
            <w:pPr>
              <w:spacing w:after="0" w:before="0" w:line="240" w:lineRule="auto"/>
              <w:jc w:val="left"/>
            </w:pPr>
            <w:r>
              <w:t>Small auxiliary equipment</w:t>
            </w:r>
          </w:p>
        </w:tc>
        <w:tc>
          <w:tcPr>
            <w:tcW w:type="dxa" w:w="3600"/>
          </w:tcPr>
          <w:p>
            <w:pPr>
              <w:spacing w:after="0" w:before="0" w:line="240" w:lineRule="auto"/>
              <w:jc w:val="left"/>
            </w:pPr>
            <w:r>
              <w:t>Starting circuit and supply suitability</w:t>
            </w:r>
          </w:p>
        </w:tc>
      </w:tr>
      <w:tr>
        <w:tc>
          <w:tcPr>
            <w:tcW w:type="dxa" w:w="3600"/>
          </w:tcPr>
          <w:p>
            <w:pPr>
              <w:spacing w:after="0" w:before="0" w:line="240" w:lineRule="auto"/>
              <w:jc w:val="left"/>
            </w:pPr>
            <w:r>
              <w:t>Synchronous</w:t>
            </w:r>
          </w:p>
        </w:tc>
        <w:tc>
          <w:tcPr>
            <w:tcW w:type="dxa" w:w="3600"/>
          </w:tcPr>
          <w:p>
            <w:pPr>
              <w:spacing w:after="0" w:before="0" w:line="240" w:lineRule="auto"/>
              <w:jc w:val="left"/>
            </w:pPr>
            <w:r>
              <w:t>Selected specialized or high-power duties</w:t>
            </w:r>
          </w:p>
        </w:tc>
        <w:tc>
          <w:tcPr>
            <w:tcW w:type="dxa" w:w="3600"/>
          </w:tcPr>
          <w:p>
            <w:pPr>
              <w:spacing w:after="0" w:before="0" w:line="240" w:lineRule="auto"/>
              <w:jc w:val="left"/>
            </w:pPr>
            <w:r>
              <w:t>Synchronization, excitation, and control requirements</w:t>
            </w:r>
          </w:p>
        </w:tc>
      </w:tr>
      <w:tr>
        <w:tc>
          <w:tcPr>
            <w:tcW w:type="dxa" w:w="3600"/>
          </w:tcPr>
          <w:p>
            <w:pPr>
              <w:spacing w:after="0" w:before="0" w:line="240" w:lineRule="auto"/>
              <w:jc w:val="left"/>
            </w:pPr>
            <w:r>
              <w:t>Servo</w:t>
            </w:r>
          </w:p>
        </w:tc>
        <w:tc>
          <w:tcPr>
            <w:tcW w:type="dxa" w:w="3600"/>
          </w:tcPr>
          <w:p>
            <w:pPr>
              <w:spacing w:after="0" w:before="0" w:line="240" w:lineRule="auto"/>
              <w:jc w:val="left"/>
            </w:pPr>
            <w:r>
              <w:t>Precision positioning and motion</w:t>
            </w:r>
          </w:p>
        </w:tc>
        <w:tc>
          <w:tcPr>
            <w:tcW w:type="dxa" w:w="3600"/>
          </w:tcPr>
          <w:p>
            <w:pPr>
              <w:spacing w:after="0" w:before="0" w:line="240" w:lineRule="auto"/>
              <w:jc w:val="left"/>
            </w:pPr>
            <w:r>
              <w:t>Drive, feedback, tuning, and application compatibility</w:t>
            </w:r>
          </w:p>
        </w:tc>
      </w:tr>
      <w:tr>
        <w:tc>
          <w:tcPr>
            <w:tcW w:type="dxa" w:w="3600"/>
          </w:tcPr>
          <w:p>
            <w:pPr>
              <w:spacing w:after="0" w:before="0" w:line="240" w:lineRule="auto"/>
              <w:jc w:val="left"/>
            </w:pPr>
            <w:r>
              <w:t>Permanent-magnet</w:t>
            </w:r>
          </w:p>
        </w:tc>
        <w:tc>
          <w:tcPr>
            <w:tcW w:type="dxa" w:w="3600"/>
          </w:tcPr>
          <w:p>
            <w:pPr>
              <w:spacing w:after="0" w:before="0" w:line="240" w:lineRule="auto"/>
              <w:jc w:val="left"/>
            </w:pPr>
            <w:r>
              <w:t>Selected efficient or variable-speed drives</w:t>
            </w:r>
          </w:p>
        </w:tc>
        <w:tc>
          <w:tcPr>
            <w:tcW w:type="dxa" w:w="3600"/>
          </w:tcPr>
          <w:p>
            <w:pPr>
              <w:spacing w:after="0" w:before="0" w:line="240" w:lineRule="auto"/>
              <w:jc w:val="left"/>
            </w:pPr>
            <w:r>
              <w:t>Compatible drive and manufacturer-specific operating limits</w:t>
            </w:r>
          </w:p>
        </w:tc>
      </w:tr>
      <w:tr>
        <w:tc>
          <w:tcPr>
            <w:tcW w:type="dxa" w:w="3600"/>
          </w:tcPr>
          <w:p>
            <w:pPr>
              <w:spacing w:after="0" w:before="0" w:line="240" w:lineRule="auto"/>
              <w:jc w:val="left"/>
            </w:pPr>
            <w:r>
              <w:t>Special-purpose motor</w:t>
            </w:r>
          </w:p>
        </w:tc>
        <w:tc>
          <w:tcPr>
            <w:tcW w:type="dxa" w:w="3600"/>
          </w:tcPr>
          <w:p>
            <w:pPr>
              <w:spacing w:after="0" w:before="0" w:line="240" w:lineRule="auto"/>
              <w:jc w:val="left"/>
            </w:pPr>
            <w:r>
              <w:t>High-temperature, corrosive, or classified areas</w:t>
            </w:r>
          </w:p>
        </w:tc>
        <w:tc>
          <w:tcPr>
            <w:tcW w:type="dxa" w:w="3600"/>
          </w:tcPr>
          <w:p>
            <w:pPr>
              <w:spacing w:after="0" w:before="0" w:line="240" w:lineRule="auto"/>
              <w:jc w:val="left"/>
            </w:pPr>
            <w:r>
              <w:t>Correct environmental and hazardous-area rating</w:t>
            </w:r>
          </w:p>
        </w:tc>
      </w:tr>
    </w:tbl>
    <w:p/>
    <w:p>
      <w:pPr>
        <w:pStyle w:val="Heading2"/>
      </w:pPr>
      <w:r>
        <w:t>6. Construction of a Three-Phase Induction Motor</w:t>
      </w:r>
    </w:p>
    <w:p>
      <w:r>
        <w:t>A standard industrial induction motor contains several major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modes</w:t>
            </w:r>
          </w:p>
        </w:tc>
      </w:tr>
      <w:tr>
        <w:tc>
          <w:tcPr>
            <w:tcW w:type="dxa" w:w="3600"/>
          </w:tcPr>
          <w:p>
            <w:pPr>
              <w:spacing w:after="0" w:before="0" w:line="240" w:lineRule="auto"/>
              <w:jc w:val="left"/>
            </w:pPr>
            <w:r>
              <w:t>Stator core</w:t>
            </w:r>
          </w:p>
        </w:tc>
        <w:tc>
          <w:tcPr>
            <w:tcW w:type="dxa" w:w="3600"/>
          </w:tcPr>
          <w:p>
            <w:pPr>
              <w:spacing w:after="0" w:before="0" w:line="240" w:lineRule="auto"/>
              <w:jc w:val="left"/>
            </w:pPr>
            <w:r>
              <w:t>Provides the magnetic circuit</w:t>
            </w:r>
          </w:p>
        </w:tc>
        <w:tc>
          <w:tcPr>
            <w:tcW w:type="dxa" w:w="3600"/>
          </w:tcPr>
          <w:p>
            <w:pPr>
              <w:spacing w:after="0" w:before="0" w:line="240" w:lineRule="auto"/>
              <w:jc w:val="left"/>
            </w:pPr>
            <w:r>
              <w:t>Core damage, overheating, or deterioration</w:t>
            </w:r>
          </w:p>
        </w:tc>
      </w:tr>
      <w:tr>
        <w:tc>
          <w:tcPr>
            <w:tcW w:type="dxa" w:w="3600"/>
          </w:tcPr>
          <w:p>
            <w:pPr>
              <w:spacing w:after="0" w:before="0" w:line="240" w:lineRule="auto"/>
              <w:jc w:val="left"/>
            </w:pPr>
            <w:r>
              <w:t>Stator winding</w:t>
            </w:r>
          </w:p>
        </w:tc>
        <w:tc>
          <w:tcPr>
            <w:tcW w:type="dxa" w:w="3600"/>
          </w:tcPr>
          <w:p>
            <w:pPr>
              <w:spacing w:after="0" w:before="0" w:line="240" w:lineRule="auto"/>
              <w:jc w:val="left"/>
            </w:pPr>
            <w:r>
              <w:t>Produces the rotating magnetic field</w:t>
            </w:r>
          </w:p>
        </w:tc>
        <w:tc>
          <w:tcPr>
            <w:tcW w:type="dxa" w:w="3600"/>
          </w:tcPr>
          <w:p>
            <w:pPr>
              <w:spacing w:after="0" w:before="0" w:line="240" w:lineRule="auto"/>
              <w:jc w:val="left"/>
            </w:pPr>
            <w:r>
              <w:t>Insulation breakdown, shorted turns, or phase damage</w:t>
            </w:r>
          </w:p>
        </w:tc>
      </w:tr>
      <w:tr>
        <w:tc>
          <w:tcPr>
            <w:tcW w:type="dxa" w:w="3600"/>
          </w:tcPr>
          <w:p>
            <w:pPr>
              <w:spacing w:after="0" w:before="0" w:line="240" w:lineRule="auto"/>
              <w:jc w:val="left"/>
            </w:pPr>
            <w:r>
              <w:t>Rotor</w:t>
            </w:r>
          </w:p>
        </w:tc>
        <w:tc>
          <w:tcPr>
            <w:tcW w:type="dxa" w:w="3600"/>
          </w:tcPr>
          <w:p>
            <w:pPr>
              <w:spacing w:after="0" w:before="0" w:line="240" w:lineRule="auto"/>
              <w:jc w:val="left"/>
            </w:pPr>
            <w:r>
              <w:t>Interacts with the stator field to produce torque</w:t>
            </w:r>
          </w:p>
        </w:tc>
        <w:tc>
          <w:tcPr>
            <w:tcW w:type="dxa" w:w="3600"/>
          </w:tcPr>
          <w:p>
            <w:pPr>
              <w:spacing w:after="0" w:before="0" w:line="240" w:lineRule="auto"/>
              <w:jc w:val="left"/>
            </w:pPr>
            <w:r>
              <w:t>Rotor-bar damage, mechanical damage, or imbalance</w:t>
            </w:r>
          </w:p>
        </w:tc>
      </w:tr>
      <w:tr>
        <w:tc>
          <w:tcPr>
            <w:tcW w:type="dxa" w:w="3600"/>
          </w:tcPr>
          <w:p>
            <w:pPr>
              <w:spacing w:after="0" w:before="0" w:line="240" w:lineRule="auto"/>
              <w:jc w:val="left"/>
            </w:pPr>
            <w:r>
              <w:t>Shaft</w:t>
            </w:r>
          </w:p>
        </w:tc>
        <w:tc>
          <w:tcPr>
            <w:tcW w:type="dxa" w:w="3600"/>
          </w:tcPr>
          <w:p>
            <w:pPr>
              <w:spacing w:after="0" w:before="0" w:line="240" w:lineRule="auto"/>
              <w:jc w:val="left"/>
            </w:pPr>
            <w:r>
              <w:t>Transfers torque to the driven equipment</w:t>
            </w:r>
          </w:p>
        </w:tc>
        <w:tc>
          <w:tcPr>
            <w:tcW w:type="dxa" w:w="3600"/>
          </w:tcPr>
          <w:p>
            <w:pPr>
              <w:spacing w:after="0" w:before="0" w:line="240" w:lineRule="auto"/>
              <w:jc w:val="left"/>
            </w:pPr>
            <w:r>
              <w:t>Bending, fatigue, wear, or damage</w:t>
            </w:r>
          </w:p>
        </w:tc>
      </w:tr>
      <w:tr>
        <w:tc>
          <w:tcPr>
            <w:tcW w:type="dxa" w:w="3600"/>
          </w:tcPr>
          <w:p>
            <w:pPr>
              <w:spacing w:after="0" w:before="0" w:line="240" w:lineRule="auto"/>
              <w:jc w:val="left"/>
            </w:pPr>
            <w:r>
              <w:t>Bearings</w:t>
            </w:r>
          </w:p>
        </w:tc>
        <w:tc>
          <w:tcPr>
            <w:tcW w:type="dxa" w:w="3600"/>
          </w:tcPr>
          <w:p>
            <w:pPr>
              <w:spacing w:after="0" w:before="0" w:line="240" w:lineRule="auto"/>
              <w:jc w:val="left"/>
            </w:pPr>
            <w:r>
              <w:t>Support the rotor and maintain alignment</w:t>
            </w:r>
          </w:p>
        </w:tc>
        <w:tc>
          <w:tcPr>
            <w:tcW w:type="dxa" w:w="3600"/>
          </w:tcPr>
          <w:p>
            <w:pPr>
              <w:spacing w:after="0" w:before="0" w:line="240" w:lineRule="auto"/>
              <w:jc w:val="left"/>
            </w:pPr>
            <w:r>
              <w:t>Lubrication failure, contamination, fatigue, or wear</w:t>
            </w:r>
          </w:p>
        </w:tc>
      </w:tr>
      <w:tr>
        <w:tc>
          <w:tcPr>
            <w:tcW w:type="dxa" w:w="3600"/>
          </w:tcPr>
          <w:p>
            <w:pPr>
              <w:spacing w:after="0" w:before="0" w:line="240" w:lineRule="auto"/>
              <w:jc w:val="left"/>
            </w:pPr>
            <w:r>
              <w:t>End shields</w:t>
            </w:r>
          </w:p>
        </w:tc>
        <w:tc>
          <w:tcPr>
            <w:tcW w:type="dxa" w:w="3600"/>
          </w:tcPr>
          <w:p>
            <w:pPr>
              <w:spacing w:after="0" w:before="0" w:line="240" w:lineRule="auto"/>
              <w:jc w:val="left"/>
            </w:pPr>
            <w:r>
              <w:t>Support bearings and maintain assembly geometry</w:t>
            </w:r>
          </w:p>
        </w:tc>
        <w:tc>
          <w:tcPr>
            <w:tcW w:type="dxa" w:w="3600"/>
          </w:tcPr>
          <w:p>
            <w:pPr>
              <w:spacing w:after="0" w:before="0" w:line="240" w:lineRule="auto"/>
              <w:jc w:val="left"/>
            </w:pPr>
            <w:r>
              <w:t>Damage, distortion, or incorrect fit</w:t>
            </w:r>
          </w:p>
        </w:tc>
      </w:tr>
      <w:tr>
        <w:tc>
          <w:tcPr>
            <w:tcW w:type="dxa" w:w="3600"/>
          </w:tcPr>
          <w:p>
            <w:pPr>
              <w:spacing w:after="0" w:before="0" w:line="240" w:lineRule="auto"/>
              <w:jc w:val="left"/>
            </w:pPr>
            <w:r>
              <w:t>Cooling fan</w:t>
            </w:r>
          </w:p>
        </w:tc>
        <w:tc>
          <w:tcPr>
            <w:tcW w:type="dxa" w:w="3600"/>
          </w:tcPr>
          <w:p>
            <w:pPr>
              <w:spacing w:after="0" w:before="0" w:line="240" w:lineRule="auto"/>
              <w:jc w:val="left"/>
            </w:pPr>
            <w:r>
              <w:t>Moves cooling air where fitted</w:t>
            </w:r>
          </w:p>
        </w:tc>
        <w:tc>
          <w:tcPr>
            <w:tcW w:type="dxa" w:w="3600"/>
          </w:tcPr>
          <w:p>
            <w:pPr>
              <w:spacing w:after="0" w:before="0" w:line="240" w:lineRule="auto"/>
              <w:jc w:val="left"/>
            </w:pPr>
            <w:r>
              <w:t>Damage, blockage, or incorrect installation</w:t>
            </w:r>
          </w:p>
        </w:tc>
      </w:tr>
      <w:tr>
        <w:tc>
          <w:tcPr>
            <w:tcW w:type="dxa" w:w="3600"/>
          </w:tcPr>
          <w:p>
            <w:pPr>
              <w:spacing w:after="0" w:before="0" w:line="240" w:lineRule="auto"/>
              <w:jc w:val="left"/>
            </w:pPr>
            <w:r>
              <w:t>Fan cover</w:t>
            </w:r>
          </w:p>
        </w:tc>
        <w:tc>
          <w:tcPr>
            <w:tcW w:type="dxa" w:w="3600"/>
          </w:tcPr>
          <w:p>
            <w:pPr>
              <w:spacing w:after="0" w:before="0" w:line="240" w:lineRule="auto"/>
              <w:jc w:val="left"/>
            </w:pPr>
            <w:r>
              <w:t>Protects the cooling fan and helps direct airflow</w:t>
            </w:r>
          </w:p>
        </w:tc>
        <w:tc>
          <w:tcPr>
            <w:tcW w:type="dxa" w:w="3600"/>
          </w:tcPr>
          <w:p>
            <w:pPr>
              <w:spacing w:after="0" w:before="0" w:line="240" w:lineRule="auto"/>
              <w:jc w:val="left"/>
            </w:pPr>
            <w:r>
              <w:t>Damage, blockage, or missing guard</w:t>
            </w:r>
          </w:p>
        </w:tc>
      </w:tr>
      <w:tr>
        <w:tc>
          <w:tcPr>
            <w:tcW w:type="dxa" w:w="3600"/>
          </w:tcPr>
          <w:p>
            <w:pPr>
              <w:spacing w:after="0" w:before="0" w:line="240" w:lineRule="auto"/>
              <w:jc w:val="left"/>
            </w:pPr>
            <w:r>
              <w:t>Terminal box</w:t>
            </w:r>
          </w:p>
        </w:tc>
        <w:tc>
          <w:tcPr>
            <w:tcW w:type="dxa" w:w="3600"/>
          </w:tcPr>
          <w:p>
            <w:pPr>
              <w:spacing w:after="0" w:before="0" w:line="240" w:lineRule="auto"/>
              <w:jc w:val="left"/>
            </w:pPr>
            <w:r>
              <w:t>Houses electrical terminations</w:t>
            </w:r>
          </w:p>
        </w:tc>
        <w:tc>
          <w:tcPr>
            <w:tcW w:type="dxa" w:w="3600"/>
          </w:tcPr>
          <w:p>
            <w:pPr>
              <w:spacing w:after="0" w:before="0" w:line="240" w:lineRule="auto"/>
              <w:jc w:val="left"/>
            </w:pPr>
            <w:r>
              <w:t>Moisture ingress, loose terminals, or damaged insulation</w:t>
            </w:r>
          </w:p>
        </w:tc>
      </w:tr>
      <w:tr>
        <w:tc>
          <w:tcPr>
            <w:tcW w:type="dxa" w:w="3600"/>
          </w:tcPr>
          <w:p>
            <w:pPr>
              <w:spacing w:after="0" w:before="0" w:line="240" w:lineRule="auto"/>
              <w:jc w:val="left"/>
            </w:pPr>
            <w:r>
              <w:t>Frame</w:t>
            </w:r>
          </w:p>
        </w:tc>
        <w:tc>
          <w:tcPr>
            <w:tcW w:type="dxa" w:w="3600"/>
          </w:tcPr>
          <w:p>
            <w:pPr>
              <w:spacing w:after="0" w:before="0" w:line="240" w:lineRule="auto"/>
              <w:jc w:val="left"/>
            </w:pPr>
            <w:r>
              <w:t>Supports and protects the motor assembly</w:t>
            </w:r>
          </w:p>
        </w:tc>
        <w:tc>
          <w:tcPr>
            <w:tcW w:type="dxa" w:w="3600"/>
          </w:tcPr>
          <w:p>
            <w:pPr>
              <w:spacing w:after="0" w:before="0" w:line="240" w:lineRule="auto"/>
              <w:jc w:val="left"/>
            </w:pPr>
            <w:r>
              <w:t>Corrosion, damage, or poor mounting</w:t>
            </w:r>
          </w:p>
        </w:tc>
      </w:tr>
      <w:tr>
        <w:tc>
          <w:tcPr>
            <w:tcW w:type="dxa" w:w="3600"/>
          </w:tcPr>
          <w:p>
            <w:pPr>
              <w:spacing w:after="0" w:before="0" w:line="240" w:lineRule="auto"/>
              <w:jc w:val="left"/>
            </w:pPr>
            <w:r>
              <w:t>Insulation system</w:t>
            </w:r>
          </w:p>
        </w:tc>
        <w:tc>
          <w:tcPr>
            <w:tcW w:type="dxa" w:w="3600"/>
          </w:tcPr>
          <w:p>
            <w:pPr>
              <w:spacing w:after="0" w:before="0" w:line="240" w:lineRule="auto"/>
              <w:jc w:val="left"/>
            </w:pPr>
            <w:r>
              <w:t>Electrically separates conductors and grounded components</w:t>
            </w:r>
          </w:p>
        </w:tc>
        <w:tc>
          <w:tcPr>
            <w:tcW w:type="dxa" w:w="3600"/>
          </w:tcPr>
          <w:p>
            <w:pPr>
              <w:spacing w:after="0" w:before="0" w:line="240" w:lineRule="auto"/>
              <w:jc w:val="left"/>
            </w:pPr>
            <w:r>
              <w:t>Thermal ageing, moisture effects, contamination, or electrical stress</w:t>
            </w:r>
          </w:p>
        </w:tc>
      </w:tr>
    </w:tbl>
    <w:p/>
    <w:p>
      <w:r>
        <w:t>Motor construction varies by manufacturer, frame size, enclosure, and application. Maintenance procedures must use the relevant motor documentation rather than assuming every motor is assembled identically.</w:t>
      </w:r>
    </w:p>
    <w:p>
      <w:pPr>
        <w:pStyle w:val="Heading2"/>
      </w:pPr>
      <w:r>
        <w:t>7. Nameplate Data and Its Importance</w:t>
      </w:r>
    </w:p>
    <w:p>
      <w:r>
        <w:t>The motor nameplate provides essential information for selection, connection, protection, and maintenance. Record the complete nameplate details before replacing a motor or changing its control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Nameplate 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Rated power, kW</w:t>
            </w:r>
          </w:p>
        </w:tc>
        <w:tc>
          <w:tcPr>
            <w:tcW w:type="dxa" w:w="3600"/>
          </w:tcPr>
          <w:p>
            <w:pPr>
              <w:spacing w:after="0" w:before="0" w:line="240" w:lineRule="auto"/>
              <w:jc w:val="left"/>
            </w:pPr>
            <w:r>
              <w:t>Rated mechanical output</w:t>
            </w:r>
          </w:p>
        </w:tc>
        <w:tc>
          <w:tcPr>
            <w:tcW w:type="dxa" w:w="3600"/>
          </w:tcPr>
          <w:p>
            <w:pPr>
              <w:spacing w:after="0" w:before="0" w:line="240" w:lineRule="auto"/>
              <w:jc w:val="left"/>
            </w:pPr>
            <w:r>
              <w:t>Helps verify the intended motor duty</w:t>
            </w:r>
          </w:p>
        </w:tc>
      </w:tr>
      <w:tr>
        <w:tc>
          <w:tcPr>
            <w:tcW w:type="dxa" w:w="3600"/>
          </w:tcPr>
          <w:p>
            <w:pPr>
              <w:spacing w:after="0" w:before="0" w:line="240" w:lineRule="auto"/>
              <w:jc w:val="left"/>
            </w:pPr>
            <w:r>
              <w:t>Rated voltage, V</w:t>
            </w:r>
          </w:p>
        </w:tc>
        <w:tc>
          <w:tcPr>
            <w:tcW w:type="dxa" w:w="3600"/>
          </w:tcPr>
          <w:p>
            <w:pPr>
              <w:spacing w:after="0" w:before="0" w:line="240" w:lineRule="auto"/>
              <w:jc w:val="left"/>
            </w:pPr>
            <w:r>
              <w:t>Specified supply voltage or voltage options</w:t>
            </w:r>
          </w:p>
        </w:tc>
        <w:tc>
          <w:tcPr>
            <w:tcW w:type="dxa" w:w="3600"/>
          </w:tcPr>
          <w:p>
            <w:pPr>
              <w:spacing w:after="0" w:before="0" w:line="240" w:lineRule="auto"/>
              <w:jc w:val="left"/>
            </w:pPr>
            <w:r>
              <w:t>Determines correct connection and supply compatibility</w:t>
            </w:r>
          </w:p>
        </w:tc>
      </w:tr>
      <w:tr>
        <w:tc>
          <w:tcPr>
            <w:tcW w:type="dxa" w:w="3600"/>
          </w:tcPr>
          <w:p>
            <w:pPr>
              <w:spacing w:after="0" w:before="0" w:line="240" w:lineRule="auto"/>
              <w:jc w:val="left"/>
            </w:pPr>
            <w:r>
              <w:t>Rated current, A</w:t>
            </w:r>
          </w:p>
        </w:tc>
        <w:tc>
          <w:tcPr>
            <w:tcW w:type="dxa" w:w="3600"/>
          </w:tcPr>
          <w:p>
            <w:pPr>
              <w:spacing w:after="0" w:before="0" w:line="240" w:lineRule="auto"/>
              <w:jc w:val="left"/>
            </w:pPr>
            <w:r>
              <w:t>Current under specified rated conditions</w:t>
            </w:r>
          </w:p>
        </w:tc>
        <w:tc>
          <w:tcPr>
            <w:tcW w:type="dxa" w:w="3600"/>
          </w:tcPr>
          <w:p>
            <w:pPr>
              <w:spacing w:after="0" w:before="0" w:line="240" w:lineRule="auto"/>
              <w:jc w:val="left"/>
            </w:pPr>
            <w:r>
              <w:t>Supports protection setup and load assessment</w:t>
            </w:r>
          </w:p>
        </w:tc>
      </w:tr>
      <w:tr>
        <w:tc>
          <w:tcPr>
            <w:tcW w:type="dxa" w:w="3600"/>
          </w:tcPr>
          <w:p>
            <w:pPr>
              <w:spacing w:after="0" w:before="0" w:line="240" w:lineRule="auto"/>
              <w:jc w:val="left"/>
            </w:pPr>
            <w:r>
              <w:t>Frequency, Hz</w:t>
            </w:r>
          </w:p>
        </w:tc>
        <w:tc>
          <w:tcPr>
            <w:tcW w:type="dxa" w:w="3600"/>
          </w:tcPr>
          <w:p>
            <w:pPr>
              <w:spacing w:after="0" w:before="0" w:line="240" w:lineRule="auto"/>
              <w:jc w:val="left"/>
            </w:pPr>
            <w:r>
              <w:t>Rated electrical frequency</w:t>
            </w:r>
          </w:p>
        </w:tc>
        <w:tc>
          <w:tcPr>
            <w:tcW w:type="dxa" w:w="3600"/>
          </w:tcPr>
          <w:p>
            <w:pPr>
              <w:spacing w:after="0" w:before="0" w:line="240" w:lineRule="auto"/>
              <w:jc w:val="left"/>
            </w:pPr>
            <w:r>
              <w:t>Affects speed and operating characteristics</w:t>
            </w:r>
          </w:p>
        </w:tc>
      </w:tr>
      <w:tr>
        <w:tc>
          <w:tcPr>
            <w:tcW w:type="dxa" w:w="3600"/>
          </w:tcPr>
          <w:p>
            <w:pPr>
              <w:spacing w:after="0" w:before="0" w:line="240" w:lineRule="auto"/>
              <w:jc w:val="left"/>
            </w:pPr>
            <w:r>
              <w:t>Speed, rpm</w:t>
            </w:r>
          </w:p>
        </w:tc>
        <w:tc>
          <w:tcPr>
            <w:tcW w:type="dxa" w:w="3600"/>
          </w:tcPr>
          <w:p>
            <w:pPr>
              <w:spacing w:after="0" w:before="0" w:line="240" w:lineRule="auto"/>
              <w:jc w:val="left"/>
            </w:pPr>
            <w:r>
              <w:t>Rated shaft speed</w:t>
            </w:r>
          </w:p>
        </w:tc>
        <w:tc>
          <w:tcPr>
            <w:tcW w:type="dxa" w:w="3600"/>
          </w:tcPr>
          <w:p>
            <w:pPr>
              <w:spacing w:after="0" w:before="0" w:line="240" w:lineRule="auto"/>
              <w:jc w:val="left"/>
            </w:pPr>
            <w:r>
              <w:t>Helps identify motor type and assess operating conditions</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Ratio of real power to apparent power at the stated conditions</w:t>
            </w:r>
          </w:p>
        </w:tc>
        <w:tc>
          <w:tcPr>
            <w:tcW w:type="dxa" w:w="3600"/>
          </w:tcPr>
          <w:p>
            <w:pPr>
              <w:spacing w:after="0" w:before="0" w:line="240" w:lineRule="auto"/>
              <w:jc w:val="left"/>
            </w:pPr>
            <w:r>
              <w:t>Relevant to electrical system analysis</w:t>
            </w:r>
          </w:p>
        </w:tc>
      </w:tr>
      <w:tr>
        <w:tc>
          <w:tcPr>
            <w:tcW w:type="dxa" w:w="3600"/>
          </w:tcPr>
          <w:p>
            <w:pPr>
              <w:spacing w:after="0" w:before="0" w:line="240" w:lineRule="auto"/>
              <w:jc w:val="left"/>
            </w:pPr>
            <w:r>
              <w:t>Efficiency</w:t>
            </w:r>
          </w:p>
        </w:tc>
        <w:tc>
          <w:tcPr>
            <w:tcW w:type="dxa" w:w="3600"/>
          </w:tcPr>
          <w:p>
            <w:pPr>
              <w:spacing w:after="0" w:before="0" w:line="240" w:lineRule="auto"/>
              <w:jc w:val="left"/>
            </w:pPr>
            <w:r>
              <w:t>Conversion efficiency at specified conditions</w:t>
            </w:r>
          </w:p>
        </w:tc>
        <w:tc>
          <w:tcPr>
            <w:tcW w:type="dxa" w:w="3600"/>
          </w:tcPr>
          <w:p>
            <w:pPr>
              <w:spacing w:after="0" w:before="0" w:line="240" w:lineRule="auto"/>
              <w:jc w:val="left"/>
            </w:pPr>
            <w:r>
              <w:t>Useful for energy assessment</w:t>
            </w:r>
          </w:p>
        </w:tc>
      </w:tr>
      <w:tr>
        <w:tc>
          <w:tcPr>
            <w:tcW w:type="dxa" w:w="3600"/>
          </w:tcPr>
          <w:p>
            <w:pPr>
              <w:spacing w:after="0" w:before="0" w:line="240" w:lineRule="auto"/>
              <w:jc w:val="left"/>
            </w:pPr>
            <w:r>
              <w:t>Connection, such as Δ/Y</w:t>
            </w:r>
          </w:p>
        </w:tc>
        <w:tc>
          <w:tcPr>
            <w:tcW w:type="dxa" w:w="3600"/>
          </w:tcPr>
          <w:p>
            <w:pPr>
              <w:spacing w:after="0" w:before="0" w:line="240" w:lineRule="auto"/>
              <w:jc w:val="left"/>
            </w:pPr>
            <w:r>
              <w:t>Winding connection arrangement</w:t>
            </w:r>
          </w:p>
        </w:tc>
        <w:tc>
          <w:tcPr>
            <w:tcW w:type="dxa" w:w="3600"/>
          </w:tcPr>
          <w:p>
            <w:pPr>
              <w:spacing w:after="0" w:before="0" w:line="240" w:lineRule="auto"/>
              <w:jc w:val="left"/>
            </w:pPr>
            <w:r>
              <w:t>Essential for correct supply and starter configuration</w:t>
            </w:r>
          </w:p>
        </w:tc>
      </w:tr>
      <w:tr>
        <w:tc>
          <w:tcPr>
            <w:tcW w:type="dxa" w:w="3600"/>
          </w:tcPr>
          <w:p>
            <w:pPr>
              <w:spacing w:after="0" w:before="0" w:line="240" w:lineRule="auto"/>
              <w:jc w:val="left"/>
            </w:pPr>
            <w:r>
              <w:t>Duty rating</w:t>
            </w:r>
          </w:p>
        </w:tc>
        <w:tc>
          <w:tcPr>
            <w:tcW w:type="dxa" w:w="3600"/>
          </w:tcPr>
          <w:p>
            <w:pPr>
              <w:spacing w:after="0" w:before="0" w:line="240" w:lineRule="auto"/>
              <w:jc w:val="left"/>
            </w:pPr>
            <w:r>
              <w:t>Permitted duty under defined conditions</w:t>
            </w:r>
          </w:p>
        </w:tc>
        <w:tc>
          <w:tcPr>
            <w:tcW w:type="dxa" w:w="3600"/>
          </w:tcPr>
          <w:p>
            <w:pPr>
              <w:spacing w:after="0" w:before="0" w:line="240" w:lineRule="auto"/>
              <w:jc w:val="left"/>
            </w:pPr>
            <w:r>
              <w:t>Helps assess continuous and intermittent service</w:t>
            </w:r>
          </w:p>
        </w:tc>
      </w:tr>
      <w:tr>
        <w:tc>
          <w:tcPr>
            <w:tcW w:type="dxa" w:w="3600"/>
          </w:tcPr>
          <w:p>
            <w:pPr>
              <w:spacing w:after="0" w:before="0" w:line="240" w:lineRule="auto"/>
              <w:jc w:val="left"/>
            </w:pPr>
            <w:r>
              <w:t>Insulation class</w:t>
            </w:r>
          </w:p>
        </w:tc>
        <w:tc>
          <w:tcPr>
            <w:tcW w:type="dxa" w:w="3600"/>
          </w:tcPr>
          <w:p>
            <w:pPr>
              <w:spacing w:after="0" w:before="0" w:line="240" w:lineRule="auto"/>
              <w:jc w:val="left"/>
            </w:pPr>
            <w:r>
              <w:t>Thermal classification of insulation system</w:t>
            </w:r>
          </w:p>
        </w:tc>
        <w:tc>
          <w:tcPr>
            <w:tcW w:type="dxa" w:w="3600"/>
          </w:tcPr>
          <w:p>
            <w:pPr>
              <w:spacing w:after="0" w:before="0" w:line="240" w:lineRule="auto"/>
              <w:jc w:val="left"/>
            </w:pPr>
            <w:r>
              <w:t>Helps interpret thermal capability within specified limits</w:t>
            </w:r>
          </w:p>
        </w:tc>
      </w:tr>
      <w:tr>
        <w:tc>
          <w:tcPr>
            <w:tcW w:type="dxa" w:w="3600"/>
          </w:tcPr>
          <w:p>
            <w:pPr>
              <w:spacing w:after="0" w:before="0" w:line="240" w:lineRule="auto"/>
              <w:jc w:val="left"/>
            </w:pPr>
            <w:r>
              <w:t>IP rating</w:t>
            </w:r>
          </w:p>
        </w:tc>
        <w:tc>
          <w:tcPr>
            <w:tcW w:type="dxa" w:w="3600"/>
          </w:tcPr>
          <w:p>
            <w:pPr>
              <w:spacing w:after="0" w:before="0" w:line="240" w:lineRule="auto"/>
              <w:jc w:val="left"/>
            </w:pPr>
            <w:r>
              <w:t>Protection against access, solid objects, and water ingress</w:t>
            </w:r>
          </w:p>
        </w:tc>
        <w:tc>
          <w:tcPr>
            <w:tcW w:type="dxa" w:w="3600"/>
          </w:tcPr>
          <w:p>
            <w:pPr>
              <w:spacing w:after="0" w:before="0" w:line="240" w:lineRule="auto"/>
              <w:jc w:val="left"/>
            </w:pPr>
            <w:r>
              <w:t>Helps determine environmental suitability</w:t>
            </w:r>
          </w:p>
        </w:tc>
      </w:tr>
      <w:tr>
        <w:tc>
          <w:tcPr>
            <w:tcW w:type="dxa" w:w="3600"/>
          </w:tcPr>
          <w:p>
            <w:pPr>
              <w:spacing w:after="0" w:before="0" w:line="240" w:lineRule="auto"/>
              <w:jc w:val="left"/>
            </w:pPr>
            <w:r>
              <w:t>Frame and mounting</w:t>
            </w:r>
          </w:p>
        </w:tc>
        <w:tc>
          <w:tcPr>
            <w:tcW w:type="dxa" w:w="3600"/>
          </w:tcPr>
          <w:p>
            <w:pPr>
              <w:spacing w:after="0" w:before="0" w:line="240" w:lineRule="auto"/>
              <w:jc w:val="left"/>
            </w:pPr>
            <w:r>
              <w:t>Mechanical dimensions and mounting arrangement</w:t>
            </w:r>
          </w:p>
        </w:tc>
        <w:tc>
          <w:tcPr>
            <w:tcW w:type="dxa" w:w="3600"/>
          </w:tcPr>
          <w:p>
            <w:pPr>
              <w:spacing w:after="0" w:before="0" w:line="240" w:lineRule="auto"/>
              <w:jc w:val="left"/>
            </w:pPr>
            <w:r>
              <w:t>Important for replacement and alignment</w:t>
            </w:r>
          </w:p>
        </w:tc>
      </w:tr>
      <w:tr>
        <w:tc>
          <w:tcPr>
            <w:tcW w:type="dxa" w:w="3600"/>
          </w:tcPr>
          <w:p>
            <w:pPr>
              <w:spacing w:after="0" w:before="0" w:line="240" w:lineRule="auto"/>
              <w:jc w:val="left"/>
            </w:pPr>
            <w:r>
              <w:t>Serial number and model</w:t>
            </w:r>
          </w:p>
        </w:tc>
        <w:tc>
          <w:tcPr>
            <w:tcW w:type="dxa" w:w="3600"/>
          </w:tcPr>
          <w:p>
            <w:pPr>
              <w:spacing w:after="0" w:before="0" w:line="240" w:lineRule="auto"/>
              <w:jc w:val="left"/>
            </w:pPr>
            <w:r>
              <w:t>Unique identification information</w:t>
            </w:r>
          </w:p>
        </w:tc>
        <w:tc>
          <w:tcPr>
            <w:tcW w:type="dxa" w:w="3600"/>
          </w:tcPr>
          <w:p>
            <w:pPr>
              <w:spacing w:after="0" w:before="0" w:line="240" w:lineRule="auto"/>
              <w:jc w:val="left"/>
            </w:pPr>
            <w:r>
              <w:t>Supports traceability, spares, and repair records</w:t>
            </w:r>
          </w:p>
        </w:tc>
      </w:tr>
    </w:tbl>
    <w:p/>
    <w:p>
      <w:r>
        <w:t>Critical rule: Never select a replacement motor based only on kW and physical size. Verify voltage, current, speed, connection, mounting, shaft dimensions, duty, enclosure, cooling, environmental rating, starting characteristics, and compatibility with the drive and load.</w:t>
      </w:r>
    </w:p>
    <w:p>
      <w:pPr>
        <w:pStyle w:val="Heading2"/>
      </w:pPr>
      <w:r>
        <w:t>8. Rotating Magnetic Field, Synchronous Speed, and Slip</w:t>
      </w:r>
    </w:p>
    <w:p>
      <w:r>
        <w:t>Understanding speed is essential when diagnosing a motor that runs slowly, overheats, or fails to deliver the expected machine performance.</w:t>
      </w:r>
    </w:p>
    <w:p>
      <w:pPr>
        <w:pStyle w:val="Heading3"/>
      </w:pPr>
      <w:r>
        <w:t>8.1 Synchronous speed</w:t>
      </w:r>
    </w:p>
    <w:p>
      <w:r>
        <w:t>For an AC motor, the synchronous speed of the rotating magnetic field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rpm.</w:t>
      </w:r>
    </w:p>
    <w:p>
      <w:pPr>
        <w:pStyle w:val="ListBullet"/>
      </w:pPr>
      <m:oMath>
        <m:r>
          <m:t>f</m:t>
        </m:r>
      </m:oMath>
      <w:r>
        <w:t xml:space="preserve"> is supply frequency in hertz.</w:t>
      </w:r>
    </w:p>
    <w:p>
      <w:pPr>
        <w:pStyle w:val="ListBullet"/>
      </w:pPr>
      <m:oMath>
        <m:r>
          <m:t>P</m:t>
        </m:r>
      </m:oMath>
      <w:r>
        <w:t xml:space="preserve"> is the number of motor poles.</w:t>
      </w:r>
    </w:p>
    <w:p>
      <w:r>
        <w:t>For a 50 Hz supply: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Number of poles</w:t>
            </w:r>
          </w:p>
        </w:tc>
        <w:tc>
          <w:tcPr>
            <w:tcW w:type="dxa" w:w="5400"/>
            <w:shd w:val="clear" w:color="auto" w:fill="EEF2F7"/>
          </w:tcPr>
          <w:p>
            <w:pPr>
              <w:spacing w:after="0" w:before="0" w:line="240" w:lineRule="auto"/>
              <w:jc w:val="left"/>
            </w:pPr>
            <w:r>
              <w:rPr>
                <w:b/>
                <w:color w:val="1A2E4A"/>
              </w:rPr>
              <w:t>Synchronous speed</w:t>
            </w:r>
          </w:p>
        </w:tc>
      </w:tr>
      <w:tr>
        <w:tc>
          <w:tcPr>
            <w:tcW w:type="dxa" w:w="5400"/>
          </w:tcPr>
          <w:p>
            <w:pPr>
              <w:spacing w:after="0" w:before="0" w:line="240" w:lineRule="auto"/>
              <w:jc w:val="left"/>
            </w:pPr>
            <w:r>
              <w:t>2</w:t>
            </w:r>
          </w:p>
        </w:tc>
        <w:tc>
          <w:tcPr>
            <w:tcW w:type="dxa" w:w="5400"/>
          </w:tcPr>
          <w:p>
            <w:pPr>
              <w:spacing w:after="0" w:before="0" w:line="240" w:lineRule="auto"/>
              <w:jc w:val="left"/>
            </w:pPr>
            <w:r>
              <w:t>3000 rpm</w:t>
            </w:r>
          </w:p>
        </w:tc>
      </w:tr>
      <w:tr>
        <w:tc>
          <w:tcPr>
            <w:tcW w:type="dxa" w:w="5400"/>
          </w:tcPr>
          <w:p>
            <w:pPr>
              <w:spacing w:after="0" w:before="0" w:line="240" w:lineRule="auto"/>
              <w:jc w:val="left"/>
            </w:pPr>
            <w:r>
              <w:t>4</w:t>
            </w:r>
          </w:p>
        </w:tc>
        <w:tc>
          <w:tcPr>
            <w:tcW w:type="dxa" w:w="5400"/>
          </w:tcPr>
          <w:p>
            <w:pPr>
              <w:spacing w:after="0" w:before="0" w:line="240" w:lineRule="auto"/>
              <w:jc w:val="left"/>
            </w:pPr>
            <w:r>
              <w:t>1500 rpm</w:t>
            </w:r>
          </w:p>
        </w:tc>
      </w:tr>
      <w:tr>
        <w:tc>
          <w:tcPr>
            <w:tcW w:type="dxa" w:w="5400"/>
          </w:tcPr>
          <w:p>
            <w:pPr>
              <w:spacing w:after="0" w:before="0" w:line="240" w:lineRule="auto"/>
              <w:jc w:val="left"/>
            </w:pPr>
            <w:r>
              <w:t>6</w:t>
            </w:r>
          </w:p>
        </w:tc>
        <w:tc>
          <w:tcPr>
            <w:tcW w:type="dxa" w:w="5400"/>
          </w:tcPr>
          <w:p>
            <w:pPr>
              <w:spacing w:after="0" w:before="0" w:line="240" w:lineRule="auto"/>
              <w:jc w:val="left"/>
            </w:pPr>
            <w:r>
              <w:t>1000 rpm</w:t>
            </w:r>
          </w:p>
        </w:tc>
      </w:tr>
      <w:tr>
        <w:tc>
          <w:tcPr>
            <w:tcW w:type="dxa" w:w="5400"/>
          </w:tcPr>
          <w:p>
            <w:pPr>
              <w:spacing w:after="0" w:before="0" w:line="240" w:lineRule="auto"/>
              <w:jc w:val="left"/>
            </w:pPr>
            <w:r>
              <w:t>8</w:t>
            </w:r>
          </w:p>
        </w:tc>
        <w:tc>
          <w:tcPr>
            <w:tcW w:type="dxa" w:w="5400"/>
          </w:tcPr>
          <w:p>
            <w:pPr>
              <w:spacing w:after="0" w:before="0" w:line="240" w:lineRule="auto"/>
              <w:jc w:val="left"/>
            </w:pPr>
            <w:r>
              <w:t>750 rpm</w:t>
            </w:r>
          </w:p>
        </w:tc>
      </w:tr>
    </w:tbl>
    <w:p/>
    <w:p>
      <w:r>
        <w:t>These values describe the rotating magnetic field, not necessarily the actual shaft speed of an induction motor.</w:t>
      </w:r>
    </w:p>
    <w:p>
      <w:pPr>
        <w:pStyle w:val="Heading3"/>
      </w:pPr>
      <w:r>
        <w:t>8.2 Slip</w:t>
      </w:r>
    </w:p>
    <w:p>
      <w:r>
        <w:t>An induction motor's rotor normally runs below synchronous speed while producing motoring torque.</w:t>
      </w:r>
    </w:p>
    <w:p>
      <w:r>
        <w:t>Slip is expressed as:</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oMath>
      </m:oMathPara>
    </w:p>
    <w:p>
      <w:r>
        <w:t xml:space="preserve">where </w:t>
      </w:r>
      <m:oMath>
        <m:sSub>
          <m:e>
            <m:r>
              <m:t>N</m:t>
            </m:r>
          </m:e>
          <m:sub>
            <m:r>
              <m:t>r</m:t>
            </m:r>
          </m:sub>
        </m:sSub>
      </m:oMath>
      <w:r>
        <w:t xml:space="preserve"> is the rotor speed in rpm.</w:t>
      </w:r>
    </w:p>
    <w:p>
      <w:r>
        <w:t xml:space="preserve">For example, if synchronous speed is </w:t>
      </w:r>
      <m:oMath>
        <m:r>
          <m:t>1500</m:t>
        </m:r>
        <m:r>
          <m:rPr>
            <m:nor/>
          </m:rPr>
          <m:t> rpm</m:t>
        </m:r>
      </m:oMath>
      <w:r>
        <w:t xml:space="preserve"> and measured rotor speed is </w:t>
      </w:r>
      <m:oMath>
        <m:r>
          <m:t>1455</m:t>
        </m:r>
        <m:r>
          <m:rPr>
            <m:nor/>
          </m:rPr>
          <m:t> rpm</m:t>
        </m:r>
      </m:oMath>
      <w:r>
        <w:t>:</w:t>
      </w:r>
    </w:p>
    <w:p>
      <w:pPr>
        <w:spacing w:before="120" w:after="160"/>
        <w:jc w:val="center"/>
      </w:pPr>
      <m:oMathPara>
        <m:oMath>
          <m:r>
            <m:t>s=</m:t>
          </m:r>
          <m:f>
            <m:fPr>
              <m:type m:val="bar"/>
            </m:fPr>
            <m:num>
              <m:r>
                <m:t>1500−1455</m:t>
              </m:r>
            </m:num>
            <m:den>
              <m:r>
                <m:t>1500</m:t>
              </m:r>
            </m:den>
          </m:f>
          <m:r>
            <m:t>=0.03=3</m:t>
          </m:r>
        </m:oMath>
      </m:oMathPara>
    </w:p>
    <w:p>
      <w:r>
        <w:t>Slip changes with load and motor characteristics. A small difference between synchronous speed and rated shaft speed is normal for an induction motor.</w:t>
      </w:r>
    </w:p>
    <w:p>
      <w:r>
        <w:t>A significant speed reduction under a comparable load may indicate overload, low voltage, a drive limitation, mechanical drag, or another fault. Diagnose using current, load, speed command, and the motor's rated operating conditions.</w:t>
      </w:r>
    </w:p>
    <w:p>
      <w:pPr>
        <w:pStyle w:val="Heading2"/>
      </w:pPr>
      <w:r>
        <w:t>9. Torque, Power, and Mechanical Load</w:t>
      </w:r>
    </w:p>
    <w:p>
      <w:r>
        <w:t>Torque is the turning moment delivered by a rotating shaft. Motor torque must be sufficient to accelerate the load and sustain operation under the actual operating conditions.</w:t>
      </w:r>
    </w:p>
    <w:p>
      <w:r>
        <w:t>For mechanical power:</w:t>
      </w:r>
    </w:p>
    <w:p>
      <w:pPr>
        <w:spacing w:before="120" w:after="160"/>
        <w:jc w:val="center"/>
      </w:pPr>
      <m:oMathPara>
        <m:oMath>
          <m:r>
            <m:t>P=Tω</m:t>
          </m:r>
        </m:oMath>
      </m:oMathPara>
    </w:p>
    <w:p>
      <w:r>
        <w:t xml:space="preserve">where </w:t>
      </w:r>
      <m:oMath>
        <m:r>
          <m:t>P</m:t>
        </m:r>
      </m:oMath>
      <w:r>
        <w:t xml:space="preserve"> is power in watts, </w:t>
      </w:r>
      <m:oMath>
        <m:r>
          <m:t>T</m:t>
        </m:r>
      </m:oMath>
      <w:r>
        <w:t xml:space="preserve"> is torque in newton-metres, and </w:t>
      </w:r>
      <m:oMath>
        <m:r>
          <m:t>ω</m:t>
        </m:r>
      </m:oMath>
      <w:r>
        <w:t xml:space="preserve"> is angular velocity in radians per second.</w:t>
      </w:r>
    </w:p>
    <w:p>
      <w:r>
        <w:t>A useful industrial approximation is:</w:t>
      </w:r>
    </w:p>
    <w:p>
      <w:pPr>
        <w:spacing w:before="120" w:after="160"/>
        <w:jc w:val="center"/>
      </w:pPr>
      <m:oMathPara>
        <m:oMath>
          <m:r>
            <m:t>T=</m:t>
          </m:r>
          <m:f>
            <m:fPr>
              <m:type m:val="bar"/>
            </m:fPr>
            <m:num>
              <m:r>
                <m:t>9550P</m:t>
              </m:r>
            </m:num>
            <m:den>
              <m:r>
                <m:t>N</m:t>
              </m:r>
            </m:den>
          </m:f>
        </m:oMath>
      </m:oMathPara>
    </w:p>
    <w:p>
      <w:r>
        <w:t>where:</w:t>
      </w:r>
    </w:p>
    <w:p>
      <w:pPr>
        <w:pStyle w:val="ListBullet"/>
      </w:pPr>
      <m:oMath>
        <m:r>
          <m:t>T</m:t>
        </m:r>
      </m:oMath>
      <w:r>
        <w:t xml:space="preserve"> is torque in newton-metres.</w:t>
      </w:r>
    </w:p>
    <w:p>
      <w:pPr>
        <w:pStyle w:val="ListBullet"/>
      </w:pPr>
      <m:oMath>
        <m:r>
          <m:t>P</m:t>
        </m:r>
      </m:oMath>
      <w:r>
        <w:t xml:space="preserve"> is mechanical power in kilowatts.</w:t>
      </w:r>
    </w:p>
    <w:p>
      <w:pPr>
        <w:pStyle w:val="ListBullet"/>
      </w:pPr>
      <m:oMath>
        <m:r>
          <m:t>N</m:t>
        </m:r>
      </m:oMath>
      <w:r>
        <w:t xml:space="preserve"> is shaft speed in rpm.</w:t>
      </w:r>
    </w:p>
    <w:p>
      <w:r>
        <w:t>For a 7.5 kW motor running at 1450 rpm:</w:t>
      </w:r>
    </w:p>
    <w:p>
      <w:pPr>
        <w:spacing w:before="120" w:after="160"/>
        <w:jc w:val="center"/>
      </w:pPr>
      <m:oMathPara>
        <m:oMath>
          <m:r>
            <m:t>T=</m:t>
          </m:r>
          <m:f>
            <m:fPr>
              <m:type m:val="bar"/>
            </m:fPr>
            <m:num>
              <m:r>
                <m:t>9550×7.5</m:t>
              </m:r>
            </m:num>
            <m:den>
              <m:r>
                <m:t>1450</m:t>
              </m:r>
            </m:den>
          </m:f>
          <m:r>
            <m:t>≈49.4</m:t>
          </m:r>
          <m:r>
            <m:rPr>
              <m:nor/>
            </m:rPr>
            <m:t> Nm</m:t>
          </m:r>
        </m:oMath>
      </m:oMathPara>
    </w:p>
    <w:p>
      <w:r>
        <w:t>This is the approximate rated shaft torque at those stated power and speed values.</w:t>
      </w:r>
    </w:p>
    <w:p>
      <w:pPr>
        <w:pStyle w:val="Heading3"/>
      </w:pPr>
      <w:r>
        <w:t>9.1 Load characteristics</w:t>
      </w:r>
    </w:p>
    <w:p>
      <w:r>
        <w:t>Different paint shop loads behave differently.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type</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Typical torque characteristic</w:t>
            </w:r>
          </w:p>
        </w:tc>
      </w:tr>
      <w:tr>
        <w:tc>
          <w:tcPr>
            <w:tcW w:type="dxa" w:w="3600"/>
          </w:tcPr>
          <w:p>
            <w:pPr>
              <w:spacing w:after="0" w:before="0" w:line="240" w:lineRule="auto"/>
              <w:jc w:val="left"/>
            </w:pPr>
            <w:r>
              <w:t>Centrifugal load</w:t>
            </w:r>
          </w:p>
        </w:tc>
        <w:tc>
          <w:tcPr>
            <w:tcW w:type="dxa" w:w="3600"/>
          </w:tcPr>
          <w:p>
            <w:pPr>
              <w:spacing w:after="0" w:before="0" w:line="240" w:lineRule="auto"/>
              <w:jc w:val="left"/>
            </w:pPr>
            <w:r>
              <w:t>Fans and centrifugal pumps</w:t>
            </w:r>
          </w:p>
        </w:tc>
        <w:tc>
          <w:tcPr>
            <w:tcW w:type="dxa" w:w="3600"/>
          </w:tcPr>
          <w:p>
            <w:pPr>
              <w:spacing w:after="0" w:before="0" w:line="240" w:lineRule="auto"/>
              <w:jc w:val="left"/>
            </w:pPr>
            <w:r>
              <w:t>Torque generally rises approximately with speed squared</w:t>
            </w:r>
          </w:p>
        </w:tc>
      </w:tr>
      <w:tr>
        <w:tc>
          <w:tcPr>
            <w:tcW w:type="dxa" w:w="3600"/>
          </w:tcPr>
          <w:p>
            <w:pPr>
              <w:spacing w:after="0" w:before="0" w:line="240" w:lineRule="auto"/>
              <w:jc w:val="left"/>
            </w:pPr>
            <w:r>
              <w:t>Constant-torque load</w:t>
            </w:r>
          </w:p>
        </w:tc>
        <w:tc>
          <w:tcPr>
            <w:tcW w:type="dxa" w:w="3600"/>
          </w:tcPr>
          <w:p>
            <w:pPr>
              <w:spacing w:after="0" w:before="0" w:line="240" w:lineRule="auto"/>
              <w:jc w:val="left"/>
            </w:pPr>
            <w:r>
              <w:t>Many conveyors and positive-displacement systems</w:t>
            </w:r>
          </w:p>
        </w:tc>
        <w:tc>
          <w:tcPr>
            <w:tcW w:type="dxa" w:w="3600"/>
          </w:tcPr>
          <w:p>
            <w:pPr>
              <w:spacing w:after="0" w:before="0" w:line="240" w:lineRule="auto"/>
              <w:jc w:val="left"/>
            </w:pPr>
            <w:r>
              <w:t>Torque demand may remain broadly constant over the operating range</w:t>
            </w:r>
          </w:p>
        </w:tc>
      </w:tr>
      <w:tr>
        <w:tc>
          <w:tcPr>
            <w:tcW w:type="dxa" w:w="3600"/>
          </w:tcPr>
          <w:p>
            <w:pPr>
              <w:spacing w:after="0" w:before="0" w:line="240" w:lineRule="auto"/>
              <w:jc w:val="left"/>
            </w:pPr>
            <w:r>
              <w:t>High starting-torque load</w:t>
            </w:r>
          </w:p>
        </w:tc>
        <w:tc>
          <w:tcPr>
            <w:tcW w:type="dxa" w:w="3600"/>
          </w:tcPr>
          <w:p>
            <w:pPr>
              <w:spacing w:after="0" w:before="0" w:line="240" w:lineRule="auto"/>
              <w:jc w:val="left"/>
            </w:pPr>
            <w:r>
              <w:t>Loaded conveyors and selected mixers</w:t>
            </w:r>
          </w:p>
        </w:tc>
        <w:tc>
          <w:tcPr>
            <w:tcW w:type="dxa" w:w="3600"/>
          </w:tcPr>
          <w:p>
            <w:pPr>
              <w:spacing w:after="0" w:before="0" w:line="240" w:lineRule="auto"/>
              <w:jc w:val="left"/>
            </w:pPr>
            <w:r>
              <w:t>May require substantial torque at startup</w:t>
            </w:r>
          </w:p>
        </w:tc>
      </w:tr>
      <w:tr>
        <w:tc>
          <w:tcPr>
            <w:tcW w:type="dxa" w:w="3600"/>
          </w:tcPr>
          <w:p>
            <w:pPr>
              <w:spacing w:after="0" w:before="0" w:line="240" w:lineRule="auto"/>
              <w:jc w:val="left"/>
            </w:pPr>
            <w:r>
              <w:t>Variable process load</w:t>
            </w:r>
          </w:p>
        </w:tc>
        <w:tc>
          <w:tcPr>
            <w:tcW w:type="dxa" w:w="3600"/>
          </w:tcPr>
          <w:p>
            <w:pPr>
              <w:spacing w:after="0" w:before="0" w:line="240" w:lineRule="auto"/>
              <w:jc w:val="left"/>
            </w:pPr>
            <w:r>
              <w:t>Mixers, pumps, and certain transfer systems</w:t>
            </w:r>
          </w:p>
        </w:tc>
        <w:tc>
          <w:tcPr>
            <w:tcW w:type="dxa" w:w="3600"/>
          </w:tcPr>
          <w:p>
            <w:pPr>
              <w:spacing w:after="0" w:before="0" w:line="240" w:lineRule="auto"/>
              <w:jc w:val="left"/>
            </w:pPr>
            <w:r>
              <w:t>Torque changes with material, flow, viscosity, or process condition</w:t>
            </w:r>
          </w:p>
        </w:tc>
      </w:tr>
    </w:tbl>
    <w:p/>
    <w:p>
      <w:r>
        <w:t>The actual characteristic depends on the equipment. A conveyor with a heavy load, a pump with a changed process condition, or a mixer handling a more viscous material may demand substantially more torque than under normal operation.</w:t>
      </w:r>
    </w:p>
    <w:p>
      <w:pPr>
        <w:pStyle w:val="Heading2"/>
      </w:pPr>
      <w:r>
        <w:t>10. Motor Starting Methods</w:t>
      </w:r>
    </w:p>
    <w:p>
      <w:r>
        <w:t>Motor starting methods affect inrush current, starting torque, mechanical stress, and the electrical supply.</w:t>
      </w:r>
    </w:p>
    <w:p>
      <w:pPr>
        <w:pStyle w:val="Heading3"/>
      </w:pPr>
      <w:r>
        <w:t>10.1 Direct-on-line starter</w:t>
      </w:r>
    </w:p>
    <w:p>
      <w:r>
        <w:t>A direct-on-line (DOL) starter applies the supply voltage directly to the motor through switching and protection equipment.</w:t>
      </w:r>
    </w:p>
    <w:p>
      <w:r>
        <w:t>Advantages:</w:t>
      </w:r>
    </w:p>
    <w:p>
      <w:pPr>
        <w:pStyle w:val="ListBullet"/>
      </w:pPr>
      <w:r>
        <w:t>Simple control arrangement.</w:t>
      </w:r>
    </w:p>
    <w:p>
      <w:pPr>
        <w:pStyle w:val="ListBullet"/>
      </w:pPr>
      <w:r>
        <w:t>Relatively low hardware complexity.</w:t>
      </w:r>
    </w:p>
    <w:p>
      <w:pPr>
        <w:pStyle w:val="ListBullet"/>
      </w:pPr>
      <w:r>
        <w:t>High starting torque where the motor design and supply conditions permit it.</w:t>
      </w:r>
    </w:p>
    <w:p>
      <w:r>
        <w:t>Limitations:</w:t>
      </w:r>
    </w:p>
    <w:p>
      <w:pPr>
        <w:pStyle w:val="ListBullet"/>
      </w:pPr>
      <w:r>
        <w:t>High starting current compared with normal running current.</w:t>
      </w:r>
    </w:p>
    <w:p>
      <w:pPr>
        <w:pStyle w:val="ListBullet"/>
      </w:pPr>
      <w:r>
        <w:t>Possible voltage dip in the supply system.</w:t>
      </w:r>
    </w:p>
    <w:p>
      <w:pPr>
        <w:pStyle w:val="ListBullet"/>
      </w:pPr>
      <w:r>
        <w:t>Mechanical stress during acceleration.</w:t>
      </w:r>
    </w:p>
    <w:p>
      <w:pPr>
        <w:pStyle w:val="Heading3"/>
      </w:pPr>
      <w:r>
        <w:t>10.2 Star-delta starter</w:t>
      </w:r>
    </w:p>
    <w:p>
      <w:r>
        <w:t>A star-delta starter starts a suitably designed motor in star and then changes the winding connection to delta for normal operation.</w:t>
      </w:r>
    </w:p>
    <w:p>
      <w:r>
        <w:t>Compared with direct-on-line starting at the same supply voltage, the star starting connection reduces winding voltage and typically reduces starting current and starting torque.</w:t>
      </w:r>
    </w:p>
    <w:p>
      <w:r>
        <w:t>The motor must be suitable for the intended delta running voltage and star-delta connection arrangement. The starter, contactors, interlocks, and transition settings must match the motor design.</w:t>
      </w:r>
    </w:p>
    <w:p>
      <w:pPr>
        <w:pStyle w:val="Heading3"/>
      </w:pPr>
      <w:r>
        <w:t>10.3 Soft starter</w:t>
      </w:r>
    </w:p>
    <w:p>
      <w:r>
        <w:t>A soft starter controls motor voltage during starting and, depending on its design, stopping.</w:t>
      </w:r>
    </w:p>
    <w:p>
      <w:r>
        <w:t>It can reduce starting current and mechanical shock, but it does not provide the same full operating-speed control as a VFD.</w:t>
      </w:r>
    </w:p>
    <w:p>
      <w:r>
        <w:t>Soft starters are useful where reduced starting stress is required and variable-speed operation is not necessary.</w:t>
      </w:r>
    </w:p>
    <w:p>
      <w:pPr>
        <w:pStyle w:val="Heading3"/>
      </w:pPr>
      <w:r>
        <w:t>10.4 Variable frequency drive</w:t>
      </w:r>
    </w:p>
    <w:p>
      <w:r>
        <w:t>A VFD controls motor speed by varying the output frequency and voltage according to its control method.</w:t>
      </w:r>
    </w:p>
    <w:p>
      <w:r>
        <w:t>Typical benefits include:</w:t>
      </w:r>
    </w:p>
    <w:p>
      <w:pPr>
        <w:pStyle w:val="ListBullet"/>
      </w:pPr>
      <w:r>
        <w:t>Adjustable process speed.</w:t>
      </w:r>
    </w:p>
    <w:p>
      <w:pPr>
        <w:pStyle w:val="ListBullet"/>
      </w:pPr>
      <w:r>
        <w:t>Controlled acceleration and deceleration.</w:t>
      </w:r>
    </w:p>
    <w:p>
      <w:pPr>
        <w:pStyle w:val="ListBullet"/>
      </w:pPr>
      <w:r>
        <w:t>Reduced starting stress in suitable applications.</w:t>
      </w:r>
    </w:p>
    <w:p>
      <w:pPr>
        <w:pStyle w:val="ListBullet"/>
      </w:pPr>
      <w:r>
        <w:t>Improved process regulation.</w:t>
      </w:r>
    </w:p>
    <w:p>
      <w:pPr>
        <w:pStyle w:val="ListBullet"/>
      </w:pPr>
      <w:r>
        <w:t>Potential energy savings for suitable variable-load applications.</w:t>
      </w:r>
    </w:p>
    <w:p>
      <w:r>
        <w:t>A VFD also introduces configuration, cooling, power-quality, electromagnetic-interference, and motor-compatibility considerations.</w:t>
      </w:r>
    </w:p>
    <w:p>
      <w:pPr>
        <w:pStyle w:val="Heading2"/>
      </w:pPr>
      <w:r>
        <w:t>11. Motor Protection</w:t>
      </w:r>
    </w:p>
    <w:p>
      <w:r>
        <w:t>Motor protection is designed to reduce the risk of damage caused by abnormal electrical, thermal, or mechanical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Protection 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Short-circuit protection</w:t>
            </w:r>
          </w:p>
        </w:tc>
        <w:tc>
          <w:tcPr>
            <w:tcW w:type="dxa" w:w="3600"/>
          </w:tcPr>
          <w:p>
            <w:pPr>
              <w:spacing w:after="0" w:before="0" w:line="240" w:lineRule="auto"/>
              <w:jc w:val="left"/>
            </w:pPr>
            <w:r>
              <w:t>Interrupts high fault current</w:t>
            </w:r>
          </w:p>
        </w:tc>
        <w:tc>
          <w:tcPr>
            <w:tcW w:type="dxa" w:w="3600"/>
          </w:tcPr>
          <w:p>
            <w:pPr>
              <w:spacing w:after="0" w:before="0" w:line="240" w:lineRule="auto"/>
              <w:jc w:val="left"/>
            </w:pPr>
            <w:r>
              <w:t>Does not replace overload protection</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Protects against sustained excessive loading within its design scope</w:t>
            </w:r>
          </w:p>
        </w:tc>
        <w:tc>
          <w:tcPr>
            <w:tcW w:type="dxa" w:w="3600"/>
          </w:tcPr>
          <w:p>
            <w:pPr>
              <w:spacing w:after="0" w:before="0" w:line="240" w:lineRule="auto"/>
              <w:jc w:val="left"/>
            </w:pPr>
            <w:r>
              <w:t>Must be coordinated with motor characteristics</w:t>
            </w:r>
          </w:p>
        </w:tc>
      </w:tr>
      <w:tr>
        <w:tc>
          <w:tcPr>
            <w:tcW w:type="dxa" w:w="3600"/>
          </w:tcPr>
          <w:p>
            <w:pPr>
              <w:spacing w:after="0" w:before="0" w:line="240" w:lineRule="auto"/>
              <w:jc w:val="left"/>
            </w:pPr>
            <w:r>
              <w:t>Phase-loss protection</w:t>
            </w:r>
          </w:p>
        </w:tc>
        <w:tc>
          <w:tcPr>
            <w:tcW w:type="dxa" w:w="3600"/>
          </w:tcPr>
          <w:p>
            <w:pPr>
              <w:spacing w:after="0" w:before="0" w:line="240" w:lineRule="auto"/>
              <w:jc w:val="left"/>
            </w:pPr>
            <w:r>
              <w:t>Detects specified phase-loss conditions</w:t>
            </w:r>
          </w:p>
        </w:tc>
        <w:tc>
          <w:tcPr>
            <w:tcW w:type="dxa" w:w="3600"/>
          </w:tcPr>
          <w:p>
            <w:pPr>
              <w:spacing w:after="0" w:before="0" w:line="240" w:lineRule="auto"/>
              <w:jc w:val="left"/>
            </w:pPr>
            <w:r>
              <w:t>Detection capability depends on the device</w:t>
            </w:r>
          </w:p>
        </w:tc>
      </w:tr>
      <w:tr>
        <w:tc>
          <w:tcPr>
            <w:tcW w:type="dxa" w:w="3600"/>
          </w:tcPr>
          <w:p>
            <w:pPr>
              <w:spacing w:after="0" w:before="0" w:line="240" w:lineRule="auto"/>
              <w:jc w:val="left"/>
            </w:pPr>
            <w:r>
              <w:t>Phase-imbalance protection</w:t>
            </w:r>
          </w:p>
        </w:tc>
        <w:tc>
          <w:tcPr>
            <w:tcW w:type="dxa" w:w="3600"/>
          </w:tcPr>
          <w:p>
            <w:pPr>
              <w:spacing w:after="0" w:before="0" w:line="240" w:lineRule="auto"/>
              <w:jc w:val="left"/>
            </w:pPr>
            <w:r>
              <w:t>Detects unacceptable phase imbalance where provided</w:t>
            </w:r>
          </w:p>
        </w:tc>
        <w:tc>
          <w:tcPr>
            <w:tcW w:type="dxa" w:w="3600"/>
          </w:tcPr>
          <w:p>
            <w:pPr>
              <w:spacing w:after="0" w:before="0" w:line="240" w:lineRule="auto"/>
              <w:jc w:val="left"/>
            </w:pPr>
            <w:r>
              <w:t>Thresholds and response depend on configuration</w:t>
            </w:r>
          </w:p>
        </w:tc>
      </w:tr>
      <w:tr>
        <w:tc>
          <w:tcPr>
            <w:tcW w:type="dxa" w:w="3600"/>
          </w:tcPr>
          <w:p>
            <w:pPr>
              <w:spacing w:after="0" w:before="0" w:line="240" w:lineRule="auto"/>
              <w:jc w:val="left"/>
            </w:pPr>
            <w:r>
              <w:t>Earth-fault protection</w:t>
            </w:r>
          </w:p>
        </w:tc>
        <w:tc>
          <w:tcPr>
            <w:tcW w:type="dxa" w:w="3600"/>
          </w:tcPr>
          <w:p>
            <w:pPr>
              <w:spacing w:after="0" w:before="0" w:line="240" w:lineRule="auto"/>
              <w:jc w:val="left"/>
            </w:pPr>
            <w:r>
              <w:t>Detects defined earth-fault conditions</w:t>
            </w:r>
          </w:p>
        </w:tc>
        <w:tc>
          <w:tcPr>
            <w:tcW w:type="dxa" w:w="3600"/>
          </w:tcPr>
          <w:p>
            <w:pPr>
              <w:spacing w:after="0" w:before="0" w:line="240" w:lineRule="auto"/>
              <w:jc w:val="left"/>
            </w:pPr>
            <w:r>
              <w:t>Requirements depend on system earthing and protection design</w:t>
            </w:r>
          </w:p>
        </w:tc>
      </w:tr>
      <w:tr>
        <w:tc>
          <w:tcPr>
            <w:tcW w:type="dxa" w:w="3600"/>
          </w:tcPr>
          <w:p>
            <w:pPr>
              <w:spacing w:after="0" w:before="0" w:line="240" w:lineRule="auto"/>
              <w:jc w:val="left"/>
            </w:pPr>
            <w:r>
              <w:t>Overtemperature protection</w:t>
            </w:r>
          </w:p>
        </w:tc>
        <w:tc>
          <w:tcPr>
            <w:tcW w:type="dxa" w:w="3600"/>
          </w:tcPr>
          <w:p>
            <w:pPr>
              <w:spacing w:after="0" w:before="0" w:line="240" w:lineRule="auto"/>
              <w:jc w:val="left"/>
            </w:pPr>
            <w:r>
              <w:t>Monitors motor temperature using suitable devices</w:t>
            </w:r>
          </w:p>
        </w:tc>
        <w:tc>
          <w:tcPr>
            <w:tcW w:type="dxa" w:w="3600"/>
          </w:tcPr>
          <w:p>
            <w:pPr>
              <w:spacing w:after="0" w:before="0" w:line="240" w:lineRule="auto"/>
              <w:jc w:val="left"/>
            </w:pPr>
            <w:r>
              <w:t>May use embedded thermistors, RTDs, or other sensors</w:t>
            </w:r>
          </w:p>
        </w:tc>
      </w:tr>
      <w:tr>
        <w:tc>
          <w:tcPr>
            <w:tcW w:type="dxa" w:w="3600"/>
          </w:tcPr>
          <w:p>
            <w:pPr>
              <w:spacing w:after="0" w:before="0" w:line="240" w:lineRule="auto"/>
              <w:jc w:val="left"/>
            </w:pPr>
            <w:r>
              <w:t>Bearing-temperature monitoring</w:t>
            </w:r>
          </w:p>
        </w:tc>
        <w:tc>
          <w:tcPr>
            <w:tcW w:type="dxa" w:w="3600"/>
          </w:tcPr>
          <w:p>
            <w:pPr>
              <w:spacing w:after="0" w:before="0" w:line="240" w:lineRule="auto"/>
              <w:jc w:val="left"/>
            </w:pPr>
            <w:r>
              <w:t>Detects abnormal bearing temperature where installed</w:t>
            </w:r>
          </w:p>
        </w:tc>
        <w:tc>
          <w:tcPr>
            <w:tcW w:type="dxa" w:w="3600"/>
          </w:tcPr>
          <w:p>
            <w:pPr>
              <w:spacing w:after="0" w:before="0" w:line="240" w:lineRule="auto"/>
              <w:jc w:val="left"/>
            </w:pPr>
            <w:r>
              <w:t>Does not replace mechanical inspection</w:t>
            </w:r>
          </w:p>
        </w:tc>
      </w:tr>
      <w:tr>
        <w:tc>
          <w:tcPr>
            <w:tcW w:type="dxa" w:w="3600"/>
          </w:tcPr>
          <w:p>
            <w:pPr>
              <w:spacing w:after="0" w:before="0" w:line="240" w:lineRule="auto"/>
              <w:jc w:val="left"/>
            </w:pPr>
            <w:r>
              <w:t>VFD electronic protection</w:t>
            </w:r>
          </w:p>
        </w:tc>
        <w:tc>
          <w:tcPr>
            <w:tcW w:type="dxa" w:w="3600"/>
          </w:tcPr>
          <w:p>
            <w:pPr>
              <w:spacing w:after="0" w:before="0" w:line="240" w:lineRule="auto"/>
              <w:jc w:val="left"/>
            </w:pPr>
            <w:r>
              <w:t>Monitors configured electrical and drive conditions</w:t>
            </w:r>
          </w:p>
        </w:tc>
        <w:tc>
          <w:tcPr>
            <w:tcW w:type="dxa" w:w="3600"/>
          </w:tcPr>
          <w:p>
            <w:pPr>
              <w:spacing w:after="0" w:before="0" w:line="240" w:lineRule="auto"/>
              <w:jc w:val="left"/>
            </w:pPr>
            <w:r>
              <w:t>Correct motor data and parameters are important</w:t>
            </w:r>
          </w:p>
        </w:tc>
      </w:tr>
      <w:tr>
        <w:tc>
          <w:tcPr>
            <w:tcW w:type="dxa" w:w="3600"/>
          </w:tcPr>
          <w:p>
            <w:pPr>
              <w:spacing w:after="0" w:before="0" w:line="240" w:lineRule="auto"/>
              <w:jc w:val="left"/>
            </w:pPr>
            <w:r>
              <w:t>Overspeed protection</w:t>
            </w:r>
          </w:p>
        </w:tc>
        <w:tc>
          <w:tcPr>
            <w:tcW w:type="dxa" w:w="3600"/>
          </w:tcPr>
          <w:p>
            <w:pPr>
              <w:spacing w:after="0" w:before="0" w:line="240" w:lineRule="auto"/>
              <w:jc w:val="left"/>
            </w:pPr>
            <w:r>
              <w:t>Prevents or detects overspeed where required</w:t>
            </w:r>
          </w:p>
        </w:tc>
        <w:tc>
          <w:tcPr>
            <w:tcW w:type="dxa" w:w="3600"/>
          </w:tcPr>
          <w:p>
            <w:pPr>
              <w:spacing w:after="0" w:before="0" w:line="240" w:lineRule="auto"/>
              <w:jc w:val="left"/>
            </w:pPr>
            <w:r>
              <w:t>Application-specific, particularly for specialized drives</w:t>
            </w:r>
          </w:p>
        </w:tc>
      </w:tr>
    </w:tbl>
    <w:p/>
    <w:p>
      <w:r>
        <w:t>Protection must be coordinated with the motor, cable, starter or VFD, supply system, and applicable electrical standards.</w:t>
      </w:r>
    </w:p>
    <w:p>
      <w:r>
        <w:t>Do not increase an overload setting simply because a motor keeps tripping. First establish whether the motor is overloaded, the protection is configured incorrectly, the supply is abnormal, or the equipment has a mechanical fault.</w:t>
      </w:r>
    </w:p>
    <w:p>
      <w:pPr>
        <w:pStyle w:val="Heading2"/>
      </w:pPr>
      <w:r>
        <w:t>12. Insulation, Winding Resistance, and Electrical Testing</w:t>
      </w:r>
    </w:p>
    <w:p>
      <w:r>
        <w:t>Electrical tests help assess the motor's condition, but each test answers a different question.</w:t>
      </w:r>
    </w:p>
    <w:p>
      <w:pPr>
        <w:pStyle w:val="Heading3"/>
      </w:pPr>
      <w:r>
        <w:t>12.1 Visual inspection</w:t>
      </w:r>
    </w:p>
    <w:p>
      <w:r>
        <w:t>Inspect for:</w:t>
      </w:r>
    </w:p>
    <w:p>
      <w:pPr>
        <w:pStyle w:val="ListBullet"/>
      </w:pPr>
      <w:r>
        <w:t>Discoloured winding insulation where visible.</w:t>
      </w:r>
    </w:p>
    <w:p>
      <w:pPr>
        <w:pStyle w:val="ListBullet"/>
      </w:pPr>
      <w:r>
        <w:t>Burnt or loose terminal connections.</w:t>
      </w:r>
    </w:p>
    <w:p>
      <w:pPr>
        <w:pStyle w:val="ListBullet"/>
      </w:pPr>
      <w:r>
        <w:t>Moisture, oil, chemical contamination, or conductive deposits.</w:t>
      </w:r>
    </w:p>
    <w:p>
      <w:pPr>
        <w:pStyle w:val="ListBullet"/>
      </w:pPr>
      <w:r>
        <w:t>Damaged cables and cable glands.</w:t>
      </w:r>
    </w:p>
    <w:p>
      <w:pPr>
        <w:pStyle w:val="ListBullet"/>
      </w:pPr>
      <w:r>
        <w:t>Blocked cooling passages.</w:t>
      </w:r>
    </w:p>
    <w:p>
      <w:pPr>
        <w:pStyle w:val="ListBullet"/>
      </w:pPr>
      <w:r>
        <w:t>Evidence of overheating or mechanical damage.</w:t>
      </w:r>
    </w:p>
    <w:p>
      <w:r>
        <w:t>Visual inspection alone cannot prove that winding insulation is healthy.</w:t>
      </w:r>
    </w:p>
    <w:p>
      <w:pPr>
        <w:pStyle w:val="Heading3"/>
      </w:pPr>
      <w:r>
        <w:t>12.2 Winding resistance</w:t>
      </w:r>
    </w:p>
    <w:p>
      <w:r>
        <w:t>Winding-resistance measurement can help identify phase imbalance, poor connections, and certain winding defects.</w:t>
      </w:r>
    </w:p>
    <w:p>
      <w:r>
        <w:t>For a three-phase motor, compare the phase measurements using the manufacturer's test procedure and appropriate temperature considerations. The expected values depend on the motor's winding arrangement and test configuration.</w:t>
      </w:r>
    </w:p>
    <w:p>
      <w:r>
        <w:t>A difference between phase readings can indicate a problem, but the result must be interpreted alongside instrument accuracy, lead resistance, winding temperature, and the connection arrangement.</w:t>
      </w:r>
    </w:p>
    <w:p>
      <w:pPr>
        <w:pStyle w:val="Heading3"/>
      </w:pPr>
      <w:r>
        <w:t>12.3 Insulation resistance</w:t>
      </w:r>
    </w:p>
    <w:p>
      <w:r>
        <w:t>Insulation-resistance testing assesses the resistance of electrical insulation between conductors and the specified grounded or isolated points.</w:t>
      </w:r>
    </w:p>
    <w:p>
      <w:r>
        <w:t>Important precautions:</w:t>
      </w:r>
    </w:p>
    <w:p>
      <w:pPr>
        <w:pStyle w:val="ListBullet"/>
      </w:pPr>
      <w:r>
        <w:t>Isolate the motor from its supply and follow the approved lockout procedure.</w:t>
      </w:r>
    </w:p>
    <w:p>
      <w:pPr>
        <w:pStyle w:val="ListBullet"/>
      </w:pPr>
      <w:r>
        <w:t>Disconnect or isolate electronic devices, VFD outputs, sensors, and other equipment that could be damaged by the test voltage.</w:t>
      </w:r>
    </w:p>
    <w:p>
      <w:pPr>
        <w:pStyle w:val="ListBullet"/>
      </w:pPr>
      <w:r>
        <w:t>Select the test voltage and acceptance criteria according to the motor documentation and applicable procedure.</w:t>
      </w:r>
    </w:p>
    <w:p>
      <w:pPr>
        <w:pStyle w:val="ListBullet"/>
      </w:pPr>
      <w:r>
        <w:t>Discharge the tested winding safely after the test.</w:t>
      </w:r>
    </w:p>
    <w:p>
      <w:pPr>
        <w:pStyle w:val="ListBullet"/>
      </w:pPr>
      <w:r>
        <w:t>Record temperature and test conditions where required.</w:t>
      </w:r>
    </w:p>
    <w:p>
      <w:r>
        <w:t>Never apply an insulation tester through a connected VFD or sensitive electronic circuit unless the manufacturer explicitly permits that test arrangement.</w:t>
      </w:r>
    </w:p>
    <w:p>
      <w:r>
        <w:t>Insulation resistance is not a complete assessment of insulation condition. A satisfactory reading does not guarantee that the winding is free from every defect.</w:t>
      </w:r>
    </w:p>
    <w:p>
      <w:pPr>
        <w:pStyle w:val="Heading3"/>
      </w:pPr>
      <w:r>
        <w:t>12.4 Surge testing and advanced diagnostics</w:t>
      </w:r>
    </w:p>
    <w:p>
      <w:r>
        <w:t>Specialized tests, such as surge comparison testing, partial-discharge assessment for suitable machines, or other condition-monitoring techniques, may be used where the motor design, risk, and maintenance strategy justify them.</w:t>
      </w:r>
    </w:p>
    <w:p>
      <w:r>
        <w:t>These tests require suitable equipment, trained personnel, and defined acceptance criteria. They should not be treated as universal routine tests for every motor.</w:t>
      </w:r>
    </w:p>
    <w:p>
      <w:pPr>
        <w:pStyle w:val="Heading2"/>
      </w:pPr>
      <w:r>
        <w:t>13. Bearings, Lubrication, and Mechanical Condition</w:t>
      </w:r>
    </w:p>
    <w:p>
      <w:r>
        <w:t>Bearing problems are common contributors to motor downtime. They may result from contamination, incorrect lubrication, excessive load, misalignment, poor installation, electrical damage, or normal fatigue.</w:t>
      </w:r>
    </w:p>
    <w:p>
      <w:pPr>
        <w:pStyle w:val="Heading3"/>
      </w:pPr>
      <w:r>
        <w:t>13.1 Common bearing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Rising bearing temperature</w:t>
            </w:r>
          </w:p>
        </w:tc>
        <w:tc>
          <w:tcPr>
            <w:tcW w:type="dxa" w:w="5400"/>
          </w:tcPr>
          <w:p>
            <w:pPr>
              <w:spacing w:after="0" w:before="0" w:line="240" w:lineRule="auto"/>
              <w:jc w:val="left"/>
            </w:pPr>
            <w:r>
              <w:t>Excessive or insufficient lubrication, contamination, overload, or damage</w:t>
            </w:r>
          </w:p>
        </w:tc>
      </w:tr>
      <w:tr>
        <w:tc>
          <w:tcPr>
            <w:tcW w:type="dxa" w:w="5400"/>
          </w:tcPr>
          <w:p>
            <w:pPr>
              <w:spacing w:after="0" w:before="0" w:line="240" w:lineRule="auto"/>
              <w:jc w:val="left"/>
            </w:pPr>
            <w:r>
              <w:t>Abnormal noise</w:t>
            </w:r>
          </w:p>
        </w:tc>
        <w:tc>
          <w:tcPr>
            <w:tcW w:type="dxa" w:w="5400"/>
          </w:tcPr>
          <w:p>
            <w:pPr>
              <w:spacing w:after="0" w:before="0" w:line="240" w:lineRule="auto"/>
              <w:jc w:val="left"/>
            </w:pPr>
            <w:r>
              <w:t>Rolling-element damage, lubrication problems, looseness, or contamination</w:t>
            </w:r>
          </w:p>
        </w:tc>
      </w:tr>
      <w:tr>
        <w:tc>
          <w:tcPr>
            <w:tcW w:type="dxa" w:w="5400"/>
          </w:tcPr>
          <w:p>
            <w:pPr>
              <w:spacing w:after="0" w:before="0" w:line="240" w:lineRule="auto"/>
              <w:jc w:val="left"/>
            </w:pPr>
            <w:r>
              <w:t>Increasing vibration</w:t>
            </w:r>
          </w:p>
        </w:tc>
        <w:tc>
          <w:tcPr>
            <w:tcW w:type="dxa" w:w="5400"/>
          </w:tcPr>
          <w:p>
            <w:pPr>
              <w:spacing w:after="0" w:before="0" w:line="240" w:lineRule="auto"/>
              <w:jc w:val="left"/>
            </w:pPr>
            <w:r>
              <w:t>Bearing defects, misalignment, imbalance, or mounting problems</w:t>
            </w:r>
          </w:p>
        </w:tc>
      </w:tr>
      <w:tr>
        <w:tc>
          <w:tcPr>
            <w:tcW w:type="dxa" w:w="5400"/>
          </w:tcPr>
          <w:p>
            <w:pPr>
              <w:spacing w:after="0" w:before="0" w:line="240" w:lineRule="auto"/>
              <w:jc w:val="left"/>
            </w:pPr>
            <w:r>
              <w:t>Repeated bearing failure</w:t>
            </w:r>
          </w:p>
        </w:tc>
        <w:tc>
          <w:tcPr>
            <w:tcW w:type="dxa" w:w="5400"/>
          </w:tcPr>
          <w:p>
            <w:pPr>
              <w:spacing w:after="0" w:before="0" w:line="240" w:lineRule="auto"/>
              <w:jc w:val="left"/>
            </w:pPr>
            <w:r>
              <w:t>Incorrect fit, shaft or housing issues, contamination, or underlying electrical/mechanical causes</w:t>
            </w:r>
          </w:p>
        </w:tc>
      </w:tr>
      <w:tr>
        <w:tc>
          <w:tcPr>
            <w:tcW w:type="dxa" w:w="5400"/>
          </w:tcPr>
          <w:p>
            <w:pPr>
              <w:spacing w:after="0" w:before="0" w:line="240" w:lineRule="auto"/>
              <w:jc w:val="left"/>
            </w:pPr>
            <w:r>
              <w:t>Grease leakage</w:t>
            </w:r>
          </w:p>
        </w:tc>
        <w:tc>
          <w:tcPr>
            <w:tcW w:type="dxa" w:w="5400"/>
          </w:tcPr>
          <w:p>
            <w:pPr>
              <w:spacing w:after="0" w:before="0" w:line="240" w:lineRule="auto"/>
              <w:jc w:val="left"/>
            </w:pPr>
            <w:r>
              <w:t>Excess grease, seal damage, incorrect grease, or unsuitable lubrication practice</w:t>
            </w:r>
          </w:p>
        </w:tc>
      </w:tr>
    </w:tbl>
    <w:p/>
    <w:p>
      <w:pPr>
        <w:pStyle w:val="Heading3"/>
      </w:pPr>
      <w:r>
        <w:t>13.2 Lubrication principles</w:t>
      </w:r>
    </w:p>
    <w:p>
      <w:r>
        <w:t>Not every motor bearing requires periodic regreasing. Some bearings are sealed for life, while others have specified lubrication intervals and grease requirements.</w:t>
      </w:r>
    </w:p>
    <w:p>
      <w:r>
        <w:t>Before lubricating, verify:</w:t>
      </w:r>
    </w:p>
    <w:p>
      <w:pPr>
        <w:pStyle w:val="ListBullet"/>
      </w:pPr>
      <w:r>
        <w:t>Whether the bearing is intended to be regreased.</w:t>
      </w:r>
    </w:p>
    <w:p>
      <w:pPr>
        <w:pStyle w:val="ListBullet"/>
      </w:pPr>
      <w:r>
        <w:t>The correct grease type and compatibility.</w:t>
      </w:r>
    </w:p>
    <w:p>
      <w:pPr>
        <w:pStyle w:val="ListBullet"/>
      </w:pPr>
      <w:r>
        <w:t>The required quantity and interval.</w:t>
      </w:r>
    </w:p>
    <w:p>
      <w:pPr>
        <w:pStyle w:val="ListBullet"/>
      </w:pPr>
      <w:r>
        <w:t>Whether relubrication should occur while running or stopped according to the manufacturer.</w:t>
      </w:r>
    </w:p>
    <w:p>
      <w:pPr>
        <w:pStyle w:val="ListBullet"/>
      </w:pPr>
      <w:r>
        <w:t>Whether a drain plug or relief arrangement must be managed as specified.</w:t>
      </w:r>
    </w:p>
    <w:p>
      <w:r>
        <w:t>Overgreasing can increase temperature and damage seals. Mixing incompatible greases can also impair lubrication performance.</w:t>
      </w:r>
    </w:p>
    <w:p>
      <w:pPr>
        <w:pStyle w:val="Heading3"/>
      </w:pPr>
      <w:r>
        <w:t>13.3 Misalignment and imbalance</w:t>
      </w:r>
    </w:p>
    <w:p>
      <w:r>
        <w:t>Misalignment between a motor and its driven machine can increase vibration, coupling stress, and bearing load.</w:t>
      </w:r>
    </w:p>
    <w:p>
      <w:r>
        <w:t>Imbalance can arise from damaged or contaminated rotating components, uneven wear, or incorrect assembly.</w:t>
      </w:r>
    </w:p>
    <w:p>
      <w:r>
        <w:t>Alignment should be verified using the appropriate method, such as precision laser alignment or dial-indicator techniques, according to the equipment and maintenance procedure. A quick visual inspection cannot establish precision alignment.</w:t>
      </w:r>
    </w:p>
    <w:p>
      <w:pPr>
        <w:pStyle w:val="Heading2"/>
      </w:pPr>
      <w:r>
        <w:t>14. Cooling and Environmental Protection</w:t>
      </w:r>
    </w:p>
    <w:p>
      <w:r>
        <w:t>Motor cooling removes losses generated during operation. Insufficient cooling can cause excessive winding temperature and accelerate insulation ageing.</w:t>
      </w:r>
    </w:p>
    <w:p>
      <w:r>
        <w:t>Paint shops can expose motors to warm air, moisture, chemical vapours, paint overspray, dust, and restricted ventilation.</w:t>
      </w:r>
    </w:p>
    <w:p>
      <w:r>
        <w:t>Maintenance checks should include:</w:t>
      </w:r>
    </w:p>
    <w:p>
      <w:pPr>
        <w:pStyle w:val="ListBullet"/>
      </w:pPr>
      <w:r>
        <w:t>Cooling-fan condition and correct installation.</w:t>
      </w:r>
    </w:p>
    <w:p>
      <w:pPr>
        <w:pStyle w:val="ListBullet"/>
      </w:pPr>
      <w:r>
        <w:t>Clear airflow paths and ventilation openings.</w:t>
      </w:r>
    </w:p>
    <w:p>
      <w:pPr>
        <w:pStyle w:val="ListBullet"/>
      </w:pPr>
      <w:r>
        <w:t>Cleanliness of cooling surfaces.</w:t>
      </w:r>
    </w:p>
    <w:p>
      <w:pPr>
        <w:pStyle w:val="ListBullet"/>
      </w:pPr>
      <w:r>
        <w:t>Suitability of the enclosure and IP rating.</w:t>
      </w:r>
    </w:p>
    <w:p>
      <w:pPr>
        <w:pStyle w:val="ListBullet"/>
      </w:pPr>
      <w:r>
        <w:t>Condition of terminal-box seals and cable glands.</w:t>
      </w:r>
    </w:p>
    <w:p>
      <w:pPr>
        <w:pStyle w:val="ListBullet"/>
      </w:pPr>
      <w:r>
        <w:t>Evidence of moisture ingress or chemical attack.</w:t>
      </w:r>
    </w:p>
    <w:p>
      <w:pPr>
        <w:pStyle w:val="ListBullet"/>
      </w:pPr>
      <w:r>
        <w:t>Compliance with the specified ambient temperature and duty limits.</w:t>
      </w:r>
    </w:p>
    <w:p>
      <w:r>
        <w:t>An IP rating describes defined protection against access, solid objects, and water ingress under specified test conditions. It does not automatically establish resistance to every chemical, solvent, corrosive vapour, or high-temperature environment.</w:t>
      </w:r>
    </w:p>
    <w:p>
      <w:r>
        <w:t>For hazardous areas, use equipment approved for the applicable classification and conditions. A general-purpose motor must not be substituted for a required hazardous-area motor without the necessary engineering approval.</w:t>
      </w:r>
    </w:p>
    <w:p>
      <w:pPr>
        <w:pStyle w:val="Heading2"/>
      </w:pPr>
      <w:r>
        <w:t>15. Motor Current, Power, and Efficiency</w:t>
      </w:r>
    </w:p>
    <w:p>
      <w:r>
        <w:t>Motor current is a useful diagnostic indicator, but it must be interpreted alongside voltage, power factor, efficiency, speed, and mechanical load.</w:t>
      </w:r>
    </w:p>
    <w:p>
      <w:r>
        <w:t>For a balanced three-phase motor, approximate electrical input power is:</w:t>
      </w:r>
    </w:p>
    <w:p>
      <w:pPr>
        <w:spacing w:before="120" w:after="160"/>
        <w:jc w:val="center"/>
      </w:pPr>
      <m:oMathPara>
        <m:oMath>
          <m:sSub>
            <m:e>
              <m:r>
                <m:t>P</m:t>
              </m:r>
            </m:e>
            <m:sub>
              <m:r>
                <m:rPr>
                  <m:nor/>
                </m:rPr>
                <m:t>in</m:t>
              </m:r>
            </m:sub>
          </m:sSub>
          <m:r>
            <m:t>=</m:t>
          </m:r>
          <m:rad>
            <m:radPr>
              <m:degHide m:val="on"/>
            </m:radPr>
            <m:deg/>
            <m:e>
              <m:r>
                <m:t>3</m:t>
              </m:r>
            </m:e>
          </m:rad>
          <m:sSub>
            <m:e>
              <m:r>
                <m:t>V</m:t>
              </m:r>
            </m:e>
            <m:sub>
              <m:r>
                <m:t>L</m:t>
              </m:r>
            </m:sub>
          </m:sSub>
          <m:sSub>
            <m:e>
              <m:r>
                <m:t>I</m:t>
              </m:r>
            </m:e>
            <m:sub>
              <m:r>
                <m:t>L</m:t>
              </m:r>
            </m:sub>
          </m:sSub>
          <m:r>
            <m:rPr>
              <m:sty m:val="p"/>
            </m:rPr>
            <m:t>cos</m:t>
          </m:r>
          <m:r>
            <m:t>ϕ</m:t>
          </m:r>
        </m:oMath>
      </m:oMathPara>
    </w:p>
    <w:p>
      <w:r>
        <w:t>where:</w:t>
      </w:r>
    </w:p>
    <w:p>
      <w:pPr>
        <w:pStyle w:val="ListBullet"/>
      </w:pPr>
      <m:oMath>
        <m:sSub>
          <m:e>
            <m:r>
              <m:t>P</m:t>
            </m:r>
          </m:e>
          <m:sub>
            <m:r>
              <m:rPr>
                <m:nor/>
              </m:rPr>
              <m:t>in</m:t>
            </m:r>
          </m:sub>
        </m:sSub>
      </m:oMath>
      <w:r>
        <w:t xml:space="preserve"> is real electrical input power in watts.</w:t>
      </w:r>
    </w:p>
    <w:p>
      <w:pPr>
        <w:pStyle w:val="ListBullet"/>
      </w:pPr>
      <m:oMath>
        <m:sSub>
          <m:e>
            <m:r>
              <m:t>V</m:t>
            </m:r>
          </m:e>
          <m:sub>
            <m:r>
              <m:t>L</m:t>
            </m:r>
          </m:sub>
        </m:sSub>
      </m:oMath>
      <w:r>
        <w:t xml:space="preserve"> is line-to-line voltage in volts.</w:t>
      </w:r>
    </w:p>
    <w:p>
      <w:pPr>
        <w:pStyle w:val="ListBullet"/>
      </w:pPr>
      <m:oMath>
        <m:sSub>
          <m:e>
            <m:r>
              <m:t>I</m:t>
            </m:r>
          </m:e>
          <m:sub>
            <m:r>
              <m:t>L</m:t>
            </m:r>
          </m:sub>
        </m:sSub>
      </m:oMath>
      <w:r>
        <w:t xml:space="preserve"> is line current in amperes.</w:t>
      </w:r>
    </w:p>
    <w:p>
      <w:pPr>
        <w:pStyle w:val="ListBullet"/>
      </w:pPr>
      <m:oMath>
        <m:r>
          <m:rPr>
            <m:sty m:val="p"/>
          </m:rPr>
          <m:t>cos</m:t>
        </m:r>
        <m:r>
          <m:t>ϕ</m:t>
        </m:r>
      </m:oMath>
      <w:r>
        <w:t xml:space="preserve"> is the power factor.</w:t>
      </w:r>
    </w:p>
    <w:p>
      <w:r>
        <w:t>For a motor, efficiency is:</w:t>
      </w:r>
    </w:p>
    <w:p>
      <w:pPr>
        <w:spacing w:before="120" w:after="160"/>
        <w:jc w:val="center"/>
      </w:pPr>
      <m:oMathPara>
        <m:oMath>
          <m:r>
            <m:t>η=</m:t>
          </m:r>
          <m:f>
            <m:fPr>
              <m:type m:val="bar"/>
            </m:fPr>
            <m:num>
              <m:sSub>
                <m:e>
                  <m:r>
                    <m:t>P</m:t>
                  </m:r>
                </m:e>
                <m:sub>
                  <m:r>
                    <m:rPr>
                      <m:nor/>
                    </m:rPr>
                    <m:t>out</m:t>
                  </m:r>
                </m:sub>
              </m:sSub>
            </m:num>
            <m:den>
              <m:sSub>
                <m:e>
                  <m:r>
                    <m:t>P</m:t>
                  </m:r>
                </m:e>
                <m:sub>
                  <m:r>
                    <m:rPr>
                      <m:nor/>
                    </m:rPr>
                    <m:t>in</m:t>
                  </m:r>
                </m:sub>
              </m:sSub>
            </m:den>
          </m:f>
        </m:oMath>
      </m:oMathPara>
    </w:p>
    <w:p>
      <w:r>
        <w:t xml:space="preserve">where </w:t>
      </w:r>
      <m:oMath>
        <m:sSub>
          <m:e>
            <m:r>
              <m:t>P</m:t>
            </m:r>
          </m:e>
          <m:sub>
            <m:r>
              <m:rPr>
                <m:nor/>
              </m:rPr>
              <m:t>out</m:t>
            </m:r>
          </m:sub>
        </m:sSub>
      </m:oMath>
      <w:r>
        <w:t xml:space="preserve"> is mechanical shaft output power.</w:t>
      </w:r>
    </w:p>
    <w:p>
      <w:r>
        <w:t>For example, for a motor operating at 415 V, drawing 10 A, with a power factor of 0.82:</w:t>
      </w:r>
    </w:p>
    <w:p>
      <w:pPr>
        <w:spacing w:before="120" w:after="160"/>
        <w:jc w:val="center"/>
      </w:pPr>
      <m:oMathPara>
        <m:oMath>
          <m:sSub>
            <m:e>
              <m:r>
                <m:t>P</m:t>
              </m:r>
            </m:e>
            <m:sub>
              <m:r>
                <m:rPr>
                  <m:nor/>
                </m:rPr>
                <m:t>in</m:t>
              </m:r>
            </m:sub>
          </m:sSub>
          <m:r>
            <m:t>=</m:t>
          </m:r>
          <m:rad>
            <m:radPr>
              <m:degHide m:val="on"/>
            </m:radPr>
            <m:deg/>
            <m:e>
              <m:r>
                <m:t>3</m:t>
              </m:r>
            </m:e>
          </m:rad>
          <m:r>
            <m:t>×415×10×0.82</m:t>
          </m:r>
        </m:oMath>
      </m:oMathPara>
    </w:p>
    <w:p>
      <w:pPr>
        <w:spacing w:before="120" w:after="160"/>
        <w:jc w:val="center"/>
      </w:pPr>
      <m:oMathPara>
        <m:oMath>
          <m:sSub>
            <m:e>
              <m:r>
                <m:t>P</m:t>
              </m:r>
            </m:e>
            <m:sub>
              <m:r>
                <m:rPr>
                  <m:nor/>
                </m:rPr>
                <m:t>in</m:t>
              </m:r>
            </m:sub>
          </m:sSub>
          <m:r>
            <m:t>≈5.90</m:t>
          </m:r>
          <m:r>
            <m:rPr>
              <m:nor/>
            </m:rPr>
            <m:t> kW</m:t>
          </m:r>
        </m:oMath>
      </m:oMathPara>
    </w:p>
    <w:p>
      <w:r>
        <w:t>This is an approximate electrical input value under the stated conditions. The mechanical output will be lower because of motor losses.</w:t>
      </w:r>
    </w:p>
    <w:p>
      <w:pPr>
        <w:pStyle w:val="Heading3"/>
      </w:pPr>
      <w:r>
        <w:t>15.1 Interpreting current readings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High current on all phases</w:t>
            </w:r>
          </w:p>
        </w:tc>
        <w:tc>
          <w:tcPr>
            <w:tcW w:type="dxa" w:w="5400"/>
          </w:tcPr>
          <w:p>
            <w:pPr>
              <w:spacing w:after="0" w:before="0" w:line="240" w:lineRule="auto"/>
              <w:jc w:val="left"/>
            </w:pPr>
            <w:r>
              <w:t>Excessive load, abnormal voltage, incorrect configuration, or motor/drive issue</w:t>
            </w:r>
          </w:p>
        </w:tc>
      </w:tr>
      <w:tr>
        <w:tc>
          <w:tcPr>
            <w:tcW w:type="dxa" w:w="5400"/>
          </w:tcPr>
          <w:p>
            <w:pPr>
              <w:spacing w:after="0" w:before="0" w:line="240" w:lineRule="auto"/>
              <w:jc w:val="left"/>
            </w:pPr>
            <w:r>
              <w:t>Significant phase-current imbalance</w:t>
            </w:r>
          </w:p>
        </w:tc>
        <w:tc>
          <w:tcPr>
            <w:tcW w:type="dxa" w:w="5400"/>
          </w:tcPr>
          <w:p>
            <w:pPr>
              <w:spacing w:after="0" w:before="0" w:line="240" w:lineRule="auto"/>
              <w:jc w:val="left"/>
            </w:pPr>
            <w:r>
              <w:t>Supply imbalance, winding problem, connection fault, or measurement issue</w:t>
            </w:r>
          </w:p>
        </w:tc>
      </w:tr>
      <w:tr>
        <w:tc>
          <w:tcPr>
            <w:tcW w:type="dxa" w:w="5400"/>
          </w:tcPr>
          <w:p>
            <w:pPr>
              <w:spacing w:after="0" w:before="0" w:line="240" w:lineRule="auto"/>
              <w:jc w:val="left"/>
            </w:pPr>
            <w:r>
              <w:t>Low current with low output</w:t>
            </w:r>
          </w:p>
        </w:tc>
        <w:tc>
          <w:tcPr>
            <w:tcW w:type="dxa" w:w="5400"/>
          </w:tcPr>
          <w:p>
            <w:pPr>
              <w:spacing w:after="0" w:before="0" w:line="240" w:lineRule="auto"/>
              <w:jc w:val="left"/>
            </w:pPr>
            <w:r>
              <w:t>Light load, loss of mechanical coupling, reduced speed, or a process problem</w:t>
            </w:r>
          </w:p>
        </w:tc>
      </w:tr>
      <w:tr>
        <w:tc>
          <w:tcPr>
            <w:tcW w:type="dxa" w:w="5400"/>
          </w:tcPr>
          <w:p>
            <w:pPr>
              <w:spacing w:after="0" w:before="0" w:line="240" w:lineRule="auto"/>
              <w:jc w:val="left"/>
            </w:pPr>
            <w:r>
              <w:t>Current rises as a filter blocks</w:t>
            </w:r>
          </w:p>
        </w:tc>
        <w:tc>
          <w:tcPr>
            <w:tcW w:type="dxa" w:w="5400"/>
          </w:tcPr>
          <w:p>
            <w:pPr>
              <w:spacing w:after="0" w:before="0" w:line="240" w:lineRule="auto"/>
              <w:jc w:val="left"/>
            </w:pPr>
            <w:r>
              <w:t>Increased load may occur depending on the driven equipment and system response</w:t>
            </w:r>
          </w:p>
        </w:tc>
      </w:tr>
      <w:tr>
        <w:tc>
          <w:tcPr>
            <w:tcW w:type="dxa" w:w="5400"/>
          </w:tcPr>
          <w:p>
            <w:pPr>
              <w:spacing w:after="0" w:before="0" w:line="240" w:lineRule="auto"/>
              <w:jc w:val="left"/>
            </w:pPr>
            <w:r>
              <w:t>Current rises with bearing temperature</w:t>
            </w:r>
          </w:p>
        </w:tc>
        <w:tc>
          <w:tcPr>
            <w:tcW w:type="dxa" w:w="5400"/>
          </w:tcPr>
          <w:p>
            <w:pPr>
              <w:spacing w:after="0" w:before="0" w:line="240" w:lineRule="auto"/>
              <w:jc w:val="left"/>
            </w:pPr>
            <w:r>
              <w:t>Mechanical friction or another developing fault may be present</w:t>
            </w:r>
          </w:p>
        </w:tc>
      </w:tr>
      <w:tr>
        <w:tc>
          <w:tcPr>
            <w:tcW w:type="dxa" w:w="5400"/>
          </w:tcPr>
          <w:p>
            <w:pPr>
              <w:spacing w:after="0" w:before="0" w:line="240" w:lineRule="auto"/>
              <w:jc w:val="left"/>
            </w:pPr>
            <w:r>
              <w:t>High starting current</w:t>
            </w:r>
          </w:p>
        </w:tc>
        <w:tc>
          <w:tcPr>
            <w:tcW w:type="dxa" w:w="5400"/>
          </w:tcPr>
          <w:p>
            <w:pPr>
              <w:spacing w:after="0" w:before="0" w:line="240" w:lineRule="auto"/>
              <w:jc w:val="left"/>
            </w:pPr>
            <w:r>
              <w:t>May be normal during acceleration; compare with the motor and starter characteristics</w:t>
            </w:r>
          </w:p>
        </w:tc>
      </w:tr>
      <w:tr>
        <w:tc>
          <w:tcPr>
            <w:tcW w:type="dxa" w:w="5400"/>
          </w:tcPr>
          <w:p>
            <w:pPr>
              <w:spacing w:after="0" w:before="0" w:line="240" w:lineRule="auto"/>
              <w:jc w:val="left"/>
            </w:pPr>
            <w:r>
              <w:t>Current fluctuates</w:t>
            </w:r>
          </w:p>
        </w:tc>
        <w:tc>
          <w:tcPr>
            <w:tcW w:type="dxa" w:w="5400"/>
          </w:tcPr>
          <w:p>
            <w:pPr>
              <w:spacing w:after="0" w:before="0" w:line="240" w:lineRule="auto"/>
              <w:jc w:val="left"/>
            </w:pPr>
            <w:r>
              <w:t>Variable process load, unstable supply, drive-control issue, or mechanical instability</w:t>
            </w:r>
          </w:p>
        </w:tc>
      </w:tr>
    </w:tbl>
    <w:p/>
    <w:p>
      <w:r>
        <w:t>For centrifugal fans and pumps, the relationship between load and current depends on the system and impeller characteristics. A blocked flow path does not always cause motor current to increase; in some centrifugal applications, reduced flow can reduce shaft power. Use actual measurements and the manufacturer's pump or fan data.</w:t>
      </w:r>
    </w:p>
    <w:p>
      <w:pPr>
        <w:pStyle w:val="Heading2"/>
      </w:pPr>
      <w:r>
        <w:t>16. VFD-Driven Motor Maintenance</w:t>
      </w:r>
    </w:p>
    <w:p>
      <w:r>
        <w:t>A motor connected to a VFD operates within a system that includes the drive, power cable, motor insulation, cooling arrangement, control signals, and protective functions.</w:t>
      </w:r>
    </w:p>
    <w:p>
      <w:r>
        <w:t>Important maintenance checks include:</w:t>
      </w:r>
    </w:p>
    <w:p>
      <w:pPr>
        <w:pStyle w:val="ListBullet"/>
      </w:pPr>
      <w:r>
        <w:t>Confirming the motor nameplate data and configured drive parameters.</w:t>
      </w:r>
    </w:p>
    <w:p>
      <w:pPr>
        <w:pStyle w:val="ListBullet"/>
      </w:pPr>
      <w:r>
        <w:t>Checking cooling at both the motor and drive.</w:t>
      </w:r>
    </w:p>
    <w:p>
      <w:pPr>
        <w:pStyle w:val="ListBullet"/>
      </w:pPr>
      <w:r>
        <w:t>Reviewing active and historical drive faults.</w:t>
      </w:r>
    </w:p>
    <w:p>
      <w:pPr>
        <w:pStyle w:val="ListBullet"/>
      </w:pPr>
      <w:r>
        <w:t>Verifying the speed reference and actual output frequency.</w:t>
      </w:r>
    </w:p>
    <w:p>
      <w:pPr>
        <w:pStyle w:val="ListBullet"/>
      </w:pPr>
      <w:r>
        <w:t>Checking motor current against expected operating conditions.</w:t>
      </w:r>
    </w:p>
    <w:p>
      <w:pPr>
        <w:pStyle w:val="ListBullet"/>
      </w:pPr>
      <w:r>
        <w:t>Inspecting cable connections and approved shielding/earthing arrangements.</w:t>
      </w:r>
    </w:p>
    <w:p>
      <w:pPr>
        <w:pStyle w:val="ListBullet"/>
      </w:pPr>
      <w:r>
        <w:t>Reviewing minimum and maximum speed limits.</w:t>
      </w:r>
    </w:p>
    <w:p>
      <w:pPr>
        <w:pStyle w:val="ListBullet"/>
      </w:pPr>
      <w:r>
        <w:t>Confirming suitability of the motor for the drive waveform and intended operating range.</w:t>
      </w:r>
    </w:p>
    <w:p>
      <w:pPr>
        <w:pStyle w:val="Heading3"/>
      </w:pPr>
      <w:r>
        <w:t>16.1 Low-speed operation</w:t>
      </w:r>
    </w:p>
    <w:p>
      <w:r>
        <w:t>At reduced speed, a shaft-mounted motor cooling fan also turns more slowly. Cooling can therefore become inadequate at low speed, especially under sustained high torque.</w:t>
      </w:r>
    </w:p>
    <w:p>
      <w:r>
        <w:t>Applications requiring prolonged low-speed operation may need a separately powered cooling fan or a motor specifically designed for that duty.</w:t>
      </w:r>
    </w:p>
    <w:p>
      <w:pPr>
        <w:pStyle w:val="Heading3"/>
      </w:pPr>
      <w:r>
        <w:t>16.2 Insulation stress and long motor cables</w:t>
      </w:r>
    </w:p>
    <w:p>
      <w:r>
        <w:t>VFD switching can create voltage transients at the motor terminals. Their severity depends on factors including drive design, cable length, cable characteristics, and installation.</w:t>
      </w:r>
    </w:p>
    <w:p>
      <w:r>
        <w:t>For some installations, the motor, cable, drive, and any required output filtering must be selected as a compatible system. Do not add filters or alter cable arrangements without checking the drive manufacturer's requirements.</w:t>
      </w:r>
    </w:p>
    <w:p>
      <w:pPr>
        <w:pStyle w:val="Heading3"/>
      </w:pPr>
      <w:r>
        <w:t>16.3 Motor bearings and electrical currents</w:t>
      </w:r>
    </w:p>
    <w:p>
      <w:r>
        <w:t>Certain VFD installations can produce shaft voltages and bearing currents that contribute to premature bearing damage. The risk depends on the motor size, drive design, grounding, cable arrangement, and operating conditions.</w:t>
      </w:r>
    </w:p>
    <w:p>
      <w:r>
        <w:t>Where bearing damage recurs without a clear mechanical explanation, consider an engineering assessment of shaft voltage, grounding, and the suitability of any required bearing-current mitigation.</w:t>
      </w:r>
    </w:p>
    <w:p>
      <w:pPr>
        <w:pStyle w:val="Heading2"/>
      </w:pPr>
      <w:r>
        <w:t>17. Motor Fault Diagnosis: Practical Scenarios</w:t>
      </w:r>
    </w:p>
    <w:p>
      <w:pPr>
        <w:pStyle w:val="Heading3"/>
      </w:pPr>
      <w:r>
        <w:t>Scenario 1: Motor trips after several minutes</w:t>
      </w:r>
    </w:p>
    <w:p>
      <w:r>
        <w:t>Symptoms: The motor starts normally but trips after running for a period.</w:t>
      </w:r>
    </w:p>
    <w:p>
      <w:r>
        <w:t>Possible causes include:</w:t>
      </w:r>
    </w:p>
    <w:p>
      <w:pPr>
        <w:pStyle w:val="ListBullet"/>
      </w:pPr>
      <w:r>
        <w:t>Excessive mechanical load.</w:t>
      </w:r>
    </w:p>
    <w:p>
      <w:pPr>
        <w:pStyle w:val="ListBullet"/>
      </w:pPr>
      <w:r>
        <w:t>Poor ventilation or high ambient temperature.</w:t>
      </w:r>
    </w:p>
    <w:p>
      <w:pPr>
        <w:pStyle w:val="ListBullet"/>
      </w:pPr>
      <w:r>
        <w:t>Incorrect overload settings.</w:t>
      </w:r>
    </w:p>
    <w:p>
      <w:pPr>
        <w:pStyle w:val="ListBullet"/>
      </w:pPr>
      <w:r>
        <w:t>Phase imbalance or supply problems.</w:t>
      </w:r>
    </w:p>
    <w:p>
      <w:pPr>
        <w:pStyle w:val="ListBullet"/>
      </w:pPr>
      <w:r>
        <w:t>Bearing friction or driven-equipment binding.</w:t>
      </w:r>
    </w:p>
    <w:p>
      <w:pPr>
        <w:pStyle w:val="ListBullet"/>
      </w:pPr>
      <w:r>
        <w:t>Frequent starts or duty exceeding the design.</w:t>
      </w:r>
    </w:p>
    <w:p>
      <w:r>
        <w:t>Diagnostic approach:</w:t>
      </w:r>
    </w:p>
    <w:p>
      <w:pPr>
        <w:tabs>
          <w:tab w:pos="403" w:val="left"/>
        </w:tabs>
        <w:spacing w:after="40" w:line="276" w:lineRule="auto"/>
        <w:ind w:left="403" w:hanging="403"/>
        <w:jc w:val="left"/>
      </w:pPr>
      <w:r>
        <w:rPr>
          <w:color w:val="1A2E4A"/>
        </w:rPr>
        <w:t>1.</w:t>
        <w:tab/>
      </w:r>
      <w:r>
        <w:t>Record the exact trip indication and operating time.</w:t>
      </w:r>
    </w:p>
    <w:p>
      <w:pPr>
        <w:tabs>
          <w:tab w:pos="403" w:val="left"/>
        </w:tabs>
        <w:spacing w:after="40" w:line="276" w:lineRule="auto"/>
        <w:ind w:left="403" w:hanging="403"/>
        <w:jc w:val="left"/>
      </w:pPr>
      <w:r>
        <w:rPr>
          <w:color w:val="1A2E4A"/>
        </w:rPr>
        <w:t>2.</w:t>
        <w:tab/>
      </w:r>
      <w:r>
        <w:t>Compare current on all phases under the relevant conditions.</w:t>
      </w:r>
    </w:p>
    <w:p>
      <w:pPr>
        <w:tabs>
          <w:tab w:pos="403" w:val="left"/>
        </w:tabs>
        <w:spacing w:after="40" w:line="276" w:lineRule="auto"/>
        <w:ind w:left="403" w:hanging="403"/>
        <w:jc w:val="left"/>
      </w:pPr>
      <w:r>
        <w:rPr>
          <w:color w:val="1A2E4A"/>
        </w:rPr>
        <w:t>3.</w:t>
        <w:tab/>
      </w:r>
      <w:r>
        <w:t>Check the motor's cooling and ambient conditions.</w:t>
      </w:r>
    </w:p>
    <w:p>
      <w:pPr>
        <w:tabs>
          <w:tab w:pos="403" w:val="left"/>
        </w:tabs>
        <w:spacing w:after="40" w:line="276" w:lineRule="auto"/>
        <w:ind w:left="403" w:hanging="403"/>
        <w:jc w:val="left"/>
      </w:pPr>
      <w:r>
        <w:rPr>
          <w:color w:val="1A2E4A"/>
        </w:rPr>
        <w:t>4.</w:t>
        <w:tab/>
      </w:r>
      <w:r>
        <w:t>Inspect the driven equipment for excessive resistance under safe isolation.</w:t>
      </w:r>
    </w:p>
    <w:p>
      <w:pPr>
        <w:tabs>
          <w:tab w:pos="403" w:val="left"/>
        </w:tabs>
        <w:spacing w:after="40" w:line="276" w:lineRule="auto"/>
        <w:ind w:left="403" w:hanging="403"/>
        <w:jc w:val="left"/>
      </w:pPr>
      <w:r>
        <w:rPr>
          <w:color w:val="1A2E4A"/>
        </w:rPr>
        <w:t>5.</w:t>
        <w:tab/>
      </w:r>
      <w:r>
        <w:t>Review protection settings against the nameplate and approved design.</w:t>
      </w:r>
    </w:p>
    <w:p>
      <w:pPr>
        <w:tabs>
          <w:tab w:pos="403" w:val="left"/>
        </w:tabs>
        <w:spacing w:after="40" w:line="276" w:lineRule="auto"/>
        <w:ind w:left="403" w:hanging="403"/>
        <w:jc w:val="left"/>
      </w:pPr>
      <w:r>
        <w:rPr>
          <w:color w:val="1A2E4A"/>
        </w:rPr>
        <w:t>6.</w:t>
        <w:tab/>
      </w:r>
      <w:r>
        <w:t>Confirm whether the fault is electrical, mechanical, thermal, or a combination.</w:t>
      </w:r>
    </w:p>
    <w:p>
      <w:r>
        <w:t>Do not repeatedly reset the overload without identifying the cause.</w:t>
      </w:r>
    </w:p>
    <w:p>
      <w:pPr>
        <w:pStyle w:val="Heading3"/>
      </w:pPr>
      <w:r>
        <w:t>Scenario 2: Motor hums but does not accelerate</w:t>
      </w:r>
    </w:p>
    <w:p>
      <w:r>
        <w:t>Possible causes include a missing phase, a mechanical jam, a faulty starter, low supply voltage, or an unsuitable starting arrangement.</w:t>
      </w:r>
    </w:p>
    <w:p>
      <w:r>
        <w:t>Stop the motor using the approved procedure and investigate the supply, switching equipment, and mechanical load. A stalled motor can draw excessive current and overheat rapidly.</w:t>
      </w:r>
    </w:p>
    <w:p>
      <w:pPr>
        <w:pStyle w:val="Heading3"/>
      </w:pPr>
      <w:r>
        <w:t>Scenario 3: Motor runs, but the conveyor is slow</w:t>
      </w:r>
    </w:p>
    <w:p>
      <w:r>
        <w:t>Possible causes include an incorrect speed reference, VFD limitation, excessive mechanical load, transmission damage, or an incorrect motor/gearbox combination.</w:t>
      </w:r>
    </w:p>
    <w:p>
      <w:r>
        <w:t>Compare commanded frequency, actual speed, current, and the mechanical transmission. Do not assume the motor itself is faulty merely because the conveyor is slow.</w:t>
      </w:r>
    </w:p>
    <w:p>
      <w:pPr>
        <w:pStyle w:val="Heading3"/>
      </w:pPr>
      <w:r>
        <w:t>Scenario 4: Bearing fails repeatedly after replacement</w:t>
      </w:r>
    </w:p>
    <w:p>
      <w:r>
        <w:t>Possible causes include:</w:t>
      </w:r>
    </w:p>
    <w:p>
      <w:pPr>
        <w:pStyle w:val="ListBullet"/>
      </w:pPr>
      <w:r>
        <w:t>Incorrect bearing specification or installation.</w:t>
      </w:r>
    </w:p>
    <w:p>
      <w:pPr>
        <w:pStyle w:val="ListBullet"/>
      </w:pPr>
      <w:r>
        <w:t>Misalignment or excessive belt/coupling load.</w:t>
      </w:r>
    </w:p>
    <w:p>
      <w:pPr>
        <w:pStyle w:val="ListBullet"/>
      </w:pPr>
      <w:r>
        <w:t>Contamination or unsuitable lubrication.</w:t>
      </w:r>
    </w:p>
    <w:p>
      <w:pPr>
        <w:pStyle w:val="ListBullet"/>
      </w:pPr>
      <w:r>
        <w:t>Shaft or housing damage.</w:t>
      </w:r>
    </w:p>
    <w:p>
      <w:pPr>
        <w:pStyle w:val="ListBullet"/>
      </w:pPr>
      <w:r>
        <w:t>Electrical bearing-current damage in a drive application.</w:t>
      </w:r>
    </w:p>
    <w:p>
      <w:r>
        <w:t>Investigate the complete bearing environment before replacing the bearing again. Replacing a component without correcting its failure mechanism is an expensive way to preserve the original problem.</w:t>
      </w:r>
    </w:p>
    <w:p>
      <w:pPr>
        <w:pStyle w:val="Heading3"/>
      </w:pPr>
      <w:r>
        <w:t>Scenario 5: Motor overheats at low VFD speed</w:t>
      </w:r>
    </w:p>
    <w:p>
      <w:r>
        <w:t>Possible causes include inadequate self-cooling, excessive torque demand, incorrect motor parameters, or an application outside the motor's permitted operating range.</w:t>
      </w:r>
    </w:p>
    <w:p>
      <w:r>
        <w:t>Check the motor's speed-torque capability, cooling arrangement, load, and drive settings. Establish the approved operating range before changing control parameters.</w:t>
      </w:r>
    </w:p>
    <w:p>
      <w:pPr>
        <w:pStyle w:val="Heading2"/>
      </w:pPr>
      <w:r>
        <w:t>18. Motor Replacement and Commissioning</w:t>
      </w:r>
    </w:p>
    <w:p>
      <w:r>
        <w:t>Motor replacement must preserve both the electrical design and the mechanical function of the original installation.</w:t>
      </w:r>
    </w:p>
    <w:p>
      <w:pPr>
        <w:pStyle w:val="Heading3"/>
      </w:pPr>
      <w:r>
        <w:t>18.1 Before removal</w:t>
      </w:r>
    </w:p>
    <w:p>
      <w:pPr>
        <w:pStyle w:val="ListBullet"/>
      </w:pPr>
      <w:r>
        <w:t>Record the motor identification and complete nameplate data.</w:t>
      </w:r>
    </w:p>
    <w:p>
      <w:pPr>
        <w:pStyle w:val="ListBullet"/>
      </w:pPr>
      <w:r>
        <w:t>Identify the driven equipment and its load characteristics.</w:t>
      </w:r>
    </w:p>
    <w:p>
      <w:pPr>
        <w:pStyle w:val="ListBullet"/>
      </w:pPr>
      <w:r>
        <w:t>Record the existing starter or VFD configuration.</w:t>
      </w:r>
    </w:p>
    <w:p>
      <w:pPr>
        <w:pStyle w:val="ListBullet"/>
      </w:pPr>
      <w:r>
        <w:t>Identify the terminal connection and cable arrangement.</w:t>
      </w:r>
    </w:p>
    <w:p>
      <w:pPr>
        <w:pStyle w:val="ListBullet"/>
      </w:pPr>
      <w:r>
        <w:t>Review the equipment drawing and approved replacement specification.</w:t>
      </w:r>
    </w:p>
    <w:p>
      <w:pPr>
        <w:pStyle w:val="ListBullet"/>
      </w:pPr>
      <w:r>
        <w:t>Apply the required isolation and energy-control procedure.</w:t>
      </w:r>
    </w:p>
    <w:p>
      <w:pPr>
        <w:pStyle w:val="Heading3"/>
      </w:pPr>
      <w:r>
        <w:t>18.2 Before installation</w:t>
      </w:r>
    </w:p>
    <w:p>
      <w:r>
        <w:t>Verify:</w:t>
      </w:r>
    </w:p>
    <w:p>
      <w:pPr>
        <w:pStyle w:val="ListBullet"/>
      </w:pPr>
      <w:r>
        <w:t>Rated voltage, power, current, frequency, and speed.</w:t>
      </w:r>
    </w:p>
    <w:p>
      <w:pPr>
        <w:pStyle w:val="ListBullet"/>
      </w:pPr>
      <w:r>
        <w:t>Connection configuration and starting method.</w:t>
      </w:r>
    </w:p>
    <w:p>
      <w:pPr>
        <w:pStyle w:val="ListBullet"/>
      </w:pPr>
      <w:r>
        <w:t>Mounting dimensions, shaft size, and coupling compatibility.</w:t>
      </w:r>
    </w:p>
    <w:p>
      <w:pPr>
        <w:pStyle w:val="ListBullet"/>
      </w:pPr>
      <w:r>
        <w:t>Bearing and lubrication requirements.</w:t>
      </w:r>
    </w:p>
    <w:p>
      <w:pPr>
        <w:pStyle w:val="ListBullet"/>
      </w:pPr>
      <w:r>
        <w:t>Enclosure, cooling, duty, and environmental suitability.</w:t>
      </w:r>
    </w:p>
    <w:p>
      <w:pPr>
        <w:pStyle w:val="ListBullet"/>
      </w:pPr>
      <w:r>
        <w:t>Compatibility with the installed drive and protection system.</w:t>
      </w:r>
    </w:p>
    <w:p>
      <w:pPr>
        <w:pStyle w:val="ListBullet"/>
      </w:pPr>
      <w:r>
        <w:t>Hazardous-area approval where applicable.</w:t>
      </w:r>
    </w:p>
    <w:p>
      <w:pPr>
        <w:pStyle w:val="Heading3"/>
      </w:pPr>
      <w:r>
        <w:t>18.3 After installation</w:t>
      </w:r>
    </w:p>
    <w:p>
      <w:r>
        <w:t>Follow the approved commissioning procedure to verify:</w:t>
      </w:r>
    </w:p>
    <w:p>
      <w:pPr>
        <w:tabs>
          <w:tab w:pos="403" w:val="left"/>
        </w:tabs>
        <w:spacing w:after="40" w:line="276" w:lineRule="auto"/>
        <w:ind w:left="403" w:hanging="403"/>
        <w:jc w:val="left"/>
      </w:pPr>
      <w:r>
        <w:rPr>
          <w:color w:val="1A2E4A"/>
        </w:rPr>
        <w:t>1.</w:t>
        <w:tab/>
      </w:r>
      <w:r>
        <w:t>Mechanical mounting and alignment.</w:t>
      </w:r>
    </w:p>
    <w:p>
      <w:pPr>
        <w:tabs>
          <w:tab w:pos="403" w:val="left"/>
        </w:tabs>
        <w:spacing w:after="40" w:line="276" w:lineRule="auto"/>
        <w:ind w:left="403" w:hanging="403"/>
        <w:jc w:val="left"/>
      </w:pPr>
      <w:r>
        <w:rPr>
          <w:color w:val="1A2E4A"/>
        </w:rPr>
        <w:t>2.</w:t>
        <w:tab/>
      </w:r>
      <w:r>
        <w:t>Electrical connections and protective earthing.</w:t>
      </w:r>
    </w:p>
    <w:p>
      <w:pPr>
        <w:tabs>
          <w:tab w:pos="403" w:val="left"/>
        </w:tabs>
        <w:spacing w:after="40" w:line="276" w:lineRule="auto"/>
        <w:ind w:left="403" w:hanging="403"/>
        <w:jc w:val="left"/>
      </w:pPr>
      <w:r>
        <w:rPr>
          <w:color w:val="1A2E4A"/>
        </w:rPr>
        <w:t>3.</w:t>
        <w:tab/>
      </w:r>
      <w:r>
        <w:t>Correct rotation direction using the approved method.</w:t>
      </w:r>
    </w:p>
    <w:p>
      <w:pPr>
        <w:tabs>
          <w:tab w:pos="403" w:val="left"/>
        </w:tabs>
        <w:spacing w:after="40" w:line="276" w:lineRule="auto"/>
        <w:ind w:left="403" w:hanging="403"/>
        <w:jc w:val="left"/>
      </w:pPr>
      <w:r>
        <w:rPr>
          <w:color w:val="1A2E4A"/>
        </w:rPr>
        <w:t>4.</w:t>
        <w:tab/>
      </w:r>
      <w:r>
        <w:t>Protection and drive settings.</w:t>
      </w:r>
    </w:p>
    <w:p>
      <w:pPr>
        <w:tabs>
          <w:tab w:pos="403" w:val="left"/>
        </w:tabs>
        <w:spacing w:after="40" w:line="276" w:lineRule="auto"/>
        <w:ind w:left="403" w:hanging="403"/>
        <w:jc w:val="left"/>
      </w:pPr>
      <w:r>
        <w:rPr>
          <w:color w:val="1A2E4A"/>
        </w:rPr>
        <w:t>5.</w:t>
        <w:tab/>
      </w:r>
      <w:r>
        <w:t>Uncoupled or loaded testing where specified by the equipment procedure.</w:t>
      </w:r>
    </w:p>
    <w:p>
      <w:pPr>
        <w:tabs>
          <w:tab w:pos="403" w:val="left"/>
        </w:tabs>
        <w:spacing w:after="40" w:line="276" w:lineRule="auto"/>
        <w:ind w:left="403" w:hanging="403"/>
        <w:jc w:val="left"/>
      </w:pPr>
      <w:r>
        <w:rPr>
          <w:color w:val="1A2E4A"/>
        </w:rPr>
        <w:t>6.</w:t>
        <w:tab/>
      </w:r>
      <w:r>
        <w:t>Running current, vibration, and temperature.</w:t>
      </w:r>
    </w:p>
    <w:p>
      <w:pPr>
        <w:tabs>
          <w:tab w:pos="403" w:val="left"/>
        </w:tabs>
        <w:spacing w:after="40" w:line="276" w:lineRule="auto"/>
        <w:ind w:left="403" w:hanging="403"/>
        <w:jc w:val="left"/>
      </w:pPr>
      <w:r>
        <w:rPr>
          <w:color w:val="1A2E4A"/>
        </w:rPr>
        <w:t>7.</w:t>
        <w:tab/>
      </w:r>
      <w:r>
        <w:t>Driven-machine output and process performance.</w:t>
      </w:r>
    </w:p>
    <w:p>
      <w:pPr>
        <w:tabs>
          <w:tab w:pos="403" w:val="left"/>
        </w:tabs>
        <w:spacing w:after="40" w:line="276" w:lineRule="auto"/>
        <w:ind w:left="403" w:hanging="403"/>
        <w:jc w:val="left"/>
      </w:pPr>
      <w:r>
        <w:rPr>
          <w:color w:val="1A2E4A"/>
        </w:rPr>
        <w:t>8.</w:t>
        <w:tab/>
      </w:r>
      <w:r>
        <w:t>PLC feedback, alarms, and interlocks.</w:t>
      </w:r>
    </w:p>
    <w:p>
      <w:pPr>
        <w:tabs>
          <w:tab w:pos="403" w:val="left"/>
        </w:tabs>
        <w:spacing w:after="40" w:line="276" w:lineRule="auto"/>
        <w:ind w:left="403" w:hanging="403"/>
        <w:jc w:val="left"/>
      </w:pPr>
      <w:r>
        <w:rPr>
          <w:color w:val="1A2E4A"/>
        </w:rPr>
        <w:t>9.</w:t>
        <w:tab/>
      </w:r>
      <w:r>
        <w:t>Documentation updates and backup records.</w:t>
      </w:r>
    </w:p>
    <w:p>
      <w:r>
        <w:t>Do not assume the replacement motor will operate correctly simply because it fits the mounting holes.</w:t>
      </w:r>
    </w:p>
    <w:p>
      <w:pPr>
        <w:pStyle w:val="Heading2"/>
      </w:pPr>
      <w:r>
        <w:t>19. Preventive and Predictive Maintenance Plan</w:t>
      </w:r>
    </w:p>
    <w:p>
      <w:r>
        <w:t>Actual inspection intervals must follow the motor manufacturer's guidance, equipment criticality, operating conditions, and plant maintenance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activity</w:t>
            </w:r>
          </w:p>
        </w:tc>
      </w:tr>
      <w:tr>
        <w:tc>
          <w:tcPr>
            <w:tcW w:type="dxa" w:w="5400"/>
          </w:tcPr>
          <w:p>
            <w:pPr>
              <w:spacing w:after="0" w:before="0" w:line="240" w:lineRule="auto"/>
              <w:jc w:val="left"/>
            </w:pPr>
            <w:r>
              <w:t>Each shift or daily</w:t>
            </w:r>
          </w:p>
        </w:tc>
        <w:tc>
          <w:tcPr>
            <w:tcW w:type="dxa" w:w="5400"/>
          </w:tcPr>
          <w:p>
            <w:pPr>
              <w:spacing w:after="0" w:before="0" w:line="240" w:lineRule="auto"/>
              <w:jc w:val="left"/>
            </w:pPr>
            <w:r>
              <w:t>Check abnormal noise, vibration, temperature indications, alarms, and visible damage</w:t>
            </w:r>
          </w:p>
        </w:tc>
      </w:tr>
      <w:tr>
        <w:tc>
          <w:tcPr>
            <w:tcW w:type="dxa" w:w="5400"/>
          </w:tcPr>
          <w:p>
            <w:pPr>
              <w:spacing w:after="0" w:before="0" w:line="240" w:lineRule="auto"/>
              <w:jc w:val="left"/>
            </w:pPr>
            <w:r>
              <w:t>Weekly, where specified</w:t>
            </w:r>
          </w:p>
        </w:tc>
        <w:tc>
          <w:tcPr>
            <w:tcW w:type="dxa" w:w="5400"/>
          </w:tcPr>
          <w:p>
            <w:pPr>
              <w:spacing w:after="0" w:before="0" w:line="240" w:lineRule="auto"/>
              <w:jc w:val="left"/>
            </w:pPr>
            <w:r>
              <w:t>Inspect cooling paths, external cleanliness, mounting, and accessible cable connections</w:t>
            </w:r>
          </w:p>
        </w:tc>
      </w:tr>
      <w:tr>
        <w:tc>
          <w:tcPr>
            <w:tcW w:type="dxa" w:w="5400"/>
          </w:tcPr>
          <w:p>
            <w:pPr>
              <w:spacing w:after="0" w:before="0" w:line="240" w:lineRule="auto"/>
              <w:jc w:val="left"/>
            </w:pPr>
            <w:r>
              <w:t>Monthly, where specified</w:t>
            </w:r>
          </w:p>
        </w:tc>
        <w:tc>
          <w:tcPr>
            <w:tcW w:type="dxa" w:w="5400"/>
          </w:tcPr>
          <w:p>
            <w:pPr>
              <w:spacing w:after="0" w:before="0" w:line="240" w:lineRule="auto"/>
              <w:jc w:val="left"/>
            </w:pPr>
            <w:r>
              <w:t>Review current trends, vibration, bearing temperature, and recurring faults</w:t>
            </w:r>
          </w:p>
        </w:tc>
      </w:tr>
      <w:tr>
        <w:tc>
          <w:tcPr>
            <w:tcW w:type="dxa" w:w="5400"/>
          </w:tcPr>
          <w:p>
            <w:pPr>
              <w:spacing w:after="0" w:before="0" w:line="240" w:lineRule="auto"/>
              <w:jc w:val="left"/>
            </w:pPr>
            <w:r>
              <w:t>Planned shutdown</w:t>
            </w:r>
          </w:p>
        </w:tc>
        <w:tc>
          <w:tcPr>
            <w:tcW w:type="dxa" w:w="5400"/>
          </w:tcPr>
          <w:p>
            <w:pPr>
              <w:spacing w:after="0" w:before="0" w:line="240" w:lineRule="auto"/>
              <w:jc w:val="left"/>
            </w:pPr>
            <w:r>
              <w:t>Inspect bearings, alignment, terminals, insulation condition, and internal components as required</w:t>
            </w:r>
          </w:p>
        </w:tc>
      </w:tr>
      <w:tr>
        <w:tc>
          <w:tcPr>
            <w:tcW w:type="dxa" w:w="5400"/>
          </w:tcPr>
          <w:p>
            <w:pPr>
              <w:spacing w:after="0" w:before="0" w:line="240" w:lineRule="auto"/>
              <w:jc w:val="left"/>
            </w:pPr>
            <w:r>
              <w:t>Condition-based</w:t>
            </w:r>
          </w:p>
        </w:tc>
        <w:tc>
          <w:tcPr>
            <w:tcW w:type="dxa" w:w="5400"/>
          </w:tcPr>
          <w:p>
            <w:pPr>
              <w:spacing w:after="0" w:before="0" w:line="240" w:lineRule="auto"/>
              <w:jc w:val="left"/>
            </w:pPr>
            <w:r>
              <w:t>Investigate rising vibration, temperature, current, or deterioration in driven-equipment performance</w:t>
            </w:r>
          </w:p>
        </w:tc>
      </w:tr>
      <w:tr>
        <w:tc>
          <w:tcPr>
            <w:tcW w:type="dxa" w:w="5400"/>
          </w:tcPr>
          <w:p>
            <w:pPr>
              <w:spacing w:after="0" w:before="0" w:line="240" w:lineRule="auto"/>
              <w:jc w:val="left"/>
            </w:pPr>
            <w:r>
              <w:t>After repair</w:t>
            </w:r>
          </w:p>
        </w:tc>
        <w:tc>
          <w:tcPr>
            <w:tcW w:type="dxa" w:w="5400"/>
          </w:tcPr>
          <w:p>
            <w:pPr>
              <w:spacing w:after="0" w:before="0" w:line="240" w:lineRule="auto"/>
              <w:jc w:val="left"/>
            </w:pPr>
            <w:r>
              <w:t>Verify rotation, protection, current, vibration, temperature, and process output</w:t>
            </w:r>
          </w:p>
        </w:tc>
      </w:tr>
    </w:tbl>
    <w:p/>
    <w:p>
      <w:pPr>
        <w:pStyle w:val="Heading3"/>
      </w:pPr>
      <w:r>
        <w:t>19.1 Useful condition-monitoring techniques</w:t>
      </w:r>
    </w:p>
    <w:p>
      <w:pPr>
        <w:pStyle w:val="ListBullet"/>
      </w:pPr>
      <w:r>
        <w:t>Vibration analysis: Helps detect selected bearing, imbalance, misalignment, and mechanical problems.</w:t>
      </w:r>
    </w:p>
    <w:p>
      <w:pPr>
        <w:pStyle w:val="ListBullet"/>
      </w:pPr>
      <w:r>
        <w:t>Thermal inspection: Helps identify abnormal heating at terminals, bearings, and other accessible points.</w:t>
      </w:r>
    </w:p>
    <w:p>
      <w:pPr>
        <w:pStyle w:val="ListBullet"/>
      </w:pPr>
      <w:r>
        <w:t>Electrical measurements: Help identify current imbalance, supply problems, and abnormal operating conditions.</w:t>
      </w:r>
    </w:p>
    <w:p>
      <w:pPr>
        <w:pStyle w:val="ListBullet"/>
      </w:pPr>
      <w:r>
        <w:t>Insulation testing: Assesses insulation resistance under the prescribed test conditions.</w:t>
      </w:r>
    </w:p>
    <w:p>
      <w:pPr>
        <w:pStyle w:val="ListBullet"/>
      </w:pPr>
      <w:r>
        <w:t>Motor current trending: Helps identify changes in operating load and some developing faults.</w:t>
      </w:r>
    </w:p>
    <w:p>
      <w:pPr>
        <w:pStyle w:val="ListBullet"/>
      </w:pPr>
      <w:r>
        <w:t>Oil or grease analysis: Can support condition assessment for applicable lubrication systems.</w:t>
      </w:r>
    </w:p>
    <w:p>
      <w:pPr>
        <w:pStyle w:val="ListBullet"/>
      </w:pPr>
      <w:r>
        <w:t>Process performance monitoring: Detects when the motor-driven equipment no longer meets its required duty.</w:t>
      </w:r>
    </w:p>
    <w:p>
      <w:r>
        <w:t>No single technique detects every fault. Use complementary methods and compare results with a known-good baseline.</w:t>
      </w:r>
    </w:p>
    <w:p>
      <w:pPr>
        <w:pStyle w:val="Heading2"/>
      </w:pPr>
      <w:r>
        <w:t>20. Motor Documentation and Machine Knowledge Base</w:t>
      </w:r>
    </w:p>
    <w:p>
      <w:r>
        <w:t>Maintain a structured motor record linked to the equipment it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Motor register</w:t>
            </w:r>
          </w:p>
        </w:tc>
        <w:tc>
          <w:tcPr>
            <w:tcW w:type="dxa" w:w="5400"/>
          </w:tcPr>
          <w:p>
            <w:pPr>
              <w:spacing w:after="0" w:before="0" w:line="240" w:lineRule="auto"/>
              <w:jc w:val="left"/>
            </w:pPr>
            <w:r>
              <w:t>Equipment ID, location, manufacturer, model, and serial number</w:t>
            </w:r>
          </w:p>
        </w:tc>
      </w:tr>
      <w:tr>
        <w:tc>
          <w:tcPr>
            <w:tcW w:type="dxa" w:w="5400"/>
          </w:tcPr>
          <w:p>
            <w:pPr>
              <w:spacing w:after="0" w:before="0" w:line="240" w:lineRule="auto"/>
              <w:jc w:val="left"/>
            </w:pPr>
            <w:r>
              <w:t>Nameplate data</w:t>
            </w:r>
          </w:p>
        </w:tc>
        <w:tc>
          <w:tcPr>
            <w:tcW w:type="dxa" w:w="5400"/>
          </w:tcPr>
          <w:p>
            <w:pPr>
              <w:spacing w:after="0" w:before="0" w:line="240" w:lineRule="auto"/>
              <w:jc w:val="left"/>
            </w:pPr>
            <w:r>
              <w:t>kW, voltage, current, frequency, speed, efficiency, and duty</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Mounting, shaft dimensions, coupling, gearbox, and driven load</w:t>
            </w:r>
          </w:p>
        </w:tc>
      </w:tr>
      <w:tr>
        <w:tc>
          <w:tcPr>
            <w:tcW w:type="dxa" w:w="5400"/>
          </w:tcPr>
          <w:p>
            <w:pPr>
              <w:spacing w:after="0" w:before="0" w:line="240" w:lineRule="auto"/>
              <w:jc w:val="left"/>
            </w:pPr>
            <w:r>
              <w:t>Electrical circuit</w:t>
            </w:r>
          </w:p>
        </w:tc>
        <w:tc>
          <w:tcPr>
            <w:tcW w:type="dxa" w:w="5400"/>
          </w:tcPr>
          <w:p>
            <w:pPr>
              <w:spacing w:after="0" w:before="0" w:line="240" w:lineRule="auto"/>
              <w:jc w:val="left"/>
            </w:pPr>
            <w:r>
              <w:t>Feeder, protective devices, cables, terminals, and earthing</w:t>
            </w:r>
          </w:p>
        </w:tc>
      </w:tr>
      <w:tr>
        <w:tc>
          <w:tcPr>
            <w:tcW w:type="dxa" w:w="5400"/>
          </w:tcPr>
          <w:p>
            <w:pPr>
              <w:spacing w:after="0" w:before="0" w:line="240" w:lineRule="auto"/>
              <w:jc w:val="left"/>
            </w:pPr>
            <w:r>
              <w:t>Drive configuration</w:t>
            </w:r>
          </w:p>
        </w:tc>
        <w:tc>
          <w:tcPr>
            <w:tcW w:type="dxa" w:w="5400"/>
          </w:tcPr>
          <w:p>
            <w:pPr>
              <w:spacing w:after="0" w:before="0" w:line="240" w:lineRule="auto"/>
              <w:jc w:val="left"/>
            </w:pPr>
            <w:r>
              <w:t>Starter or VFD model, parameters, motor data, and approved revision</w:t>
            </w:r>
          </w:p>
        </w:tc>
      </w:tr>
      <w:tr>
        <w:tc>
          <w:tcPr>
            <w:tcW w:type="dxa" w:w="5400"/>
          </w:tcPr>
          <w:p>
            <w:pPr>
              <w:spacing w:after="0" w:before="0" w:line="240" w:lineRule="auto"/>
              <w:jc w:val="left"/>
            </w:pPr>
            <w:r>
              <w:t>Condition baseline</w:t>
            </w:r>
          </w:p>
        </w:tc>
        <w:tc>
          <w:tcPr>
            <w:tcW w:type="dxa" w:w="5400"/>
          </w:tcPr>
          <w:p>
            <w:pPr>
              <w:spacing w:after="0" w:before="0" w:line="240" w:lineRule="auto"/>
              <w:jc w:val="left"/>
            </w:pPr>
            <w:r>
              <w:t>Normal current, temperature, vibration, and operating conditions</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Fault symptoms, measurements, root cause, repairs, and validation</w:t>
            </w:r>
          </w:p>
        </w:tc>
      </w:tr>
      <w:tr>
        <w:tc>
          <w:tcPr>
            <w:tcW w:type="dxa" w:w="5400"/>
          </w:tcPr>
          <w:p>
            <w:pPr>
              <w:spacing w:after="0" w:before="0" w:line="240" w:lineRule="auto"/>
              <w:jc w:val="left"/>
            </w:pPr>
            <w:r>
              <w:t>Spare-parts record</w:t>
            </w:r>
          </w:p>
        </w:tc>
        <w:tc>
          <w:tcPr>
            <w:tcW w:type="dxa" w:w="5400"/>
          </w:tcPr>
          <w:p>
            <w:pPr>
              <w:spacing w:after="0" w:before="0" w:line="240" w:lineRule="auto"/>
              <w:jc w:val="left"/>
            </w:pPr>
            <w:r>
              <w:t>Approved replacement motor, bearing, fan, and other critical parts</w:t>
            </w:r>
          </w:p>
        </w:tc>
      </w:tr>
      <w:tr>
        <w:tc>
          <w:tcPr>
            <w:tcW w:type="dxa" w:w="5400"/>
          </w:tcPr>
          <w:p>
            <w:pPr>
              <w:spacing w:after="0" w:before="0" w:line="240" w:lineRule="auto"/>
              <w:jc w:val="left"/>
            </w:pPr>
            <w:r>
              <w:t>Test records</w:t>
            </w:r>
          </w:p>
        </w:tc>
        <w:tc>
          <w:tcPr>
            <w:tcW w:type="dxa" w:w="5400"/>
          </w:tcPr>
          <w:p>
            <w:pPr>
              <w:spacing w:after="0" w:before="0" w:line="240" w:lineRule="auto"/>
              <w:jc w:val="left"/>
            </w:pPr>
            <w:r>
              <w:t>Insulation resistance, winding resistance, vibration, and commissioning results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Motor replacement, parameter changes, alignment work, and engineering approvals</w:t>
            </w:r>
          </w:p>
        </w:tc>
      </w:tr>
    </w:tbl>
    <w:p/>
    <w:p>
      <w:r>
        <w:t>For critical motors, record the motor-to-machine relationship explicitly. This helps prevent a motor from being replaced with one that has similar power but incompatible speed, mounting, cooling, or duty characteristics.</w:t>
      </w:r>
    </w:p>
    <w:p>
      <w:pPr>
        <w:pStyle w:val="Heading2"/>
      </w:pPr>
      <w:r>
        <w:t>21. Practical Exercises</w:t>
      </w:r>
    </w:p>
    <w:p>
      <w:pPr>
        <w:pStyle w:val="Heading3"/>
      </w:pPr>
      <w:r>
        <w:t>Exercise 1: Calculate synchronous speed and slip</w:t>
      </w:r>
    </w:p>
    <w:p>
      <w:r>
        <w:t>A four-pole induction motor operates on a 50 Hz supply and runs at 1450 rpm.</w:t>
      </w:r>
    </w:p>
    <w:p>
      <w:pPr>
        <w:pStyle w:val="ListBullet"/>
      </w:pPr>
      <w:r>
        <w:t>Calculate synchronous speed.</w:t>
      </w:r>
    </w:p>
    <w:p>
      <w:pPr>
        <w:pStyle w:val="ListBullet"/>
      </w:pPr>
      <w:r>
        <w:t>Calculate slip as a percentage.</w:t>
      </w:r>
    </w:p>
    <w:p>
      <w:pPr>
        <w:pStyle w:val="ListBullet"/>
      </w:pPr>
      <w:r>
        <w:t>Explain why the rotor runs below synchronous speed.</w:t>
      </w:r>
    </w:p>
    <w:p>
      <w:r>
        <w:t>Expected result: Synchronous speed is 1500 rpm, and slip is approximately 3.33%.</w:t>
      </w:r>
    </w:p>
    <w:p>
      <w:pPr>
        <w:pStyle w:val="Heading3"/>
      </w:pPr>
      <w:r>
        <w:t>Exercise 2: Investigate high current</w:t>
      </w:r>
    </w:p>
    <w:p>
      <w:r>
        <w:t>A motor's current has increased compared with its historical baseline.</w:t>
      </w:r>
    </w:p>
    <w:p>
      <w:pPr>
        <w:pStyle w:val="ListBullet"/>
      </w:pPr>
      <w:r>
        <w:t>Compare all three phase currents.</w:t>
      </w:r>
    </w:p>
    <w:p>
      <w:pPr>
        <w:pStyle w:val="ListBullet"/>
      </w:pPr>
      <w:r>
        <w:t>Check supply voltage and operating conditions.</w:t>
      </w:r>
    </w:p>
    <w:p>
      <w:pPr>
        <w:pStyle w:val="ListBullet"/>
      </w:pPr>
      <w:r>
        <w:t>Review the driven machine for abnormal load.</w:t>
      </w:r>
    </w:p>
    <w:p>
      <w:pPr>
        <w:pStyle w:val="ListBullet"/>
      </w:pPr>
      <w:r>
        <w:t>Check the drive and protection history.</w:t>
      </w:r>
    </w:p>
    <w:p>
      <w:pPr>
        <w:pStyle w:val="ListBullet"/>
      </w:pPr>
      <w:r>
        <w:t>Determine whether the change is electrical, mechanical, or process-related.</w:t>
      </w:r>
    </w:p>
    <w:p>
      <w:pPr>
        <w:pStyle w:val="Heading3"/>
      </w:pPr>
      <w:r>
        <w:t>Exercise 3: Select a replacement motor</w:t>
      </w:r>
    </w:p>
    <w:p>
      <w:r>
        <w:t>A failed conveyor motor must be replaced.</w:t>
      </w:r>
    </w:p>
    <w:p>
      <w:r>
        <w:t>Prepare a comparison of the old and proposed motors covering rated power, voltage, current, speed, mounting, shaft dimensions, duty, enclosure, cooling, starting torque, and drive compatibility.</w:t>
      </w:r>
    </w:p>
    <w:p>
      <w:r>
        <w:t>Expected outcome: A verified replacement specification rather than a selection based only on power rating.</w:t>
      </w:r>
    </w:p>
    <w:p>
      <w:pPr>
        <w:pStyle w:val="Heading3"/>
      </w:pPr>
      <w:r>
        <w:t>Exercise 4: Investigate repeated bearing failure</w:t>
      </w:r>
    </w:p>
    <w:p>
      <w:r>
        <w:t>A motor bearing fails repeatedly within a short interval.</w:t>
      </w:r>
    </w:p>
    <w:p>
      <w:r>
        <w:t>Prepare an investigation that includes alignment, lubrication, contamination, bearing installation, shaft and housing condition, vibration, loading, and potential VFD-related bearing currents.</w:t>
      </w:r>
    </w:p>
    <w:p>
      <w:r>
        <w:t>Expected outcome: A documented root cause and corrective action that addresses the failure mechanism.</w:t>
      </w:r>
    </w:p>
    <w:p>
      <w:pPr>
        <w:pStyle w:val="Heading2"/>
      </w:pPr>
      <w:r>
        <w:t>22. Competency Checklist</w:t>
      </w:r>
    </w:p>
    <w:p>
      <w:pPr>
        <w:pStyle w:val="ListBullet"/>
      </w:pPr>
      <w:r>
        <w:t>Explain the construction and operating principles of common industrial motors.</w:t>
      </w:r>
    </w:p>
    <w:p>
      <w:pPr>
        <w:pStyle w:val="ListBullet"/>
      </w:pPr>
      <w:r>
        <w:t>Interpret motor nameplate data and connection arrangements.</w:t>
      </w:r>
    </w:p>
    <w:p>
      <w:pPr>
        <w:pStyle w:val="ListBullet"/>
      </w:pPr>
      <w:r>
        <w:t>Calculate synchronous speed, slip, torque, and approximate electrical input power.</w:t>
      </w:r>
    </w:p>
    <w:p>
      <w:pPr>
        <w:pStyle w:val="ListBullet"/>
      </w:pPr>
      <w:r>
        <w:t>Distinguish DOL, star-delta, soft-starter, and VFD operation.</w:t>
      </w:r>
    </w:p>
    <w:p>
      <w:pPr>
        <w:pStyle w:val="ListBullet"/>
      </w:pPr>
      <w:r>
        <w:t>Understand motor overload, short-circuit, phase, and temperature protection.</w:t>
      </w:r>
    </w:p>
    <w:p>
      <w:pPr>
        <w:pStyle w:val="ListBullet"/>
      </w:pPr>
      <w:r>
        <w:t>Explain winding resistance and insulation-resistance testing.</w:t>
      </w:r>
    </w:p>
    <w:p>
      <w:pPr>
        <w:pStyle w:val="ListBullet"/>
      </w:pPr>
      <w:r>
        <w:t>Diagnose bearing, alignment, cooling, and winding-related symptoms.</w:t>
      </w:r>
    </w:p>
    <w:p>
      <w:pPr>
        <w:pStyle w:val="ListBullet"/>
      </w:pPr>
      <w:r>
        <w:t>Understand the effect of VFD speed on motor cooling and operating limits.</w:t>
      </w:r>
    </w:p>
    <w:p>
      <w:pPr>
        <w:pStyle w:val="ListBullet"/>
      </w:pPr>
      <w:r>
        <w:t>Perform systematic motor-fault investigation using measured evidence.</w:t>
      </w:r>
    </w:p>
    <w:p>
      <w:pPr>
        <w:pStyle w:val="ListBullet"/>
      </w:pPr>
      <w:r>
        <w:t>Verify replacement-motor compatibility and commissioning requirements.</w:t>
      </w:r>
    </w:p>
    <w:p>
      <w:pPr>
        <w:pStyle w:val="ListBullet"/>
      </w:pPr>
      <w:r>
        <w:t>Maintain motor registers, condition baselines, test results, and repair history.</w:t>
      </w:r>
    </w:p>
    <w:p>
      <w:r>
        <w:t>The main principle is to treat the motor as part of a complete electromechanical system. Reliable maintenance depends on matching the motor to its load, keeping electrical and mechanical conditions within design limits, and using measured evidence to distinguish the root cause from the symptom.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02_PLAN_WISE_2026\02_INDUSTRY3_0\29_Line_Systems\02_Paint_Shop\04_Drives -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Motors in the Paint Shop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