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Testing Systems in Chassis Assembly</w:t>
      </w:r>
    </w:p>
    <w:p>
      <w:pPr>
        <w:pStyle w:val="Heading2"/>
      </w:pPr>
      <w:r>
        <w:t>1. Purpose and scope</w:t>
      </w:r>
    </w:p>
    <w:p>
      <w:r>
        <w:t>Testing in chassis assembly verifies that components, subassemblies, and completed assemblies meet defined functional, dimensional, electrical, mechanical, and quality requirements before moving to the next production stage.</w:t>
      </w:r>
    </w:p>
    <w:p>
      <w:r>
        <w:t>Testing is different from simply confirming that a machine completed its sequence. A PLC may report a cycle complete even when a test result is missing, a sensor is incorrectly scaled, or the tested product is associated with the wrong specification. A reliable test system must validate the product against approved acceptance criteria, identify abnormal conditions, handle failures correctly, and preserve the test evidence.</w:t>
      </w:r>
    </w:p>
    <w:p>
      <w:r>
        <w:t>For industrial maintenance, the objective is to keep the complete testing process reliable: test equipment, sensors, fixtures, PLC logic, measurement systems, software, communication networks, and result storage.</w:t>
      </w:r>
    </w:p>
    <w:p>
      <w:pPr>
        <w:pStyle w:val="Heading2"/>
      </w:pPr>
      <w:r>
        <w:t>2. Applications in chassis assembly</w:t>
      </w:r>
    </w:p>
    <w:p>
      <w:r>
        <w:t>Typical test applications depend on the vehicle design, manufacturing process, and station layout.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Testing application</w:t>
            </w:r>
          </w:p>
        </w:tc>
        <w:tc>
          <w:tcPr>
            <w:tcW w:type="dxa" w:w="3600"/>
            <w:shd w:val="clear" w:color="auto" w:fill="EEF2F7"/>
          </w:tcPr>
          <w:p>
            <w:pPr>
              <w:spacing w:after="0" w:before="0" w:line="240" w:lineRule="auto"/>
              <w:jc w:val="left"/>
            </w:pPr>
            <w:r>
              <w:rPr>
                <w:b/>
                <w:color w:val="1A2E4A"/>
              </w:rPr>
              <w:t>What it verifies</w:t>
            </w:r>
          </w:p>
        </w:tc>
        <w:tc>
          <w:tcPr>
            <w:tcW w:type="dxa" w:w="3600"/>
            <w:shd w:val="clear" w:color="auto" w:fill="EEF2F7"/>
          </w:tcPr>
          <w:p>
            <w:pPr>
              <w:spacing w:after="0" w:before="0" w:line="240" w:lineRule="auto"/>
              <w:jc w:val="left"/>
            </w:pPr>
            <w:r>
              <w:rPr>
                <w:b/>
                <w:color w:val="1A2E4A"/>
              </w:rPr>
              <w:t>Typical equipment</w:t>
            </w:r>
          </w:p>
        </w:tc>
      </w:tr>
      <w:tr>
        <w:tc>
          <w:tcPr>
            <w:tcW w:type="dxa" w:w="3600"/>
          </w:tcPr>
          <w:p>
            <w:pPr>
              <w:spacing w:after="0" w:before="0" w:line="240" w:lineRule="auto"/>
              <w:jc w:val="left"/>
            </w:pPr>
            <w:r>
              <w:t>Torque verification</w:t>
            </w:r>
          </w:p>
        </w:tc>
        <w:tc>
          <w:tcPr>
            <w:tcW w:type="dxa" w:w="3600"/>
          </w:tcPr>
          <w:p>
            <w:pPr>
              <w:spacing w:after="0" w:before="0" w:line="240" w:lineRule="auto"/>
              <w:jc w:val="left"/>
            </w:pPr>
            <w:r>
              <w:t>Whether a fastening operation meets the specified requirement</w:t>
            </w:r>
          </w:p>
        </w:tc>
        <w:tc>
          <w:tcPr>
            <w:tcW w:type="dxa" w:w="3600"/>
          </w:tcPr>
          <w:p>
            <w:pPr>
              <w:spacing w:after="0" w:before="0" w:line="240" w:lineRule="auto"/>
              <w:jc w:val="left"/>
            </w:pPr>
            <w:r>
              <w:t>Torque transducer, analyzer, or controlled fastening system</w:t>
            </w:r>
          </w:p>
        </w:tc>
      </w:tr>
      <w:tr>
        <w:tc>
          <w:tcPr>
            <w:tcW w:type="dxa" w:w="3600"/>
          </w:tcPr>
          <w:p>
            <w:pPr>
              <w:spacing w:after="0" w:before="0" w:line="240" w:lineRule="auto"/>
              <w:jc w:val="left"/>
            </w:pPr>
            <w:r>
              <w:t>Brake-system testing</w:t>
            </w:r>
          </w:p>
        </w:tc>
        <w:tc>
          <w:tcPr>
            <w:tcW w:type="dxa" w:w="3600"/>
          </w:tcPr>
          <w:p>
            <w:pPr>
              <w:spacing w:after="0" w:before="0" w:line="240" w:lineRule="auto"/>
              <w:jc w:val="left"/>
            </w:pPr>
            <w:r>
              <w:t>Pressure, function, leakage, or other specified characteristics</w:t>
            </w:r>
          </w:p>
        </w:tc>
        <w:tc>
          <w:tcPr>
            <w:tcW w:type="dxa" w:w="3600"/>
          </w:tcPr>
          <w:p>
            <w:pPr>
              <w:spacing w:after="0" w:before="0" w:line="240" w:lineRule="auto"/>
              <w:jc w:val="left"/>
            </w:pPr>
            <w:r>
              <w:t>Pressure sensors, test rig, valves, data acquisition</w:t>
            </w:r>
          </w:p>
        </w:tc>
      </w:tr>
      <w:tr>
        <w:tc>
          <w:tcPr>
            <w:tcW w:type="dxa" w:w="3600"/>
          </w:tcPr>
          <w:p>
            <w:pPr>
              <w:spacing w:after="0" w:before="0" w:line="240" w:lineRule="auto"/>
              <w:jc w:val="left"/>
            </w:pPr>
            <w:r>
              <w:t>Steering-system testing</w:t>
            </w:r>
          </w:p>
        </w:tc>
        <w:tc>
          <w:tcPr>
            <w:tcW w:type="dxa" w:w="3600"/>
          </w:tcPr>
          <w:p>
            <w:pPr>
              <w:spacing w:after="0" w:before="0" w:line="240" w:lineRule="auto"/>
              <w:jc w:val="left"/>
            </w:pPr>
            <w:r>
              <w:t>Specified movement, resistance, alignment, or functional behavior</w:t>
            </w:r>
          </w:p>
        </w:tc>
        <w:tc>
          <w:tcPr>
            <w:tcW w:type="dxa" w:w="3600"/>
          </w:tcPr>
          <w:p>
            <w:pPr>
              <w:spacing w:after="0" w:before="0" w:line="240" w:lineRule="auto"/>
              <w:jc w:val="left"/>
            </w:pPr>
            <w:r>
              <w:t>Position sensors, force/torque measurement, test fixtures</w:t>
            </w:r>
          </w:p>
        </w:tc>
      </w:tr>
      <w:tr>
        <w:tc>
          <w:tcPr>
            <w:tcW w:type="dxa" w:w="3600"/>
          </w:tcPr>
          <w:p>
            <w:pPr>
              <w:spacing w:after="0" w:before="0" w:line="240" w:lineRule="auto"/>
              <w:jc w:val="left"/>
            </w:pPr>
            <w:r>
              <w:t>Suspension testing</w:t>
            </w:r>
          </w:p>
        </w:tc>
        <w:tc>
          <w:tcPr>
            <w:tcW w:type="dxa" w:w="3600"/>
          </w:tcPr>
          <w:p>
            <w:pPr>
              <w:spacing w:after="0" w:before="0" w:line="240" w:lineRule="auto"/>
              <w:jc w:val="left"/>
            </w:pPr>
            <w:r>
              <w:t>Movement, clearance, load response, or specified functional characteristics</w:t>
            </w:r>
          </w:p>
        </w:tc>
        <w:tc>
          <w:tcPr>
            <w:tcW w:type="dxa" w:w="3600"/>
          </w:tcPr>
          <w:p>
            <w:pPr>
              <w:spacing w:after="0" w:before="0" w:line="240" w:lineRule="auto"/>
              <w:jc w:val="left"/>
            </w:pPr>
            <w:r>
              <w:t>Displacement sensors, load cells, test fixtures</w:t>
            </w:r>
          </w:p>
        </w:tc>
      </w:tr>
      <w:tr>
        <w:tc>
          <w:tcPr>
            <w:tcW w:type="dxa" w:w="3600"/>
          </w:tcPr>
          <w:p>
            <w:pPr>
              <w:spacing w:after="0" w:before="0" w:line="240" w:lineRule="auto"/>
              <w:jc w:val="left"/>
            </w:pPr>
            <w:r>
              <w:t>Leak testing</w:t>
            </w:r>
          </w:p>
        </w:tc>
        <w:tc>
          <w:tcPr>
            <w:tcW w:type="dxa" w:w="3600"/>
          </w:tcPr>
          <w:p>
            <w:pPr>
              <w:spacing w:after="0" w:before="0" w:line="240" w:lineRule="auto"/>
              <w:jc w:val="left"/>
            </w:pPr>
            <w:r>
              <w:t>Leakage or pressure decay in a defined circuit</w:t>
            </w:r>
          </w:p>
        </w:tc>
        <w:tc>
          <w:tcPr>
            <w:tcW w:type="dxa" w:w="3600"/>
          </w:tcPr>
          <w:p>
            <w:pPr>
              <w:spacing w:after="0" w:before="0" w:line="240" w:lineRule="auto"/>
              <w:jc w:val="left"/>
            </w:pPr>
            <w:r>
              <w:t>Pressure sensors, flow measurement, leak-test controller</w:t>
            </w:r>
          </w:p>
        </w:tc>
      </w:tr>
      <w:tr>
        <w:tc>
          <w:tcPr>
            <w:tcW w:type="dxa" w:w="3600"/>
          </w:tcPr>
          <w:p>
            <w:pPr>
              <w:spacing w:after="0" w:before="0" w:line="240" w:lineRule="auto"/>
              <w:jc w:val="left"/>
            </w:pPr>
            <w:r>
              <w:t>Electrical testing</w:t>
            </w:r>
          </w:p>
        </w:tc>
        <w:tc>
          <w:tcPr>
            <w:tcW w:type="dxa" w:w="3600"/>
          </w:tcPr>
          <w:p>
            <w:pPr>
              <w:spacing w:after="0" w:before="0" w:line="240" w:lineRule="auto"/>
              <w:jc w:val="left"/>
            </w:pPr>
            <w:r>
              <w:t>Continuity, voltage, resistance, insulation, or functional behavior as required</w:t>
            </w:r>
          </w:p>
        </w:tc>
        <w:tc>
          <w:tcPr>
            <w:tcW w:type="dxa" w:w="3600"/>
          </w:tcPr>
          <w:p>
            <w:pPr>
              <w:spacing w:after="0" w:before="0" w:line="240" w:lineRule="auto"/>
              <w:jc w:val="left"/>
            </w:pPr>
            <w:r>
              <w:t>Multimeter, continuity tester, insulation tester, dedicated test equipment</w:t>
            </w:r>
          </w:p>
        </w:tc>
      </w:tr>
      <w:tr>
        <w:tc>
          <w:tcPr>
            <w:tcW w:type="dxa" w:w="3600"/>
          </w:tcPr>
          <w:p>
            <w:pPr>
              <w:spacing w:after="0" w:before="0" w:line="240" w:lineRule="auto"/>
              <w:jc w:val="left"/>
            </w:pPr>
            <w:r>
              <w:t>Dimensional verification</w:t>
            </w:r>
          </w:p>
        </w:tc>
        <w:tc>
          <w:tcPr>
            <w:tcW w:type="dxa" w:w="3600"/>
          </w:tcPr>
          <w:p>
            <w:pPr>
              <w:spacing w:after="0" w:before="0" w:line="240" w:lineRule="auto"/>
              <w:jc w:val="left"/>
            </w:pPr>
            <w:r>
              <w:t>Position, spacing, alignment, or geometry</w:t>
            </w:r>
          </w:p>
        </w:tc>
        <w:tc>
          <w:tcPr>
            <w:tcW w:type="dxa" w:w="3600"/>
          </w:tcPr>
          <w:p>
            <w:pPr>
              <w:spacing w:after="0" w:before="0" w:line="240" w:lineRule="auto"/>
              <w:jc w:val="left"/>
            </w:pPr>
            <w:r>
              <w:t>Gauges, laser sensors, vision systems, coordinate measurement equipment</w:t>
            </w:r>
          </w:p>
        </w:tc>
      </w:tr>
      <w:tr>
        <w:tc>
          <w:tcPr>
            <w:tcW w:type="dxa" w:w="3600"/>
          </w:tcPr>
          <w:p>
            <w:pPr>
              <w:spacing w:after="0" w:before="0" w:line="240" w:lineRule="auto"/>
              <w:jc w:val="left"/>
            </w:pPr>
            <w:r>
              <w:t>Functional actuator testing</w:t>
            </w:r>
          </w:p>
        </w:tc>
        <w:tc>
          <w:tcPr>
            <w:tcW w:type="dxa" w:w="3600"/>
          </w:tcPr>
          <w:p>
            <w:pPr>
              <w:spacing w:after="0" w:before="0" w:line="240" w:lineRule="auto"/>
              <w:jc w:val="left"/>
            </w:pPr>
            <w:r>
              <w:t>Whether an actuator or mechanism moves and responds correctly</w:t>
            </w:r>
          </w:p>
        </w:tc>
        <w:tc>
          <w:tcPr>
            <w:tcW w:type="dxa" w:w="3600"/>
          </w:tcPr>
          <w:p>
            <w:pPr>
              <w:spacing w:after="0" w:before="0" w:line="240" w:lineRule="auto"/>
              <w:jc w:val="left"/>
            </w:pPr>
            <w:r>
              <w:t>Position feedback, pressure measurement, PLC-controlled test fixture</w:t>
            </w:r>
          </w:p>
        </w:tc>
      </w:tr>
      <w:tr>
        <w:tc>
          <w:tcPr>
            <w:tcW w:type="dxa" w:w="3600"/>
          </w:tcPr>
          <w:p>
            <w:pPr>
              <w:spacing w:after="0" w:before="0" w:line="240" w:lineRule="auto"/>
              <w:jc w:val="left"/>
            </w:pPr>
            <w:r>
              <w:t>End-of-line testing</w:t>
            </w:r>
          </w:p>
        </w:tc>
        <w:tc>
          <w:tcPr>
            <w:tcW w:type="dxa" w:w="3600"/>
          </w:tcPr>
          <w:p>
            <w:pPr>
              <w:spacing w:after="0" w:before="0" w:line="240" w:lineRule="auto"/>
              <w:jc w:val="left"/>
            </w:pPr>
            <w:r>
              <w:t>Required final functional and quality checks</w:t>
            </w:r>
          </w:p>
        </w:tc>
        <w:tc>
          <w:tcPr>
            <w:tcW w:type="dxa" w:w="3600"/>
          </w:tcPr>
          <w:p>
            <w:pPr>
              <w:spacing w:after="0" w:before="0" w:line="240" w:lineRule="auto"/>
              <w:jc w:val="left"/>
            </w:pPr>
            <w:r>
              <w:t>Integrated test station with PLC, sensors, and test software</w:t>
            </w:r>
          </w:p>
        </w:tc>
      </w:tr>
      <w:tr>
        <w:tc>
          <w:tcPr>
            <w:tcW w:type="dxa" w:w="3600"/>
          </w:tcPr>
          <w:p>
            <w:pPr>
              <w:spacing w:after="0" w:before="0" w:line="240" w:lineRule="auto"/>
              <w:jc w:val="left"/>
            </w:pPr>
            <w:r>
              <w:t>Sensor and interlock verification</w:t>
            </w:r>
          </w:p>
        </w:tc>
        <w:tc>
          <w:tcPr>
            <w:tcW w:type="dxa" w:w="3600"/>
          </w:tcPr>
          <w:p>
            <w:pPr>
              <w:spacing w:after="0" w:before="0" w:line="240" w:lineRule="auto"/>
              <w:jc w:val="left"/>
            </w:pPr>
            <w:r>
              <w:t>Whether machine inputs and safety-related functions behave as designed</w:t>
            </w:r>
          </w:p>
        </w:tc>
        <w:tc>
          <w:tcPr>
            <w:tcW w:type="dxa" w:w="3600"/>
          </w:tcPr>
          <w:p>
            <w:pPr>
              <w:spacing w:after="0" w:before="0" w:line="240" w:lineRule="auto"/>
              <w:jc w:val="left"/>
            </w:pPr>
            <w:r>
              <w:t>Approved test procedures, diagnostic tools, test fixtures</w:t>
            </w:r>
          </w:p>
        </w:tc>
      </w:tr>
    </w:tbl>
    <w:p/>
    <w:p>
      <w:r>
        <w:t>The applicable tests must come from the approved process and engineering specifications. Not every chassis line performs every test listed here.</w:t>
      </w:r>
    </w:p>
    <w:p>
      <w:pPr>
        <w:pStyle w:val="Heading2"/>
      </w:pPr>
      <w:r>
        <w:t>3. Essential testing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Practical significance</w:t>
            </w:r>
          </w:p>
        </w:tc>
      </w:tr>
      <w:tr>
        <w:tc>
          <w:tcPr>
            <w:tcW w:type="dxa" w:w="3600"/>
          </w:tcPr>
          <w:p>
            <w:pPr>
              <w:spacing w:after="0" w:before="0" w:line="240" w:lineRule="auto"/>
              <w:jc w:val="left"/>
            </w:pPr>
            <w:r>
              <w:t>Test specification</w:t>
            </w:r>
          </w:p>
        </w:tc>
        <w:tc>
          <w:tcPr>
            <w:tcW w:type="dxa" w:w="3600"/>
          </w:tcPr>
          <w:p>
            <w:pPr>
              <w:spacing w:after="0" w:before="0" w:line="240" w:lineRule="auto"/>
              <w:jc w:val="left"/>
            </w:pPr>
            <w:r>
              <w:t>Document defining what must be tested and how</w:t>
            </w:r>
          </w:p>
        </w:tc>
        <w:tc>
          <w:tcPr>
            <w:tcW w:type="dxa" w:w="3600"/>
          </w:tcPr>
          <w:p>
            <w:pPr>
              <w:spacing w:after="0" w:before="0" w:line="240" w:lineRule="auto"/>
              <w:jc w:val="left"/>
            </w:pPr>
            <w:r>
              <w:t>Establishes the intended test method</w:t>
            </w:r>
          </w:p>
        </w:tc>
      </w:tr>
      <w:tr>
        <w:tc>
          <w:tcPr>
            <w:tcW w:type="dxa" w:w="3600"/>
          </w:tcPr>
          <w:p>
            <w:pPr>
              <w:spacing w:after="0" w:before="0" w:line="240" w:lineRule="auto"/>
              <w:jc w:val="left"/>
            </w:pPr>
            <w:r>
              <w:t>Acceptance criteria</w:t>
            </w:r>
          </w:p>
        </w:tc>
        <w:tc>
          <w:tcPr>
            <w:tcW w:type="dxa" w:w="3600"/>
          </w:tcPr>
          <w:p>
            <w:pPr>
              <w:spacing w:after="0" w:before="0" w:line="240" w:lineRule="auto"/>
              <w:jc w:val="left"/>
            </w:pPr>
            <w:r>
              <w:t>Conditions that determine whether a result passes</w:t>
            </w:r>
          </w:p>
        </w:tc>
        <w:tc>
          <w:tcPr>
            <w:tcW w:type="dxa" w:w="3600"/>
          </w:tcPr>
          <w:p>
            <w:pPr>
              <w:spacing w:after="0" w:before="0" w:line="240" w:lineRule="auto"/>
              <w:jc w:val="left"/>
            </w:pPr>
            <w:r>
              <w:t>Prevents arbitrary pass/fail decisions</w:t>
            </w:r>
          </w:p>
        </w:tc>
      </w:tr>
      <w:tr>
        <w:tc>
          <w:tcPr>
            <w:tcW w:type="dxa" w:w="3600"/>
          </w:tcPr>
          <w:p>
            <w:pPr>
              <w:spacing w:after="0" w:before="0" w:line="240" w:lineRule="auto"/>
              <w:jc w:val="left"/>
            </w:pPr>
            <w:r>
              <w:t>Test parameter</w:t>
            </w:r>
          </w:p>
        </w:tc>
        <w:tc>
          <w:tcPr>
            <w:tcW w:type="dxa" w:w="3600"/>
          </w:tcPr>
          <w:p>
            <w:pPr>
              <w:spacing w:after="0" w:before="0" w:line="240" w:lineRule="auto"/>
              <w:jc w:val="left"/>
            </w:pPr>
            <w:r>
              <w:t>Quantity or characteristic being evaluated</w:t>
            </w:r>
          </w:p>
        </w:tc>
        <w:tc>
          <w:tcPr>
            <w:tcW w:type="dxa" w:w="3600"/>
          </w:tcPr>
          <w:p>
            <w:pPr>
              <w:spacing w:after="0" w:before="0" w:line="240" w:lineRule="auto"/>
              <w:jc w:val="left"/>
            </w:pPr>
            <w:r>
              <w:t>Examples include pressure, torque, voltage, and displacement</w:t>
            </w:r>
          </w:p>
        </w:tc>
      </w:tr>
      <w:tr>
        <w:tc>
          <w:tcPr>
            <w:tcW w:type="dxa" w:w="3600"/>
          </w:tcPr>
          <w:p>
            <w:pPr>
              <w:spacing w:after="0" w:before="0" w:line="240" w:lineRule="auto"/>
              <w:jc w:val="left"/>
            </w:pPr>
            <w:r>
              <w:t>Setpoint</w:t>
            </w:r>
          </w:p>
        </w:tc>
        <w:tc>
          <w:tcPr>
            <w:tcW w:type="dxa" w:w="3600"/>
          </w:tcPr>
          <w:p>
            <w:pPr>
              <w:spacing w:after="0" w:before="0" w:line="240" w:lineRule="auto"/>
              <w:jc w:val="left"/>
            </w:pPr>
            <w:r>
              <w:t>Requested target value</w:t>
            </w:r>
          </w:p>
        </w:tc>
        <w:tc>
          <w:tcPr>
            <w:tcW w:type="dxa" w:w="3600"/>
          </w:tcPr>
          <w:p>
            <w:pPr>
              <w:spacing w:after="0" w:before="0" w:line="240" w:lineRule="auto"/>
              <w:jc w:val="left"/>
            </w:pPr>
            <w:r>
              <w:t>Used in control and comparison</w:t>
            </w:r>
          </w:p>
        </w:tc>
      </w:tr>
      <w:tr>
        <w:tc>
          <w:tcPr>
            <w:tcW w:type="dxa" w:w="3600"/>
          </w:tcPr>
          <w:p>
            <w:pPr>
              <w:spacing w:after="0" w:before="0" w:line="240" w:lineRule="auto"/>
              <w:jc w:val="left"/>
            </w:pPr>
            <w:r>
              <w:t>Measured value</w:t>
            </w:r>
          </w:p>
        </w:tc>
        <w:tc>
          <w:tcPr>
            <w:tcW w:type="dxa" w:w="3600"/>
          </w:tcPr>
          <w:p>
            <w:pPr>
              <w:spacing w:after="0" w:before="0" w:line="240" w:lineRule="auto"/>
              <w:jc w:val="left"/>
            </w:pPr>
            <w:r>
              <w:t>Value obtained from the measurement system</w:t>
            </w:r>
          </w:p>
        </w:tc>
        <w:tc>
          <w:tcPr>
            <w:tcW w:type="dxa" w:w="3600"/>
          </w:tcPr>
          <w:p>
            <w:pPr>
              <w:spacing w:after="0" w:before="0" w:line="240" w:lineRule="auto"/>
              <w:jc w:val="left"/>
            </w:pPr>
            <w:r>
              <w:t>Used to evaluate the product</w:t>
            </w:r>
          </w:p>
        </w:tc>
      </w:tr>
      <w:tr>
        <w:tc>
          <w:tcPr>
            <w:tcW w:type="dxa" w:w="3600"/>
          </w:tcPr>
          <w:p>
            <w:pPr>
              <w:spacing w:after="0" w:before="0" w:line="240" w:lineRule="auto"/>
              <w:jc w:val="left"/>
            </w:pPr>
            <w:r>
              <w:t>Tolerance</w:t>
            </w:r>
          </w:p>
        </w:tc>
        <w:tc>
          <w:tcPr>
            <w:tcW w:type="dxa" w:w="3600"/>
          </w:tcPr>
          <w:p>
            <w:pPr>
              <w:spacing w:after="0" w:before="0" w:line="240" w:lineRule="auto"/>
              <w:jc w:val="left"/>
            </w:pPr>
            <w:r>
              <w:t>Permitted range or deviation</w:t>
            </w:r>
          </w:p>
        </w:tc>
        <w:tc>
          <w:tcPr>
            <w:tcW w:type="dxa" w:w="3600"/>
          </w:tcPr>
          <w:p>
            <w:pPr>
              <w:spacing w:after="0" w:before="0" w:line="240" w:lineRule="auto"/>
              <w:jc w:val="left"/>
            </w:pPr>
            <w:r>
              <w:t>Defines acceptable variation</w:t>
            </w:r>
          </w:p>
        </w:tc>
      </w:tr>
      <w:tr>
        <w:tc>
          <w:tcPr>
            <w:tcW w:type="dxa" w:w="3600"/>
          </w:tcPr>
          <w:p>
            <w:pPr>
              <w:spacing w:after="0" w:before="0" w:line="240" w:lineRule="auto"/>
              <w:jc w:val="left"/>
            </w:pPr>
            <w:r>
              <w:t>Test cycle</w:t>
            </w:r>
          </w:p>
        </w:tc>
        <w:tc>
          <w:tcPr>
            <w:tcW w:type="dxa" w:w="3600"/>
          </w:tcPr>
          <w:p>
            <w:pPr>
              <w:spacing w:after="0" w:before="0" w:line="240" w:lineRule="auto"/>
              <w:jc w:val="left"/>
            </w:pPr>
            <w:r>
              <w:t>Sequence of steps executed for one test</w:t>
            </w:r>
          </w:p>
        </w:tc>
        <w:tc>
          <w:tcPr>
            <w:tcW w:type="dxa" w:w="3600"/>
          </w:tcPr>
          <w:p>
            <w:pPr>
              <w:spacing w:after="0" w:before="0" w:line="240" w:lineRule="auto"/>
              <w:jc w:val="left"/>
            </w:pPr>
            <w:r>
              <w:t>Must be completed and validated</w:t>
            </w:r>
          </w:p>
        </w:tc>
      </w:tr>
      <w:tr>
        <w:tc>
          <w:tcPr>
            <w:tcW w:type="dxa" w:w="3600"/>
          </w:tcPr>
          <w:p>
            <w:pPr>
              <w:spacing w:after="0" w:before="0" w:line="240" w:lineRule="auto"/>
              <w:jc w:val="left"/>
            </w:pPr>
            <w:r>
              <w:t>OK / PASS</w:t>
            </w:r>
          </w:p>
        </w:tc>
        <w:tc>
          <w:tcPr>
            <w:tcW w:type="dxa" w:w="3600"/>
          </w:tcPr>
          <w:p>
            <w:pPr>
              <w:spacing w:after="0" w:before="0" w:line="240" w:lineRule="auto"/>
              <w:jc w:val="left"/>
            </w:pPr>
            <w:r>
              <w:t>Result satisfying the defined acceptance criteria</w:t>
            </w:r>
          </w:p>
        </w:tc>
        <w:tc>
          <w:tcPr>
            <w:tcW w:type="dxa" w:w="3600"/>
          </w:tcPr>
          <w:p>
            <w:pPr>
              <w:spacing w:after="0" w:before="0" w:line="240" w:lineRule="auto"/>
              <w:jc w:val="left"/>
            </w:pPr>
            <w:r>
              <w:t>Allows progression only when all required conditions are met</w:t>
            </w:r>
          </w:p>
        </w:tc>
      </w:tr>
      <w:tr>
        <w:tc>
          <w:tcPr>
            <w:tcW w:type="dxa" w:w="3600"/>
          </w:tcPr>
          <w:p>
            <w:pPr>
              <w:spacing w:after="0" w:before="0" w:line="240" w:lineRule="auto"/>
              <w:jc w:val="left"/>
            </w:pPr>
            <w:r>
              <w:t>NOK / FAIL</w:t>
            </w:r>
          </w:p>
        </w:tc>
        <w:tc>
          <w:tcPr>
            <w:tcW w:type="dxa" w:w="3600"/>
          </w:tcPr>
          <w:p>
            <w:pPr>
              <w:spacing w:after="0" w:before="0" w:line="240" w:lineRule="auto"/>
              <w:jc w:val="left"/>
            </w:pPr>
            <w:r>
              <w:t>Result that does not satisfy the criteria</w:t>
            </w:r>
          </w:p>
        </w:tc>
        <w:tc>
          <w:tcPr>
            <w:tcW w:type="dxa" w:w="3600"/>
          </w:tcPr>
          <w:p>
            <w:pPr>
              <w:spacing w:after="0" w:before="0" w:line="240" w:lineRule="auto"/>
              <w:jc w:val="left"/>
            </w:pPr>
            <w:r>
              <w:t>Requires defined containment and recovery</w:t>
            </w:r>
          </w:p>
        </w:tc>
      </w:tr>
      <w:tr>
        <w:tc>
          <w:tcPr>
            <w:tcW w:type="dxa" w:w="3600"/>
          </w:tcPr>
          <w:p>
            <w:pPr>
              <w:spacing w:after="0" w:before="0" w:line="240" w:lineRule="auto"/>
              <w:jc w:val="left"/>
            </w:pPr>
            <w:r>
              <w:t>Interlock</w:t>
            </w:r>
          </w:p>
        </w:tc>
        <w:tc>
          <w:tcPr>
            <w:tcW w:type="dxa" w:w="3600"/>
          </w:tcPr>
          <w:p>
            <w:pPr>
              <w:spacing w:after="0" w:before="0" w:line="240" w:lineRule="auto"/>
              <w:jc w:val="left"/>
            </w:pPr>
            <w:r>
              <w:t>Condition that must be satisfied before an action is permitted</w:t>
            </w:r>
          </w:p>
        </w:tc>
        <w:tc>
          <w:tcPr>
            <w:tcW w:type="dxa" w:w="3600"/>
          </w:tcPr>
          <w:p>
            <w:pPr>
              <w:spacing w:after="0" w:before="0" w:line="240" w:lineRule="auto"/>
              <w:jc w:val="left"/>
            </w:pPr>
            <w:r>
              <w:t>Prevents invalid or unsafe test execution</w:t>
            </w:r>
          </w:p>
        </w:tc>
      </w:tr>
      <w:tr>
        <w:tc>
          <w:tcPr>
            <w:tcW w:type="dxa" w:w="3600"/>
          </w:tcPr>
          <w:p>
            <w:pPr>
              <w:spacing w:after="0" w:before="0" w:line="240" w:lineRule="auto"/>
              <w:jc w:val="left"/>
            </w:pPr>
            <w:r>
              <w:t>Calibration</w:t>
            </w:r>
          </w:p>
        </w:tc>
        <w:tc>
          <w:tcPr>
            <w:tcW w:type="dxa" w:w="3600"/>
          </w:tcPr>
          <w:p>
            <w:pPr>
              <w:spacing w:after="0" w:before="0" w:line="240" w:lineRule="auto"/>
              <w:jc w:val="left"/>
            </w:pPr>
            <w:r>
              <w:t>Establishes the relationship between an instrument's indication and a suitable reference</w:t>
            </w:r>
          </w:p>
        </w:tc>
        <w:tc>
          <w:tcPr>
            <w:tcW w:type="dxa" w:w="3600"/>
          </w:tcPr>
          <w:p>
            <w:pPr>
              <w:spacing w:after="0" w:before="0" w:line="240" w:lineRule="auto"/>
              <w:jc w:val="left"/>
            </w:pPr>
            <w:r>
              <w:t>Supports measurement confidence</w:t>
            </w:r>
          </w:p>
        </w:tc>
      </w:tr>
      <w:tr>
        <w:tc>
          <w:tcPr>
            <w:tcW w:type="dxa" w:w="3600"/>
          </w:tcPr>
          <w:p>
            <w:pPr>
              <w:spacing w:after="0" w:before="0" w:line="240" w:lineRule="auto"/>
              <w:jc w:val="left"/>
            </w:pPr>
            <w:r>
              <w:t>Verification</w:t>
            </w:r>
          </w:p>
        </w:tc>
        <w:tc>
          <w:tcPr>
            <w:tcW w:type="dxa" w:w="3600"/>
          </w:tcPr>
          <w:p>
            <w:pPr>
              <w:spacing w:after="0" w:before="0" w:line="240" w:lineRule="auto"/>
              <w:jc w:val="left"/>
            </w:pPr>
            <w:r>
              <w:t>Confirms that specified requirements are met</w:t>
            </w:r>
          </w:p>
        </w:tc>
        <w:tc>
          <w:tcPr>
            <w:tcW w:type="dxa" w:w="3600"/>
          </w:tcPr>
          <w:p>
            <w:pPr>
              <w:spacing w:after="0" w:before="0" w:line="240" w:lineRule="auto"/>
              <w:jc w:val="left"/>
            </w:pPr>
            <w:r>
              <w:t>Can include instrument, function, and process checks</w:t>
            </w:r>
          </w:p>
        </w:tc>
      </w:tr>
      <w:tr>
        <w:tc>
          <w:tcPr>
            <w:tcW w:type="dxa" w:w="3600"/>
          </w:tcPr>
          <w:p>
            <w:pPr>
              <w:spacing w:after="0" w:before="0" w:line="240" w:lineRule="auto"/>
              <w:jc w:val="left"/>
            </w:pPr>
            <w:r>
              <w:t>Validation</w:t>
            </w:r>
          </w:p>
        </w:tc>
        <w:tc>
          <w:tcPr>
            <w:tcW w:type="dxa" w:w="3600"/>
          </w:tcPr>
          <w:p>
            <w:pPr>
              <w:spacing w:after="0" w:before="0" w:line="240" w:lineRule="auto"/>
              <w:jc w:val="left"/>
            </w:pPr>
            <w:r>
              <w:t>Demonstrates that the intended method or system is suitable for its purpose</w:t>
            </w:r>
          </w:p>
        </w:tc>
        <w:tc>
          <w:tcPr>
            <w:tcW w:type="dxa" w:w="3600"/>
          </w:tcPr>
          <w:p>
            <w:pPr>
              <w:spacing w:after="0" w:before="0" w:line="240" w:lineRule="auto"/>
              <w:jc w:val="left"/>
            </w:pPr>
            <w:r>
              <w:t>Confirms that the test actually assesses the intended characteristic</w:t>
            </w:r>
          </w:p>
        </w:tc>
      </w:tr>
      <w:tr>
        <w:tc>
          <w:tcPr>
            <w:tcW w:type="dxa" w:w="3600"/>
          </w:tcPr>
          <w:p>
            <w:pPr>
              <w:spacing w:after="0" w:before="0" w:line="240" w:lineRule="auto"/>
              <w:jc w:val="left"/>
            </w:pPr>
            <w:r>
              <w:t>Repeatability</w:t>
            </w:r>
          </w:p>
        </w:tc>
        <w:tc>
          <w:tcPr>
            <w:tcW w:type="dxa" w:w="3600"/>
          </w:tcPr>
          <w:p>
            <w:pPr>
              <w:spacing w:after="0" w:before="0" w:line="240" w:lineRule="auto"/>
              <w:jc w:val="left"/>
            </w:pPr>
            <w:r>
              <w:t>Agreement between repeated measurements under specified conditions</w:t>
            </w:r>
          </w:p>
        </w:tc>
        <w:tc>
          <w:tcPr>
            <w:tcW w:type="dxa" w:w="3600"/>
          </w:tcPr>
          <w:p>
            <w:pPr>
              <w:spacing w:after="0" w:before="0" w:line="240" w:lineRule="auto"/>
              <w:jc w:val="left"/>
            </w:pPr>
            <w:r>
              <w:t>Helps identify measurement-system instability</w:t>
            </w:r>
          </w:p>
        </w:tc>
      </w:tr>
      <w:tr>
        <w:tc>
          <w:tcPr>
            <w:tcW w:type="dxa" w:w="3600"/>
          </w:tcPr>
          <w:p>
            <w:pPr>
              <w:spacing w:after="0" w:before="0" w:line="240" w:lineRule="auto"/>
              <w:jc w:val="left"/>
            </w:pPr>
            <w:r>
              <w:t>Reproducibility</w:t>
            </w:r>
          </w:p>
        </w:tc>
        <w:tc>
          <w:tcPr>
            <w:tcW w:type="dxa" w:w="3600"/>
          </w:tcPr>
          <w:p>
            <w:pPr>
              <w:spacing w:after="0" w:before="0" w:line="240" w:lineRule="auto"/>
              <w:jc w:val="left"/>
            </w:pPr>
            <w:r>
              <w:t>Agreement under changed conditions such as operators, equipment, or setups</w:t>
            </w:r>
          </w:p>
        </w:tc>
        <w:tc>
          <w:tcPr>
            <w:tcW w:type="dxa" w:w="3600"/>
          </w:tcPr>
          <w:p>
            <w:pPr>
              <w:spacing w:after="0" w:before="0" w:line="240" w:lineRule="auto"/>
              <w:jc w:val="left"/>
            </w:pPr>
            <w:r>
              <w:t>Helps assess variation between measurement conditions</w:t>
            </w:r>
          </w:p>
        </w:tc>
      </w:tr>
      <w:tr>
        <w:tc>
          <w:tcPr>
            <w:tcW w:type="dxa" w:w="3600"/>
          </w:tcPr>
          <w:p>
            <w:pPr>
              <w:spacing w:after="0" w:before="0" w:line="240" w:lineRule="auto"/>
              <w:jc w:val="left"/>
            </w:pPr>
            <w:r>
              <w:t>MSA</w:t>
            </w:r>
          </w:p>
        </w:tc>
        <w:tc>
          <w:tcPr>
            <w:tcW w:type="dxa" w:w="3600"/>
          </w:tcPr>
          <w:p>
            <w:pPr>
              <w:spacing w:after="0" w:before="0" w:line="240" w:lineRule="auto"/>
              <w:jc w:val="left"/>
            </w:pPr>
            <w:r>
              <w:t>Measurement System Analysis</w:t>
            </w:r>
          </w:p>
        </w:tc>
        <w:tc>
          <w:tcPr>
            <w:tcW w:type="dxa" w:w="3600"/>
          </w:tcPr>
          <w:p>
            <w:pPr>
              <w:spacing w:after="0" w:before="0" w:line="240" w:lineRule="auto"/>
              <w:jc w:val="left"/>
            </w:pPr>
            <w:r>
              <w:t>Evaluates measurement-system variation and suitability</w:t>
            </w:r>
          </w:p>
        </w:tc>
      </w:tr>
      <w:tr>
        <w:tc>
          <w:tcPr>
            <w:tcW w:type="dxa" w:w="3600"/>
          </w:tcPr>
          <w:p>
            <w:pPr>
              <w:spacing w:after="0" w:before="0" w:line="240" w:lineRule="auto"/>
              <w:jc w:val="left"/>
            </w:pPr>
            <w:r>
              <w:t>Gauge R&amp;R</w:t>
            </w:r>
          </w:p>
        </w:tc>
        <w:tc>
          <w:tcPr>
            <w:tcW w:type="dxa" w:w="3600"/>
          </w:tcPr>
          <w:p>
            <w:pPr>
              <w:spacing w:after="0" w:before="0" w:line="240" w:lineRule="auto"/>
              <w:jc w:val="left"/>
            </w:pPr>
            <w:r>
              <w:t>A study of repeatability and reproducibility</w:t>
            </w:r>
          </w:p>
        </w:tc>
        <w:tc>
          <w:tcPr>
            <w:tcW w:type="dxa" w:w="3600"/>
          </w:tcPr>
          <w:p>
            <w:pPr>
              <w:spacing w:after="0" w:before="0" w:line="240" w:lineRule="auto"/>
              <w:jc w:val="left"/>
            </w:pPr>
            <w:r>
              <w:t>Helps separate measurement variation from part variation</w:t>
            </w:r>
          </w:p>
        </w:tc>
      </w:tr>
      <w:tr>
        <w:tc>
          <w:tcPr>
            <w:tcW w:type="dxa" w:w="3600"/>
          </w:tcPr>
          <w:p>
            <w:pPr>
              <w:spacing w:after="0" w:before="0" w:line="240" w:lineRule="auto"/>
              <w:jc w:val="left"/>
            </w:pPr>
            <w:r>
              <w:t>False accept</w:t>
            </w:r>
          </w:p>
        </w:tc>
        <w:tc>
          <w:tcPr>
            <w:tcW w:type="dxa" w:w="3600"/>
          </w:tcPr>
          <w:p>
            <w:pPr>
              <w:spacing w:after="0" w:before="0" w:line="240" w:lineRule="auto"/>
              <w:jc w:val="left"/>
            </w:pPr>
            <w:r>
              <w:t>Defective or nonconforming product incorrectly passes</w:t>
            </w:r>
          </w:p>
        </w:tc>
        <w:tc>
          <w:tcPr>
            <w:tcW w:type="dxa" w:w="3600"/>
          </w:tcPr>
          <w:p>
            <w:pPr>
              <w:spacing w:after="0" w:before="0" w:line="240" w:lineRule="auto"/>
              <w:jc w:val="left"/>
            </w:pPr>
            <w:r>
              <w:t>Creates a quality risk</w:t>
            </w:r>
          </w:p>
        </w:tc>
      </w:tr>
      <w:tr>
        <w:tc>
          <w:tcPr>
            <w:tcW w:type="dxa" w:w="3600"/>
          </w:tcPr>
          <w:p>
            <w:pPr>
              <w:spacing w:after="0" w:before="0" w:line="240" w:lineRule="auto"/>
              <w:jc w:val="left"/>
            </w:pPr>
            <w:r>
              <w:t>False reject</w:t>
            </w:r>
          </w:p>
        </w:tc>
        <w:tc>
          <w:tcPr>
            <w:tcW w:type="dxa" w:w="3600"/>
          </w:tcPr>
          <w:p>
            <w:pPr>
              <w:spacing w:after="0" w:before="0" w:line="240" w:lineRule="auto"/>
              <w:jc w:val="left"/>
            </w:pPr>
            <w:r>
              <w:t>Conforming product incorrectly fails</w:t>
            </w:r>
          </w:p>
        </w:tc>
        <w:tc>
          <w:tcPr>
            <w:tcW w:type="dxa" w:w="3600"/>
          </w:tcPr>
          <w:p>
            <w:pPr>
              <w:spacing w:after="0" w:before="0" w:line="240" w:lineRule="auto"/>
              <w:jc w:val="left"/>
            </w:pPr>
            <w:r>
              <w:t>Creates unnecessary rework and downtime</w:t>
            </w:r>
          </w:p>
        </w:tc>
      </w:tr>
      <w:tr>
        <w:tc>
          <w:tcPr>
            <w:tcW w:type="dxa" w:w="3600"/>
          </w:tcPr>
          <w:p>
            <w:pPr>
              <w:spacing w:after="0" w:before="0" w:line="240" w:lineRule="auto"/>
              <w:jc w:val="left"/>
            </w:pPr>
            <w:r>
              <w:t>Traceability</w:t>
            </w:r>
          </w:p>
        </w:tc>
        <w:tc>
          <w:tcPr>
            <w:tcW w:type="dxa" w:w="3600"/>
          </w:tcPr>
          <w:p>
            <w:pPr>
              <w:spacing w:after="0" w:before="0" w:line="240" w:lineRule="auto"/>
              <w:jc w:val="left"/>
            </w:pPr>
            <w:r>
              <w:t>Association of test results with the correct product and test event</w:t>
            </w:r>
          </w:p>
        </w:tc>
        <w:tc>
          <w:tcPr>
            <w:tcW w:type="dxa" w:w="3600"/>
          </w:tcPr>
          <w:p>
            <w:pPr>
              <w:spacing w:after="0" w:before="0" w:line="240" w:lineRule="auto"/>
              <w:jc w:val="left"/>
            </w:pPr>
            <w:r>
              <w:t>Supports investigations and auditability</w:t>
            </w:r>
          </w:p>
        </w:tc>
      </w:tr>
    </w:tbl>
    <w:p/>
    <w:p>
      <w:pPr>
        <w:pStyle w:val="Heading2"/>
      </w:pPr>
      <w:r>
        <w:t>4. Testing-system architecture</w:t>
      </w:r>
    </w:p>
    <w:p>
      <w:r>
        <w:t>A typical automated test station contains a product fixture, measurement instruments, signal acquisition, PLC sequencing, test evaluation, and result storage.</w:t>
      </w:r>
    </w:p>
    <w:p>
      <w:pPr>
        <w:shd w:val="clear" w:color="auto" w:fill="F4F4F4"/>
        <w:spacing w:before="0" w:after="0" w:line="240" w:lineRule="auto"/>
        <w:ind w:left="216" w:right="216"/>
        <w:jc w:val="left"/>
      </w:pPr>
      <w:r>
        <w:rPr>
          <w:rFonts w:ascii="Consolas" w:hAnsi="Consolas"/>
          <w:color w:val="202020"/>
          <w:sz w:val="18"/>
        </w:rPr>
        <w:t>Product / Chassis Assembly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Fixture and Product Identification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Sensors / Transducers / Test Instruments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Signal Conditioning and Data Acquisition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Test Controller / Test Application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Measured Values + Validity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Acceptance Criteria Evaluation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PASS / FAIL / INVALID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 Station Interlocks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Traceability Database / MES / Quality System</w:t>
      </w:r>
    </w:p>
    <w:p/>
    <w:p>
      <w:r>
        <w:t>Not every system uses a PLC to perform the numerical evaluation. A dedicated test controller or PC application may execute the test and send the result to the PLC.</w:t>
      </w:r>
    </w:p>
    <w:p>
      <w:r>
        <w:t>The architecture must distinguish between a test that failed, a test that did not run, and a test whose result could not be trusted or stored. These conditions should not be collapsed into a single generic failure bit.</w:t>
      </w:r>
    </w:p>
    <w:p>
      <w:pPr>
        <w:pStyle w:val="Heading2"/>
      </w:pPr>
      <w:r>
        <w:t>5. Core components of a test station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Typical failure mode</w:t>
            </w:r>
          </w:p>
        </w:tc>
      </w:tr>
      <w:tr>
        <w:tc>
          <w:tcPr>
            <w:tcW w:type="dxa" w:w="3600"/>
          </w:tcPr>
          <w:p>
            <w:pPr>
              <w:spacing w:after="0" w:before="0" w:line="240" w:lineRule="auto"/>
              <w:jc w:val="left"/>
            </w:pPr>
            <w:r>
              <w:t>Fixture</w:t>
            </w:r>
          </w:p>
        </w:tc>
        <w:tc>
          <w:tcPr>
            <w:tcW w:type="dxa" w:w="3600"/>
          </w:tcPr>
          <w:p>
            <w:pPr>
              <w:spacing w:after="0" w:before="0" w:line="240" w:lineRule="auto"/>
              <w:jc w:val="left"/>
            </w:pPr>
            <w:r>
              <w:t>Holds and locates the product</w:t>
            </w:r>
          </w:p>
        </w:tc>
        <w:tc>
          <w:tcPr>
            <w:tcW w:type="dxa" w:w="3600"/>
          </w:tcPr>
          <w:p>
            <w:pPr>
              <w:spacing w:after="0" w:before="0" w:line="240" w:lineRule="auto"/>
              <w:jc w:val="left"/>
            </w:pPr>
            <w:r>
              <w:t>Wear, misalignment, looseness</w:t>
            </w:r>
          </w:p>
        </w:tc>
      </w:tr>
      <w:tr>
        <w:tc>
          <w:tcPr>
            <w:tcW w:type="dxa" w:w="3600"/>
          </w:tcPr>
          <w:p>
            <w:pPr>
              <w:spacing w:after="0" w:before="0" w:line="240" w:lineRule="auto"/>
              <w:jc w:val="left"/>
            </w:pPr>
            <w:r>
              <w:t>Product-presence sensor</w:t>
            </w:r>
          </w:p>
        </w:tc>
        <w:tc>
          <w:tcPr>
            <w:tcW w:type="dxa" w:w="3600"/>
          </w:tcPr>
          <w:p>
            <w:pPr>
              <w:spacing w:after="0" w:before="0" w:line="240" w:lineRule="auto"/>
              <w:jc w:val="left"/>
            </w:pPr>
            <w:r>
              <w:t>Confirms the part is present</w:t>
            </w:r>
          </w:p>
        </w:tc>
        <w:tc>
          <w:tcPr>
            <w:tcW w:type="dxa" w:w="3600"/>
          </w:tcPr>
          <w:p>
            <w:pPr>
              <w:spacing w:after="0" w:before="0" w:line="240" w:lineRule="auto"/>
              <w:jc w:val="left"/>
            </w:pPr>
            <w:r>
              <w:t>False detection, misalignment, damaged cable</w:t>
            </w:r>
          </w:p>
        </w:tc>
      </w:tr>
      <w:tr>
        <w:tc>
          <w:tcPr>
            <w:tcW w:type="dxa" w:w="3600"/>
          </w:tcPr>
          <w:p>
            <w:pPr>
              <w:spacing w:after="0" w:before="0" w:line="240" w:lineRule="auto"/>
              <w:jc w:val="left"/>
            </w:pPr>
            <w:r>
              <w:t>Pressure transducer</w:t>
            </w:r>
          </w:p>
        </w:tc>
        <w:tc>
          <w:tcPr>
            <w:tcW w:type="dxa" w:w="3600"/>
          </w:tcPr>
          <w:p>
            <w:pPr>
              <w:spacing w:after="0" w:before="0" w:line="240" w:lineRule="auto"/>
              <w:jc w:val="left"/>
            </w:pPr>
            <w:r>
              <w:t>Converts pressure into an electrical signal</w:t>
            </w:r>
          </w:p>
        </w:tc>
        <w:tc>
          <w:tcPr>
            <w:tcW w:type="dxa" w:w="3600"/>
          </w:tcPr>
          <w:p>
            <w:pPr>
              <w:spacing w:after="0" w:before="0" w:line="240" w:lineRule="auto"/>
              <w:jc w:val="left"/>
            </w:pPr>
            <w:r>
              <w:t>Drift, blockage, overload, signal failure</w:t>
            </w:r>
          </w:p>
        </w:tc>
      </w:tr>
      <w:tr>
        <w:tc>
          <w:tcPr>
            <w:tcW w:type="dxa" w:w="3600"/>
          </w:tcPr>
          <w:p>
            <w:pPr>
              <w:spacing w:after="0" w:before="0" w:line="240" w:lineRule="auto"/>
              <w:jc w:val="left"/>
            </w:pPr>
            <w:r>
              <w:t>Load cell</w:t>
            </w:r>
          </w:p>
        </w:tc>
        <w:tc>
          <w:tcPr>
            <w:tcW w:type="dxa" w:w="3600"/>
          </w:tcPr>
          <w:p>
            <w:pPr>
              <w:spacing w:after="0" w:before="0" w:line="240" w:lineRule="auto"/>
              <w:jc w:val="left"/>
            </w:pPr>
            <w:r>
              <w:t>Measures force or load</w:t>
            </w:r>
          </w:p>
        </w:tc>
        <w:tc>
          <w:tcPr>
            <w:tcW w:type="dxa" w:w="3600"/>
          </w:tcPr>
          <w:p>
            <w:pPr>
              <w:spacing w:after="0" w:before="0" w:line="240" w:lineRule="auto"/>
              <w:jc w:val="left"/>
            </w:pPr>
            <w:r>
              <w:t>Overload, mounting error, drift</w:t>
            </w:r>
          </w:p>
        </w:tc>
      </w:tr>
      <w:tr>
        <w:tc>
          <w:tcPr>
            <w:tcW w:type="dxa" w:w="3600"/>
          </w:tcPr>
          <w:p>
            <w:pPr>
              <w:spacing w:after="0" w:before="0" w:line="240" w:lineRule="auto"/>
              <w:jc w:val="left"/>
            </w:pPr>
            <w:r>
              <w:t>Torque transducer</w:t>
            </w:r>
          </w:p>
        </w:tc>
        <w:tc>
          <w:tcPr>
            <w:tcW w:type="dxa" w:w="3600"/>
          </w:tcPr>
          <w:p>
            <w:pPr>
              <w:spacing w:after="0" w:before="0" w:line="240" w:lineRule="auto"/>
              <w:jc w:val="left"/>
            </w:pPr>
            <w:r>
              <w:t>Measures torque</w:t>
            </w:r>
          </w:p>
        </w:tc>
        <w:tc>
          <w:tcPr>
            <w:tcW w:type="dxa" w:w="3600"/>
          </w:tcPr>
          <w:p>
            <w:pPr>
              <w:spacing w:after="0" w:before="0" w:line="240" w:lineRule="auto"/>
              <w:jc w:val="left"/>
            </w:pPr>
            <w:r>
              <w:t>Damage, drift, cable or interface fault</w:t>
            </w:r>
          </w:p>
        </w:tc>
      </w:tr>
      <w:tr>
        <w:tc>
          <w:tcPr>
            <w:tcW w:type="dxa" w:w="3600"/>
          </w:tcPr>
          <w:p>
            <w:pPr>
              <w:spacing w:after="0" w:before="0" w:line="240" w:lineRule="auto"/>
              <w:jc w:val="left"/>
            </w:pPr>
            <w:r>
              <w:t>Displacement sensor</w:t>
            </w:r>
          </w:p>
        </w:tc>
        <w:tc>
          <w:tcPr>
            <w:tcW w:type="dxa" w:w="3600"/>
          </w:tcPr>
          <w:p>
            <w:pPr>
              <w:spacing w:after="0" w:before="0" w:line="240" w:lineRule="auto"/>
              <w:jc w:val="left"/>
            </w:pPr>
            <w:r>
              <w:t>Measures movement or distance</w:t>
            </w:r>
          </w:p>
        </w:tc>
        <w:tc>
          <w:tcPr>
            <w:tcW w:type="dxa" w:w="3600"/>
          </w:tcPr>
          <w:p>
            <w:pPr>
              <w:spacing w:after="0" w:before="0" w:line="240" w:lineRule="auto"/>
              <w:jc w:val="left"/>
            </w:pPr>
            <w:r>
              <w:t>Incorrect range, alignment error, contamination</w:t>
            </w:r>
          </w:p>
        </w:tc>
      </w:tr>
      <w:tr>
        <w:tc>
          <w:tcPr>
            <w:tcW w:type="dxa" w:w="3600"/>
          </w:tcPr>
          <w:p>
            <w:pPr>
              <w:spacing w:after="0" w:before="0" w:line="240" w:lineRule="auto"/>
              <w:jc w:val="left"/>
            </w:pPr>
            <w:r>
              <w:t>Temperature sensor</w:t>
            </w:r>
          </w:p>
        </w:tc>
        <w:tc>
          <w:tcPr>
            <w:tcW w:type="dxa" w:w="3600"/>
          </w:tcPr>
          <w:p>
            <w:pPr>
              <w:spacing w:after="0" w:before="0" w:line="240" w:lineRule="auto"/>
              <w:jc w:val="left"/>
            </w:pPr>
            <w:r>
              <w:t>Measures temperature</w:t>
            </w:r>
          </w:p>
        </w:tc>
        <w:tc>
          <w:tcPr>
            <w:tcW w:type="dxa" w:w="3600"/>
          </w:tcPr>
          <w:p>
            <w:pPr>
              <w:spacing w:after="0" w:before="0" w:line="240" w:lineRule="auto"/>
              <w:jc w:val="left"/>
            </w:pPr>
            <w:r>
              <w:t>Wiring fault, drift, incorrect sensor type</w:t>
            </w:r>
          </w:p>
        </w:tc>
      </w:tr>
      <w:tr>
        <w:tc>
          <w:tcPr>
            <w:tcW w:type="dxa" w:w="3600"/>
          </w:tcPr>
          <w:p>
            <w:pPr>
              <w:spacing w:after="0" w:before="0" w:line="240" w:lineRule="auto"/>
              <w:jc w:val="left"/>
            </w:pPr>
            <w:r>
              <w:t>Data-acquisition module</w:t>
            </w:r>
          </w:p>
        </w:tc>
        <w:tc>
          <w:tcPr>
            <w:tcW w:type="dxa" w:w="3600"/>
          </w:tcPr>
          <w:p>
            <w:pPr>
              <w:spacing w:after="0" w:before="0" w:line="240" w:lineRule="auto"/>
              <w:jc w:val="left"/>
            </w:pPr>
            <w:r>
              <w:t>Converts instrument signals into usable data</w:t>
            </w:r>
          </w:p>
        </w:tc>
        <w:tc>
          <w:tcPr>
            <w:tcW w:type="dxa" w:w="3600"/>
          </w:tcPr>
          <w:p>
            <w:pPr>
              <w:spacing w:after="0" w:before="0" w:line="240" w:lineRule="auto"/>
              <w:jc w:val="left"/>
            </w:pPr>
            <w:r>
              <w:t>Channel fault, incorrect configuration</w:t>
            </w:r>
          </w:p>
        </w:tc>
      </w:tr>
      <w:tr>
        <w:tc>
          <w:tcPr>
            <w:tcW w:type="dxa" w:w="3600"/>
          </w:tcPr>
          <w:p>
            <w:pPr>
              <w:spacing w:after="0" w:before="0" w:line="240" w:lineRule="auto"/>
              <w:jc w:val="left"/>
            </w:pPr>
            <w:r>
              <w:t>PLC or test controller</w:t>
            </w:r>
          </w:p>
        </w:tc>
        <w:tc>
          <w:tcPr>
            <w:tcW w:type="dxa" w:w="3600"/>
          </w:tcPr>
          <w:p>
            <w:pPr>
              <w:spacing w:after="0" w:before="0" w:line="240" w:lineRule="auto"/>
              <w:jc w:val="left"/>
            </w:pPr>
            <w:r>
              <w:t>Coordinates the test sequence</w:t>
            </w:r>
          </w:p>
        </w:tc>
        <w:tc>
          <w:tcPr>
            <w:tcW w:type="dxa" w:w="3600"/>
          </w:tcPr>
          <w:p>
            <w:pPr>
              <w:spacing w:after="0" w:before="0" w:line="240" w:lineRule="auto"/>
              <w:jc w:val="left"/>
            </w:pPr>
            <w:r>
              <w:t>Logic fault, invalid state transition</w:t>
            </w:r>
          </w:p>
        </w:tc>
      </w:tr>
      <w:tr>
        <w:tc>
          <w:tcPr>
            <w:tcW w:type="dxa" w:w="3600"/>
          </w:tcPr>
          <w:p>
            <w:pPr>
              <w:spacing w:after="0" w:before="0" w:line="240" w:lineRule="auto"/>
              <w:jc w:val="left"/>
            </w:pPr>
            <w:r>
              <w:t>HMI</w:t>
            </w:r>
          </w:p>
        </w:tc>
        <w:tc>
          <w:tcPr>
            <w:tcW w:type="dxa" w:w="3600"/>
          </w:tcPr>
          <w:p>
            <w:pPr>
              <w:spacing w:after="0" w:before="0" w:line="240" w:lineRule="auto"/>
              <w:jc w:val="left"/>
            </w:pPr>
            <w:r>
              <w:t>Displays instructions, values, and results</w:t>
            </w:r>
          </w:p>
        </w:tc>
        <w:tc>
          <w:tcPr>
            <w:tcW w:type="dxa" w:w="3600"/>
          </w:tcPr>
          <w:p>
            <w:pPr>
              <w:spacing w:after="0" w:before="0" w:line="240" w:lineRule="auto"/>
              <w:jc w:val="left"/>
            </w:pPr>
            <w:r>
              <w:t>Incorrect display mapping, stale values</w:t>
            </w:r>
          </w:p>
        </w:tc>
      </w:tr>
      <w:tr>
        <w:tc>
          <w:tcPr>
            <w:tcW w:type="dxa" w:w="3600"/>
          </w:tcPr>
          <w:p>
            <w:pPr>
              <w:spacing w:after="0" w:before="0" w:line="240" w:lineRule="auto"/>
              <w:jc w:val="left"/>
            </w:pPr>
            <w:r>
              <w:t>Industrial network</w:t>
            </w:r>
          </w:p>
        </w:tc>
        <w:tc>
          <w:tcPr>
            <w:tcW w:type="dxa" w:w="3600"/>
          </w:tcPr>
          <w:p>
            <w:pPr>
              <w:spacing w:after="0" w:before="0" w:line="240" w:lineRule="auto"/>
              <w:jc w:val="left"/>
            </w:pPr>
            <w:r>
              <w:t>Transfers commands and data</w:t>
            </w:r>
          </w:p>
        </w:tc>
        <w:tc>
          <w:tcPr>
            <w:tcW w:type="dxa" w:w="3600"/>
          </w:tcPr>
          <w:p>
            <w:pPr>
              <w:spacing w:after="0" w:before="0" w:line="240" w:lineRule="auto"/>
              <w:jc w:val="left"/>
            </w:pPr>
            <w:r>
              <w:t>Communication loss, mapping mismatch</w:t>
            </w:r>
          </w:p>
        </w:tc>
      </w:tr>
      <w:tr>
        <w:tc>
          <w:tcPr>
            <w:tcW w:type="dxa" w:w="3600"/>
          </w:tcPr>
          <w:p>
            <w:pPr>
              <w:spacing w:after="0" w:before="0" w:line="240" w:lineRule="auto"/>
              <w:jc w:val="left"/>
            </w:pPr>
            <w:r>
              <w:t>Test PC or application</w:t>
            </w:r>
          </w:p>
        </w:tc>
        <w:tc>
          <w:tcPr>
            <w:tcW w:type="dxa" w:w="3600"/>
          </w:tcPr>
          <w:p>
            <w:pPr>
              <w:spacing w:after="0" w:before="0" w:line="240" w:lineRule="auto"/>
              <w:jc w:val="left"/>
            </w:pPr>
            <w:r>
              <w:t>Executes calculations, recipes, or analysis</w:t>
            </w:r>
          </w:p>
        </w:tc>
        <w:tc>
          <w:tcPr>
            <w:tcW w:type="dxa" w:w="3600"/>
          </w:tcPr>
          <w:p>
            <w:pPr>
              <w:spacing w:after="0" w:before="0" w:line="240" w:lineRule="auto"/>
              <w:jc w:val="left"/>
            </w:pPr>
            <w:r>
              <w:t>Software crash, configuration error</w:t>
            </w:r>
          </w:p>
        </w:tc>
      </w:tr>
      <w:tr>
        <w:tc>
          <w:tcPr>
            <w:tcW w:type="dxa" w:w="3600"/>
          </w:tcPr>
          <w:p>
            <w:pPr>
              <w:spacing w:after="0" w:before="0" w:line="240" w:lineRule="auto"/>
              <w:jc w:val="left"/>
            </w:pPr>
            <w:r>
              <w:t>Reference instrument</w:t>
            </w:r>
          </w:p>
        </w:tc>
        <w:tc>
          <w:tcPr>
            <w:tcW w:type="dxa" w:w="3600"/>
          </w:tcPr>
          <w:p>
            <w:pPr>
              <w:spacing w:after="0" w:before="0" w:line="240" w:lineRule="auto"/>
              <w:jc w:val="left"/>
            </w:pPr>
            <w:r>
              <w:t>Provides a comparison standard during verification</w:t>
            </w:r>
          </w:p>
        </w:tc>
        <w:tc>
          <w:tcPr>
            <w:tcW w:type="dxa" w:w="3600"/>
          </w:tcPr>
          <w:p>
            <w:pPr>
              <w:spacing w:after="0" w:before="0" w:line="240" w:lineRule="auto"/>
              <w:jc w:val="left"/>
            </w:pPr>
            <w:r>
              <w:t>Out-of-calibration condition</w:t>
            </w:r>
          </w:p>
        </w:tc>
      </w:tr>
      <w:tr>
        <w:tc>
          <w:tcPr>
            <w:tcW w:type="dxa" w:w="3600"/>
          </w:tcPr>
          <w:p>
            <w:pPr>
              <w:spacing w:after="0" w:before="0" w:line="240" w:lineRule="auto"/>
              <w:jc w:val="left"/>
            </w:pPr>
            <w:r>
              <w:t>Database or MES</w:t>
            </w:r>
          </w:p>
        </w:tc>
        <w:tc>
          <w:tcPr>
            <w:tcW w:type="dxa" w:w="3600"/>
          </w:tcPr>
          <w:p>
            <w:pPr>
              <w:spacing w:after="0" w:before="0" w:line="240" w:lineRule="auto"/>
              <w:jc w:val="left"/>
            </w:pPr>
            <w:r>
              <w:t>Stores results and product associations</w:t>
            </w:r>
          </w:p>
        </w:tc>
        <w:tc>
          <w:tcPr>
            <w:tcW w:type="dxa" w:w="3600"/>
          </w:tcPr>
          <w:p>
            <w:pPr>
              <w:spacing w:after="0" w:before="0" w:line="240" w:lineRule="auto"/>
              <w:jc w:val="left"/>
            </w:pPr>
            <w:r>
              <w:t>Missing records, duplicate events, wrong identifier</w:t>
            </w:r>
          </w:p>
        </w:tc>
      </w:tr>
    </w:tbl>
    <w:p/>
    <w:p>
      <w:pPr>
        <w:pStyle w:val="Heading2"/>
      </w:pPr>
      <w:r>
        <w:t>6. Test sequence design</w:t>
      </w:r>
    </w:p>
    <w:p>
      <w:r>
        <w:t>A robust automated test follows a defined sequence.</w:t>
      </w:r>
    </w:p>
    <w:p>
      <w:pPr>
        <w:shd w:val="clear" w:color="auto" w:fill="F4F4F4"/>
        <w:spacing w:before="0" w:after="0" w:line="240" w:lineRule="auto"/>
        <w:ind w:left="216" w:right="216"/>
        <w:jc w:val="left"/>
      </w:pPr>
      <w:r>
        <w:rPr>
          <w:rFonts w:ascii="Consolas" w:hAnsi="Consolas"/>
          <w:color w:val="202020"/>
          <w:sz w:val="18"/>
        </w:rPr>
        <w:t>Station 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Product and Variant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Correct Test Recipe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Fixture, Guards, and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Instrument and Sensor Health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Start Test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Acquire Measurements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Validate Signal Quality and Test Completion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Evaluate Against Approved Acceptance Criteria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PASS / FAIL / INVALID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Store Results and Confirm Record Acceptance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Release Product or Enter Controlled Recovery</w:t>
      </w:r>
    </w:p>
    <w:p/>
    <w:p>
      <w:r>
        <w:t>The exact order depends on the process. For example, some test systems must pressurize a circuit before checking for stabilization; others require a zero check or sensor tare before the product is loaded.</w:t>
      </w:r>
    </w:p>
    <w:p>
      <w:pPr>
        <w:pStyle w:val="Heading3"/>
      </w:pPr>
      <w:r>
        <w:t>6.1 Preconditions</w:t>
      </w:r>
    </w:p>
    <w:p>
      <w:r>
        <w:t>Before the test starts, confirm the conditions required for valid measurement:</w:t>
      </w:r>
    </w:p>
    <w:p>
      <w:pPr>
        <w:pStyle w:val="ListBullet"/>
      </w:pPr>
      <w:r>
        <w:t>Correct product and variant identified.</w:t>
      </w:r>
    </w:p>
    <w:p>
      <w:pPr>
        <w:pStyle w:val="ListBullet"/>
      </w:pPr>
      <w:r>
        <w:t>Correct test recipe selected.</w:t>
      </w:r>
    </w:p>
    <w:p>
      <w:pPr>
        <w:pStyle w:val="ListBullet"/>
      </w:pPr>
      <w:r>
        <w:t>Fixture in the required position.</w:t>
      </w:r>
    </w:p>
    <w:p>
      <w:pPr>
        <w:pStyle w:val="ListBullet"/>
      </w:pPr>
      <w:r>
        <w:t>Product seated and clamped correctly.</w:t>
      </w:r>
    </w:p>
    <w:p>
      <w:pPr>
        <w:pStyle w:val="ListBullet"/>
      </w:pPr>
      <w:r>
        <w:t>Relevant sensors healthy and within expected ranges.</w:t>
      </w:r>
    </w:p>
    <w:p>
      <w:pPr>
        <w:pStyle w:val="ListBullet"/>
      </w:pPr>
      <w:r>
        <w:t>Test equipment ready.</w:t>
      </w:r>
    </w:p>
    <w:p>
      <w:pPr>
        <w:pStyle w:val="ListBullet"/>
      </w:pPr>
      <w:r>
        <w:t>Required utilities available, such as air or electrical power.</w:t>
      </w:r>
    </w:p>
    <w:p>
      <w:pPr>
        <w:pStyle w:val="ListBullet"/>
      </w:pPr>
      <w:r>
        <w:t>Guards and safety conditions satisfied.</w:t>
      </w:r>
    </w:p>
    <w:p>
      <w:pPr>
        <w:pStyle w:val="ListBullet"/>
      </w:pPr>
      <w:r>
        <w:t>Previous result and test state handled correctly.</w:t>
      </w:r>
    </w:p>
    <w:p>
      <w:r>
        <w:t>A product-presence signal alone does not prove that the product is correctly located or that the fixture has clamped it properly.</w:t>
      </w:r>
    </w:p>
    <w:p>
      <w:pPr>
        <w:pStyle w:val="Heading3"/>
      </w:pPr>
      <w:r>
        <w:t>6.2 Completion conditions</w:t>
      </w:r>
    </w:p>
    <w:p>
      <w:r>
        <w:t>The station should not declare a test complete until the required measurements have been acquired, validity checks have passed, and the evaluation has been executed.</w:t>
      </w:r>
    </w:p>
    <w:p>
      <w:r>
        <w:t>If a sensor disconnects midway through a test, the result may be INVALID, not a normal PASS or FAIL. The correct classification depends on the approved test logic and quality procedure.</w:t>
      </w:r>
    </w:p>
    <w:p>
      <w:pPr>
        <w:pStyle w:val="Heading2"/>
      </w:pPr>
      <w:r>
        <w:t>7. Test recipes and variant management</w:t>
      </w:r>
    </w:p>
    <w:p>
      <w:r>
        <w:t>A test recipe defines the parameters and sequence used for a particular product or test requirement.</w:t>
      </w:r>
    </w:p>
    <w:p>
      <w:r>
        <w:t>A recipe may contain:</w:t>
      </w:r>
    </w:p>
    <w:p>
      <w:pPr>
        <w:pStyle w:val="ListBullet"/>
      </w:pPr>
      <w:r>
        <w:t>Test identification and revision.</w:t>
      </w:r>
    </w:p>
    <w:p>
      <w:pPr>
        <w:pStyle w:val="ListBullet"/>
      </w:pPr>
      <w:r>
        <w:t>Product or variant compatibility.</w:t>
      </w:r>
    </w:p>
    <w:p>
      <w:pPr>
        <w:pStyle w:val="ListBullet"/>
      </w:pPr>
      <w:r>
        <w:t>Measurement channels and units.</w:t>
      </w:r>
    </w:p>
    <w:p>
      <w:pPr>
        <w:pStyle w:val="ListBullet"/>
      </w:pPr>
      <w:r>
        <w:t>Setpoints and tolerance limits.</w:t>
      </w:r>
    </w:p>
    <w:p>
      <w:pPr>
        <w:pStyle w:val="ListBullet"/>
      </w:pPr>
      <w:r>
        <w:t>Stabilization or dwell times.</w:t>
      </w:r>
    </w:p>
    <w:p>
      <w:pPr>
        <w:pStyle w:val="ListBullet"/>
      </w:pPr>
      <w:r>
        <w:t>Sampling frequency and measurement window.</w:t>
      </w:r>
    </w:p>
    <w:p>
      <w:pPr>
        <w:pStyle w:val="ListBullet"/>
      </w:pPr>
      <w:r>
        <w:t>Filtering or averaging settings.</w:t>
      </w:r>
    </w:p>
    <w:p>
      <w:pPr>
        <w:pStyle w:val="ListBullet"/>
      </w:pPr>
      <w:r>
        <w:t>Test sequence and timeouts.</w:t>
      </w:r>
    </w:p>
    <w:p>
      <w:pPr>
        <w:pStyle w:val="ListBullet"/>
      </w:pPr>
      <w:r>
        <w:t>Acceptance logic.</w:t>
      </w:r>
    </w:p>
    <w:p>
      <w:pPr>
        <w:pStyle w:val="ListBullet"/>
      </w:pPr>
      <w:r>
        <w:t>Retest and recovery rules.</w:t>
      </w:r>
    </w:p>
    <w:p>
      <w:pPr>
        <w:pStyle w:val="ListBullet"/>
      </w:pPr>
      <w:r>
        <w:t>Required traceability fields.</w:t>
      </w:r>
    </w:p>
    <w:p>
      <w:pPr>
        <w:pStyle w:val="Heading3"/>
      </w:pPr>
      <w:r>
        <w:t>7.1 Recipe-control risks</w:t>
      </w:r>
    </w:p>
    <w:p>
      <w:r>
        <w:t>Incorrect recipe selection can create systematic quality failures. A perfectly functioning test instrument can consistently produce incorrect decisions if the wrong acceptance limits are loaded.</w:t>
      </w:r>
    </w:p>
    <w:p>
      <w:r>
        <w:t>Controls should include:</w:t>
      </w:r>
    </w:p>
    <w:p>
      <w:pPr>
        <w:pStyle w:val="ListBullet"/>
      </w:pPr>
      <w:r>
        <w:t>Validated product-to-recipe mapping.</w:t>
      </w:r>
    </w:p>
    <w:p>
      <w:pPr>
        <w:pStyle w:val="ListBullet"/>
      </w:pPr>
      <w:r>
        <w:t>Recipe revision control.</w:t>
      </w:r>
    </w:p>
    <w:p>
      <w:pPr>
        <w:pStyle w:val="ListBullet"/>
      </w:pPr>
      <w:r>
        <w:t>Access control for parameter changes.</w:t>
      </w:r>
    </w:p>
    <w:p>
      <w:pPr>
        <w:pStyle w:val="ListBullet"/>
      </w:pPr>
      <w:r>
        <w:t>Confirmation of active recipe identity.</w:t>
      </w:r>
    </w:p>
    <w:p>
      <w:pPr>
        <w:pStyle w:val="ListBullet"/>
      </w:pPr>
      <w:r>
        <w:t>Audit records for changes.</w:t>
      </w:r>
    </w:p>
    <w:p>
      <w:pPr>
        <w:pStyle w:val="ListBullet"/>
      </w:pPr>
      <w:r>
        <w:t>Approved download and backup procedures.</w:t>
      </w:r>
    </w:p>
    <w:p>
      <w:pPr>
        <w:pStyle w:val="ListBullet"/>
      </w:pPr>
      <w:r>
        <w:t>Testing of recipe changes before production release.</w:t>
      </w:r>
    </w:p>
    <w:p>
      <w:r>
        <w:t>Never modify limits just to reduce the NOK rate. A change to acceptance criteria requires the appropriate engineering and quality approval.</w:t>
      </w:r>
    </w:p>
    <w:p>
      <w:pPr>
        <w:pStyle w:val="Heading2"/>
      </w:pPr>
      <w:r>
        <w:t>8. Sensors, signal conditioning, and measurement</w:t>
      </w:r>
    </w:p>
    <w:p>
      <w:r>
        <w:t>Automated tests depend on the quality of the measurement chain.</w:t>
      </w:r>
    </w:p>
    <w:p>
      <w:pPr>
        <w:shd w:val="clear" w:color="auto" w:fill="F4F4F4"/>
        <w:spacing w:before="0" w:after="0" w:line="240" w:lineRule="auto"/>
        <w:ind w:left="216" w:right="216"/>
        <w:jc w:val="left"/>
      </w:pPr>
      <w:r>
        <w:rPr>
          <w:rFonts w:ascii="Consolas" w:hAnsi="Consolas"/>
          <w:color w:val="202020"/>
          <w:sz w:val="18"/>
        </w:rPr>
        <w:t>Physical Quantity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 Transducer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Electrical Signal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Signal Conditioning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Analog Input / Data Acquisition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Scaling and Engineering Units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Validity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 Evaluation</w:t>
      </w:r>
    </w:p>
    <w:p/>
    <w:p>
      <w:pPr>
        <w:pStyle w:val="Heading3"/>
      </w:pPr>
      <w:r>
        <w:t>8.1 Analog signals</w:t>
      </w:r>
    </w:p>
    <w:p>
      <w:r>
        <w:t>Common industrial signals include 4–20 mA and 0–10 V, depending on the sensor and input module.</w:t>
      </w:r>
    </w:p>
    <w:p>
      <w:r>
        <w:t>For a linear transmitter, scaling converts the raw input into engineering units.</w:t>
      </w:r>
    </w:p>
    <w:p>
      <w:pPr>
        <w:spacing w:before="120" w:after="160"/>
        <w:jc w:val="center"/>
      </w:pPr>
      <m:oMathPara>
        <m:oMath>
          <m:r>
            <m:t>X=</m:t>
          </m:r>
          <m:sSub>
            <m:e>
              <m:r>
                <m:t>X</m:t>
              </m:r>
            </m:e>
            <m:sub>
              <m:r>
                <m:t>min</m:t>
              </m:r>
            </m:sub>
          </m:sSub>
          <m:r>
            <m:t>+</m:t>
          </m:r>
          <m:f>
            <m:fPr>
              <m:type m:val="bar"/>
            </m:fPr>
            <m:num>
              <m:r>
                <m:t>I−</m:t>
              </m:r>
              <m:sSub>
                <m:e>
                  <m:r>
                    <m:t>I</m:t>
                  </m:r>
                </m:e>
                <m:sub>
                  <m:r>
                    <m:t>min</m:t>
                  </m:r>
                </m:sub>
              </m:sSub>
            </m:num>
            <m:den>
              <m:sSub>
                <m:e>
                  <m:r>
                    <m:t>I</m:t>
                  </m:r>
                </m:e>
                <m:sub>
                  <m:r>
                    <m:t>max</m:t>
                  </m:r>
                </m:sub>
              </m:sSub>
              <m:r>
                <m:t>−</m:t>
              </m:r>
              <m:sSub>
                <m:e>
                  <m:r>
                    <m:t>I</m:t>
                  </m:r>
                </m:e>
                <m:sub>
                  <m:r>
                    <m:t>min</m:t>
                  </m:r>
                </m:sub>
              </m:sSub>
            </m:den>
          </m:f>
          <m:r>
            <m:t>(</m:t>
          </m:r>
          <m:sSub>
            <m:e>
              <m:r>
                <m:t>X</m:t>
              </m:r>
            </m:e>
            <m:sub>
              <m:r>
                <m:t>max</m:t>
              </m:r>
            </m:sub>
          </m:sSub>
          <m:r>
            <m:t>−</m:t>
          </m:r>
          <m:sSub>
            <m:e>
              <m:r>
                <m:t>X</m:t>
              </m:r>
            </m:e>
            <m:sub>
              <m:r>
                <m:t>min</m:t>
              </m:r>
            </m:sub>
          </m:sSub>
          <m:r>
            <m:t>)</m:t>
          </m:r>
        </m:oMath>
      </m:oMathPara>
    </w:p>
    <w:p>
      <w:r>
        <w:t>Where:</w:t>
      </w:r>
    </w:p>
    <w:p>
      <w:pPr>
        <w:pStyle w:val="ListBullet"/>
      </w:pPr>
      <m:oMath>
        <m:r>
          <m:t>X</m:t>
        </m:r>
      </m:oMath>
      <w:r>
        <w:t xml:space="preserve"> is the calculated engineering value.</w:t>
      </w:r>
    </w:p>
    <w:p>
      <w:pPr>
        <w:pStyle w:val="ListBullet"/>
      </w:pPr>
      <m:oMath>
        <m:r>
          <m:t>I</m:t>
        </m:r>
      </m:oMath>
      <w:r>
        <w:t xml:space="preserve"> is the measured input.</w:t>
      </w:r>
    </w:p>
    <w:p>
      <w:pPr>
        <w:pStyle w:val="ListBullet"/>
      </w:pPr>
      <m:oMath>
        <m:sSub>
          <m:e>
            <m:r>
              <m:t>I</m:t>
            </m:r>
          </m:e>
          <m:sub>
            <m:r>
              <m:t>min</m:t>
            </m:r>
          </m:sub>
        </m:sSub>
      </m:oMath>
      <w:r>
        <w:t xml:space="preserve"> and </w:t>
      </w:r>
      <m:oMath>
        <m:sSub>
          <m:e>
            <m:r>
              <m:t>I</m:t>
            </m:r>
          </m:e>
          <m:sub>
            <m:r>
              <m:t>max</m:t>
            </m:r>
          </m:sub>
        </m:sSub>
      </m:oMath>
      <w:r>
        <w:t xml:space="preserve"> are the configured signal limits.</w:t>
      </w:r>
    </w:p>
    <w:p>
      <w:pPr>
        <w:pStyle w:val="ListBullet"/>
      </w:pPr>
      <m:oMath>
        <m:sSub>
          <m:e>
            <m:r>
              <m:t>X</m:t>
            </m:r>
          </m:e>
          <m:sub>
            <m:r>
              <m:t>min</m:t>
            </m:r>
          </m:sub>
        </m:sSub>
      </m:oMath>
      <w:r>
        <w:t xml:space="preserve"> and </w:t>
      </w:r>
      <m:oMath>
        <m:sSub>
          <m:e>
            <m:r>
              <m:t>X</m:t>
            </m:r>
          </m:e>
          <m:sub>
            <m:r>
              <m:t>max</m:t>
            </m:r>
          </m:sub>
        </m:sSub>
      </m:oMath>
      <w:r>
        <w:t xml:space="preserve"> are the corresponding engineering-unit limits.</w:t>
      </w:r>
    </w:p>
    <w:p>
      <w:r>
        <w:t>For example, a 4–20 mA transmitter representing 0–10 bar would ideally represent 12 mA as 5 bar, assuming linear scaling and a healthy measurement chain.</w:t>
      </w:r>
    </w:p>
    <w:p>
      <w:pPr>
        <w:pStyle w:val="Heading3"/>
      </w:pPr>
      <w:r>
        <w:t>8.2 Scaling errors</w:t>
      </w:r>
    </w:p>
    <w:p>
      <w:r>
        <w:t>Incorrect scaling can cause a false pass or false failure even when the physical sensor is working.</w:t>
      </w:r>
    </w:p>
    <w:p>
      <w:r>
        <w:t>Check:</w:t>
      </w:r>
    </w:p>
    <w:p>
      <w:pPr>
        <w:pStyle w:val="ListBullet"/>
      </w:pPr>
      <w:r>
        <w:t>Sensor range and output type.</w:t>
      </w:r>
    </w:p>
    <w:p>
      <w:pPr>
        <w:pStyle w:val="ListBullet"/>
      </w:pPr>
      <w:r>
        <w:t>PLC input range and channel configuration.</w:t>
      </w:r>
    </w:p>
    <w:p>
      <w:pPr>
        <w:pStyle w:val="ListBullet"/>
      </w:pPr>
      <w:r>
        <w:t>Engineering-unit scaling.</w:t>
      </w:r>
    </w:p>
    <w:p>
      <w:pPr>
        <w:pStyle w:val="ListBullet"/>
      </w:pPr>
      <w:r>
        <w:t>Decimal places and numeric data type.</w:t>
      </w:r>
    </w:p>
    <w:p>
      <w:pPr>
        <w:pStyle w:val="ListBullet"/>
      </w:pPr>
      <w:r>
        <w:t>Signal polarity and wiring.</w:t>
      </w:r>
    </w:p>
    <w:p>
      <w:pPr>
        <w:pStyle w:val="ListBullet"/>
      </w:pPr>
      <w:r>
        <w:t>Open-circuit or under-range detection.</w:t>
      </w:r>
    </w:p>
    <w:p>
      <w:pPr>
        <w:pStyle w:val="ListBullet"/>
      </w:pPr>
      <w:r>
        <w:t>Over-range handling.</w:t>
      </w:r>
    </w:p>
    <w:p>
      <w:pPr>
        <w:pStyle w:val="ListBullet"/>
      </w:pPr>
      <w:r>
        <w:t>Filtering and averaging.</w:t>
      </w:r>
    </w:p>
    <w:p>
      <w:pPr>
        <w:pStyle w:val="ListBullet"/>
      </w:pPr>
      <w:r>
        <w:t>Whether the displayed value comes from the current measurement or a stale stored value.</w:t>
      </w:r>
    </w:p>
    <w:p>
      <w:pPr>
        <w:pStyle w:val="Heading3"/>
      </w:pPr>
      <w:r>
        <w:t>8.3 Noise and instability</w:t>
      </w:r>
    </w:p>
    <w:p>
      <w:r>
        <w:t>Unstable measurements may result from:</w:t>
      </w:r>
    </w:p>
    <w:p>
      <w:pPr>
        <w:pStyle w:val="ListBullet"/>
      </w:pPr>
      <w:r>
        <w:t>Electrical interference.</w:t>
      </w:r>
    </w:p>
    <w:p>
      <w:pPr>
        <w:pStyle w:val="ListBullet"/>
      </w:pPr>
      <w:r>
        <w:t>Poor grounding or shielding.</w:t>
      </w:r>
    </w:p>
    <w:p>
      <w:pPr>
        <w:pStyle w:val="ListBullet"/>
      </w:pPr>
      <w:r>
        <w:t>Damaged sensor cables.</w:t>
      </w:r>
    </w:p>
    <w:p>
      <w:pPr>
        <w:pStyle w:val="ListBullet"/>
      </w:pPr>
      <w:r>
        <w:t>Loose connectors.</w:t>
      </w:r>
    </w:p>
    <w:p>
      <w:pPr>
        <w:pStyle w:val="ListBullet"/>
      </w:pPr>
      <w:r>
        <w:t>Vibration or mechanical movement.</w:t>
      </w:r>
    </w:p>
    <w:p>
      <w:pPr>
        <w:pStyle w:val="ListBullet"/>
      </w:pPr>
      <w:r>
        <w:t>Inadequate sensor mounting.</w:t>
      </w:r>
    </w:p>
    <w:p>
      <w:pPr>
        <w:pStyle w:val="ListBullet"/>
      </w:pPr>
      <w:r>
        <w:t>Unstable process pressure or temperature.</w:t>
      </w:r>
    </w:p>
    <w:p>
      <w:pPr>
        <w:pStyle w:val="ListBullet"/>
      </w:pPr>
      <w:r>
        <w:t>Incorrect filtering.</w:t>
      </w:r>
    </w:p>
    <w:p>
      <w:pPr>
        <w:pStyle w:val="ListBullet"/>
      </w:pPr>
      <w:r>
        <w:t>A failing sensor or measurement module.</w:t>
      </w:r>
    </w:p>
    <w:p>
      <w:r>
        <w:t>Do not hide unstable measurements by increasing filtering without understanding the cause. Excessive filtering can delay fault detection or conceal real process variation.</w:t>
      </w:r>
    </w:p>
    <w:p>
      <w:pPr>
        <w:pStyle w:val="Heading2"/>
      </w:pPr>
      <w:r>
        <w:t>9. Pressure and leak testing</w:t>
      </w:r>
    </w:p>
    <w:p>
      <w:r>
        <w:t>Pressure and leak testing may be used for circuits or assemblies where the approved manufacturing specification requires it. The exact method depends on the component, medium, pressure rating, and leakage requirement.</w:t>
      </w:r>
    </w:p>
    <w:p>
      <w:pPr>
        <w:pStyle w:val="Heading3"/>
      </w:pPr>
      <w:r>
        <w:t>9.1 Common methods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Method</w:t>
            </w:r>
          </w:p>
        </w:tc>
        <w:tc>
          <w:tcPr>
            <w:tcW w:type="dxa" w:w="3600"/>
            <w:shd w:val="clear" w:color="auto" w:fill="EEF2F7"/>
          </w:tcPr>
          <w:p>
            <w:pPr>
              <w:spacing w:after="0" w:before="0" w:line="240" w:lineRule="auto"/>
              <w:jc w:val="left"/>
            </w:pPr>
            <w:r>
              <w:rPr>
                <w:b/>
                <w:color w:val="1A2E4A"/>
              </w:rPr>
              <w:t>Principle</w:t>
            </w:r>
          </w:p>
        </w:tc>
        <w:tc>
          <w:tcPr>
            <w:tcW w:type="dxa" w:w="3600"/>
            <w:shd w:val="clear" w:color="auto" w:fill="EEF2F7"/>
          </w:tcPr>
          <w:p>
            <w:pPr>
              <w:spacing w:after="0" w:before="0" w:line="240" w:lineRule="auto"/>
              <w:jc w:val="left"/>
            </w:pPr>
            <w:r>
              <w:rPr>
                <w:b/>
                <w:color w:val="1A2E4A"/>
              </w:rPr>
              <w:t>Important limitation</w:t>
            </w:r>
          </w:p>
        </w:tc>
      </w:tr>
      <w:tr>
        <w:tc>
          <w:tcPr>
            <w:tcW w:type="dxa" w:w="3600"/>
          </w:tcPr>
          <w:p>
            <w:pPr>
              <w:spacing w:after="0" w:before="0" w:line="240" w:lineRule="auto"/>
              <w:jc w:val="left"/>
            </w:pPr>
            <w:r>
              <w:t>Pressure decay</w:t>
            </w:r>
          </w:p>
        </w:tc>
        <w:tc>
          <w:tcPr>
            <w:tcW w:type="dxa" w:w="3600"/>
          </w:tcPr>
          <w:p>
            <w:pPr>
              <w:spacing w:after="0" w:before="0" w:line="240" w:lineRule="auto"/>
              <w:jc w:val="left"/>
            </w:pPr>
            <w:r>
              <w:t>Pressurize a defined volume and measure pressure change over time</w:t>
            </w:r>
          </w:p>
        </w:tc>
        <w:tc>
          <w:tcPr>
            <w:tcW w:type="dxa" w:w="3600"/>
          </w:tcPr>
          <w:p>
            <w:pPr>
              <w:spacing w:after="0" w:before="0" w:line="240" w:lineRule="auto"/>
              <w:jc w:val="left"/>
            </w:pPr>
            <w:r>
              <w:t>Sensitive to temperature, stabilization, volume, and test setup</w:t>
            </w:r>
          </w:p>
        </w:tc>
      </w:tr>
      <w:tr>
        <w:tc>
          <w:tcPr>
            <w:tcW w:type="dxa" w:w="3600"/>
          </w:tcPr>
          <w:p>
            <w:pPr>
              <w:spacing w:after="0" w:before="0" w:line="240" w:lineRule="auto"/>
              <w:jc w:val="left"/>
            </w:pPr>
            <w:r>
              <w:t>Vacuum decay</w:t>
            </w:r>
          </w:p>
        </w:tc>
        <w:tc>
          <w:tcPr>
            <w:tcW w:type="dxa" w:w="3600"/>
          </w:tcPr>
          <w:p>
            <w:pPr>
              <w:spacing w:after="0" w:before="0" w:line="240" w:lineRule="auto"/>
              <w:jc w:val="left"/>
            </w:pPr>
            <w:r>
              <w:t>Evacuate a defined volume and monitor pressure change</w:t>
            </w:r>
          </w:p>
        </w:tc>
        <w:tc>
          <w:tcPr>
            <w:tcW w:type="dxa" w:w="3600"/>
          </w:tcPr>
          <w:p>
            <w:pPr>
              <w:spacing w:after="0" w:before="0" w:line="240" w:lineRule="auto"/>
              <w:jc w:val="left"/>
            </w:pPr>
            <w:r>
              <w:t>Requires suitable equipment and a valid test method</w:t>
            </w:r>
          </w:p>
        </w:tc>
      </w:tr>
      <w:tr>
        <w:tc>
          <w:tcPr>
            <w:tcW w:type="dxa" w:w="3600"/>
          </w:tcPr>
          <w:p>
            <w:pPr>
              <w:spacing w:after="0" w:before="0" w:line="240" w:lineRule="auto"/>
              <w:jc w:val="left"/>
            </w:pPr>
            <w:r>
              <w:t>Flow measurement</w:t>
            </w:r>
          </w:p>
        </w:tc>
        <w:tc>
          <w:tcPr>
            <w:tcW w:type="dxa" w:w="3600"/>
          </w:tcPr>
          <w:p>
            <w:pPr>
              <w:spacing w:after="0" w:before="0" w:line="240" w:lineRule="auto"/>
              <w:jc w:val="left"/>
            </w:pPr>
            <w:r>
              <w:t>Measure flow required to maintain specified pressure or flow conditions</w:t>
            </w:r>
          </w:p>
        </w:tc>
        <w:tc>
          <w:tcPr>
            <w:tcW w:type="dxa" w:w="3600"/>
          </w:tcPr>
          <w:p>
            <w:pPr>
              <w:spacing w:after="0" w:before="0" w:line="240" w:lineRule="auto"/>
              <w:jc w:val="left"/>
            </w:pPr>
            <w:r>
              <w:t>Requires a defined pressure differential and calibrated flow measurement</w:t>
            </w:r>
          </w:p>
        </w:tc>
      </w:tr>
      <w:tr>
        <w:tc>
          <w:tcPr>
            <w:tcW w:type="dxa" w:w="3600"/>
          </w:tcPr>
          <w:p>
            <w:pPr>
              <w:spacing w:after="0" w:before="0" w:line="240" w:lineRule="auto"/>
              <w:jc w:val="left"/>
            </w:pPr>
            <w:r>
              <w:t>Differential pressure</w:t>
            </w:r>
          </w:p>
        </w:tc>
        <w:tc>
          <w:tcPr>
            <w:tcW w:type="dxa" w:w="3600"/>
          </w:tcPr>
          <w:p>
            <w:pPr>
              <w:spacing w:after="0" w:before="0" w:line="240" w:lineRule="auto"/>
              <w:jc w:val="left"/>
            </w:pPr>
            <w:r>
              <w:t>Compare pressure behavior between a test volume and a reference</w:t>
            </w:r>
          </w:p>
        </w:tc>
        <w:tc>
          <w:tcPr>
            <w:tcW w:type="dxa" w:w="3600"/>
          </w:tcPr>
          <w:p>
            <w:pPr>
              <w:spacing w:after="0" w:before="0" w:line="240" w:lineRule="auto"/>
              <w:jc w:val="left"/>
            </w:pPr>
            <w:r>
              <w:t>Depends on reference integrity and test configuration</w:t>
            </w:r>
          </w:p>
        </w:tc>
      </w:tr>
      <w:tr>
        <w:tc>
          <w:tcPr>
            <w:tcW w:type="dxa" w:w="3600"/>
          </w:tcPr>
          <w:p>
            <w:pPr>
              <w:spacing w:after="0" w:before="0" w:line="240" w:lineRule="auto"/>
              <w:jc w:val="left"/>
            </w:pPr>
            <w:r>
              <w:t>Bubble test</w:t>
            </w:r>
          </w:p>
        </w:tc>
        <w:tc>
          <w:tcPr>
            <w:tcW w:type="dxa" w:w="3600"/>
          </w:tcPr>
          <w:p>
            <w:pPr>
              <w:spacing w:after="0" w:before="0" w:line="240" w:lineRule="auto"/>
              <w:jc w:val="left"/>
            </w:pPr>
            <w:r>
              <w:t>Observe bubbles at a suspected leakage point under defined conditions</w:t>
            </w:r>
          </w:p>
        </w:tc>
        <w:tc>
          <w:tcPr>
            <w:tcW w:type="dxa" w:w="3600"/>
          </w:tcPr>
          <w:p>
            <w:pPr>
              <w:spacing w:after="0" w:before="0" w:line="240" w:lineRule="auto"/>
              <w:jc w:val="left"/>
            </w:pPr>
            <w:r>
              <w:t>May be unsuitable for automated or very small-leak requirements</w:t>
            </w:r>
          </w:p>
        </w:tc>
      </w:tr>
      <w:tr>
        <w:tc>
          <w:tcPr>
            <w:tcW w:type="dxa" w:w="3600"/>
          </w:tcPr>
          <w:p>
            <w:pPr>
              <w:spacing w:after="0" w:before="0" w:line="240" w:lineRule="auto"/>
              <w:jc w:val="left"/>
            </w:pPr>
            <w:r>
              <w:t>Tracer-gas test</w:t>
            </w:r>
          </w:p>
        </w:tc>
        <w:tc>
          <w:tcPr>
            <w:tcW w:type="dxa" w:w="3600"/>
          </w:tcPr>
          <w:p>
            <w:pPr>
              <w:spacing w:after="0" w:before="0" w:line="240" w:lineRule="auto"/>
              <w:jc w:val="left"/>
            </w:pPr>
            <w:r>
              <w:t>Detect a specified tracer gas escaping from the assembly</w:t>
            </w:r>
          </w:p>
        </w:tc>
        <w:tc>
          <w:tcPr>
            <w:tcW w:type="dxa" w:w="3600"/>
          </w:tcPr>
          <w:p>
            <w:pPr>
              <w:spacing w:after="0" w:before="0" w:line="240" w:lineRule="auto"/>
              <w:jc w:val="left"/>
            </w:pPr>
            <w:r>
              <w:t>Requires suitable gas handling and detection equipment</w:t>
            </w:r>
          </w:p>
        </w:tc>
      </w:tr>
    </w:tbl>
    <w:p/>
    <w:p>
      <w:pPr>
        <w:pStyle w:val="Heading3"/>
      </w:pPr>
      <w:r>
        <w:t>9.2 Pressure-decay concept</w:t>
      </w:r>
    </w:p>
    <w:p>
      <w:r>
        <w:t>A simplified pressure-decay test follows this sequence:</w:t>
      </w:r>
    </w:p>
    <w:p>
      <w:pPr>
        <w:shd w:val="clear" w:color="auto" w:fill="F4F4F4"/>
        <w:spacing w:before="0" w:after="0" w:line="240" w:lineRule="auto"/>
        <w:ind w:left="216" w:right="216"/>
        <w:jc w:val="left"/>
      </w:pPr>
      <w:r>
        <w:rPr>
          <w:rFonts w:ascii="Consolas" w:hAnsi="Consolas"/>
          <w:color w:val="202020"/>
          <w:sz w:val="18"/>
        </w:rPr>
        <w:t>Connect Test Circuit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Pressurize to Specified Test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Isolate the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Allow Stabilization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Measure Pressure Over Defined Time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Calculate Pressure Change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Compare With Approved Limit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Result</w:t>
      </w:r>
    </w:p>
    <w:p/>
    <w:p>
      <w:r>
        <w:t>The measured pressure change is:</w:t>
      </w:r>
    </w:p>
    <w:p>
      <w:pPr>
        <w:spacing w:before="120" w:after="160"/>
        <w:jc w:val="center"/>
      </w:pPr>
      <m:oMathPara>
        <m:oMath>
          <m:r>
            <m:t>ΔP=</m:t>
          </m:r>
          <m:sSub>
            <m:e>
              <m:r>
                <m:t>P</m:t>
              </m:r>
            </m:e>
            <m:sub>
              <m:r>
                <m:rPr>
                  <m:nor/>
                </m:rPr>
                <m:t>start</m:t>
              </m:r>
            </m:sub>
          </m:sSub>
          <m:r>
            <m:t>−</m:t>
          </m:r>
          <m:sSub>
            <m:e>
              <m:r>
                <m:t>P</m:t>
              </m:r>
            </m:e>
            <m:sub>
              <m:r>
                <m:rPr>
                  <m:nor/>
                </m:rPr>
                <m:t>end</m:t>
              </m:r>
            </m:sub>
          </m:sSub>
        </m:oMath>
      </m:oMathPara>
    </w:p>
    <w:p>
      <w:r>
        <w:t>A larger pressure drop may indicate leakage, but it can also be influenced by temperature changes, fixture leakage, volume changes, sensor behavior, or inadequate stabilization. The test method must distinguish these effects as required by the application.</w:t>
      </w:r>
    </w:p>
    <w:p>
      <w:pPr>
        <w:pStyle w:val="Heading3"/>
      </w:pPr>
      <w:r>
        <w:t>9.3 Common leak-test problems</w:t>
      </w:r>
    </w:p>
    <w:p>
      <w:pPr>
        <w:pStyle w:val="ListBullet"/>
      </w:pPr>
      <w:r>
        <w:t>Leaking test fixture or seals.</w:t>
      </w:r>
    </w:p>
    <w:p>
      <w:pPr>
        <w:pStyle w:val="ListBullet"/>
      </w:pPr>
      <w:r>
        <w:t>Incorrect pressure setpoint.</w:t>
      </w:r>
    </w:p>
    <w:p>
      <w:pPr>
        <w:pStyle w:val="ListBullet"/>
      </w:pPr>
      <w:r>
        <w:t>Insufficient stabilization time.</w:t>
      </w:r>
    </w:p>
    <w:p>
      <w:pPr>
        <w:pStyle w:val="ListBullet"/>
      </w:pPr>
      <w:r>
        <w:t>Incorrect isolation-valve operation.</w:t>
      </w:r>
    </w:p>
    <w:p>
      <w:pPr>
        <w:pStyle w:val="ListBullet"/>
      </w:pPr>
      <w:r>
        <w:t>Pressure transducer drift.</w:t>
      </w:r>
    </w:p>
    <w:p>
      <w:pPr>
        <w:pStyle w:val="ListBullet"/>
      </w:pPr>
      <w:r>
        <w:t>Blocked or restricted test lines.</w:t>
      </w:r>
    </w:p>
    <w:p>
      <w:pPr>
        <w:pStyle w:val="ListBullet"/>
      </w:pPr>
      <w:r>
        <w:t>Wrong test volume or recipe.</w:t>
      </w:r>
    </w:p>
    <w:p>
      <w:pPr>
        <w:pStyle w:val="ListBullet"/>
      </w:pPr>
      <w:r>
        <w:t>Temperature changes during measurement.</w:t>
      </w:r>
    </w:p>
    <w:p>
      <w:pPr>
        <w:pStyle w:val="ListBullet"/>
      </w:pPr>
      <w:r>
        <w:t>Incorrect pressure units or scaling.</w:t>
      </w:r>
    </w:p>
    <w:p>
      <w:pPr>
        <w:pStyle w:val="ListBullet"/>
      </w:pPr>
      <w:r>
        <w:t>A leaking product connection.</w:t>
      </w:r>
    </w:p>
    <w:p>
      <w:r>
        <w:t>Testing pressure must never exceed the approved equipment and component limits. Pressurized equipment also requires suitable guarding, stored-energy controls, and a validated depressurization sequence.</w:t>
      </w:r>
    </w:p>
    <w:p>
      <w:pPr>
        <w:pStyle w:val="Heading2"/>
      </w:pPr>
      <w:r>
        <w:t>10. Torque and mechanical testing</w:t>
      </w:r>
    </w:p>
    <w:p>
      <w:r>
        <w:t>Where a test station verifies torque or mechanical response, the method must match the property being measured.</w:t>
      </w:r>
    </w:p>
    <w:p>
      <w:r>
        <w:t>Examples include:</w:t>
      </w:r>
    </w:p>
    <w:p>
      <w:pPr>
        <w:pStyle w:val="ListBullet"/>
      </w:pPr>
      <w:r>
        <w:t>Tool torque verification.</w:t>
      </w:r>
    </w:p>
    <w:p>
      <w:pPr>
        <w:pStyle w:val="ListBullet"/>
      </w:pPr>
      <w:r>
        <w:t>Functional rotation or resistance testing.</w:t>
      </w:r>
    </w:p>
    <w:p>
      <w:pPr>
        <w:pStyle w:val="ListBullet"/>
      </w:pPr>
      <w:r>
        <w:t>Force-displacement measurement.</w:t>
      </w:r>
    </w:p>
    <w:p>
      <w:pPr>
        <w:pStyle w:val="ListBullet"/>
      </w:pPr>
      <w:r>
        <w:t>Joint movement or backlash checks.</w:t>
      </w:r>
    </w:p>
    <w:p>
      <w:pPr>
        <w:pStyle w:val="ListBullet"/>
      </w:pPr>
      <w:r>
        <w:t>Mechanical clearance or alignment verification.</w:t>
      </w:r>
    </w:p>
    <w:p>
      <w:pPr>
        <w:pStyle w:val="ListBullet"/>
      </w:pPr>
      <w:r>
        <w:t>Load testing under defined conditions.</w:t>
      </w:r>
    </w:p>
    <w:p>
      <w:r>
        <w:t>A torque reading from a controlled nutrunner is not automatically a direct measurement of joint clamp force. Likewise, a joint that passes a torque check is not automatically proven to meet every structural or durability requirement.</w:t>
      </w:r>
    </w:p>
    <w:p>
      <w:r>
        <w:t>Test methods should define the equipment, fixture, loading direction, speed, limits, and acceptance criteria.</w:t>
      </w:r>
    </w:p>
    <w:p>
      <w:pPr>
        <w:pStyle w:val="Heading2"/>
      </w:pPr>
      <w:r>
        <w:t>11. Electrical testing</w:t>
      </w:r>
    </w:p>
    <w:p>
      <w:r>
        <w:t>Electrical tests must use equipment and procedures appropriate to the circuit under test.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Key caution</w:t>
            </w:r>
          </w:p>
        </w:tc>
      </w:tr>
      <w:tr>
        <w:tc>
          <w:tcPr>
            <w:tcW w:type="dxa" w:w="3600"/>
          </w:tcPr>
          <w:p>
            <w:pPr>
              <w:spacing w:after="0" w:before="0" w:line="240" w:lineRule="auto"/>
              <w:jc w:val="left"/>
            </w:pPr>
            <w:r>
              <w:t>Continuity</w:t>
            </w:r>
          </w:p>
        </w:tc>
        <w:tc>
          <w:tcPr>
            <w:tcW w:type="dxa" w:w="3600"/>
          </w:tcPr>
          <w:p>
            <w:pPr>
              <w:spacing w:after="0" w:before="0" w:line="240" w:lineRule="auto"/>
              <w:jc w:val="left"/>
            </w:pPr>
            <w:r>
              <w:t>Checks whether a conductive path exists</w:t>
            </w:r>
          </w:p>
        </w:tc>
        <w:tc>
          <w:tcPr>
            <w:tcW w:type="dxa" w:w="3600"/>
          </w:tcPr>
          <w:p>
            <w:pPr>
              <w:spacing w:after="0" w:before="0" w:line="240" w:lineRule="auto"/>
              <w:jc w:val="left"/>
            </w:pPr>
            <w:r>
              <w:t>Does not prove correct operation under load</w:t>
            </w:r>
          </w:p>
        </w:tc>
      </w:tr>
      <w:tr>
        <w:tc>
          <w:tcPr>
            <w:tcW w:type="dxa" w:w="3600"/>
          </w:tcPr>
          <w:p>
            <w:pPr>
              <w:spacing w:after="0" w:before="0" w:line="240" w:lineRule="auto"/>
              <w:jc w:val="left"/>
            </w:pPr>
            <w:r>
              <w:t>Resistance</w:t>
            </w:r>
          </w:p>
        </w:tc>
        <w:tc>
          <w:tcPr>
            <w:tcW w:type="dxa" w:w="3600"/>
          </w:tcPr>
          <w:p>
            <w:pPr>
              <w:spacing w:after="0" w:before="0" w:line="240" w:lineRule="auto"/>
              <w:jc w:val="left"/>
            </w:pPr>
            <w:r>
              <w:t>Measures resistance between defined points</w:t>
            </w:r>
          </w:p>
        </w:tc>
        <w:tc>
          <w:tcPr>
            <w:tcW w:type="dxa" w:w="3600"/>
          </w:tcPr>
          <w:p>
            <w:pPr>
              <w:spacing w:after="0" w:before="0" w:line="240" w:lineRule="auto"/>
              <w:jc w:val="left"/>
            </w:pPr>
            <w:r>
              <w:t>Must account for circuit topology and parallel paths</w:t>
            </w:r>
          </w:p>
        </w:tc>
      </w:tr>
      <w:tr>
        <w:tc>
          <w:tcPr>
            <w:tcW w:type="dxa" w:w="3600"/>
          </w:tcPr>
          <w:p>
            <w:pPr>
              <w:spacing w:after="0" w:before="0" w:line="240" w:lineRule="auto"/>
              <w:jc w:val="left"/>
            </w:pPr>
            <w:r>
              <w:t>Voltage</w:t>
            </w:r>
          </w:p>
        </w:tc>
        <w:tc>
          <w:tcPr>
            <w:tcW w:type="dxa" w:w="3600"/>
          </w:tcPr>
          <w:p>
            <w:pPr>
              <w:spacing w:after="0" w:before="0" w:line="240" w:lineRule="auto"/>
              <w:jc w:val="left"/>
            </w:pPr>
            <w:r>
              <w:t>Measures electrical potential difference</w:t>
            </w:r>
          </w:p>
        </w:tc>
        <w:tc>
          <w:tcPr>
            <w:tcW w:type="dxa" w:w="3600"/>
          </w:tcPr>
          <w:p>
            <w:pPr>
              <w:spacing w:after="0" w:before="0" w:line="240" w:lineRule="auto"/>
              <w:jc w:val="left"/>
            </w:pPr>
            <w:r>
              <w:t>Incorrect reference points can produce misleading results</w:t>
            </w:r>
          </w:p>
        </w:tc>
      </w:tr>
      <w:tr>
        <w:tc>
          <w:tcPr>
            <w:tcW w:type="dxa" w:w="3600"/>
          </w:tcPr>
          <w:p>
            <w:pPr>
              <w:spacing w:after="0" w:before="0" w:line="240" w:lineRule="auto"/>
              <w:jc w:val="left"/>
            </w:pPr>
            <w:r>
              <w:t>Functional I/O test</w:t>
            </w:r>
          </w:p>
        </w:tc>
        <w:tc>
          <w:tcPr>
            <w:tcW w:type="dxa" w:w="3600"/>
          </w:tcPr>
          <w:p>
            <w:pPr>
              <w:spacing w:after="0" w:before="0" w:line="240" w:lineRule="auto"/>
              <w:jc w:val="left"/>
            </w:pPr>
            <w:r>
              <w:t>Confirms intended input/output behavior</w:t>
            </w:r>
          </w:p>
        </w:tc>
        <w:tc>
          <w:tcPr>
            <w:tcW w:type="dxa" w:w="3600"/>
          </w:tcPr>
          <w:p>
            <w:pPr>
              <w:spacing w:after="0" w:before="0" w:line="240" w:lineRule="auto"/>
              <w:jc w:val="left"/>
            </w:pPr>
            <w:r>
              <w:t>Requires correct test conditions and interlocks</w:t>
            </w:r>
          </w:p>
        </w:tc>
      </w:tr>
      <w:tr>
        <w:tc>
          <w:tcPr>
            <w:tcW w:type="dxa" w:w="3600"/>
          </w:tcPr>
          <w:p>
            <w:pPr>
              <w:spacing w:after="0" w:before="0" w:line="240" w:lineRule="auto"/>
              <w:jc w:val="left"/>
            </w:pPr>
            <w:r>
              <w:t>Insulation resistance</w:t>
            </w:r>
          </w:p>
        </w:tc>
        <w:tc>
          <w:tcPr>
            <w:tcW w:type="dxa" w:w="3600"/>
          </w:tcPr>
          <w:p>
            <w:pPr>
              <w:spacing w:after="0" w:before="0" w:line="240" w:lineRule="auto"/>
              <w:jc w:val="left"/>
            </w:pPr>
            <w:r>
              <w:t>Evaluates insulation condition using an appropriate test voltage</w:t>
            </w:r>
          </w:p>
        </w:tc>
        <w:tc>
          <w:tcPr>
            <w:tcW w:type="dxa" w:w="3600"/>
          </w:tcPr>
          <w:p>
            <w:pPr>
              <w:spacing w:after="0" w:before="0" w:line="240" w:lineRule="auto"/>
              <w:jc w:val="left"/>
            </w:pPr>
            <w:r>
              <w:t>Sensitive electronics must be isolated as specified by their manufacturers</w:t>
            </w:r>
          </w:p>
        </w:tc>
      </w:tr>
      <w:tr>
        <w:tc>
          <w:tcPr>
            <w:tcW w:type="dxa" w:w="3600"/>
          </w:tcPr>
          <w:p>
            <w:pPr>
              <w:spacing w:after="0" w:before="0" w:line="240" w:lineRule="auto"/>
              <w:jc w:val="left"/>
            </w:pPr>
            <w:r>
              <w:t>Protective-earth verification</w:t>
            </w:r>
          </w:p>
        </w:tc>
        <w:tc>
          <w:tcPr>
            <w:tcW w:type="dxa" w:w="3600"/>
          </w:tcPr>
          <w:p>
            <w:pPr>
              <w:spacing w:after="0" w:before="0" w:line="240" w:lineRule="auto"/>
              <w:jc w:val="left"/>
            </w:pPr>
            <w:r>
              <w:t>Checks specified protective bonding or continuity</w:t>
            </w:r>
          </w:p>
        </w:tc>
        <w:tc>
          <w:tcPr>
            <w:tcW w:type="dxa" w:w="3600"/>
          </w:tcPr>
          <w:p>
            <w:pPr>
              <w:spacing w:after="0" w:before="0" w:line="240" w:lineRule="auto"/>
              <w:jc w:val="left"/>
            </w:pPr>
            <w:r>
              <w:t>Must follow the approved safety procedure</w:t>
            </w:r>
          </w:p>
        </w:tc>
      </w:tr>
      <w:tr>
        <w:tc>
          <w:tcPr>
            <w:tcW w:type="dxa" w:w="3600"/>
          </w:tcPr>
          <w:p>
            <w:pPr>
              <w:spacing w:after="0" w:before="0" w:line="240" w:lineRule="auto"/>
              <w:jc w:val="left"/>
            </w:pPr>
            <w:r>
              <w:t>Polarity or phase-sequence check</w:t>
            </w:r>
          </w:p>
        </w:tc>
        <w:tc>
          <w:tcPr>
            <w:tcW w:type="dxa" w:w="3600"/>
          </w:tcPr>
          <w:p>
            <w:pPr>
              <w:spacing w:after="0" w:before="0" w:line="240" w:lineRule="auto"/>
              <w:jc w:val="left"/>
            </w:pPr>
            <w:r>
              <w:t>Verifies specified connection relationships</w:t>
            </w:r>
          </w:p>
        </w:tc>
        <w:tc>
          <w:tcPr>
            <w:tcW w:type="dxa" w:w="3600"/>
          </w:tcPr>
          <w:p>
            <w:pPr>
              <w:spacing w:after="0" w:before="0" w:line="240" w:lineRule="auto"/>
              <w:jc w:val="left"/>
            </w:pPr>
            <w:r>
              <w:t>Incorrect connection can cause malfunction or equipment damage</w:t>
            </w:r>
          </w:p>
        </w:tc>
      </w:tr>
    </w:tbl>
    <w:p/>
    <w:p>
      <w:r>
        <w:t>Never apply an insulation tester to a PLC, drive, electronic controller, sensor, or other device without confirming that the device can safely tolerate the test and has been isolated as required. An inappropriate test voltage can damage electronics.</w:t>
      </w:r>
    </w:p>
    <w:p>
      <w:pPr>
        <w:pStyle w:val="Heading2"/>
      </w:pPr>
      <w:r>
        <w:t>12. Dimensional and positional testing</w:t>
      </w:r>
    </w:p>
    <w:p>
      <w:r>
        <w:t>Dimensional checks verify that a product or assembly meets specified geometry requirements.</w:t>
      </w:r>
    </w:p>
    <w:p>
      <w:r>
        <w:t>Possible instruments include:</w:t>
      </w:r>
    </w:p>
    <w:p>
      <w:pPr>
        <w:pStyle w:val="ListBullet"/>
      </w:pPr>
      <w:r>
        <w:t>Fixed gauges and go/no-go gauges.</w:t>
      </w:r>
    </w:p>
    <w:p>
      <w:pPr>
        <w:pStyle w:val="ListBullet"/>
      </w:pPr>
      <w:r>
        <w:t>Dial indicators.</w:t>
      </w:r>
    </w:p>
    <w:p>
      <w:pPr>
        <w:pStyle w:val="ListBullet"/>
      </w:pPr>
      <w:r>
        <w:t>Laser displacement sensors.</w:t>
      </w:r>
    </w:p>
    <w:p>
      <w:pPr>
        <w:pStyle w:val="ListBullet"/>
      </w:pPr>
      <w:r>
        <w:t>Vision systems.</w:t>
      </w:r>
    </w:p>
    <w:p>
      <w:pPr>
        <w:pStyle w:val="ListBullet"/>
      </w:pPr>
      <w:r>
        <w:t>Coordinate measurement equipment.</w:t>
      </w:r>
    </w:p>
    <w:p>
      <w:pPr>
        <w:pStyle w:val="ListBullet"/>
      </w:pPr>
      <w:r>
        <w:t>Digital calipers or micrometers where suitable.</w:t>
      </w:r>
    </w:p>
    <w:p>
      <w:pPr>
        <w:pStyle w:val="ListBullet"/>
      </w:pPr>
      <w:r>
        <w:t>Position encoders and displacement transducers.</w:t>
      </w:r>
    </w:p>
    <w:p>
      <w:r>
        <w:t>The test method must account for datum references, fixture repeatability, measurement direction, temperature where relevant, and the required resolution.</w:t>
      </w:r>
    </w:p>
    <w:p>
      <w:r>
        <w:t>A sensor reporting the expected position does not prove dimensional conformity if the fixture datum is incorrect or the sensor has drifted.</w:t>
      </w:r>
    </w:p>
    <w:p>
      <w:pPr>
        <w:pStyle w:val="Heading2"/>
      </w:pPr>
      <w:r>
        <w:t>13. Measurement-system capability</w:t>
      </w:r>
    </w:p>
    <w:p>
      <w:r>
        <w:t>A test system must be capable of distinguishing conforming products from nonconforming products at the required level of confidence.</w:t>
      </w:r>
    </w:p>
    <w:p>
      <w:pPr>
        <w:pStyle w:val="Heading3"/>
      </w:pPr>
      <w:r>
        <w:t>13.1 Accuracy, precision, and resolution</w:t>
      </w:r>
    </w:p>
    <w:p>
      <w:pPr>
        <w:pStyle w:val="ListBullet"/>
      </w:pPr>
      <w:r>
        <w:t>Accuracy: How close a measurement is to the relevant reference value.</w:t>
      </w:r>
    </w:p>
    <w:p>
      <w:pPr>
        <w:pStyle w:val="ListBullet"/>
      </w:pPr>
      <w:r>
        <w:t>Precision: How closely repeated measurements agree.</w:t>
      </w:r>
    </w:p>
    <w:p>
      <w:pPr>
        <w:pStyle w:val="ListBullet"/>
      </w:pPr>
      <w:r>
        <w:t>Resolution: The smallest change the instrument can distinguish or report.</w:t>
      </w:r>
    </w:p>
    <w:p>
      <w:pPr>
        <w:pStyle w:val="ListBullet"/>
      </w:pPr>
      <w:r>
        <w:t>Repeatability: Variation when measurement conditions remain substantially the same.</w:t>
      </w:r>
    </w:p>
    <w:p>
      <w:pPr>
        <w:pStyle w:val="ListBullet"/>
      </w:pPr>
      <w:r>
        <w:t>Reproducibility: Variation associated with changes in operators, equipment, or other defined conditions.</w:t>
      </w:r>
    </w:p>
    <w:p>
      <w:pPr>
        <w:pStyle w:val="ListBullet"/>
      </w:pPr>
      <w:r>
        <w:t>Bias: Systematic difference between the average measured value and a reference.</w:t>
      </w:r>
    </w:p>
    <w:p>
      <w:pPr>
        <w:pStyle w:val="ListBullet"/>
      </w:pPr>
      <w:r>
        <w:t>Linearity: How bias changes across the measurement range.</w:t>
      </w:r>
    </w:p>
    <w:p>
      <w:pPr>
        <w:pStyle w:val="ListBullet"/>
      </w:pPr>
      <w:r>
        <w:t>Stability: Whether measurement performance remains consistent over time.</w:t>
      </w:r>
    </w:p>
    <w:p>
      <w:r>
        <w:t>A display with many decimal places does not guarantee accuracy. Resolution and measurement capability are different properties.</w:t>
      </w:r>
    </w:p>
    <w:p>
      <w:pPr>
        <w:pStyle w:val="Heading3"/>
      </w:pPr>
      <w:r>
        <w:t>13.2 Gauge R&amp;R</w:t>
      </w:r>
    </w:p>
    <w:p>
      <w:r>
        <w:t>Gauge R&amp;R is used to evaluate repeatability and reproducibility as part of Measurement System Analysis (MSA).</w:t>
      </w:r>
    </w:p>
    <w:p>
      <w:r>
        <w:t>A study may investigate:</w:t>
      </w:r>
    </w:p>
    <w:p>
      <w:pPr>
        <w:pStyle w:val="ListBullet"/>
      </w:pPr>
      <w:r>
        <w:t>Variation between repeated measurements.</w:t>
      </w:r>
    </w:p>
    <w:p>
      <w:pPr>
        <w:pStyle w:val="ListBullet"/>
      </w:pPr>
      <w:r>
        <w:t>Variation between operators or measurement setups.</w:t>
      </w:r>
    </w:p>
    <w:p>
      <w:pPr>
        <w:pStyle w:val="ListBullet"/>
      </w:pPr>
      <w:r>
        <w:t>Part-to-part variation.</w:t>
      </w:r>
    </w:p>
    <w:p>
      <w:pPr>
        <w:pStyle w:val="ListBullet"/>
      </w:pPr>
      <w:r>
        <w:t>Measurement equipment and fixture effects.</w:t>
      </w:r>
    </w:p>
    <w:p>
      <w:r>
        <w:t>Interpretation must follow the applicable company or industry methodology. Acceptance criteria depend on the application, customer requirements, and consequences of measurement error.</w:t>
      </w:r>
    </w:p>
    <w:p>
      <w:pPr>
        <w:pStyle w:val="Heading3"/>
      </w:pPr>
      <w:r>
        <w:t>13.3 Test-system validation</w:t>
      </w:r>
    </w:p>
    <w:p>
      <w:r>
        <w:t>Validation should demonstrate that the test method detects the intended failure conditions and reliably accepts conforming conditions.</w:t>
      </w:r>
    </w:p>
    <w:p>
      <w:r>
        <w:t>Depending on the application, validation may include:</w:t>
      </w:r>
    </w:p>
    <w:p>
      <w:pPr>
        <w:pStyle w:val="ListBullet"/>
      </w:pPr>
      <w:r>
        <w:t>Reference standards or known-good samples.</w:t>
      </w:r>
    </w:p>
    <w:p>
      <w:pPr>
        <w:pStyle w:val="ListBullet"/>
      </w:pPr>
      <w:r>
        <w:t>Approved known-fault samples.</w:t>
      </w:r>
    </w:p>
    <w:p>
      <w:pPr>
        <w:pStyle w:val="ListBullet"/>
      </w:pPr>
      <w:r>
        <w:t>Boundary-condition testing.</w:t>
      </w:r>
    </w:p>
    <w:p>
      <w:pPr>
        <w:pStyle w:val="ListBullet"/>
      </w:pPr>
      <w:r>
        <w:t>Repeatability studies.</w:t>
      </w:r>
    </w:p>
    <w:p>
      <w:pPr>
        <w:pStyle w:val="ListBullet"/>
      </w:pPr>
      <w:r>
        <w:t>Verification of units and scaling.</w:t>
      </w:r>
    </w:p>
    <w:p>
      <w:pPr>
        <w:pStyle w:val="ListBullet"/>
      </w:pPr>
      <w:r>
        <w:t>Challenge tests for missing or invalid sensor signals.</w:t>
      </w:r>
    </w:p>
    <w:p>
      <w:pPr>
        <w:pStyle w:val="ListBullet"/>
      </w:pPr>
      <w:r>
        <w:t>Confirmation of timeout and failure handling.</w:t>
      </w:r>
    </w:p>
    <w:p>
      <w:pPr>
        <w:pStyle w:val="ListBullet"/>
      </w:pPr>
      <w:r>
        <w:t>Recipe and variant-selection checks.</w:t>
      </w:r>
    </w:p>
    <w:p>
      <w:pPr>
        <w:pStyle w:val="ListBullet"/>
      </w:pPr>
      <w:r>
        <w:t>End-to-end traceability checks.</w:t>
      </w:r>
    </w:p>
    <w:p>
      <w:r>
        <w:t>Known-fault samples must be used under an approved procedure and must not create uncontrolled risk to personnel, equipment, or production.</w:t>
      </w:r>
    </w:p>
    <w:p>
      <w:pPr>
        <w:pStyle w:val="Heading2"/>
      </w:pPr>
      <w:r>
        <w:t>14. PASS, FAIL, and INVALID logic</w:t>
      </w:r>
    </w:p>
    <w:p>
      <w:r>
        <w:t>A reliable test system separates product acceptance from test-system validity.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Result state</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Expected handling</w:t>
            </w:r>
          </w:p>
        </w:tc>
      </w:tr>
      <w:tr>
        <w:tc>
          <w:tcPr>
            <w:tcW w:type="dxa" w:w="3600"/>
          </w:tcPr>
          <w:p>
            <w:pPr>
              <w:spacing w:after="0" w:before="0" w:line="240" w:lineRule="auto"/>
              <w:jc w:val="left"/>
            </w:pPr>
            <w:r>
              <w:t>PASS</w:t>
            </w:r>
          </w:p>
        </w:tc>
        <w:tc>
          <w:tcPr>
            <w:tcW w:type="dxa" w:w="3600"/>
          </w:tcPr>
          <w:p>
            <w:pPr>
              <w:spacing w:after="0" w:before="0" w:line="240" w:lineRule="auto"/>
              <w:jc w:val="left"/>
            </w:pPr>
            <w:r>
              <w:t>Valid test completed and all required criteria satisfied</w:t>
            </w:r>
          </w:p>
        </w:tc>
        <w:tc>
          <w:tcPr>
            <w:tcW w:type="dxa" w:w="3600"/>
          </w:tcPr>
          <w:p>
            <w:pPr>
              <w:spacing w:after="0" w:before="0" w:line="240" w:lineRule="auto"/>
              <w:jc w:val="left"/>
            </w:pPr>
            <w:r>
              <w:t>Release according to the approved sequence</w:t>
            </w:r>
          </w:p>
        </w:tc>
      </w:tr>
      <w:tr>
        <w:tc>
          <w:tcPr>
            <w:tcW w:type="dxa" w:w="3600"/>
          </w:tcPr>
          <w:p>
            <w:pPr>
              <w:spacing w:after="0" w:before="0" w:line="240" w:lineRule="auto"/>
              <w:jc w:val="left"/>
            </w:pPr>
            <w:r>
              <w:t>FAIL</w:t>
            </w:r>
          </w:p>
        </w:tc>
        <w:tc>
          <w:tcPr>
            <w:tcW w:type="dxa" w:w="3600"/>
          </w:tcPr>
          <w:p>
            <w:pPr>
              <w:spacing w:after="0" w:before="0" w:line="240" w:lineRule="auto"/>
              <w:jc w:val="left"/>
            </w:pPr>
            <w:r>
              <w:t>Valid test completed but one or more criteria were not satisfied</w:t>
            </w:r>
          </w:p>
        </w:tc>
        <w:tc>
          <w:tcPr>
            <w:tcW w:type="dxa" w:w="3600"/>
          </w:tcPr>
          <w:p>
            <w:pPr>
              <w:spacing w:after="0" w:before="0" w:line="240" w:lineRule="auto"/>
              <w:jc w:val="left"/>
            </w:pPr>
            <w:r>
              <w:t>Contain product and initiate approved failure handling</w:t>
            </w:r>
          </w:p>
        </w:tc>
      </w:tr>
      <w:tr>
        <w:tc>
          <w:tcPr>
            <w:tcW w:type="dxa" w:w="3600"/>
          </w:tcPr>
          <w:p>
            <w:pPr>
              <w:spacing w:after="0" w:before="0" w:line="240" w:lineRule="auto"/>
              <w:jc w:val="left"/>
            </w:pPr>
            <w:r>
              <w:t>INVALID</w:t>
            </w:r>
          </w:p>
        </w:tc>
        <w:tc>
          <w:tcPr>
            <w:tcW w:type="dxa" w:w="3600"/>
          </w:tcPr>
          <w:p>
            <w:pPr>
              <w:spacing w:after="0" w:before="0" w:line="240" w:lineRule="auto"/>
              <w:jc w:val="left"/>
            </w:pPr>
            <w:r>
              <w:t>Test result cannot be trusted because the measurement or procedure was incomplete or invalid</w:t>
            </w:r>
          </w:p>
        </w:tc>
        <w:tc>
          <w:tcPr>
            <w:tcW w:type="dxa" w:w="3600"/>
          </w:tcPr>
          <w:p>
            <w:pPr>
              <w:spacing w:after="0" w:before="0" w:line="240" w:lineRule="auto"/>
              <w:jc w:val="left"/>
            </w:pPr>
            <w:r>
              <w:t>Prevent normal release and initiate controlled recovery</w:t>
            </w:r>
          </w:p>
        </w:tc>
      </w:tr>
      <w:tr>
        <w:tc>
          <w:tcPr>
            <w:tcW w:type="dxa" w:w="3600"/>
          </w:tcPr>
          <w:p>
            <w:pPr>
              <w:spacing w:after="0" w:before="0" w:line="240" w:lineRule="auto"/>
              <w:jc w:val="left"/>
            </w:pPr>
            <w:r>
              <w:t>ABORTED</w:t>
            </w:r>
          </w:p>
        </w:tc>
        <w:tc>
          <w:tcPr>
            <w:tcW w:type="dxa" w:w="3600"/>
          </w:tcPr>
          <w:p>
            <w:pPr>
              <w:spacing w:after="0" w:before="0" w:line="240" w:lineRule="auto"/>
              <w:jc w:val="left"/>
            </w:pPr>
            <w:r>
              <w:t>Test stopped before normal completion</w:t>
            </w:r>
          </w:p>
        </w:tc>
        <w:tc>
          <w:tcPr>
            <w:tcW w:type="dxa" w:w="3600"/>
          </w:tcPr>
          <w:p>
            <w:pPr>
              <w:spacing w:after="0" w:before="0" w:line="240" w:lineRule="auto"/>
              <w:jc w:val="left"/>
            </w:pPr>
            <w:r>
              <w:t>Record the cause and follow the defined restart procedure</w:t>
            </w:r>
          </w:p>
        </w:tc>
      </w:tr>
      <w:tr>
        <w:tc>
          <w:tcPr>
            <w:tcW w:type="dxa" w:w="3600"/>
          </w:tcPr>
          <w:p>
            <w:pPr>
              <w:spacing w:after="0" w:before="0" w:line="240" w:lineRule="auto"/>
              <w:jc w:val="left"/>
            </w:pPr>
            <w:r>
              <w:t>NOT TESTED</w:t>
            </w:r>
          </w:p>
        </w:tc>
        <w:tc>
          <w:tcPr>
            <w:tcW w:type="dxa" w:w="3600"/>
          </w:tcPr>
          <w:p>
            <w:pPr>
              <w:spacing w:after="0" w:before="0" w:line="240" w:lineRule="auto"/>
              <w:jc w:val="left"/>
            </w:pPr>
            <w:r>
              <w:t>Required test has not been completed</w:t>
            </w:r>
          </w:p>
        </w:tc>
        <w:tc>
          <w:tcPr>
            <w:tcW w:type="dxa" w:w="3600"/>
          </w:tcPr>
          <w:p>
            <w:pPr>
              <w:spacing w:after="0" w:before="0" w:line="240" w:lineRule="auto"/>
              <w:jc w:val="left"/>
            </w:pPr>
            <w:r>
              <w:t>Prevent release where the test is mandatory</w:t>
            </w:r>
          </w:p>
        </w:tc>
      </w:tr>
      <w:tr>
        <w:tc>
          <w:tcPr>
            <w:tcW w:type="dxa" w:w="3600"/>
          </w:tcPr>
          <w:p>
            <w:pPr>
              <w:spacing w:after="0" w:before="0" w:line="240" w:lineRule="auto"/>
              <w:jc w:val="left"/>
            </w:pPr>
            <w:r>
              <w:t>COMMUNICATION ERROR</w:t>
            </w:r>
          </w:p>
        </w:tc>
        <w:tc>
          <w:tcPr>
            <w:tcW w:type="dxa" w:w="3600"/>
          </w:tcPr>
          <w:p>
            <w:pPr>
              <w:spacing w:after="0" w:before="0" w:line="240" w:lineRule="auto"/>
              <w:jc w:val="left"/>
            </w:pPr>
            <w:r>
              <w:t>Required data or acknowledgement was not reliably exchanged</w:t>
            </w:r>
          </w:p>
        </w:tc>
        <w:tc>
          <w:tcPr>
            <w:tcW w:type="dxa" w:w="3600"/>
          </w:tcPr>
          <w:p>
            <w:pPr>
              <w:spacing w:after="0" w:before="0" w:line="240" w:lineRule="auto"/>
              <w:jc w:val="left"/>
            </w:pPr>
            <w:r>
              <w:t>Apply the approved communication-failure response</w:t>
            </w:r>
          </w:p>
        </w:tc>
      </w:tr>
    </w:tbl>
    <w:p/>
    <w:p>
      <w:r>
        <w:t>The PLC should not convert a missing result, sensor fault, timeout, or communication loss into a PASS.</w:t>
      </w:r>
    </w:p>
    <w:p>
      <w:r>
        <w:t>Retesting must follow an approved rule. A retest must not silently overwrite the initial failure or erase evidence of the first result.</w:t>
      </w:r>
    </w:p>
    <w:p>
      <w:pPr>
        <w:pStyle w:val="Heading2"/>
      </w:pPr>
      <w:r>
        <w:t>15. PLC and test-software integration</w:t>
      </w:r>
    </w:p>
    <w:p>
      <w:r>
        <w:t>Testing systems often combine PLC logic with dedicated controller software or a PC application.</w:t>
      </w:r>
    </w:p>
    <w:p>
      <w:r>
        <w:t>The PLC typically manages the machine sequence, permissives, and product movement. A dedicated test controller may acquire high-speed signals or perform specialized calculations. A PC application may handle recipes, reporting, and database communication.</w:t>
      </w:r>
    </w:p>
    <w:p>
      <w:r>
        <w:t>Important checks include:</w:t>
      </w:r>
    </w:p>
    <w:p>
      <w:pPr>
        <w:pStyle w:val="ListBullet"/>
      </w:pPr>
      <w:r>
        <w:t>Correct test start and completion handshakes.</w:t>
      </w:r>
    </w:p>
    <w:p>
      <w:pPr>
        <w:pStyle w:val="ListBullet"/>
      </w:pPr>
      <w:r>
        <w:t>Valid recipe and product identity.</w:t>
      </w:r>
    </w:p>
    <w:p>
      <w:pPr>
        <w:pStyle w:val="ListBullet"/>
      </w:pPr>
      <w:r>
        <w:t>Valid data types and engineering units.</w:t>
      </w:r>
    </w:p>
    <w:p>
      <w:pPr>
        <w:pStyle w:val="ListBullet"/>
      </w:pPr>
      <w:r>
        <w:t>Correct timeout and retry logic.</w:t>
      </w:r>
    </w:p>
    <w:p>
      <w:pPr>
        <w:pStyle w:val="ListBullet"/>
      </w:pPr>
      <w:r>
        <w:t>Distinction between PASS, FAIL, and INVALID.</w:t>
      </w:r>
    </w:p>
    <w:p>
      <w:pPr>
        <w:pStyle w:val="ListBullet"/>
      </w:pPr>
      <w:r>
        <w:t>Correct mapping of all required channels.</w:t>
      </w:r>
    </w:p>
    <w:p>
      <w:pPr>
        <w:pStyle w:val="ListBullet"/>
      </w:pPr>
      <w:r>
        <w:t>Handling of controller restart or network interruption.</w:t>
      </w:r>
    </w:p>
    <w:p>
      <w:pPr>
        <w:pStyle w:val="ListBullet"/>
      </w:pPr>
      <w:r>
        <w:t>Duplicate-result prevention.</w:t>
      </w:r>
    </w:p>
    <w:p>
      <w:pPr>
        <w:pStyle w:val="ListBullet"/>
      </w:pPr>
      <w:r>
        <w:t>Correct result acknowledgement.</w:t>
      </w:r>
    </w:p>
    <w:p>
      <w:pPr>
        <w:pStyle w:val="ListBullet"/>
      </w:pPr>
      <w:r>
        <w:t>Preservation of data during recovery.</w:t>
      </w:r>
    </w:p>
    <w:p>
      <w:r>
        <w:t>A simple handshake may look like this:</w:t>
      </w:r>
    </w:p>
    <w:p>
      <w:pPr>
        <w:shd w:val="clear" w:color="auto" w:fill="F4F4F4"/>
        <w:spacing w:before="0" w:after="0" w:line="240" w:lineRule="auto"/>
        <w:ind w:left="216" w:right="216"/>
        <w:jc w:val="left"/>
      </w:pPr>
      <w:r>
        <w:rPr>
          <w:rFonts w:ascii="Consolas" w:hAnsi="Consolas"/>
          <w:color w:val="202020"/>
          <w:sz w:val="18"/>
        </w:rPr>
        <w:t>PLC Requests Test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 Controller Confirms 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 Executes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Measured Data and Result Become Available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Validates Completion and Result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Result Is Stored and Acknowledged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Station Sequence Continues as Designed</w:t>
      </w:r>
    </w:p>
    <w:p/>
    <w:p>
      <w:r>
        <w:t>The actual handshake should define when signals are set, when they are reset, and how timeouts are handled. Otherwise, stale completion bits can be mistaken for results from a new test cycle.</w:t>
      </w:r>
    </w:p>
    <w:p>
      <w:pPr>
        <w:pStyle w:val="Heading2"/>
      </w:pPr>
      <w:r>
        <w:t>16. HMI, alarms, and operator guidance</w:t>
      </w:r>
    </w:p>
    <w:p>
      <w:r>
        <w:t>A useful testing HMI should show the current test state, relevant measurements, limits, result status, and actionable diagnostic information.</w:t>
      </w:r>
    </w:p>
    <w:p>
      <w:r>
        <w:t>Useful displays include:</w:t>
      </w:r>
    </w:p>
    <w:p>
      <w:pPr>
        <w:pStyle w:val="ListBullet"/>
      </w:pPr>
      <w:r>
        <w:t>Product identifier and variant.</w:t>
      </w:r>
    </w:p>
    <w:p>
      <w:pPr>
        <w:pStyle w:val="ListBullet"/>
      </w:pPr>
      <w:r>
        <w:t>Active recipe and revision.</w:t>
      </w:r>
    </w:p>
    <w:p>
      <w:pPr>
        <w:pStyle w:val="ListBullet"/>
      </w:pPr>
      <w:r>
        <w:t>Test step and elapsed time.</w:t>
      </w:r>
    </w:p>
    <w:p>
      <w:pPr>
        <w:pStyle w:val="ListBullet"/>
      </w:pPr>
      <w:r>
        <w:t>Live measurement values with units.</w:t>
      </w:r>
    </w:p>
    <w:p>
      <w:pPr>
        <w:pStyle w:val="ListBullet"/>
      </w:pPr>
      <w:r>
        <w:t>Acceptance limits where authorized.</w:t>
      </w:r>
    </w:p>
    <w:p>
      <w:pPr>
        <w:pStyle w:val="ListBullet"/>
      </w:pPr>
      <w:r>
        <w:t>Sensor and instrument health.</w:t>
      </w:r>
    </w:p>
    <w:p>
      <w:pPr>
        <w:pStyle w:val="ListBullet"/>
      </w:pPr>
      <w:r>
        <w:t>PASS, FAIL, INVALID, or ABORTED status.</w:t>
      </w:r>
    </w:p>
    <w:p>
      <w:pPr>
        <w:pStyle w:val="ListBullet"/>
      </w:pPr>
      <w:r>
        <w:t>Failed test parameter.</w:t>
      </w:r>
    </w:p>
    <w:p>
      <w:pPr>
        <w:pStyle w:val="ListBullet"/>
      </w:pPr>
      <w:r>
        <w:t>Fault code and timestamp.</w:t>
      </w:r>
    </w:p>
    <w:p>
      <w:pPr>
        <w:pStyle w:val="ListBullet"/>
      </w:pPr>
      <w:r>
        <w:t>Recovery instructions.</w:t>
      </w:r>
    </w:p>
    <w:p>
      <w:pPr>
        <w:pStyle w:val="ListBullet"/>
      </w:pPr>
      <w:r>
        <w:t>Result storage and traceability status.</w:t>
      </w:r>
    </w:p>
    <w:p>
      <w:r>
        <w:t>An alarm such as “TEST FAILED” is less useful than a message identifying the failed measurement, actual value, expected range, and relevant diagnostic code.</w:t>
      </w:r>
    </w:p>
    <w:p>
      <w:r>
        <w:t>Operator guidance must not encourage unauthorized limit changes, bypasses, or repeated testing without understanding the original failure.</w:t>
      </w:r>
    </w:p>
    <w:p>
      <w:pPr>
        <w:pStyle w:val="Heading2"/>
      </w:pPr>
      <w:r>
        <w:t>17. Safety during testing</w:t>
      </w:r>
    </w:p>
    <w:p>
      <w:r>
        <w:t>Testing can involve electrical energy, moving fixtures, rotating parts, pneumatic or hydraulic pressure, hot surfaces, and stored energy.</w:t>
      </w:r>
    </w:p>
    <w:p>
      <w:r>
        <w:t>Key requirements include:</w:t>
      </w:r>
    </w:p>
    <w:p>
      <w:pPr>
        <w:pStyle w:val="ListBullet"/>
      </w:pPr>
      <w:r>
        <w:t>Follow the site's risk assessment and approved work procedures.</w:t>
      </w:r>
    </w:p>
    <w:p>
      <w:pPr>
        <w:pStyle w:val="ListBullet"/>
      </w:pPr>
      <w:r>
        <w:t>Confirm guarding and interlocks before automatic operation.</w:t>
      </w:r>
    </w:p>
    <w:p>
      <w:pPr>
        <w:pStyle w:val="ListBullet"/>
      </w:pPr>
      <w:r>
        <w:t>Apply LOTO before maintenance where required.</w:t>
      </w:r>
    </w:p>
    <w:p>
      <w:pPr>
        <w:pStyle w:val="ListBullet"/>
      </w:pPr>
      <w:r>
        <w:t>Isolate and safely discharge electrical systems before electrical work.</w:t>
      </w:r>
    </w:p>
    <w:p>
      <w:pPr>
        <w:pStyle w:val="ListBullet"/>
      </w:pPr>
      <w:r>
        <w:t>Depressurize pneumatic and hydraulic circuits using the approved procedure.</w:t>
      </w:r>
    </w:p>
    <w:p>
      <w:pPr>
        <w:pStyle w:val="ListBullet"/>
      </w:pPr>
      <w:r>
        <w:t>Secure gravity-loaded mechanisms.</w:t>
      </w:r>
    </w:p>
    <w:p>
      <w:pPr>
        <w:pStyle w:val="ListBullet"/>
      </w:pPr>
      <w:r>
        <w:t>Keep personnel clear of test fixtures and moving components.</w:t>
      </w:r>
    </w:p>
    <w:p>
      <w:pPr>
        <w:pStyle w:val="ListBullet"/>
      </w:pPr>
      <w:r>
        <w:t>Use suitable test leads, probes, and measurement equipment.</w:t>
      </w:r>
    </w:p>
    <w:p>
      <w:pPr>
        <w:pStyle w:val="ListBullet"/>
      </w:pPr>
      <w:r>
        <w:t>Verify the ratings and condition of pressure-test equipment.</w:t>
      </w:r>
    </w:p>
    <w:p>
      <w:pPr>
        <w:pStyle w:val="ListBullet"/>
      </w:pPr>
      <w:r>
        <w:t>Never bypass safety functions to complete a test.</w:t>
      </w:r>
    </w:p>
    <w:p>
      <w:pPr>
        <w:pStyle w:val="ListBullet"/>
      </w:pPr>
      <w:r>
        <w:t>Validate safety functions after relevant repairs or changes.</w:t>
      </w:r>
    </w:p>
    <w:p>
      <w:r>
        <w:t>A failed test must not be recovered by entering a hazardous area while automatic motion remains possible. Use the approved safe recovery mode and isolation process.</w:t>
      </w:r>
    </w:p>
    <w:p>
      <w:pPr>
        <w:pStyle w:val="Heading2"/>
      </w:pPr>
      <w:r>
        <w:t>18. Troubleshooting test stations</w:t>
      </w:r>
    </w:p>
    <w:p>
      <w:pPr>
        <w:pStyle w:val="Heading3"/>
      </w:pPr>
      <w:r>
        <w:t>18.1 Test will not start</w:t>
      </w:r>
    </w:p>
    <w:p>
      <w:pPr>
        <w:tabs>
          <w:tab w:pos="403" w:val="left"/>
        </w:tabs>
        <w:spacing w:after="40" w:line="276" w:lineRule="auto"/>
        <w:ind w:left="403" w:hanging="403"/>
        <w:jc w:val="left"/>
      </w:pPr>
      <w:r>
        <w:rPr>
          <w:color w:val="1A2E4A"/>
        </w:rPr>
        <w:t>1.</w:t>
        <w:tab/>
      </w:r>
      <w:r>
        <w:t>Confirm product presence and identity.</w:t>
      </w:r>
    </w:p>
    <w:p>
      <w:pPr>
        <w:tabs>
          <w:tab w:pos="403" w:val="left"/>
        </w:tabs>
        <w:spacing w:after="40" w:line="276" w:lineRule="auto"/>
        <w:ind w:left="403" w:hanging="403"/>
        <w:jc w:val="left"/>
      </w:pPr>
      <w:r>
        <w:rPr>
          <w:color w:val="1A2E4A"/>
        </w:rPr>
        <w:t>2.</w:t>
        <w:tab/>
      </w:r>
      <w:r>
        <w:t>Check station-ready status and fixture position.</w:t>
      </w:r>
    </w:p>
    <w:p>
      <w:pPr>
        <w:tabs>
          <w:tab w:pos="403" w:val="left"/>
        </w:tabs>
        <w:spacing w:after="40" w:line="276" w:lineRule="auto"/>
        <w:ind w:left="403" w:hanging="403"/>
        <w:jc w:val="left"/>
      </w:pPr>
      <w:r>
        <w:rPr>
          <w:color w:val="1A2E4A"/>
        </w:rPr>
        <w:t>3.</w:t>
        <w:tab/>
      </w:r>
      <w:r>
        <w:t>Verify the selected recipe.</w:t>
      </w:r>
    </w:p>
    <w:p>
      <w:pPr>
        <w:tabs>
          <w:tab w:pos="403" w:val="left"/>
        </w:tabs>
        <w:spacing w:after="40" w:line="276" w:lineRule="auto"/>
        <w:ind w:left="403" w:hanging="403"/>
        <w:jc w:val="left"/>
      </w:pPr>
      <w:r>
        <w:rPr>
          <w:color w:val="1A2E4A"/>
        </w:rPr>
        <w:t>4.</w:t>
        <w:tab/>
      </w:r>
      <w:r>
        <w:t>Check instrument readiness and sensor health.</w:t>
      </w:r>
    </w:p>
    <w:p>
      <w:pPr>
        <w:tabs>
          <w:tab w:pos="403" w:val="left"/>
        </w:tabs>
        <w:spacing w:after="40" w:line="276" w:lineRule="auto"/>
        <w:ind w:left="403" w:hanging="403"/>
        <w:jc w:val="left"/>
      </w:pPr>
      <w:r>
        <w:rPr>
          <w:color w:val="1A2E4A"/>
        </w:rPr>
        <w:t>5.</w:t>
        <w:tab/>
      </w:r>
      <w:r>
        <w:t>Review PLC permissives and interlocks.</w:t>
      </w:r>
    </w:p>
    <w:p>
      <w:pPr>
        <w:tabs>
          <w:tab w:pos="403" w:val="left"/>
        </w:tabs>
        <w:spacing w:after="40" w:line="276" w:lineRule="auto"/>
        <w:ind w:left="403" w:hanging="403"/>
        <w:jc w:val="left"/>
      </w:pPr>
      <w:r>
        <w:rPr>
          <w:color w:val="1A2E4A"/>
        </w:rPr>
        <w:t>6.</w:t>
        <w:tab/>
      </w:r>
      <w:r>
        <w:t>Read the active fault and timeout information.</w:t>
      </w:r>
    </w:p>
    <w:p>
      <w:pPr>
        <w:tabs>
          <w:tab w:pos="403" w:val="left"/>
        </w:tabs>
        <w:spacing w:after="40" w:line="276" w:lineRule="auto"/>
        <w:ind w:left="403" w:hanging="403"/>
        <w:jc w:val="left"/>
      </w:pPr>
      <w:r>
        <w:rPr>
          <w:color w:val="1A2E4A"/>
        </w:rPr>
        <w:t>7.</w:t>
        <w:tab/>
      </w:r>
      <w:r>
        <w:t>Confirm communication with the test controller.</w:t>
      </w:r>
    </w:p>
    <w:p>
      <w:pPr>
        <w:tabs>
          <w:tab w:pos="403" w:val="left"/>
        </w:tabs>
        <w:spacing w:after="40" w:line="276" w:lineRule="auto"/>
        <w:ind w:left="403" w:hanging="403"/>
        <w:jc w:val="left"/>
      </w:pPr>
      <w:r>
        <w:rPr>
          <w:color w:val="1A2E4A"/>
        </w:rPr>
        <w:t>8.</w:t>
        <w:tab/>
      </w:r>
      <w:r>
        <w:t>Verify that the previous cycle has been properly completed and reset.</w:t>
      </w:r>
    </w:p>
    <w:p>
      <w:pPr>
        <w:pStyle w:val="Heading3"/>
      </w:pPr>
      <w:r>
        <w:t>18.2 Measurement is consistently too high or too low</w:t>
      </w:r>
    </w:p>
    <w:p>
      <w:pPr>
        <w:tabs>
          <w:tab w:pos="403" w:val="left"/>
        </w:tabs>
        <w:spacing w:after="40" w:line="276" w:lineRule="auto"/>
        <w:ind w:left="403" w:hanging="403"/>
        <w:jc w:val="left"/>
      </w:pPr>
      <w:r>
        <w:rPr>
          <w:color w:val="1A2E4A"/>
        </w:rPr>
        <w:t>1.</w:t>
        <w:tab/>
      </w:r>
      <w:r>
        <w:t>Confirm the physical test setup and connection.</w:t>
      </w:r>
    </w:p>
    <w:p>
      <w:pPr>
        <w:tabs>
          <w:tab w:pos="403" w:val="left"/>
        </w:tabs>
        <w:spacing w:after="40" w:line="276" w:lineRule="auto"/>
        <w:ind w:left="403" w:hanging="403"/>
        <w:jc w:val="left"/>
      </w:pPr>
      <w:r>
        <w:rPr>
          <w:color w:val="1A2E4A"/>
        </w:rPr>
        <w:t>2.</w:t>
        <w:tab/>
      </w:r>
      <w:r>
        <w:t>Verify sensor range, wiring, and signal type.</w:t>
      </w:r>
    </w:p>
    <w:p>
      <w:pPr>
        <w:tabs>
          <w:tab w:pos="403" w:val="left"/>
        </w:tabs>
        <w:spacing w:after="40" w:line="276" w:lineRule="auto"/>
        <w:ind w:left="403" w:hanging="403"/>
        <w:jc w:val="left"/>
      </w:pPr>
      <w:r>
        <w:rPr>
          <w:color w:val="1A2E4A"/>
        </w:rPr>
        <w:t>3.</w:t>
        <w:tab/>
      </w:r>
      <w:r>
        <w:t>Check scaling and engineering units.</w:t>
      </w:r>
    </w:p>
    <w:p>
      <w:pPr>
        <w:tabs>
          <w:tab w:pos="403" w:val="left"/>
        </w:tabs>
        <w:spacing w:after="40" w:line="276" w:lineRule="auto"/>
        <w:ind w:left="403" w:hanging="403"/>
        <w:jc w:val="left"/>
      </w:pPr>
      <w:r>
        <w:rPr>
          <w:color w:val="1A2E4A"/>
        </w:rPr>
        <w:t>4.</w:t>
        <w:tab/>
      </w:r>
      <w:r>
        <w:t>Compare the reading with a suitable reference.</w:t>
      </w:r>
    </w:p>
    <w:p>
      <w:pPr>
        <w:tabs>
          <w:tab w:pos="403" w:val="left"/>
        </w:tabs>
        <w:spacing w:after="40" w:line="276" w:lineRule="auto"/>
        <w:ind w:left="403" w:hanging="403"/>
        <w:jc w:val="left"/>
      </w:pPr>
      <w:r>
        <w:rPr>
          <w:color w:val="1A2E4A"/>
        </w:rPr>
        <w:t>5.</w:t>
        <w:tab/>
      </w:r>
      <w:r>
        <w:t>Inspect mounting, alignment, and fixture condition.</w:t>
      </w:r>
    </w:p>
    <w:p>
      <w:pPr>
        <w:tabs>
          <w:tab w:pos="403" w:val="left"/>
        </w:tabs>
        <w:spacing w:after="40" w:line="276" w:lineRule="auto"/>
        <w:ind w:left="403" w:hanging="403"/>
        <w:jc w:val="left"/>
      </w:pPr>
      <w:r>
        <w:rPr>
          <w:color w:val="1A2E4A"/>
        </w:rPr>
        <w:t>6.</w:t>
        <w:tab/>
      </w:r>
      <w:r>
        <w:t>Review calibration or verification status.</w:t>
      </w:r>
    </w:p>
    <w:p>
      <w:pPr>
        <w:tabs>
          <w:tab w:pos="403" w:val="left"/>
        </w:tabs>
        <w:spacing w:after="40" w:line="276" w:lineRule="auto"/>
        <w:ind w:left="403" w:hanging="403"/>
        <w:jc w:val="left"/>
      </w:pPr>
      <w:r>
        <w:rPr>
          <w:color w:val="1A2E4A"/>
        </w:rPr>
        <w:t>7.</w:t>
        <w:tab/>
      </w:r>
      <w:r>
        <w:t>Check whether the correct recipe and limits are active.</w:t>
      </w:r>
    </w:p>
    <w:p>
      <w:pPr>
        <w:tabs>
          <w:tab w:pos="403" w:val="left"/>
        </w:tabs>
        <w:spacing w:after="40" w:line="276" w:lineRule="auto"/>
        <w:ind w:left="403" w:hanging="403"/>
        <w:jc w:val="left"/>
      </w:pPr>
      <w:r>
        <w:rPr>
          <w:color w:val="1A2E4A"/>
        </w:rPr>
        <w:t>8.</w:t>
        <w:tab/>
      </w:r>
      <w:r>
        <w:t>Determine whether the cause is sensor bias, process variation, or an actual product defect.</w:t>
      </w:r>
    </w:p>
    <w:p>
      <w:pPr>
        <w:pStyle w:val="Heading3"/>
      </w:pPr>
      <w:r>
        <w:t>18.3 Measurement fluctuates</w:t>
      </w:r>
    </w:p>
    <w:p>
      <w:pPr>
        <w:tabs>
          <w:tab w:pos="403" w:val="left"/>
        </w:tabs>
        <w:spacing w:after="40" w:line="276" w:lineRule="auto"/>
        <w:ind w:left="403" w:hanging="403"/>
        <w:jc w:val="left"/>
      </w:pPr>
      <w:r>
        <w:rPr>
          <w:color w:val="1A2E4A"/>
        </w:rPr>
        <w:t>1.</w:t>
        <w:tab/>
      </w:r>
      <w:r>
        <w:t>Determine whether the variation occurs on all products or only one product.</w:t>
      </w:r>
    </w:p>
    <w:p>
      <w:pPr>
        <w:tabs>
          <w:tab w:pos="403" w:val="left"/>
        </w:tabs>
        <w:spacing w:after="40" w:line="276" w:lineRule="auto"/>
        <w:ind w:left="403" w:hanging="403"/>
        <w:jc w:val="left"/>
      </w:pPr>
      <w:r>
        <w:rPr>
          <w:color w:val="1A2E4A"/>
        </w:rPr>
        <w:t>2.</w:t>
        <w:tab/>
      </w:r>
      <w:r>
        <w:t>Compare live signal behavior with the stored test result.</w:t>
      </w:r>
    </w:p>
    <w:p>
      <w:pPr>
        <w:tabs>
          <w:tab w:pos="403" w:val="left"/>
        </w:tabs>
        <w:spacing w:after="40" w:line="276" w:lineRule="auto"/>
        <w:ind w:left="403" w:hanging="403"/>
        <w:jc w:val="left"/>
      </w:pPr>
      <w:r>
        <w:rPr>
          <w:color w:val="1A2E4A"/>
        </w:rPr>
        <w:t>3.</w:t>
        <w:tab/>
      </w:r>
      <w:r>
        <w:t>Inspect wiring, connectors, grounding, and shielding.</w:t>
      </w:r>
    </w:p>
    <w:p>
      <w:pPr>
        <w:tabs>
          <w:tab w:pos="403" w:val="left"/>
        </w:tabs>
        <w:spacing w:after="40" w:line="276" w:lineRule="auto"/>
        <w:ind w:left="403" w:hanging="403"/>
        <w:jc w:val="left"/>
      </w:pPr>
      <w:r>
        <w:rPr>
          <w:color w:val="1A2E4A"/>
        </w:rPr>
        <w:t>4.</w:t>
        <w:tab/>
      </w:r>
      <w:r>
        <w:t>Check mechanical vibration and fixture stability.</w:t>
      </w:r>
    </w:p>
    <w:p>
      <w:pPr>
        <w:tabs>
          <w:tab w:pos="403" w:val="left"/>
        </w:tabs>
        <w:spacing w:after="40" w:line="276" w:lineRule="auto"/>
        <w:ind w:left="403" w:hanging="403"/>
        <w:jc w:val="left"/>
      </w:pPr>
      <w:r>
        <w:rPr>
          <w:color w:val="1A2E4A"/>
        </w:rPr>
        <w:t>5.</w:t>
        <w:tab/>
      </w:r>
      <w:r>
        <w:t>Examine process pressure, temperature, or other relevant conditions.</w:t>
      </w:r>
    </w:p>
    <w:p>
      <w:pPr>
        <w:tabs>
          <w:tab w:pos="403" w:val="left"/>
        </w:tabs>
        <w:spacing w:after="40" w:line="276" w:lineRule="auto"/>
        <w:ind w:left="403" w:hanging="403"/>
        <w:jc w:val="left"/>
      </w:pPr>
      <w:r>
        <w:rPr>
          <w:color w:val="1A2E4A"/>
        </w:rPr>
        <w:t>6.</w:t>
        <w:tab/>
      </w:r>
      <w:r>
        <w:t>Verify acquisition rate, filtering, and sampling window.</w:t>
      </w:r>
    </w:p>
    <w:p>
      <w:pPr>
        <w:tabs>
          <w:tab w:pos="403" w:val="left"/>
        </w:tabs>
        <w:spacing w:after="40" w:line="276" w:lineRule="auto"/>
        <w:ind w:left="403" w:hanging="403"/>
        <w:jc w:val="left"/>
      </w:pPr>
      <w:r>
        <w:rPr>
          <w:color w:val="1A2E4A"/>
        </w:rPr>
        <w:t>7.</w:t>
        <w:tab/>
      </w:r>
      <w:r>
        <w:t>Compare the sensor with a known suitable reference.</w:t>
      </w:r>
    </w:p>
    <w:p>
      <w:pPr>
        <w:tabs>
          <w:tab w:pos="403" w:val="left"/>
        </w:tabs>
        <w:spacing w:after="40" w:line="276" w:lineRule="auto"/>
        <w:ind w:left="403" w:hanging="403"/>
        <w:jc w:val="left"/>
      </w:pPr>
      <w:r>
        <w:rPr>
          <w:color w:val="1A2E4A"/>
        </w:rPr>
        <w:t>8.</w:t>
        <w:tab/>
      </w:r>
      <w:r>
        <w:t>Replace or recalibrate components only when evidence supports the action.</w:t>
      </w:r>
    </w:p>
    <w:p>
      <w:pPr>
        <w:pStyle w:val="Heading3"/>
      </w:pPr>
      <w:r>
        <w:t>18.4 Good products are repeatedly rejected</w:t>
      </w:r>
    </w:p>
    <w:p>
      <w:r>
        <w:t>Possible causes include:</w:t>
      </w:r>
    </w:p>
    <w:p>
      <w:pPr>
        <w:pStyle w:val="ListBullet"/>
      </w:pPr>
      <w:r>
        <w:t>Incorrect recipe or variant mapping.</w:t>
      </w:r>
    </w:p>
    <w:p>
      <w:pPr>
        <w:pStyle w:val="ListBullet"/>
      </w:pPr>
      <w:r>
        <w:t>Incorrect scaling or units.</w:t>
      </w:r>
    </w:p>
    <w:p>
      <w:pPr>
        <w:pStyle w:val="ListBullet"/>
      </w:pPr>
      <w:r>
        <w:t>Sensor drift or unsuitable measurement setup.</w:t>
      </w:r>
    </w:p>
    <w:p>
      <w:pPr>
        <w:pStyle w:val="ListBullet"/>
      </w:pPr>
      <w:r>
        <w:t>Damaged fixture or poor product location.</w:t>
      </w:r>
    </w:p>
    <w:p>
      <w:pPr>
        <w:pStyle w:val="ListBullet"/>
      </w:pPr>
      <w:r>
        <w:t>Incorrect stabilization time.</w:t>
      </w:r>
    </w:p>
    <w:p>
      <w:pPr>
        <w:pStyle w:val="ListBullet"/>
      </w:pPr>
      <w:r>
        <w:t>Limits copied from another product.</w:t>
      </w:r>
    </w:p>
    <w:p>
      <w:pPr>
        <w:pStyle w:val="ListBullet"/>
      </w:pPr>
      <w:r>
        <w:t>Software or PLC comparison error.</w:t>
      </w:r>
    </w:p>
    <w:p>
      <w:pPr>
        <w:pStyle w:val="ListBullet"/>
      </w:pPr>
      <w:r>
        <w:t>Actual variation in the production process.</w:t>
      </w:r>
    </w:p>
    <w:p>
      <w:r>
        <w:t>Do not assume that repeated failures are nuisance trips. Confirm the product condition independently before changing the test system.</w:t>
      </w:r>
    </w:p>
    <w:p>
      <w:pPr>
        <w:pStyle w:val="Heading3"/>
      </w:pPr>
      <w:r>
        <w:t>18.5 Defective products are passing</w:t>
      </w:r>
    </w:p>
    <w:p>
      <w:r>
        <w:t>This is a potentially serious quality escape.</w:t>
      </w:r>
    </w:p>
    <w:p>
      <w:pPr>
        <w:tabs>
          <w:tab w:pos="403" w:val="left"/>
        </w:tabs>
        <w:spacing w:after="40" w:line="276" w:lineRule="auto"/>
        <w:ind w:left="403" w:hanging="403"/>
        <w:jc w:val="left"/>
      </w:pPr>
      <w:r>
        <w:rPr>
          <w:color w:val="1A2E4A"/>
        </w:rPr>
        <w:t>1.</w:t>
        <w:tab/>
      </w:r>
      <w:r>
        <w:t>Follow the site's containment procedure for potentially affected products.</w:t>
      </w:r>
    </w:p>
    <w:p>
      <w:pPr>
        <w:tabs>
          <w:tab w:pos="403" w:val="left"/>
        </w:tabs>
        <w:spacing w:after="40" w:line="276" w:lineRule="auto"/>
        <w:ind w:left="403" w:hanging="403"/>
        <w:jc w:val="left"/>
      </w:pPr>
      <w:r>
        <w:rPr>
          <w:color w:val="1A2E4A"/>
        </w:rPr>
        <w:t>2.</w:t>
        <w:tab/>
      </w:r>
      <w:r>
        <w:t>Preserve test records and software/configuration revisions.</w:t>
      </w:r>
    </w:p>
    <w:p>
      <w:pPr>
        <w:tabs>
          <w:tab w:pos="403" w:val="left"/>
        </w:tabs>
        <w:spacing w:after="40" w:line="276" w:lineRule="auto"/>
        <w:ind w:left="403" w:hanging="403"/>
        <w:jc w:val="left"/>
      </w:pPr>
      <w:r>
        <w:rPr>
          <w:color w:val="1A2E4A"/>
        </w:rPr>
        <w:t>3.</w:t>
        <w:tab/>
      </w:r>
      <w:r>
        <w:t>Verify the test instrument using suitable reference equipment.</w:t>
      </w:r>
    </w:p>
    <w:p>
      <w:pPr>
        <w:tabs>
          <w:tab w:pos="403" w:val="left"/>
        </w:tabs>
        <w:spacing w:after="40" w:line="276" w:lineRule="auto"/>
        <w:ind w:left="403" w:hanging="403"/>
        <w:jc w:val="left"/>
      </w:pPr>
      <w:r>
        <w:rPr>
          <w:color w:val="1A2E4A"/>
        </w:rPr>
        <w:t>4.</w:t>
        <w:tab/>
      </w:r>
      <w:r>
        <w:t>Challenge the system with approved known-fault conditions.</w:t>
      </w:r>
    </w:p>
    <w:p>
      <w:pPr>
        <w:tabs>
          <w:tab w:pos="403" w:val="left"/>
        </w:tabs>
        <w:spacing w:after="40" w:line="276" w:lineRule="auto"/>
        <w:ind w:left="403" w:hanging="403"/>
        <w:jc w:val="left"/>
      </w:pPr>
      <w:r>
        <w:rPr>
          <w:color w:val="1A2E4A"/>
        </w:rPr>
        <w:t>5.</w:t>
        <w:tab/>
      </w:r>
      <w:r>
        <w:t>Check the active recipe and acceptance logic.</w:t>
      </w:r>
    </w:p>
    <w:p>
      <w:pPr>
        <w:tabs>
          <w:tab w:pos="403" w:val="left"/>
        </w:tabs>
        <w:spacing w:after="40" w:line="276" w:lineRule="auto"/>
        <w:ind w:left="403" w:hanging="403"/>
        <w:jc w:val="left"/>
      </w:pPr>
      <w:r>
        <w:rPr>
          <w:color w:val="1A2E4A"/>
        </w:rPr>
        <w:t>6.</w:t>
        <w:tab/>
      </w:r>
      <w:r>
        <w:t>Verify scaling, data types, rounding, and comparison operators.</w:t>
      </w:r>
    </w:p>
    <w:p>
      <w:pPr>
        <w:tabs>
          <w:tab w:pos="403" w:val="left"/>
        </w:tabs>
        <w:spacing w:after="40" w:line="276" w:lineRule="auto"/>
        <w:ind w:left="403" w:hanging="403"/>
        <w:jc w:val="left"/>
      </w:pPr>
      <w:r>
        <w:rPr>
          <w:color w:val="1A2E4A"/>
        </w:rPr>
        <w:t>7.</w:t>
        <w:tab/>
      </w:r>
      <w:r>
        <w:t>Check for stale values, missing-data defaults, or incorrect result bits.</w:t>
      </w:r>
    </w:p>
    <w:p>
      <w:pPr>
        <w:tabs>
          <w:tab w:pos="403" w:val="left"/>
        </w:tabs>
        <w:spacing w:after="40" w:line="276" w:lineRule="auto"/>
        <w:ind w:left="403" w:hanging="403"/>
        <w:jc w:val="left"/>
      </w:pPr>
      <w:r>
        <w:rPr>
          <w:color w:val="1A2E4A"/>
        </w:rPr>
        <w:t>8.</w:t>
        <w:tab/>
      </w:r>
      <w:r>
        <w:t>Confirm the test detects the intended failure modes.</w:t>
      </w:r>
    </w:p>
    <w:p>
      <w:pPr>
        <w:tabs>
          <w:tab w:pos="403" w:val="left"/>
        </w:tabs>
        <w:spacing w:after="40" w:line="276" w:lineRule="auto"/>
        <w:ind w:left="403" w:hanging="403"/>
        <w:jc w:val="left"/>
      </w:pPr>
      <w:r>
        <w:rPr>
          <w:color w:val="1A2E4A"/>
        </w:rPr>
        <w:t>9.</w:t>
        <w:tab/>
      </w:r>
      <w:r>
        <w:t>Involve quality and engineering personnel to determine the affected production scope.</w:t>
      </w:r>
    </w:p>
    <w:p>
      <w:pPr>
        <w:tabs>
          <w:tab w:pos="403" w:val="left"/>
        </w:tabs>
        <w:spacing w:after="40" w:line="276" w:lineRule="auto"/>
        <w:ind w:left="403" w:hanging="403"/>
        <w:jc w:val="left"/>
      </w:pPr>
      <w:r>
        <w:rPr>
          <w:color w:val="1A2E4A"/>
        </w:rPr>
        <w:t>10.</w:t>
        <w:tab/>
      </w:r>
      <w:r>
        <w:t>Validate the corrective action before releasing the test system.</w:t>
      </w:r>
    </w:p>
    <w:p>
      <w:pPr>
        <w:pStyle w:val="Heading3"/>
      </w:pPr>
      <w:r>
        <w:t>18.6 Test completes but no result is stored</w:t>
      </w:r>
    </w:p>
    <w:p>
      <w:pPr>
        <w:tabs>
          <w:tab w:pos="403" w:val="left"/>
        </w:tabs>
        <w:spacing w:after="40" w:line="276" w:lineRule="auto"/>
        <w:ind w:left="403" w:hanging="403"/>
        <w:jc w:val="left"/>
      </w:pPr>
      <w:r>
        <w:rPr>
          <w:color w:val="1A2E4A"/>
        </w:rPr>
        <w:t>1.</w:t>
        <w:tab/>
      </w:r>
      <w:r>
        <w:t>Check whether the controller produced the result.</w:t>
      </w:r>
    </w:p>
    <w:p>
      <w:pPr>
        <w:tabs>
          <w:tab w:pos="403" w:val="left"/>
        </w:tabs>
        <w:spacing w:after="40" w:line="276" w:lineRule="auto"/>
        <w:ind w:left="403" w:hanging="403"/>
        <w:jc w:val="left"/>
      </w:pPr>
      <w:r>
        <w:rPr>
          <w:color w:val="1A2E4A"/>
        </w:rPr>
        <w:t>2.</w:t>
        <w:tab/>
      </w:r>
      <w:r>
        <w:t>Verify the PLC received the correct result and product identifier.</w:t>
      </w:r>
    </w:p>
    <w:p>
      <w:pPr>
        <w:tabs>
          <w:tab w:pos="403" w:val="left"/>
        </w:tabs>
        <w:spacing w:after="40" w:line="276" w:lineRule="auto"/>
        <w:ind w:left="403" w:hanging="403"/>
        <w:jc w:val="left"/>
      </w:pPr>
      <w:r>
        <w:rPr>
          <w:color w:val="1A2E4A"/>
        </w:rPr>
        <w:t>3.</w:t>
        <w:tab/>
      </w:r>
      <w:r>
        <w:t>Check acknowledgement and timeout logic.</w:t>
      </w:r>
    </w:p>
    <w:p>
      <w:pPr>
        <w:tabs>
          <w:tab w:pos="403" w:val="left"/>
        </w:tabs>
        <w:spacing w:after="40" w:line="276" w:lineRule="auto"/>
        <w:ind w:left="403" w:hanging="403"/>
        <w:jc w:val="left"/>
      </w:pPr>
      <w:r>
        <w:rPr>
          <w:color w:val="1A2E4A"/>
        </w:rPr>
        <w:t>4.</w:t>
        <w:tab/>
      </w:r>
      <w:r>
        <w:t>Review network, application, and database diagnostics.</w:t>
      </w:r>
    </w:p>
    <w:p>
      <w:pPr>
        <w:tabs>
          <w:tab w:pos="403" w:val="left"/>
        </w:tabs>
        <w:spacing w:after="40" w:line="276" w:lineRule="auto"/>
        <w:ind w:left="403" w:hanging="403"/>
        <w:jc w:val="left"/>
      </w:pPr>
      <w:r>
        <w:rPr>
          <w:color w:val="1A2E4A"/>
        </w:rPr>
        <w:t>5.</w:t>
        <w:tab/>
      </w:r>
      <w:r>
        <w:t>Determine whether the record was delayed, rejected, duplicated, or associated incorrectly.</w:t>
      </w:r>
    </w:p>
    <w:p>
      <w:pPr>
        <w:tabs>
          <w:tab w:pos="403" w:val="left"/>
        </w:tabs>
        <w:spacing w:after="40" w:line="276" w:lineRule="auto"/>
        <w:ind w:left="403" w:hanging="403"/>
        <w:jc w:val="left"/>
      </w:pPr>
      <w:r>
        <w:rPr>
          <w:color w:val="1A2E4A"/>
        </w:rPr>
        <w:t>6.</w:t>
        <w:tab/>
      </w:r>
      <w:r>
        <w:t>Follow the approved data-recovery process.</w:t>
      </w:r>
    </w:p>
    <w:p>
      <w:pPr>
        <w:tabs>
          <w:tab w:pos="403" w:val="left"/>
        </w:tabs>
        <w:spacing w:after="40" w:line="276" w:lineRule="auto"/>
        <w:ind w:left="403" w:hanging="403"/>
        <w:jc w:val="left"/>
      </w:pPr>
      <w:r>
        <w:rPr>
          <w:color w:val="1A2E4A"/>
        </w:rPr>
        <w:t>7.</w:t>
        <w:tab/>
      </w:r>
      <w:r>
        <w:t>Confirm that the restored record preserves its original test event and audit history.</w:t>
      </w:r>
    </w:p>
    <w:p>
      <w:pPr>
        <w:pStyle w:val="Heading2"/>
      </w:pPr>
      <w:r>
        <w:t>19. Preventive maintenance and verification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Item</w:t>
            </w:r>
          </w:p>
        </w:tc>
        <w:tc>
          <w:tcPr>
            <w:tcW w:type="dxa" w:w="3600"/>
            <w:shd w:val="clear" w:color="auto" w:fill="EEF2F7"/>
          </w:tcPr>
          <w:p>
            <w:pPr>
              <w:spacing w:after="0" w:before="0" w:line="240" w:lineRule="auto"/>
              <w:jc w:val="left"/>
            </w:pPr>
            <w:r>
              <w:rPr>
                <w:b/>
                <w:color w:val="1A2E4A"/>
              </w:rPr>
              <w:t>Maintenance activity</w:t>
            </w:r>
          </w:p>
        </w:tc>
        <w:tc>
          <w:tcPr>
            <w:tcW w:type="dxa" w:w="3600"/>
            <w:shd w:val="clear" w:color="auto" w:fill="EEF2F7"/>
          </w:tcPr>
          <w:p>
            <w:pPr>
              <w:spacing w:after="0" w:before="0" w:line="240" w:lineRule="auto"/>
              <w:jc w:val="left"/>
            </w:pPr>
            <w:r>
              <w:rPr>
                <w:b/>
                <w:color w:val="1A2E4A"/>
              </w:rPr>
              <w:t>Objective</w:t>
            </w:r>
          </w:p>
        </w:tc>
      </w:tr>
      <w:tr>
        <w:tc>
          <w:tcPr>
            <w:tcW w:type="dxa" w:w="3600"/>
          </w:tcPr>
          <w:p>
            <w:pPr>
              <w:spacing w:after="0" w:before="0" w:line="240" w:lineRule="auto"/>
              <w:jc w:val="left"/>
            </w:pPr>
            <w:r>
              <w:t>Sensors and transducers</w:t>
            </w:r>
          </w:p>
        </w:tc>
        <w:tc>
          <w:tcPr>
            <w:tcW w:type="dxa" w:w="3600"/>
          </w:tcPr>
          <w:p>
            <w:pPr>
              <w:spacing w:after="0" w:before="0" w:line="240" w:lineRule="auto"/>
              <w:jc w:val="left"/>
            </w:pPr>
            <w:r>
              <w:t>Inspect condition, mounting, wiring, and status</w:t>
            </w:r>
          </w:p>
        </w:tc>
        <w:tc>
          <w:tcPr>
            <w:tcW w:type="dxa" w:w="3600"/>
          </w:tcPr>
          <w:p>
            <w:pPr>
              <w:spacing w:after="0" w:before="0" w:line="240" w:lineRule="auto"/>
              <w:jc w:val="left"/>
            </w:pPr>
            <w:r>
              <w:t>Maintain reliable measurement</w:t>
            </w:r>
          </w:p>
        </w:tc>
      </w:tr>
      <w:tr>
        <w:tc>
          <w:tcPr>
            <w:tcW w:type="dxa" w:w="3600"/>
          </w:tcPr>
          <w:p>
            <w:pPr>
              <w:spacing w:after="0" w:before="0" w:line="240" w:lineRule="auto"/>
              <w:jc w:val="left"/>
            </w:pPr>
            <w:r>
              <w:t>Reference instruments</w:t>
            </w:r>
          </w:p>
        </w:tc>
        <w:tc>
          <w:tcPr>
            <w:tcW w:type="dxa" w:w="3600"/>
          </w:tcPr>
          <w:p>
            <w:pPr>
              <w:spacing w:after="0" w:before="0" w:line="240" w:lineRule="auto"/>
              <w:jc w:val="left"/>
            </w:pPr>
            <w:r>
              <w:t>Verify calibration status and suitability</w:t>
            </w:r>
          </w:p>
        </w:tc>
        <w:tc>
          <w:tcPr>
            <w:tcW w:type="dxa" w:w="3600"/>
          </w:tcPr>
          <w:p>
            <w:pPr>
              <w:spacing w:after="0" w:before="0" w:line="240" w:lineRule="auto"/>
              <w:jc w:val="left"/>
            </w:pPr>
            <w:r>
              <w:t>Maintain measurement confidence</w:t>
            </w:r>
          </w:p>
        </w:tc>
      </w:tr>
      <w:tr>
        <w:tc>
          <w:tcPr>
            <w:tcW w:type="dxa" w:w="3600"/>
          </w:tcPr>
          <w:p>
            <w:pPr>
              <w:spacing w:after="0" w:before="0" w:line="240" w:lineRule="auto"/>
              <w:jc w:val="left"/>
            </w:pPr>
            <w:r>
              <w:t>Test fixtures</w:t>
            </w:r>
          </w:p>
        </w:tc>
        <w:tc>
          <w:tcPr>
            <w:tcW w:type="dxa" w:w="3600"/>
          </w:tcPr>
          <w:p>
            <w:pPr>
              <w:spacing w:after="0" w:before="0" w:line="240" w:lineRule="auto"/>
              <w:jc w:val="left"/>
            </w:pPr>
            <w:r>
              <w:t>Check alignment, clamping, wear, and repeatability</w:t>
            </w:r>
          </w:p>
        </w:tc>
        <w:tc>
          <w:tcPr>
            <w:tcW w:type="dxa" w:w="3600"/>
          </w:tcPr>
          <w:p>
            <w:pPr>
              <w:spacing w:after="0" w:before="0" w:line="240" w:lineRule="auto"/>
              <w:jc w:val="left"/>
            </w:pPr>
            <w:r>
              <w:t>Ensure consistent test conditions</w:t>
            </w:r>
          </w:p>
        </w:tc>
      </w:tr>
      <w:tr>
        <w:tc>
          <w:tcPr>
            <w:tcW w:type="dxa" w:w="3600"/>
          </w:tcPr>
          <w:p>
            <w:pPr>
              <w:spacing w:after="0" w:before="0" w:line="240" w:lineRule="auto"/>
              <w:jc w:val="left"/>
            </w:pPr>
            <w:r>
              <w:t>Pneumatic/hydraulic circuits</w:t>
            </w:r>
          </w:p>
        </w:tc>
        <w:tc>
          <w:tcPr>
            <w:tcW w:type="dxa" w:w="3600"/>
          </w:tcPr>
          <w:p>
            <w:pPr>
              <w:spacing w:after="0" w:before="0" w:line="240" w:lineRule="auto"/>
              <w:jc w:val="left"/>
            </w:pPr>
            <w:r>
              <w:t>Inspect leaks, valves, hoses, and pressure regulation</w:t>
            </w:r>
          </w:p>
        </w:tc>
        <w:tc>
          <w:tcPr>
            <w:tcW w:type="dxa" w:w="3600"/>
          </w:tcPr>
          <w:p>
            <w:pPr>
              <w:spacing w:after="0" w:before="0" w:line="240" w:lineRule="auto"/>
              <w:jc w:val="left"/>
            </w:pPr>
            <w:r>
              <w:t>Maintain stable test conditions</w:t>
            </w:r>
          </w:p>
        </w:tc>
      </w:tr>
      <w:tr>
        <w:tc>
          <w:tcPr>
            <w:tcW w:type="dxa" w:w="3600"/>
          </w:tcPr>
          <w:p>
            <w:pPr>
              <w:spacing w:after="0" w:before="0" w:line="240" w:lineRule="auto"/>
              <w:jc w:val="left"/>
            </w:pPr>
            <w:r>
              <w:t>Electrical panels</w:t>
            </w:r>
          </w:p>
        </w:tc>
        <w:tc>
          <w:tcPr>
            <w:tcW w:type="dxa" w:w="3600"/>
          </w:tcPr>
          <w:p>
            <w:pPr>
              <w:spacing w:after="0" w:before="0" w:line="240" w:lineRule="auto"/>
              <w:jc w:val="left"/>
            </w:pPr>
            <w:r>
              <w:t>Inspect cooling, contamination, connections, and diagnostics using approved procedures</w:t>
            </w:r>
          </w:p>
        </w:tc>
        <w:tc>
          <w:tcPr>
            <w:tcW w:type="dxa" w:w="3600"/>
          </w:tcPr>
          <w:p>
            <w:pPr>
              <w:spacing w:after="0" w:before="0" w:line="240" w:lineRule="auto"/>
              <w:jc w:val="left"/>
            </w:pPr>
            <w:r>
              <w:t>Reduce electrical and thermal faults</w:t>
            </w:r>
          </w:p>
        </w:tc>
      </w:tr>
      <w:tr>
        <w:tc>
          <w:tcPr>
            <w:tcW w:type="dxa" w:w="3600"/>
          </w:tcPr>
          <w:p>
            <w:pPr>
              <w:spacing w:after="0" w:before="0" w:line="240" w:lineRule="auto"/>
              <w:jc w:val="left"/>
            </w:pPr>
            <w:r>
              <w:t>PLC and controller</w:t>
            </w:r>
          </w:p>
        </w:tc>
        <w:tc>
          <w:tcPr>
            <w:tcW w:type="dxa" w:w="3600"/>
          </w:tcPr>
          <w:p>
            <w:pPr>
              <w:spacing w:after="0" w:before="0" w:line="240" w:lineRule="auto"/>
              <w:jc w:val="left"/>
            </w:pPr>
            <w:r>
              <w:t>Review fault history, backups, and configuration versions</w:t>
            </w:r>
          </w:p>
        </w:tc>
        <w:tc>
          <w:tcPr>
            <w:tcW w:type="dxa" w:w="3600"/>
          </w:tcPr>
          <w:p>
            <w:pPr>
              <w:spacing w:after="0" w:before="0" w:line="240" w:lineRule="auto"/>
              <w:jc w:val="left"/>
            </w:pPr>
            <w:r>
              <w:t>Preserve control reliability</w:t>
            </w:r>
          </w:p>
        </w:tc>
      </w:tr>
      <w:tr>
        <w:tc>
          <w:tcPr>
            <w:tcW w:type="dxa" w:w="3600"/>
          </w:tcPr>
          <w:p>
            <w:pPr>
              <w:spacing w:after="0" w:before="0" w:line="240" w:lineRule="auto"/>
              <w:jc w:val="left"/>
            </w:pPr>
            <w:r>
              <w:t>HMI and software</w:t>
            </w:r>
          </w:p>
        </w:tc>
        <w:tc>
          <w:tcPr>
            <w:tcW w:type="dxa" w:w="3600"/>
          </w:tcPr>
          <w:p>
            <w:pPr>
              <w:spacing w:after="0" w:before="0" w:line="240" w:lineRule="auto"/>
              <w:jc w:val="left"/>
            </w:pPr>
            <w:r>
              <w:t>Verify recipe identity, displayed units, and alarm behavior</w:t>
            </w:r>
          </w:p>
        </w:tc>
        <w:tc>
          <w:tcPr>
            <w:tcW w:type="dxa" w:w="3600"/>
          </w:tcPr>
          <w:p>
            <w:pPr>
              <w:spacing w:after="0" w:before="0" w:line="240" w:lineRule="auto"/>
              <w:jc w:val="left"/>
            </w:pPr>
            <w:r>
              <w:t>Prevent incorrect interpretation</w:t>
            </w:r>
          </w:p>
        </w:tc>
      </w:tr>
      <w:tr>
        <w:tc>
          <w:tcPr>
            <w:tcW w:type="dxa" w:w="3600"/>
          </w:tcPr>
          <w:p>
            <w:pPr>
              <w:spacing w:after="0" w:before="0" w:line="240" w:lineRule="auto"/>
              <w:jc w:val="left"/>
            </w:pPr>
            <w:r>
              <w:t>Network</w:t>
            </w:r>
          </w:p>
        </w:tc>
        <w:tc>
          <w:tcPr>
            <w:tcW w:type="dxa" w:w="3600"/>
          </w:tcPr>
          <w:p>
            <w:pPr>
              <w:spacing w:after="0" w:before="0" w:line="240" w:lineRule="auto"/>
              <w:jc w:val="left"/>
            </w:pPr>
            <w:r>
              <w:t>Check link health and communication diagnostics</w:t>
            </w:r>
          </w:p>
        </w:tc>
        <w:tc>
          <w:tcPr>
            <w:tcW w:type="dxa" w:w="3600"/>
          </w:tcPr>
          <w:p>
            <w:pPr>
              <w:spacing w:after="0" w:before="0" w:line="240" w:lineRule="auto"/>
              <w:jc w:val="left"/>
            </w:pPr>
            <w:r>
              <w:t>Maintain reliable data exchange</w:t>
            </w:r>
          </w:p>
        </w:tc>
      </w:tr>
      <w:tr>
        <w:tc>
          <w:tcPr>
            <w:tcW w:type="dxa" w:w="3600"/>
          </w:tcPr>
          <w:p>
            <w:pPr>
              <w:spacing w:after="0" w:before="0" w:line="240" w:lineRule="auto"/>
              <w:jc w:val="left"/>
            </w:pPr>
            <w:r>
              <w:t>Test recipes</w:t>
            </w:r>
          </w:p>
        </w:tc>
        <w:tc>
          <w:tcPr>
            <w:tcW w:type="dxa" w:w="3600"/>
          </w:tcPr>
          <w:p>
            <w:pPr>
              <w:spacing w:after="0" w:before="0" w:line="240" w:lineRule="auto"/>
              <w:jc w:val="left"/>
            </w:pPr>
            <w:r>
              <w:t>Confirm approved revision and change history</w:t>
            </w:r>
          </w:p>
        </w:tc>
        <w:tc>
          <w:tcPr>
            <w:tcW w:type="dxa" w:w="3600"/>
          </w:tcPr>
          <w:p>
            <w:pPr>
              <w:spacing w:after="0" w:before="0" w:line="240" w:lineRule="auto"/>
              <w:jc w:val="left"/>
            </w:pPr>
            <w:r>
              <w:t>Prevent wrong limits</w:t>
            </w:r>
          </w:p>
        </w:tc>
      </w:tr>
      <w:tr>
        <w:tc>
          <w:tcPr>
            <w:tcW w:type="dxa" w:w="3600"/>
          </w:tcPr>
          <w:p>
            <w:pPr>
              <w:spacing w:after="0" w:before="0" w:line="240" w:lineRule="auto"/>
              <w:jc w:val="left"/>
            </w:pPr>
            <w:r>
              <w:t>Traceability</w:t>
            </w:r>
          </w:p>
        </w:tc>
        <w:tc>
          <w:tcPr>
            <w:tcW w:type="dxa" w:w="3600"/>
          </w:tcPr>
          <w:p>
            <w:pPr>
              <w:spacing w:after="0" w:before="0" w:line="240" w:lineRule="auto"/>
              <w:jc w:val="left"/>
            </w:pPr>
            <w:r>
              <w:t>Audit record completeness and product association</w:t>
            </w:r>
          </w:p>
        </w:tc>
        <w:tc>
          <w:tcPr>
            <w:tcW w:type="dxa" w:w="3600"/>
          </w:tcPr>
          <w:p>
            <w:pPr>
              <w:spacing w:after="0" w:before="0" w:line="240" w:lineRule="auto"/>
              <w:jc w:val="left"/>
            </w:pPr>
            <w:r>
              <w:t>Preserve test evidence</w:t>
            </w:r>
          </w:p>
        </w:tc>
      </w:tr>
      <w:tr>
        <w:tc>
          <w:tcPr>
            <w:tcW w:type="dxa" w:w="3600"/>
          </w:tcPr>
          <w:p>
            <w:pPr>
              <w:spacing w:after="0" w:before="0" w:line="240" w:lineRule="auto"/>
              <w:jc w:val="left"/>
            </w:pPr>
            <w:r>
              <w:t>Safety devices</w:t>
            </w:r>
          </w:p>
        </w:tc>
        <w:tc>
          <w:tcPr>
            <w:tcW w:type="dxa" w:w="3600"/>
          </w:tcPr>
          <w:p>
            <w:pPr>
              <w:spacing w:after="0" w:before="0" w:line="240" w:lineRule="auto"/>
              <w:jc w:val="left"/>
            </w:pPr>
            <w:r>
              <w:t>Perform required inspections and validation</w:t>
            </w:r>
          </w:p>
        </w:tc>
        <w:tc>
          <w:tcPr>
            <w:tcW w:type="dxa" w:w="3600"/>
          </w:tcPr>
          <w:p>
            <w:pPr>
              <w:spacing w:after="0" w:before="0" w:line="240" w:lineRule="auto"/>
              <w:jc w:val="left"/>
            </w:pPr>
            <w:r>
              <w:t>Maintain the designed safety function</w:t>
            </w:r>
          </w:p>
        </w:tc>
      </w:tr>
    </w:tbl>
    <w:p/>
    <w:p>
      <w:r>
        <w:t>Maintenance intervals should be based on manufacturer requirements, test criticality, process risk, usage, and observed degradation.</w:t>
      </w:r>
    </w:p>
    <w:p>
      <w:pPr>
        <w:pStyle w:val="Heading2"/>
      </w:pPr>
      <w:r>
        <w:t>20. Root-cause analysis and CAPA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w:t>
            </w:r>
          </w:p>
        </w:tc>
        <w:tc>
          <w:tcPr>
            <w:tcW w:type="dxa" w:w="3600"/>
            <w:shd w:val="clear" w:color="auto" w:fill="EEF2F7"/>
          </w:tcPr>
          <w:p>
            <w:pPr>
              <w:spacing w:after="0" w:before="0" w:line="240" w:lineRule="auto"/>
              <w:jc w:val="left"/>
            </w:pPr>
            <w:r>
              <w:rPr>
                <w:b/>
                <w:color w:val="1A2E4A"/>
              </w:rPr>
              <w:t>Possible root cause</w:t>
            </w:r>
          </w:p>
        </w:tc>
        <w:tc>
          <w:tcPr>
            <w:tcW w:type="dxa" w:w="3600"/>
            <w:shd w:val="clear" w:color="auto" w:fill="EEF2F7"/>
          </w:tcPr>
          <w:p>
            <w:pPr>
              <w:spacing w:after="0" w:before="0" w:line="240" w:lineRule="auto"/>
              <w:jc w:val="left"/>
            </w:pPr>
            <w:r>
              <w:rPr>
                <w:b/>
                <w:color w:val="1A2E4A"/>
              </w:rPr>
              <w:t>Corrective or preventive action</w:t>
            </w:r>
          </w:p>
        </w:tc>
      </w:tr>
      <w:tr>
        <w:tc>
          <w:tcPr>
            <w:tcW w:type="dxa" w:w="3600"/>
          </w:tcPr>
          <w:p>
            <w:pPr>
              <w:spacing w:after="0" w:before="0" w:line="240" w:lineRule="auto"/>
              <w:jc w:val="left"/>
            </w:pPr>
            <w:r>
              <w:t>Pressure test fails on all products</w:t>
            </w:r>
          </w:p>
        </w:tc>
        <w:tc>
          <w:tcPr>
            <w:tcW w:type="dxa" w:w="3600"/>
          </w:tcPr>
          <w:p>
            <w:pPr>
              <w:spacing w:after="0" w:before="0" w:line="240" w:lineRule="auto"/>
              <w:jc w:val="left"/>
            </w:pPr>
            <w:r>
              <w:t>Fixture leak, incorrect pressure setting, or sensor scaling error</w:t>
            </w:r>
          </w:p>
        </w:tc>
        <w:tc>
          <w:tcPr>
            <w:tcW w:type="dxa" w:w="3600"/>
          </w:tcPr>
          <w:p>
            <w:pPr>
              <w:spacing w:after="0" w:before="0" w:line="240" w:lineRule="auto"/>
              <w:jc w:val="left"/>
            </w:pPr>
            <w:r>
              <w:t>Check the test circuit, instrument, and configured limits</w:t>
            </w:r>
          </w:p>
        </w:tc>
      </w:tr>
      <w:tr>
        <w:tc>
          <w:tcPr>
            <w:tcW w:type="dxa" w:w="3600"/>
          </w:tcPr>
          <w:p>
            <w:pPr>
              <w:spacing w:after="0" w:before="0" w:line="240" w:lineRule="auto"/>
              <w:jc w:val="left"/>
            </w:pPr>
            <w:r>
              <w:t>Intermittent dimensional failure</w:t>
            </w:r>
          </w:p>
        </w:tc>
        <w:tc>
          <w:tcPr>
            <w:tcW w:type="dxa" w:w="3600"/>
          </w:tcPr>
          <w:p>
            <w:pPr>
              <w:spacing w:after="0" w:before="0" w:line="240" w:lineRule="auto"/>
              <w:jc w:val="left"/>
            </w:pPr>
            <w:r>
              <w:t>Loose fixture, sensor misalignment, or unstable part location</w:t>
            </w:r>
          </w:p>
        </w:tc>
        <w:tc>
          <w:tcPr>
            <w:tcW w:type="dxa" w:w="3600"/>
          </w:tcPr>
          <w:p>
            <w:pPr>
              <w:spacing w:after="0" w:before="0" w:line="240" w:lineRule="auto"/>
              <w:jc w:val="left"/>
            </w:pPr>
            <w:r>
              <w:t>Restore mechanical reference and verify repeatability</w:t>
            </w:r>
          </w:p>
        </w:tc>
      </w:tr>
      <w:tr>
        <w:tc>
          <w:tcPr>
            <w:tcW w:type="dxa" w:w="3600"/>
          </w:tcPr>
          <w:p>
            <w:pPr>
              <w:spacing w:after="0" w:before="0" w:line="240" w:lineRule="auto"/>
              <w:jc w:val="left"/>
            </w:pPr>
            <w:r>
              <w:t>Electrical test produces false failures</w:t>
            </w:r>
          </w:p>
        </w:tc>
        <w:tc>
          <w:tcPr>
            <w:tcW w:type="dxa" w:w="3600"/>
          </w:tcPr>
          <w:p>
            <w:pPr>
              <w:spacing w:after="0" w:before="0" w:line="240" w:lineRule="auto"/>
              <w:jc w:val="left"/>
            </w:pPr>
            <w:r>
              <w:t>Incorrect test connections, unsuitable test settings, or poor contact</w:t>
            </w:r>
          </w:p>
        </w:tc>
        <w:tc>
          <w:tcPr>
            <w:tcW w:type="dxa" w:w="3600"/>
          </w:tcPr>
          <w:p>
            <w:pPr>
              <w:spacing w:after="0" w:before="0" w:line="240" w:lineRule="auto"/>
              <w:jc w:val="left"/>
            </w:pPr>
            <w:r>
              <w:t>Validate setup and test method</w:t>
            </w:r>
          </w:p>
        </w:tc>
      </w:tr>
      <w:tr>
        <w:tc>
          <w:tcPr>
            <w:tcW w:type="dxa" w:w="3600"/>
          </w:tcPr>
          <w:p>
            <w:pPr>
              <w:spacing w:after="0" w:before="0" w:line="240" w:lineRule="auto"/>
              <w:jc w:val="left"/>
            </w:pPr>
            <w:r>
              <w:t>Defective product passes</w:t>
            </w:r>
          </w:p>
        </w:tc>
        <w:tc>
          <w:tcPr>
            <w:tcW w:type="dxa" w:w="3600"/>
          </w:tcPr>
          <w:p>
            <w:pPr>
              <w:spacing w:after="0" w:before="0" w:line="240" w:lineRule="auto"/>
              <w:jc w:val="left"/>
            </w:pPr>
            <w:r>
              <w:t>Wrong limits, stale data, invalid-data handling, or test-method weakness</w:t>
            </w:r>
          </w:p>
        </w:tc>
        <w:tc>
          <w:tcPr>
            <w:tcW w:type="dxa" w:w="3600"/>
          </w:tcPr>
          <w:p>
            <w:pPr>
              <w:spacing w:after="0" w:before="0" w:line="240" w:lineRule="auto"/>
              <w:jc w:val="left"/>
            </w:pPr>
            <w:r>
              <w:t>Contain product, validate detection logic, and retest the system</w:t>
            </w:r>
          </w:p>
        </w:tc>
      </w:tr>
      <w:tr>
        <w:tc>
          <w:tcPr>
            <w:tcW w:type="dxa" w:w="3600"/>
          </w:tcPr>
          <w:p>
            <w:pPr>
              <w:spacing w:after="0" w:before="0" w:line="240" w:lineRule="auto"/>
              <w:jc w:val="left"/>
            </w:pPr>
            <w:r>
              <w:t>Test values drift over time</w:t>
            </w:r>
          </w:p>
        </w:tc>
        <w:tc>
          <w:tcPr>
            <w:tcW w:type="dxa" w:w="3600"/>
          </w:tcPr>
          <w:p>
            <w:pPr>
              <w:spacing w:after="0" w:before="0" w:line="240" w:lineRule="auto"/>
              <w:jc w:val="left"/>
            </w:pPr>
            <w:r>
              <w:t>Sensor aging, thermal effects, or measurement-system degradation</w:t>
            </w:r>
          </w:p>
        </w:tc>
        <w:tc>
          <w:tcPr>
            <w:tcW w:type="dxa" w:w="3600"/>
          </w:tcPr>
          <w:p>
            <w:pPr>
              <w:spacing w:after="0" w:before="0" w:line="240" w:lineRule="auto"/>
              <w:jc w:val="left"/>
            </w:pPr>
            <w:r>
              <w:t>Establish trending and appropriate verification intervals</w:t>
            </w:r>
          </w:p>
        </w:tc>
      </w:tr>
      <w:tr>
        <w:tc>
          <w:tcPr>
            <w:tcW w:type="dxa" w:w="3600"/>
          </w:tcPr>
          <w:p>
            <w:pPr>
              <w:spacing w:after="0" w:before="0" w:line="240" w:lineRule="auto"/>
              <w:jc w:val="left"/>
            </w:pPr>
            <w:r>
              <w:t>Recipe mismatch</w:t>
            </w:r>
          </w:p>
        </w:tc>
        <w:tc>
          <w:tcPr>
            <w:tcW w:type="dxa" w:w="3600"/>
          </w:tcPr>
          <w:p>
            <w:pPr>
              <w:spacing w:after="0" w:before="0" w:line="240" w:lineRule="auto"/>
              <w:jc w:val="left"/>
            </w:pPr>
            <w:r>
              <w:t>Incorrect variant selection or uncontrolled configuration change</w:t>
            </w:r>
          </w:p>
        </w:tc>
        <w:tc>
          <w:tcPr>
            <w:tcW w:type="dxa" w:w="3600"/>
          </w:tcPr>
          <w:p>
            <w:pPr>
              <w:spacing w:after="0" w:before="0" w:line="240" w:lineRule="auto"/>
              <w:jc w:val="left"/>
            </w:pPr>
            <w:r>
              <w:t>Improve recipe control and add selection verification</w:t>
            </w:r>
          </w:p>
        </w:tc>
      </w:tr>
      <w:tr>
        <w:tc>
          <w:tcPr>
            <w:tcW w:type="dxa" w:w="3600"/>
          </w:tcPr>
          <w:p>
            <w:pPr>
              <w:spacing w:after="0" w:before="0" w:line="240" w:lineRule="auto"/>
              <w:jc w:val="left"/>
            </w:pPr>
            <w:r>
              <w:t>Missing results</w:t>
            </w:r>
          </w:p>
        </w:tc>
        <w:tc>
          <w:tcPr>
            <w:tcW w:type="dxa" w:w="3600"/>
          </w:tcPr>
          <w:p>
            <w:pPr>
              <w:spacing w:after="0" w:before="0" w:line="240" w:lineRule="auto"/>
              <w:jc w:val="left"/>
            </w:pPr>
            <w:r>
              <w:t>Incomplete handshake, network issue, or database failure</w:t>
            </w:r>
          </w:p>
        </w:tc>
        <w:tc>
          <w:tcPr>
            <w:tcW w:type="dxa" w:w="3600"/>
          </w:tcPr>
          <w:p>
            <w:pPr>
              <w:spacing w:after="0" w:before="0" w:line="240" w:lineRule="auto"/>
              <w:jc w:val="left"/>
            </w:pPr>
            <w:r>
              <w:t>Correct interface logic and validate data recovery</w:t>
            </w:r>
          </w:p>
        </w:tc>
      </w:tr>
      <w:tr>
        <w:tc>
          <w:tcPr>
            <w:tcW w:type="dxa" w:w="3600"/>
          </w:tcPr>
          <w:p>
            <w:pPr>
              <w:spacing w:after="0" w:before="0" w:line="240" w:lineRule="auto"/>
              <w:jc w:val="left"/>
            </w:pPr>
            <w:r>
              <w:t>Test cycle timeout</w:t>
            </w:r>
          </w:p>
        </w:tc>
        <w:tc>
          <w:tcPr>
            <w:tcW w:type="dxa" w:w="3600"/>
          </w:tcPr>
          <w:p>
            <w:pPr>
              <w:spacing w:after="0" w:before="0" w:line="240" w:lineRule="auto"/>
              <w:jc w:val="left"/>
            </w:pPr>
            <w:r>
              <w:t>Slow actuator, unstable process, or unsuitable timeout setting</w:t>
            </w:r>
          </w:p>
        </w:tc>
        <w:tc>
          <w:tcPr>
            <w:tcW w:type="dxa" w:w="3600"/>
          </w:tcPr>
          <w:p>
            <w:pPr>
              <w:spacing w:after="0" w:before="0" w:line="240" w:lineRule="auto"/>
              <w:jc w:val="left"/>
            </w:pPr>
            <w:r>
              <w:t>Identify the physical or control cause before changing limits</w:t>
            </w:r>
          </w:p>
        </w:tc>
      </w:tr>
      <w:tr>
        <w:tc>
          <w:tcPr>
            <w:tcW w:type="dxa" w:w="3600"/>
          </w:tcPr>
          <w:p>
            <w:pPr>
              <w:spacing w:after="0" w:before="0" w:line="240" w:lineRule="auto"/>
              <w:jc w:val="left"/>
            </w:pPr>
            <w:r>
              <w:t>Repeated fixture-related failures</w:t>
            </w:r>
          </w:p>
        </w:tc>
        <w:tc>
          <w:tcPr>
            <w:tcW w:type="dxa" w:w="3600"/>
          </w:tcPr>
          <w:p>
            <w:pPr>
              <w:spacing w:after="0" w:before="0" w:line="240" w:lineRule="auto"/>
              <w:jc w:val="left"/>
            </w:pPr>
            <w:r>
              <w:t>Wear, poor alignment, or inadequate locating design</w:t>
            </w:r>
          </w:p>
        </w:tc>
        <w:tc>
          <w:tcPr>
            <w:tcW w:type="dxa" w:w="3600"/>
          </w:tcPr>
          <w:p>
            <w:pPr>
              <w:spacing w:after="0" w:before="0" w:line="240" w:lineRule="auto"/>
              <w:jc w:val="left"/>
            </w:pPr>
            <w:r>
              <w:t>Repair or redesign the fixture and verify capability</w:t>
            </w:r>
          </w:p>
        </w:tc>
      </w:tr>
    </w:tbl>
    <w:p/>
    <w:p>
      <w:r>
        <w:t>A strong RCA explains how the failure occurred, why existing controls did not detect or prevent it, and how the corrective action will be shown to work.</w:t>
      </w:r>
    </w:p>
    <w:p>
      <w:pPr>
        <w:pStyle w:val="Heading2"/>
      </w:pPr>
      <w:r>
        <w:t>21. Test data and quality analysis</w:t>
      </w:r>
    </w:p>
    <w:p>
      <w:r>
        <w:t>Testing generates useful information for maintenance and process improvement.</w:t>
      </w:r>
    </w:p>
    <w:p>
      <w:r>
        <w:t>Useful analyses include:</w:t>
      </w:r>
    </w:p>
    <w:p>
      <w:pPr>
        <w:pStyle w:val="ListBullet"/>
      </w:pPr>
      <w:r>
        <w:t>Failure rate by station, test type, product variant, and shift.</w:t>
      </w:r>
    </w:p>
    <w:p>
      <w:pPr>
        <w:pStyle w:val="ListBullet"/>
      </w:pPr>
      <w:r>
        <w:t>Actual measurement distribution relative to specification limits.</w:t>
      </w:r>
    </w:p>
    <w:p>
      <w:pPr>
        <w:pStyle w:val="ListBullet"/>
      </w:pPr>
      <w:r>
        <w:t>Repeat-test and retest rates.</w:t>
      </w:r>
    </w:p>
    <w:p>
      <w:pPr>
        <w:pStyle w:val="ListBullet"/>
      </w:pPr>
      <w:r>
        <w:t>Sensor drift and verification history.</w:t>
      </w:r>
    </w:p>
    <w:p>
      <w:pPr>
        <w:pStyle w:val="ListBullet"/>
      </w:pPr>
      <w:r>
        <w:t>Test-cycle time and timeout frequency.</w:t>
      </w:r>
    </w:p>
    <w:p>
      <w:pPr>
        <w:pStyle w:val="ListBullet"/>
      </w:pPr>
      <w:r>
        <w:t>Fixture-related failures.</w:t>
      </w:r>
    </w:p>
    <w:p>
      <w:pPr>
        <w:pStyle w:val="ListBullet"/>
      </w:pPr>
      <w:r>
        <w:t>False-accept and false-reject investigations.</w:t>
      </w:r>
    </w:p>
    <w:p>
      <w:pPr>
        <w:pStyle w:val="ListBullet"/>
      </w:pPr>
      <w:r>
        <w:t>Missing or invalid result frequency.</w:t>
      </w:r>
    </w:p>
    <w:p>
      <w:pPr>
        <w:pStyle w:val="ListBullet"/>
      </w:pPr>
      <w:r>
        <w:t>Test-equipment downtime.</w:t>
      </w:r>
    </w:p>
    <w:p>
      <w:pPr>
        <w:pStyle w:val="ListBullet"/>
      </w:pPr>
      <w:r>
        <w:t>Correlation between failures and maintenance events.</w:t>
      </w:r>
    </w:p>
    <w:p>
      <w:pPr>
        <w:pStyle w:val="Heading3"/>
      </w:pPr>
      <w:r>
        <w:t>21.1 Process capability</w:t>
      </w:r>
    </w:p>
    <w:p>
      <w:r>
        <w:t>When the data and assumptions support it, process capability indices can help assess how a process distribution compares with specification limits.</w:t>
      </w:r>
    </w:p>
    <w:p>
      <w:pPr>
        <w:spacing w:before="120" w:after="160"/>
        <w:jc w:val="center"/>
      </w:pPr>
      <m:oMathPara>
        <m:oMath>
          <m:sSub>
            <m:e>
              <m:r>
                <m:t>C</m:t>
              </m:r>
            </m:e>
            <m:sub>
              <m:r>
                <m:t>p</m:t>
              </m:r>
            </m:sub>
          </m:sSub>
          <m:r>
            <m:t>=</m:t>
          </m:r>
          <m:f>
            <m:fPr>
              <m:type m:val="bar"/>
            </m:fPr>
            <m:num>
              <m:r>
                <m:t>USL−LSL</m:t>
              </m:r>
            </m:num>
            <m:den>
              <m:r>
                <m:t>6σ</m:t>
              </m:r>
            </m:den>
          </m:f>
        </m:oMath>
      </m:oMathPara>
    </w:p>
    <w:p>
      <w:pPr>
        <w:spacing w:before="120" w:after="160"/>
        <w:jc w:val="center"/>
      </w:pPr>
      <m:oMathPara>
        <m:oMath>
          <m:sSub>
            <m:e>
              <m:r>
                <m:t>C</m:t>
              </m:r>
            </m:e>
            <m:sub>
              <m:r>
                <m:t>pk</m:t>
              </m:r>
            </m:sub>
          </m:sSub>
          <m:r>
            <m:t>=min</m:t>
          </m:r>
          <m:d>
            <m:dPr>
              <m:sepChr m:val=","/>
            </m:dPr>
            <m:e>
              <m:f>
                <m:fPr>
                  <m:type m:val="bar"/>
                </m:fPr>
                <m:num>
                  <m:r>
                    <m:t>USL−μ</m:t>
                  </m:r>
                </m:num>
                <m:den>
                  <m:r>
                    <m:t>3σ</m:t>
                  </m:r>
                </m:den>
              </m:f>
            </m:e>
            <m:e>
              <m:f>
                <m:fPr>
                  <m:type m:val="bar"/>
                </m:fPr>
                <m:num>
                  <m:r>
                    <m:t>μ−LSL</m:t>
                  </m:r>
                </m:num>
                <m:den>
                  <m:r>
                    <m:t>3σ</m:t>
                  </m:r>
                </m:den>
              </m:f>
            </m:e>
          </m:d>
        </m:oMath>
      </m:oMathPara>
    </w:p>
    <w:p>
      <w:r>
        <w:t>Where:</w:t>
      </w:r>
    </w:p>
    <w:p>
      <w:pPr>
        <w:pStyle w:val="ListBullet"/>
      </w:pPr>
      <m:oMath>
        <m:r>
          <m:t>USL</m:t>
        </m:r>
      </m:oMath>
      <w:r>
        <w:t xml:space="preserve"> is the upper specification limit.</w:t>
      </w:r>
    </w:p>
    <w:p>
      <w:pPr>
        <w:pStyle w:val="ListBullet"/>
      </w:pPr>
      <m:oMath>
        <m:r>
          <m:t>LSL</m:t>
        </m:r>
      </m:oMath>
      <w:r>
        <w:t xml:space="preserve"> is the lower specification limit.</w:t>
      </w:r>
    </w:p>
    <w:p>
      <w:pPr>
        <w:pStyle w:val="ListBullet"/>
      </w:pPr>
      <m:oMath>
        <m:r>
          <m:t>μ</m:t>
        </m:r>
      </m:oMath>
      <w:r>
        <w:t xml:space="preserve"> is the process mean.</w:t>
      </w:r>
    </w:p>
    <w:p>
      <w:pPr>
        <w:pStyle w:val="ListBullet"/>
      </w:pPr>
      <m:oMath>
        <m:r>
          <m:t>σ</m:t>
        </m:r>
      </m:oMath>
      <w:r>
        <w:t xml:space="preserve"> is the estimated process standard deviation.</w:t>
      </w:r>
    </w:p>
    <w:p>
      <w:r>
        <w:t>These indices should not be interpreted blindly. The measurement system must be suitable, the data must represent the process of interest, and the statistical assumptions must be considered. Capability indices do not prove that the test system itself can detect defective products.</w:t>
      </w:r>
    </w:p>
    <w:p>
      <w:pPr>
        <w:pStyle w:val="Heading2"/>
      </w:pPr>
      <w:r>
        <w:t>22. Documentation and test-system knowledge base</w:t>
      </w:r>
    </w:p>
    <w:p>
      <w:r>
        <w:t>Maintain the following information for each critical test station:</w:t>
      </w:r>
    </w:p>
    <w:p>
      <w:pPr>
        <w:pStyle w:val="ListBullet"/>
      </w:pPr>
      <w:r>
        <w:t>Station name, identifier, and tested product characteristics.</w:t>
      </w:r>
    </w:p>
    <w:p>
      <w:pPr>
        <w:pStyle w:val="ListBullet"/>
      </w:pPr>
      <w:r>
        <w:t>Test specification and acceptance criteria.</w:t>
      </w:r>
    </w:p>
    <w:p>
      <w:pPr>
        <w:pStyle w:val="ListBullet"/>
      </w:pPr>
      <w:r>
        <w:t>Approved recipe and revision history.</w:t>
      </w:r>
    </w:p>
    <w:p>
      <w:pPr>
        <w:pStyle w:val="ListBullet"/>
      </w:pPr>
      <w:r>
        <w:t>Instrument, sensor, and controller details.</w:t>
      </w:r>
    </w:p>
    <w:p>
      <w:pPr>
        <w:pStyle w:val="ListBullet"/>
      </w:pPr>
      <w:r>
        <w:t>Calibration and verification records.</w:t>
      </w:r>
    </w:p>
    <w:p>
      <w:pPr>
        <w:pStyle w:val="ListBullet"/>
      </w:pPr>
      <w:r>
        <w:t>Wiring diagrams and I/O mapping.</w:t>
      </w:r>
    </w:p>
    <w:p>
      <w:pPr>
        <w:pStyle w:val="ListBullet"/>
      </w:pPr>
      <w:r>
        <w:t>Network topology and device configuration.</w:t>
      </w:r>
    </w:p>
    <w:p>
      <w:pPr>
        <w:pStyle w:val="ListBullet"/>
      </w:pPr>
      <w:r>
        <w:t>PLC sequence and test-software version.</w:t>
      </w:r>
    </w:p>
    <w:p>
      <w:pPr>
        <w:pStyle w:val="ListBullet"/>
      </w:pPr>
      <w:r>
        <w:t>Test data fields and engineering units.</w:t>
      </w:r>
    </w:p>
    <w:p>
      <w:pPr>
        <w:pStyle w:val="ListBullet"/>
      </w:pPr>
      <w:r>
        <w:t>Fixture drawings and locating references.</w:t>
      </w:r>
    </w:p>
    <w:p>
      <w:pPr>
        <w:pStyle w:val="ListBullet"/>
      </w:pPr>
      <w:r>
        <w:t>Safety requirements and validation records.</w:t>
      </w:r>
    </w:p>
    <w:p>
      <w:pPr>
        <w:pStyle w:val="ListBullet"/>
      </w:pPr>
      <w:r>
        <w:t>Known failure modes and troubleshooting instructions.</w:t>
      </w:r>
    </w:p>
    <w:p>
      <w:pPr>
        <w:pStyle w:val="ListBullet"/>
      </w:pPr>
      <w:r>
        <w:t>Backup and recovery procedures.</w:t>
      </w:r>
    </w:p>
    <w:p>
      <w:pPr>
        <w:pStyle w:val="ListBullet"/>
      </w:pPr>
      <w:r>
        <w:t>Fault history, RCA, and CAPA records.</w:t>
      </w:r>
    </w:p>
    <w:p>
      <w:pPr>
        <w:pStyle w:val="ListBullet"/>
      </w:pPr>
      <w:r>
        <w:t>Spare equipment and approved replacement details.</w:t>
      </w:r>
    </w:p>
    <w:p>
      <w:pPr>
        <w:pStyle w:val="ListBullet"/>
      </w:pPr>
      <w:r>
        <w:t>Test-system validation and change-approval records.</w:t>
      </w:r>
    </w:p>
    <w:p>
      <w:r>
        <w:t>This information should allow a qualified engineer to identify the installed system, understand its intended behavior, restore the approved configuration, and validate the station after repair.</w:t>
      </w:r>
    </w:p>
    <w:p>
      <w:pPr>
        <w:pStyle w:val="Heading2"/>
      </w:pPr>
      <w:r>
        <w:t>23. Practical exercises</w:t>
      </w:r>
    </w:p>
    <w:p>
      <w:pPr>
        <w:pStyle w:val="ListBullet"/>
      </w:pPr>
      <w:r>
        <w:t>Select one chassis test station and document its complete measurement chain.</w:t>
      </w:r>
    </w:p>
    <w:p>
      <w:pPr>
        <w:pStyle w:val="ListBullet"/>
      </w:pPr>
      <w:r>
        <w:t>Identify its test parameters, engineering units, and approved acceptance limits.</w:t>
      </w:r>
    </w:p>
    <w:p>
      <w:pPr>
        <w:pStyle w:val="ListBullet"/>
      </w:pPr>
      <w:r>
        <w:t>Trace the test-start request and completion handshake between the PLC and test controller.</w:t>
      </w:r>
    </w:p>
    <w:p>
      <w:pPr>
        <w:pStyle w:val="ListBullet"/>
      </w:pPr>
      <w:r>
        <w:t>Verify how PASS, FAIL, INVALID, and timeout states are handled.</w:t>
      </w:r>
    </w:p>
    <w:p>
      <w:pPr>
        <w:pStyle w:val="ListBullet"/>
      </w:pPr>
      <w:r>
        <w:t>Compare a known-good measurement with a suitable reference instrument.</w:t>
      </w:r>
    </w:p>
    <w:p>
      <w:pPr>
        <w:pStyle w:val="ListBullet"/>
      </w:pPr>
      <w:r>
        <w:t>Review one historical NOK event and distinguish product failure from measurement-system failure.</w:t>
      </w:r>
    </w:p>
    <w:p>
      <w:pPr>
        <w:pStyle w:val="ListBullet"/>
      </w:pPr>
      <w:r>
        <w:t>Check the active recipe against the approved revision.</w:t>
      </w:r>
    </w:p>
    <w:p>
      <w:pPr>
        <w:pStyle w:val="ListBullet"/>
      </w:pPr>
      <w:r>
        <w:t>Trace a test result from acquisition through evaluation to the production record.</w:t>
      </w:r>
    </w:p>
    <w:p>
      <w:pPr>
        <w:pStyle w:val="ListBullet"/>
      </w:pPr>
      <w:r>
        <w:t>Review how the system handles missing sensors or interrupted communication.</w:t>
      </w:r>
    </w:p>
    <w:p>
      <w:pPr>
        <w:pStyle w:val="ListBullet"/>
      </w:pPr>
      <w:r>
        <w:t>Prepare an RCA for a recurring test failure and define an effectiveness check.</w:t>
      </w:r>
    </w:p>
    <w:p>
      <w:pPr>
        <w:pStyle w:val="Heading2"/>
      </w:pPr>
      <w:r>
        <w:t>24. Competency checklist</w:t>
      </w:r>
    </w:p>
    <w:p>
      <w:r>
        <w:t>A maintenance engineer responsible for chassis testing should be able to:</w:t>
      </w:r>
    </w:p>
    <w:p>
      <w:pPr>
        <w:pStyle w:val="ListBullet"/>
      </w:pPr>
      <w:r>
        <w:t>Explain the purpose and limits of the main test methods used at the station.</w:t>
      </w:r>
    </w:p>
    <w:p>
      <w:pPr>
        <w:pStyle w:val="ListBullet"/>
      </w:pPr>
      <w:r>
        <w:t>Trace the measurement chain from physical quantity to recorded result.</w:t>
      </w:r>
    </w:p>
    <w:p>
      <w:pPr>
        <w:pStyle w:val="ListBullet"/>
      </w:pPr>
      <w:r>
        <w:t>Verify sensor scaling, engineering units, and validity checks.</w:t>
      </w:r>
    </w:p>
    <w:p>
      <w:pPr>
        <w:pStyle w:val="ListBullet"/>
      </w:pPr>
      <w:r>
        <w:t>Distinguish PASS, FAIL, INVALID, ABORTED, and NOT TESTED states.</w:t>
      </w:r>
    </w:p>
    <w:p>
      <w:pPr>
        <w:pStyle w:val="ListBullet"/>
      </w:pPr>
      <w:r>
        <w:t>Diagnose test-start, measurement, timeout, and communication faults.</w:t>
      </w:r>
    </w:p>
    <w:p>
      <w:pPr>
        <w:pStyle w:val="ListBullet"/>
      </w:pPr>
      <w:r>
        <w:t>Explain calibration, verification, validation, and MSA.</w:t>
      </w:r>
    </w:p>
    <w:p>
      <w:pPr>
        <w:pStyle w:val="ListBullet"/>
      </w:pPr>
      <w:r>
        <w:t>Identify common causes of false acceptance and false rejection.</w:t>
      </w:r>
    </w:p>
    <w:p>
      <w:pPr>
        <w:pStyle w:val="ListBullet"/>
      </w:pPr>
      <w:r>
        <w:t>Verify recipe selection and controlled configuration changes.</w:t>
      </w:r>
    </w:p>
    <w:p>
      <w:pPr>
        <w:pStyle w:val="ListBullet"/>
      </w:pPr>
      <w:r>
        <w:t>Understand the safety requirements for electrical, pressure, and mechanical testing.</w:t>
      </w:r>
    </w:p>
    <w:p>
      <w:pPr>
        <w:pStyle w:val="ListBullet"/>
      </w:pPr>
      <w:r>
        <w:t>Preserve result history during retest and recovery.</w:t>
      </w:r>
    </w:p>
    <w:p>
      <w:pPr>
        <w:pStyle w:val="ListBullet"/>
      </w:pPr>
      <w:r>
        <w:t>Document the root cause and effectiveness of corrective actions.</w:t>
      </w:r>
    </w:p>
    <w:p>
      <w:pPr>
        <w:pStyle w:val="ListBullet"/>
      </w:pPr>
      <w:r>
        <w:t>Maintain a usable record of test-system hardware, software, recipes, and backups.</w:t>
      </w:r>
    </w:p>
    <w:p>
      <w:pPr>
        <w:pStyle w:val="Heading2"/>
      </w:pPr>
      <w:r>
        <w:t>25. Final technical summary</w:t>
      </w:r>
    </w:p>
    <w:p>
      <w:r>
        <w:t>Chassis testing verifies product characteristics through defined measurement methods and approved acceptance criteria. The reliability of the result depends on the entire system: the product fixture, sensors, measurement chain, controller, recipe, evaluation logic, operator interface, and traceability system.</w:t>
      </w:r>
    </w:p>
    <w:p>
      <w:r>
        <w:t>A robust station distinguishes product failure from invalid measurement and incomplete testing. It prevents missing or unreliable data from becoming a PASS, controls recipe changes, maintains suitable measurement capability, and preserves the original test history.</w:t>
      </w:r>
    </w:p>
    <w:p>
      <w:r>
        <w:t>The maintenance objective is to keep the test process capable of detecting the intended defects, producing trustworthy results, and providing enough evidence to support quality decisions and root-cause investigations.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02_PLAN_WISE_2026\02_INDUSTRY3_0\29_Line_Systems\04_Chassis\09_Traceability - Traceability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Systems in Chassis Assembly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