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Obsolete Documents</w:t>
      </w:r>
    </w:p>
    <w:p>
      <w:pPr>
        <w:pStyle w:val="Heading2"/>
      </w:pPr>
      <w:r>
        <w:t>1. Purpose and Scope</w:t>
      </w:r>
    </w:p>
    <w:p>
      <w:r>
        <w:t>Obsolete document control is the process of identifying, marking, withdrawing, restricting, archiving, and retaining documents that are no longer approved for current operational use.</w:t>
      </w:r>
    </w:p>
    <w:p>
      <w:r>
        <w:t>In industrial maintenance and automation, obsolete documents are a serious source of technical error. A technician may follow an outdated electrical schematic, use a superseded PLC backup, apply an old torque specification, or follow a maintenance procedure that no longer matches the installed equipment.</w:t>
      </w:r>
    </w:p>
    <w:p>
      <w:r>
        <w:t>A document can be technically accurate for an earlier machine configuration and still be unsafe or incorrect for the current configuration.</w:t>
      </w:r>
    </w:p>
    <w:p>
      <w:r>
        <w:t>Core principle: Obsolete documents must be prevented from being mistaken for current approved instructions, while their historical value is preserved when required.</w:t>
      </w:r>
    </w:p>
    <w:p>
      <w:r>
        <w:t>This topic covers:</w:t>
      </w:r>
    </w:p>
    <w:p>
      <w:pPr>
        <w:pStyle w:val="ListBullet"/>
      </w:pPr>
      <w:r>
        <w:t>Identifying obsolete and superseded documents.</w:t>
      </w:r>
    </w:p>
    <w:p>
      <w:pPr>
        <w:pStyle w:val="ListBullet"/>
      </w:pPr>
      <w:r>
        <w:t>Marking and withdrawing old revisions.</w:t>
      </w:r>
    </w:p>
    <w:p>
      <w:pPr>
        <w:pStyle w:val="ListBullet"/>
      </w:pPr>
      <w:r>
        <w:t>Archiving and retention.</w:t>
      </w:r>
    </w:p>
    <w:p>
      <w:pPr>
        <w:pStyle w:val="ListBullet"/>
      </w:pPr>
      <w:r>
        <w:t>Controlling paper and digital copies.</w:t>
      </w:r>
    </w:p>
    <w:p>
      <w:pPr>
        <w:pStyle w:val="ListBullet"/>
      </w:pPr>
      <w:r>
        <w:t>Handling obsolete PLC, HMI, CNC, robot, and drive files.</w:t>
      </w:r>
    </w:p>
    <w:p>
      <w:pPr>
        <w:pStyle w:val="ListBullet"/>
      </w:pPr>
      <w:r>
        <w:t>Preventing obsolete information from returning to active use.</w:t>
      </w:r>
    </w:p>
    <w:p>
      <w:pPr>
        <w:pStyle w:val="ListBullet"/>
      </w:pPr>
      <w:r>
        <w:t>Audits, registers, practical checklists, and interview questions.</w:t>
      </w:r>
    </w:p>
    <w:p>
      <w:pPr>
        <w:pStyle w:val="Heading2"/>
      </w:pPr>
      <w:r>
        <w:t>2. Essential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Obsolete document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document no longer authorized for its previous intended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Superseded document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previous revision replaced by a newer approved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Withdrawn document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document formally removed from active distribution or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Archived document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document retained for historical, legal, technical, or evidential purposes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document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revision presently approved for the defined application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Uncontrolled copy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copy whose current status is not assured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Retention period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Defined period for which a record must be preserved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disposition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Decision to retain, archive, restrict, transfer, or destroy a document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Point of use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Location where a document is used to perform an activity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 history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 of revisions and associated changes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Master register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Index identifying controlled documents and their current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Legacy document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Information associated with an older system, technology, or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withdrawal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Removal of a document from active use or distribution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Historical baseline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Preserved representation of a previous approved system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Quarantine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separation of material pending assessment or disposition</w:t>
            </w:r>
          </w:p>
        </w:tc>
      </w:tr>
    </w:tbl>
    <w:p/>
    <w:p>
      <w:r>
        <w:t>Terminology varies by organization. A superseded drawing may be obsolete for current maintenance but remain a valid historical record of the machine's earlier configuration.</w:t>
      </w:r>
    </w:p>
    <w:p>
      <w:pPr>
        <w:pStyle w:val="Heading2"/>
      </w:pPr>
      <w:r>
        <w:t>3. Why Obsolete Document Control Matters</w:t>
      </w:r>
    </w:p>
    <w:p>
      <w:pPr>
        <w:pStyle w:val="Heading3"/>
      </w:pPr>
      <w:r>
        <w:t>3.1 Electrical safety</w:t>
      </w:r>
    </w:p>
    <w:p>
      <w:r>
        <w:t>An outdated electrical schematic may show a circuit arrangement that no longer exists.</w:t>
      </w:r>
    </w:p>
    <w:p>
      <w:r>
        <w:t>A technician could isolate the wrong circuit, overlook an additional supply, or misunderstand the wiring of a replacement component.</w:t>
      </w:r>
    </w:p>
    <w:p>
      <w:r>
        <w:t>Actual isolation must always be verified using the approved safety procedure and suitable test equipment. A drawing alone is not proof that a circuit is de-energized.</w:t>
      </w:r>
    </w:p>
    <w:p>
      <w:pPr>
        <w:pStyle w:val="Heading3"/>
      </w:pPr>
      <w:r>
        <w:t>3.2 Machine operation</w:t>
      </w:r>
    </w:p>
    <w:p>
      <w:r>
        <w:t>An outdated operating procedure may contain incorrect startup, recovery, reset, or changeover instructions.</w:t>
      </w:r>
    </w:p>
    <w:p>
      <w:r>
        <w:t>Using it can lead to equipment damage, production interruptions, or unsafe machine behavior.</w:t>
      </w:r>
    </w:p>
    <w:p>
      <w:pPr>
        <w:pStyle w:val="Heading3"/>
      </w:pPr>
      <w:r>
        <w:t>3.3 PLC and automation troubleshooting</w:t>
      </w:r>
    </w:p>
    <w:p>
      <w:r>
        <w:t>An old PLC backup may differ from the running program because of later modifications or online edits.</w:t>
      </w:r>
    </w:p>
    <w:p>
      <w:r>
        <w:t>Downloading the old file without assessing the difference can remove valid improvements, alter sequence behavior, or introduce unexpected faults.</w:t>
      </w:r>
    </w:p>
    <w:p>
      <w:pPr>
        <w:pStyle w:val="Heading3"/>
      </w:pPr>
      <w:r>
        <w:t>3.4 Quality and process control</w:t>
      </w:r>
    </w:p>
    <w:p>
      <w:r>
        <w:t>Obsolete inspection limits, test procedures, calibration instructions, and process specifications may cause incorrect acceptance decisions or inconsistent production.</w:t>
      </w:r>
    </w:p>
    <w:p>
      <w:pPr>
        <w:pStyle w:val="Heading3"/>
      </w:pPr>
      <w:r>
        <w:t>3.5 Audits and investigations</w:t>
      </w:r>
    </w:p>
    <w:p>
      <w:r>
        <w:t>The organization must distinguish the current approved document from historical revisions and establish which revision applied at a particular point in time.</w:t>
      </w:r>
    </w:p>
    <w:p>
      <w:r>
        <w:t>Deleting every old version may destroy useful evidence. Leaving every old version available without clear status creates a different problem.</w:t>
      </w:r>
    </w:p>
    <w:p>
      <w:pPr>
        <w:pStyle w:val="Heading2"/>
      </w:pPr>
      <w:r>
        <w:t>4. Why Documents Become Obsolete</w:t>
      </w:r>
    </w:p>
    <w:p>
      <w:r>
        <w:t>Documents may become obsolete because of:</w:t>
      </w:r>
    </w:p>
    <w:p>
      <w:pPr>
        <w:pStyle w:val="ListBullet"/>
      </w:pPr>
      <w:r>
        <w:t>Engineering changes.</w:t>
      </w:r>
    </w:p>
    <w:p>
      <w:pPr>
        <w:pStyle w:val="ListBullet"/>
      </w:pPr>
      <w:r>
        <w:t>Equipment replacement or retrofit.</w:t>
      </w:r>
    </w:p>
    <w:p>
      <w:pPr>
        <w:pStyle w:val="ListBullet"/>
      </w:pPr>
      <w:r>
        <w:t>Software or firmware updates.</w:t>
      </w:r>
    </w:p>
    <w:p>
      <w:pPr>
        <w:pStyle w:val="ListBullet"/>
      </w:pPr>
      <w:r>
        <w:t>Revised operating procedures.</w:t>
      </w:r>
    </w:p>
    <w:p>
      <w:pPr>
        <w:pStyle w:val="ListBullet"/>
      </w:pPr>
      <w:r>
        <w:t>Changed safety requirements.</w:t>
      </w:r>
    </w:p>
    <w:p>
      <w:pPr>
        <w:pStyle w:val="ListBullet"/>
      </w:pPr>
      <w:r>
        <w:t>New quality or process specifications.</w:t>
      </w:r>
    </w:p>
    <w:p>
      <w:pPr>
        <w:pStyle w:val="ListBullet"/>
      </w:pPr>
      <w:r>
        <w:t>Incorrect or duplicate documentation.</w:t>
      </w:r>
    </w:p>
    <w:p>
      <w:pPr>
        <w:pStyle w:val="ListBullet"/>
      </w:pPr>
      <w:r>
        <w:t>Supplier or OEM updates.</w:t>
      </w:r>
    </w:p>
    <w:p>
      <w:pPr>
        <w:pStyle w:val="ListBullet"/>
      </w:pPr>
      <w:r>
        <w:t>Product or process discontinuation.</w:t>
      </w:r>
    </w:p>
    <w:p>
      <w:pPr>
        <w:pStyle w:val="ListBullet"/>
      </w:pPr>
      <w:r>
        <w:t>Machine decommissioning.</w:t>
      </w:r>
    </w:p>
    <w:p>
      <w:pPr>
        <w:pStyle w:val="ListBullet"/>
      </w:pPr>
      <w:r>
        <w:t>Changes in organizational responsibilities.</w:t>
      </w:r>
    </w:p>
    <w:p>
      <w:pPr>
        <w:pStyle w:val="ListBullet"/>
      </w:pPr>
      <w:r>
        <w:t>Replacement of a standard, specification, or work method.</w:t>
      </w:r>
    </w:p>
    <w:p>
      <w:r>
        <w:t>A document may also be obsolete because it was never validly approved, was issued in error, or was associated with the wrong equipment.</w:t>
      </w:r>
    </w:p>
    <w:p>
      <w:r>
        <w:t>The reason for obsolescence should be recorded where required so that users understand whether the document was replaced, withdrawn, rejected, or retained only for historical purposes.</w:t>
      </w:r>
    </w:p>
    <w:p>
      <w:pPr>
        <w:pStyle w:val="Heading2"/>
      </w:pPr>
      <w:r>
        <w:t>5. Obsolete, Superseded, Withdrawn, and Archived Documents</w:t>
      </w:r>
    </w:p>
    <w:p>
      <w:r>
        <w:t>These terms describe related but different conditions.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Status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Superseded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Replaced by a newer approved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Remove from current use and retain history as required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Obsolete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longer authorized for its previous operational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Restrict use and determine required retention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Withdrawn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Formally removed from active distribution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affected locations no longer use 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Archived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Retained in a controlled historical repository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identity, status, and retrieval capability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Rejected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accepted for release or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Prevent release and retain evidence where required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Uncontrolled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Current validity is not assured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status before relying on 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Cancelled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longer required or formally discontinued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disposition and affected references</w:t>
            </w:r>
          </w:p>
        </w:tc>
      </w:tr>
    </w:tbl>
    <w:p/>
    <w:p>
      <w:r>
        <w:t>A document can be both superseded and archived. It can be withdrawn from operational use while remaining accessible to authorized personnel for investigation.</w:t>
      </w:r>
    </w:p>
    <w:p>
      <w:r>
        <w:t>Important distinction: Archived does not mean approved for current use. Access to historical information must not create ambiguity about its operational status.</w:t>
      </w:r>
    </w:p>
    <w:p>
      <w:pPr>
        <w:pStyle w:val="Heading2"/>
      </w:pPr>
      <w:r>
        <w:t>6. Obsolete Document Control Lifecycle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New revision approved or document withdrawn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Obsolescence decision recorded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Affected documents and locations identified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Document status changed in the register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Current-use copies withdrawn or invalidated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Replacement revision issued where applicable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Historical version transferred to controlled archive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Access and retrieval restrictions applied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Retention requirements monitored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Authorized final disposition when permitted</w:t>
      </w:r>
    </w:p>
    <w:p/>
    <w:p>
      <w:r>
        <w:t>For urgent safety-related changes, affected obsolete instructions may need to be withdrawn immediately, while replacement information is issued through an approved process.</w:t>
      </w:r>
    </w:p>
    <w:p>
      <w:r>
        <w:t>The organization should never leave users without the necessary safe instructions merely because document administration is incomplete. Interim instructions must themselves be authorized and controlled.</w:t>
      </w:r>
    </w:p>
    <w:p>
      <w:pPr>
        <w:pStyle w:val="Heading2"/>
      </w:pPr>
      <w:r>
        <w:t>7. Identifying Obsolete Documents</w:t>
      </w:r>
    </w:p>
    <w:p>
      <w:r>
        <w:t>A document-control system should make obsolete information identifiable before someone relies on it.</w:t>
      </w:r>
    </w:p>
    <w:p>
      <w:pPr>
        <w:pStyle w:val="Heading3"/>
      </w:pPr>
      <w:r>
        <w:t>7.1 Identification methods</w:t>
      </w:r>
    </w:p>
    <w:p>
      <w:pPr>
        <w:pStyle w:val="ListBullet"/>
      </w:pPr>
      <w:r>
        <w:t>Status field in the document-management system.</w:t>
      </w:r>
    </w:p>
    <w:p>
      <w:pPr>
        <w:pStyle w:val="ListBullet"/>
      </w:pPr>
      <w:r>
        <w:t>Obsolescence or supersession stamp where permitted.</w:t>
      </w:r>
    </w:p>
    <w:p>
      <w:pPr>
        <w:pStyle w:val="ListBullet"/>
      </w:pPr>
      <w:r>
        <w:t>Revision register and revision history.</w:t>
      </w:r>
    </w:p>
    <w:p>
      <w:pPr>
        <w:pStyle w:val="ListBullet"/>
      </w:pPr>
      <w:r>
        <w:t>Withdrawal notices.</w:t>
      </w:r>
    </w:p>
    <w:p>
      <w:pPr>
        <w:pStyle w:val="ListBullet"/>
      </w:pPr>
      <w:r>
        <w:t>Links to the replacement document.</w:t>
      </w:r>
    </w:p>
    <w:p>
      <w:pPr>
        <w:pStyle w:val="ListBullet"/>
      </w:pPr>
      <w:r>
        <w:t>Archive metadata.</w:t>
      </w:r>
    </w:p>
    <w:p>
      <w:pPr>
        <w:pStyle w:val="ListBullet"/>
      </w:pPr>
      <w:r>
        <w:t>Distribution and withdrawal records.</w:t>
      </w:r>
    </w:p>
    <w:p>
      <w:pPr>
        <w:pStyle w:val="ListBullet"/>
      </w:pPr>
      <w:r>
        <w:t>Access restrictions on archived files.</w:t>
      </w:r>
    </w:p>
    <w:p>
      <w:pPr>
        <w:pStyle w:val="ListBullet"/>
      </w:pPr>
      <w:r>
        <w:t>Physical segregation of historical paper documents.</w:t>
      </w:r>
    </w:p>
    <w:p>
      <w:pPr>
        <w:pStyle w:val="Heading3"/>
      </w:pPr>
      <w:r>
        <w:t>7.2 Example status marking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DOCUMENT STATUS: SUPERSEDED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SUPERSEDED BY: H7-TB-EL-004 Rev-C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REPLACEMENT STATUS: APPROVED FOR USE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HISTORICAL USE: RETAINED FOR RECORD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CURRENT OPERATIONAL USE: NOT AUTHORIZED</w:t>
      </w:r>
    </w:p>
    <w:p/>
    <w:p>
      <w:r>
        <w:t>This is an illustrative marking. Use the exact terminology and format required by the organization's procedure.</w:t>
      </w:r>
    </w:p>
    <w:p>
      <w:pPr>
        <w:pStyle w:val="Heading3"/>
      </w:pPr>
      <w:r>
        <w:t>7.3 Avoid ambiguous filenames</w:t>
      </w:r>
    </w:p>
    <w:p>
      <w:r>
        <w:t xml:space="preserve">Names such as </w:t>
      </w:r>
      <w:r>
        <w:rPr>
          <w:rFonts w:ascii="Consolas" w:hAnsi="Consolas"/>
          <w:color w:val="333333"/>
          <w:sz w:val="19"/>
          <w:shd w:val="clear" w:color="auto" w:fill="EFEFEF"/>
        </w:rPr>
        <w:t>OLD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BACKUP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FINAL_OLD</w:t>
      </w:r>
      <w:r>
        <w:t xml:space="preserve">, or </w:t>
      </w:r>
      <w:r>
        <w:rPr>
          <w:rFonts w:ascii="Consolas" w:hAnsi="Consolas"/>
          <w:color w:val="333333"/>
          <w:sz w:val="19"/>
          <w:shd w:val="clear" w:color="auto" w:fill="EFEFEF"/>
        </w:rPr>
        <w:t>NOT_LATEST</w:t>
      </w:r>
      <w:r>
        <w:t xml:space="preserve"> are weak controls because they do not clearly identify the document, revision, status, or replacement.</w:t>
      </w:r>
    </w:p>
    <w:p>
      <w:r>
        <w:t>Use controlled metadata and unique document identifiers rather than relying only on filenames.</w:t>
      </w:r>
    </w:p>
    <w:p>
      <w:pPr>
        <w:pStyle w:val="Heading2"/>
      </w:pPr>
      <w:r>
        <w:t>8. Withdrawal of Paper Documents</w:t>
      </w:r>
    </w:p>
    <w:p>
      <w:r>
        <w:t>Paper copies can remain in machine panels, maintenance folders, control rooms, workshops, binders, and contractor work areas long after the master has changed.</w:t>
      </w:r>
    </w:p>
    <w:p>
      <w:pPr>
        <w:pStyle w:val="Heading3"/>
      </w:pPr>
      <w:r>
        <w:t>8.1 Withdrawal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document and superseded revision.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Determine all controlled distribution locations.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the responsible person for each location.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Issue or make available the replacement revision, where applicable.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Remove the old copy from active use.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Mark or transfer it to historical storage if retention is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Record withdrawal completion where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that required locations now have access to the correct revision.</w:t>
      </w:r>
    </w:p>
    <w:p>
      <w:pPr>
        <w:pStyle w:val="Heading3"/>
      </w:pPr>
      <w:r>
        <w:t>8.2 If a copy cannot be located</w:t>
      </w:r>
    </w:p>
    <w:p>
      <w:r>
        <w:t>Record the missing copy and investigate the risk. Do not automatically mark the withdrawal complete simply because the document was issued years ago.</w:t>
      </w:r>
    </w:p>
    <w:p>
      <w:r>
        <w:t>Where the copy could still be used for safety-critical or quality-critical work, apply appropriate interim controls and confirm that current information is available.</w:t>
      </w:r>
    </w:p>
    <w:p>
      <w:pPr>
        <w:pStyle w:val="Heading3"/>
      </w:pPr>
      <w:r>
        <w:t>8.3 Physical disposal</w:t>
      </w:r>
    </w:p>
    <w:p>
      <w:r>
        <w:t>Paper copies approved for destruction should be disposed of according to the organization's record-retention, confidentiality, and information-security requirements.</w:t>
      </w:r>
    </w:p>
    <w:p>
      <w:r>
        <w:t>Confidential drawings, credentials, proprietary specifications, and sensitive system information may require secure disposal rather than ordinary waste handling.</w:t>
      </w:r>
    </w:p>
    <w:p>
      <w:pPr>
        <w:pStyle w:val="Heading2"/>
      </w:pPr>
      <w:r>
        <w:t>9. Withdrawal of Digital Documents</w:t>
      </w:r>
    </w:p>
    <w:p>
      <w:r>
        <w:t>Digital documents are harder to withdraw completely because they may exist in email attachments, personal folders, local drives, shared folders, removable media, or exported PDFs.</w:t>
      </w:r>
    </w:p>
    <w:p>
      <w:pPr>
        <w:pStyle w:val="Heading3"/>
      </w:pPr>
      <w:r>
        <w:t>9.1 Digital controls</w:t>
      </w:r>
    </w:p>
    <w:p>
      <w:pPr>
        <w:pStyle w:val="ListBullet"/>
      </w:pPr>
      <w:r>
        <w:t>Change the document status in the authoritative repository.</w:t>
      </w:r>
    </w:p>
    <w:p>
      <w:pPr>
        <w:pStyle w:val="ListBullet"/>
      </w:pPr>
      <w:r>
        <w:t>Remove obsolete versions from active-use directories where appropriate.</w:t>
      </w:r>
    </w:p>
    <w:p>
      <w:pPr>
        <w:pStyle w:val="ListBullet"/>
      </w:pPr>
      <w:r>
        <w:t>Restrict historical copies to approved archive locations.</w:t>
      </w:r>
    </w:p>
    <w:p>
      <w:pPr>
        <w:pStyle w:val="ListBullet"/>
      </w:pPr>
      <w:r>
        <w:t>Update links and indexes to point to the current revision.</w:t>
      </w:r>
    </w:p>
    <w:p>
      <w:pPr>
        <w:pStyle w:val="ListBullet"/>
      </w:pPr>
      <w:r>
        <w:t>Notify affected users and teams.</w:t>
      </w:r>
    </w:p>
    <w:p>
      <w:pPr>
        <w:pStyle w:val="ListBullet"/>
      </w:pPr>
      <w:r>
        <w:t>Identify replicated or downloaded copies where required.</w:t>
      </w:r>
    </w:p>
    <w:p>
      <w:pPr>
        <w:pStyle w:val="ListBullet"/>
      </w:pPr>
      <w:r>
        <w:t>Prevent obsolete files from being republished as current.</w:t>
      </w:r>
    </w:p>
    <w:p>
      <w:pPr>
        <w:pStyle w:val="ListBullet"/>
      </w:pPr>
      <w:r>
        <w:t>Retain historical versions under the applicable retention policy.</w:t>
      </w:r>
    </w:p>
    <w:p>
      <w:pPr>
        <w:pStyle w:val="ListBullet"/>
      </w:pPr>
      <w:r>
        <w:t>Maintain logs or evidence of withdrawal where required.</w:t>
      </w:r>
    </w:p>
    <w:p>
      <w:pPr>
        <w:pStyle w:val="Heading3"/>
      </w:pPr>
      <w:r>
        <w:t>9.2 Why deletion alone is insufficient</w:t>
      </w:r>
    </w:p>
    <w:p>
      <w:r>
        <w:t>Deleting a file from one shared folder does not remove copies already downloaded, attached to emails, or saved to a technician's laptop.</w:t>
      </w:r>
    </w:p>
    <w:p>
      <w:r>
        <w:t>Effective control therefore combines repository management, clear status identification, user communication, access controls, and point-of-use verification.</w:t>
      </w:r>
    </w:p>
    <w:p>
      <w:pPr>
        <w:pStyle w:val="Heading3"/>
      </w:pPr>
      <w:r>
        <w:t>9.3 Search and retrieval controls</w:t>
      </w:r>
    </w:p>
    <w:p>
      <w:r>
        <w:t>Archived documents should remain searchable by their original document IDs, revisions, asset associations, and relevant dates.</w:t>
      </w:r>
    </w:p>
    <w:p>
      <w:r>
        <w:t>However, search results must clearly distinguish historical records from current approved documents. The first result returned by a search engine is not necessarily the right one for live maintenance.</w:t>
      </w:r>
    </w:p>
    <w:p>
      <w:pPr>
        <w:pStyle w:val="Heading2"/>
      </w:pPr>
      <w:r>
        <w:t>10. Handling Obsolete Engineering Drawings</w:t>
      </w:r>
    </w:p>
    <w:p>
      <w:r>
        <w:t>Engineering drawings are especially important because they describe physical systems and may be used for safety-critical maintenance.</w:t>
      </w:r>
    </w:p>
    <w:p>
      <w:r>
        <w:t>Examples include:</w:t>
      </w:r>
    </w:p>
    <w:p>
      <w:pPr>
        <w:pStyle w:val="ListBullet"/>
      </w:pPr>
      <w:r>
        <w:t>Electrical schematics.</w:t>
      </w:r>
    </w:p>
    <w:p>
      <w:pPr>
        <w:pStyle w:val="ListBullet"/>
      </w:pPr>
      <w:r>
        <w:t>Panel layouts.</w:t>
      </w:r>
    </w:p>
    <w:p>
      <w:pPr>
        <w:pStyle w:val="ListBullet"/>
      </w:pPr>
      <w:r>
        <w:t>Cable schedules.</w:t>
      </w:r>
    </w:p>
    <w:p>
      <w:pPr>
        <w:pStyle w:val="ListBullet"/>
      </w:pPr>
      <w:r>
        <w:t>Pneumatic and hydraulic diagrams.</w:t>
      </w:r>
    </w:p>
    <w:p>
      <w:pPr>
        <w:pStyle w:val="ListBullet"/>
      </w:pPr>
      <w:r>
        <w:t>Mechanical assembly drawings.</w:t>
      </w:r>
    </w:p>
    <w:p>
      <w:pPr>
        <w:pStyle w:val="ListBullet"/>
      </w:pPr>
      <w:r>
        <w:t>Instrumentation diagrams.</w:t>
      </w:r>
    </w:p>
    <w:p>
      <w:pPr>
        <w:pStyle w:val="ListBullet"/>
      </w:pPr>
      <w:r>
        <w:t>Network topology diagrams.</w:t>
      </w:r>
    </w:p>
    <w:p>
      <w:pPr>
        <w:pStyle w:val="ListBullet"/>
      </w:pPr>
      <w:r>
        <w:t>PLC I/O lists.</w:t>
      </w:r>
    </w:p>
    <w:p>
      <w:pPr>
        <w:pStyle w:val="Heading3"/>
      </w:pPr>
      <w:r>
        <w:t>10.1 Required controls</w:t>
      </w:r>
    </w:p>
    <w:p>
      <w:r>
        <w:t>When a drawing becomes obsolete:</w:t>
      </w:r>
    </w:p>
    <w:p>
      <w:pPr>
        <w:pStyle w:val="ListBullet"/>
      </w:pPr>
      <w:r>
        <w:t>Identify the replacement revision, if one exists.</w:t>
      </w:r>
    </w:p>
    <w:p>
      <w:pPr>
        <w:pStyle w:val="ListBullet"/>
      </w:pPr>
      <w:r>
        <w:t>Update the master register.</w:t>
      </w:r>
    </w:p>
    <w:p>
      <w:pPr>
        <w:pStyle w:val="ListBullet"/>
      </w:pPr>
      <w:r>
        <w:t>Withdraw affected point-of-use copies.</w:t>
      </w:r>
    </w:p>
    <w:p>
      <w:pPr>
        <w:pStyle w:val="ListBullet"/>
      </w:pPr>
      <w:r>
        <w:t>Retain historical versions where required.</w:t>
      </w:r>
    </w:p>
    <w:p>
      <w:pPr>
        <w:pStyle w:val="ListBullet"/>
      </w:pPr>
      <w:r>
        <w:t>Link the obsolete drawing to the engineering change.</w:t>
      </w:r>
    </w:p>
    <w:p>
      <w:pPr>
        <w:pStyle w:val="ListBullet"/>
      </w:pPr>
      <w:r>
        <w:t>Verify that the current drawing reflects the authorized configuration.</w:t>
      </w:r>
    </w:p>
    <w:p>
      <w:pPr>
        <w:pStyle w:val="ListBullet"/>
      </w:pPr>
      <w:r>
        <w:t>Identify any associated documents that must also be revised.</w:t>
      </w:r>
    </w:p>
    <w:p>
      <w:pPr>
        <w:pStyle w:val="Heading3"/>
      </w:pPr>
      <w:r>
        <w:t>10.2 Example</w:t>
      </w:r>
    </w:p>
    <w:p>
      <w:r>
        <w:t>An electrical schematic shows an older PLC input module. A retrofit replaces the module and changes several I/O assignments.</w:t>
      </w:r>
    </w:p>
    <w:p>
      <w:r>
        <w:t>If the old drawing remains beside the machine, a technician may connect a signal to the wrong terminal or diagnose a valid input as defective.</w:t>
      </w:r>
    </w:p>
    <w:p>
      <w:r>
        <w:t>The revised schematic and I/O list must be approved and issued, while the previous revision is clearly restricted to historical use.</w:t>
      </w:r>
    </w:p>
    <w:p>
      <w:pPr>
        <w:pStyle w:val="Heading2"/>
      </w:pPr>
      <w:r>
        <w:t>11. Handling Obsolete PLC, HMI, CNC, Robot, and Drive Files</w:t>
      </w:r>
    </w:p>
    <w:p>
      <w:r>
        <w:t>Obsolete technical files require additional care because they can be downloaded to equipment and change its behavior.</w:t>
      </w:r>
    </w:p>
    <w:p>
      <w:pPr>
        <w:pStyle w:val="Heading3"/>
      </w:pPr>
      <w:r>
        <w:t>11.1 PLC projects</w:t>
      </w:r>
    </w:p>
    <w:p>
      <w:pPr>
        <w:pStyle w:val="ListBullet"/>
      </w:pPr>
      <w:r>
        <w:t>Identify the asset and controller.</w:t>
      </w:r>
    </w:p>
    <w:p>
      <w:pPr>
        <w:pStyle w:val="ListBullet"/>
      </w:pPr>
      <w:r>
        <w:t>Record the project revision and associated firmware.</w:t>
      </w:r>
    </w:p>
    <w:p>
      <w:pPr>
        <w:pStyle w:val="ListBullet"/>
      </w:pPr>
      <w:r>
        <w:t>Determine whether the project matches the installed controller.</w:t>
      </w:r>
    </w:p>
    <w:p>
      <w:pPr>
        <w:pStyle w:val="ListBullet"/>
      </w:pPr>
      <w:r>
        <w:t>Restrict obsolete projects from production deployment.</w:t>
      </w:r>
    </w:p>
    <w:p>
      <w:pPr>
        <w:pStyle w:val="ListBullet"/>
      </w:pPr>
      <w:r>
        <w:t>Retain previous approved baselines where required.</w:t>
      </w:r>
    </w:p>
    <w:p>
      <w:pPr>
        <w:pStyle w:val="ListBullet"/>
      </w:pPr>
      <w:r>
        <w:t>Link the obsolete revision to its replacement or withdrawal reason.</w:t>
      </w:r>
    </w:p>
    <w:p>
      <w:pPr>
        <w:pStyle w:val="ListBullet"/>
      </w:pPr>
      <w:r>
        <w:t>Document restoration restrictions and compatibility issues.</w:t>
      </w:r>
    </w:p>
    <w:p>
      <w:pPr>
        <w:pStyle w:val="Heading3"/>
      </w:pPr>
      <w:r>
        <w:t>11.2 HMI and SCADA projects</w:t>
      </w:r>
    </w:p>
    <w:p>
      <w:r>
        <w:t>Control old screen projects, alarm definitions, tag mappings, communication settings, and runtime dependencies.</w:t>
      </w:r>
    </w:p>
    <w:p>
      <w:r>
        <w:t>An obsolete HMI may display incorrect tag values or provide outdated operating instructions even if the PLC program remains current.</w:t>
      </w:r>
    </w:p>
    <w:p>
      <w:pPr>
        <w:pStyle w:val="Heading3"/>
      </w:pPr>
      <w:r>
        <w:t>11.3 CNC and robot programs</w:t>
      </w:r>
    </w:p>
    <w:p>
      <w:r>
        <w:t>Control program applicability, controller version, machine identity, tool assumptions, offsets, external axes, and required safety checks.</w:t>
      </w:r>
    </w:p>
    <w:p>
      <w:r>
        <w:t>An archived program for a different machine or earlier configuration must not be treated as an immediately usable recovery file.</w:t>
      </w:r>
    </w:p>
    <w:p>
      <w:pPr>
        <w:pStyle w:val="Heading3"/>
      </w:pPr>
      <w:r>
        <w:t>11.4 VFD and servo parameters</w:t>
      </w:r>
    </w:p>
    <w:p>
      <w:r>
        <w:t>Older parameter sets may contain incorrect motor data, limits, control modes, feedback settings, or fault-response behavior for the current hardware.</w:t>
      </w:r>
    </w:p>
    <w:p>
      <w:r>
        <w:t>Keep historical parameter sets clearly identified and prevent accidental restoration to the wrong device or asset.</w:t>
      </w:r>
    </w:p>
    <w:p>
      <w:pPr>
        <w:pStyle w:val="Heading3"/>
      </w:pPr>
      <w:r>
        <w:t>11.5 Industrial network configurations</w:t>
      </w:r>
    </w:p>
    <w:p>
      <w:r>
        <w:t>Obsolete IP registers, switch configurations, firewall rules, and gateway settings can create communication conflicts or security weaknesses.</w:t>
      </w:r>
    </w:p>
    <w:p>
      <w:r>
        <w:t>Archive them with clear applicability dates and restrict reuse to authorized analysis or recovery purposes.</w:t>
      </w:r>
    </w:p>
    <w:p>
      <w:pPr>
        <w:pStyle w:val="Heading2"/>
      </w:pPr>
      <w:r>
        <w:t>12. Obsolete Documents and Software/Hardware Obsolescence</w:t>
      </w:r>
    </w:p>
    <w:p>
      <w:r>
        <w:t>These concepts are related but different.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Concept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obsolescence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 old electrical schematic is replaced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Document withdrawal and archive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Software obsolescence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software version is no longer supported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Migration and lifecycle planning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 obsolescence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PLC module is discontinued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Spare strategy and replacement planning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 obsolescence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device firmware release is unsupported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Compatibility and update assessment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Standard obsolescence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specification is superseded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Applicability review and controlled adoption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Procedure obsolescence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 old maintenance method is replaced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Controlled reissue and user communication</w:t>
            </w:r>
          </w:p>
        </w:tc>
      </w:tr>
    </w:tbl>
    <w:p/>
    <w:p>
      <w:r>
        <w:t>A document may become obsolete because its underlying hardware has been replaced. Conversely, a hardware component may become obsolete while the historical drawings describing it remain valid records of an earlier installation.</w:t>
      </w:r>
    </w:p>
    <w:p>
      <w:r>
        <w:t>Obsolete equipment does not automatically make every document associated with it obsolete for every purpose.</w:t>
      </w:r>
    </w:p>
    <w:p>
      <w:pPr>
        <w:pStyle w:val="Heading2"/>
      </w:pPr>
      <w:r>
        <w:t>13. Retention and Archive Management</w:t>
      </w:r>
    </w:p>
    <w:p>
      <w:r>
        <w:t>Historical documents may be required for:</w:t>
      </w:r>
    </w:p>
    <w:p>
      <w:pPr>
        <w:pStyle w:val="ListBullet"/>
      </w:pPr>
      <w:r>
        <w:t>Incident investigations.</w:t>
      </w:r>
    </w:p>
    <w:p>
      <w:pPr>
        <w:pStyle w:val="ListBullet"/>
      </w:pPr>
      <w:r>
        <w:t>Warranty or contractual disputes.</w:t>
      </w:r>
    </w:p>
    <w:p>
      <w:pPr>
        <w:pStyle w:val="ListBullet"/>
      </w:pPr>
      <w:r>
        <w:t>Regulatory or statutory obligations.</w:t>
      </w:r>
    </w:p>
    <w:p>
      <w:pPr>
        <w:pStyle w:val="ListBullet"/>
      </w:pPr>
      <w:r>
        <w:t>Equipment lifecycle history.</w:t>
      </w:r>
    </w:p>
    <w:p>
      <w:pPr>
        <w:pStyle w:val="ListBullet"/>
      </w:pPr>
      <w:r>
        <w:t>Product traceability.</w:t>
      </w:r>
    </w:p>
    <w:p>
      <w:pPr>
        <w:pStyle w:val="ListBullet"/>
      </w:pPr>
      <w:r>
        <w:t>Engineering comparison.</w:t>
      </w:r>
    </w:p>
    <w:p>
      <w:pPr>
        <w:pStyle w:val="ListBullet"/>
      </w:pPr>
      <w:r>
        <w:t>Root-cause analysis.</w:t>
      </w:r>
    </w:p>
    <w:p>
      <w:pPr>
        <w:pStyle w:val="ListBullet"/>
      </w:pPr>
      <w:r>
        <w:t>Verification of earlier approved configurations.</w:t>
      </w:r>
    </w:p>
    <w:p>
      <w:pPr>
        <w:pStyle w:val="ListBullet"/>
      </w:pPr>
      <w:r>
        <w:t>Legal or audit evidence.</w:t>
      </w:r>
    </w:p>
    <w:p>
      <w:pPr>
        <w:pStyle w:val="Heading3"/>
      </w:pPr>
      <w:r>
        <w:t>13.1 Retention rules</w:t>
      </w:r>
    </w:p>
    <w:p>
      <w:r>
        <w:t>Retention should follow the organization's approved records-retention schedule and applicable requirements.</w:t>
      </w:r>
    </w:p>
    <w:p>
      <w:r>
        <w:t>Consider:</w:t>
      </w:r>
    </w:p>
    <w:p>
      <w:pPr>
        <w:pStyle w:val="ListBullet"/>
      </w:pPr>
      <w:r>
        <w:t>Record type.</w:t>
      </w:r>
    </w:p>
    <w:p>
      <w:pPr>
        <w:pStyle w:val="ListBullet"/>
      </w:pPr>
      <w:r>
        <w:t>Risk and criticality.</w:t>
      </w:r>
    </w:p>
    <w:p>
      <w:pPr>
        <w:pStyle w:val="ListBullet"/>
      </w:pPr>
      <w:r>
        <w:t>Regulatory obligations.</w:t>
      </w:r>
    </w:p>
    <w:p>
      <w:pPr>
        <w:pStyle w:val="ListBullet"/>
      </w:pPr>
      <w:r>
        <w:t>Contractual commitments.</w:t>
      </w:r>
    </w:p>
    <w:p>
      <w:pPr>
        <w:pStyle w:val="ListBullet"/>
      </w:pPr>
      <w:r>
        <w:t>Product and equipment lifecycle.</w:t>
      </w:r>
    </w:p>
    <w:p>
      <w:pPr>
        <w:pStyle w:val="ListBullet"/>
      </w:pPr>
      <w:r>
        <w:t>Incident or investigation status.</w:t>
      </w:r>
    </w:p>
    <w:p>
      <w:pPr>
        <w:pStyle w:val="ListBullet"/>
      </w:pPr>
      <w:r>
        <w:t>Legal holds.</w:t>
      </w:r>
    </w:p>
    <w:p>
      <w:pPr>
        <w:pStyle w:val="ListBullet"/>
      </w:pPr>
      <w:r>
        <w:t>Historical configuration requirements.</w:t>
      </w:r>
    </w:p>
    <w:p>
      <w:pPr>
        <w:pStyle w:val="ListBullet"/>
      </w:pPr>
      <w:r>
        <w:t>Storage capacity and retrieval needs.</w:t>
      </w:r>
    </w:p>
    <w:p>
      <w:r>
        <w:t>Do not invent a universal retention period. The appropriate period depends on the document type, jurisdiction, industry, and organizational requirements.</w:t>
      </w:r>
    </w:p>
    <w:p>
      <w:pPr>
        <w:pStyle w:val="Heading3"/>
      </w:pPr>
      <w:r>
        <w:t>13.2 Archive controls</w:t>
      </w:r>
    </w:p>
    <w:p>
      <w:r>
        <w:t>An archive should preserve:</w:t>
      </w:r>
    </w:p>
    <w:p>
      <w:pPr>
        <w:pStyle w:val="ListBullet"/>
      </w:pPr>
      <w:r>
        <w:t>Document identity and revision.</w:t>
      </w:r>
    </w:p>
    <w:p>
      <w:pPr>
        <w:pStyle w:val="ListBullet"/>
      </w:pPr>
      <w:r>
        <w:t>Approval and release history.</w:t>
      </w:r>
    </w:p>
    <w:p>
      <w:pPr>
        <w:pStyle w:val="ListBullet"/>
      </w:pPr>
      <w:r>
        <w:t>Obsolete or superseded status.</w:t>
      </w:r>
    </w:p>
    <w:p>
      <w:pPr>
        <w:pStyle w:val="ListBullet"/>
      </w:pPr>
      <w:r>
        <w:t>Effective or applicability dates where relevant.</w:t>
      </w:r>
    </w:p>
    <w:p>
      <w:pPr>
        <w:pStyle w:val="ListBullet"/>
      </w:pPr>
      <w:r>
        <w:t>Related change records.</w:t>
      </w:r>
    </w:p>
    <w:p>
      <w:pPr>
        <w:pStyle w:val="ListBullet"/>
      </w:pPr>
      <w:r>
        <w:t>Asset or process association.</w:t>
      </w:r>
    </w:p>
    <w:p>
      <w:pPr>
        <w:pStyle w:val="ListBullet"/>
      </w:pPr>
      <w:r>
        <w:t>Retention category.</w:t>
      </w:r>
    </w:p>
    <w:p>
      <w:pPr>
        <w:pStyle w:val="ListBullet"/>
      </w:pPr>
      <w:r>
        <w:t>Access restrictions.</w:t>
      </w:r>
    </w:p>
    <w:p>
      <w:pPr>
        <w:pStyle w:val="ListBullet"/>
      </w:pPr>
      <w:r>
        <w:t>Integrity and readability.</w:t>
      </w:r>
    </w:p>
    <w:p>
      <w:pPr>
        <w:pStyle w:val="ListBullet"/>
      </w:pPr>
      <w:r>
        <w:t>Retrieval capability.</w:t>
      </w:r>
    </w:p>
    <w:p>
      <w:r>
        <w:t>If the original file format becomes unreadable, the organization may need a controlled migration or archival representation while preserving the original record and the necessary evidence of authenticity.</w:t>
      </w:r>
    </w:p>
    <w:p>
      <w:pPr>
        <w:pStyle w:val="Heading3"/>
      </w:pPr>
      <w:r>
        <w:t>13.3 Destruction and disposition</w:t>
      </w:r>
    </w:p>
    <w:p>
      <w:r>
        <w:t>Destruction should occur only when authorized by the applicable retention rules and when no legal hold, investigation, or other preservation requirement prevents it.</w:t>
      </w:r>
    </w:p>
    <w:p>
      <w:r>
        <w:t>Record the required approval and disposition evidence. Uncontrolled deletion of historical engineering information can undermine future troubleshooting and auditability.</w:t>
      </w:r>
    </w:p>
    <w:p>
      <w:pPr>
        <w:pStyle w:val="Heading2"/>
      </w:pPr>
      <w:r>
        <w:t>14. Obsolete Document Register</w:t>
      </w:r>
    </w:p>
    <w:p>
      <w:r>
        <w:t>A dedicated register or status field helps prevent obsolete information from returning to active use.</w:t>
      </w:r>
    </w:p>
    <w:p>
      <w:r>
        <w:t>Recommended fields: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Original document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title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name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Obsolete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Revision being withdrawn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Replacement document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New document ID or revision, if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Reason for obsolescence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change, withdrawal, error, or other reason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Date declared obsolete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Recorded status-change date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Affected assets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 or processes associated with the document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Previous distribution locations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Locations that may hold the old copy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Withdrawal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Pending, complete, or other defined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Archive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historical storage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Retention category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Applicable retention rule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Responsible 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Person or function accountable for the action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Linked engineering-change or document-control record</w:t>
            </w:r>
          </w:p>
        </w:tc>
      </w:tr>
    </w:tbl>
    <w:p/>
    <w:p>
      <w:r>
        <w:t>The register should support traceability without duplicating every field already reliably maintained in the document-management system.</w:t>
      </w:r>
    </w:p>
    <w:p>
      <w:pPr>
        <w:pStyle w:val="Heading2"/>
      </w:pPr>
      <w:r>
        <w:t>15. Example: Obsolete PLC Backup at a Test-Bed</w:t>
      </w:r>
    </w:p>
    <w:p>
      <w:r>
        <w:t>Assume a test-bed has undergone two authorized PLC modifications. An older backup remains in a shared maintenance folder and is mistakenly treated as the latest version.</w:t>
      </w:r>
    </w:p>
    <w:p>
      <w:pPr>
        <w:pStyle w:val="Heading3"/>
      </w:pPr>
      <w:r>
        <w:t>Problem</w:t>
      </w:r>
    </w:p>
    <w:p>
      <w:r>
        <w:t>The old project does not contain the latest diagnostic logic and may not match the installed controller.</w:t>
      </w:r>
    </w:p>
    <w:p>
      <w:pPr>
        <w:pStyle w:val="Heading3"/>
      </w:pPr>
      <w:r>
        <w:t>Required action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file, asset, controller, and revision.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Compare the file with the approved current baseline and installed controller using supported tools.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Determine the revision history and identify the authorized current release.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Mark or relocate the old file so it cannot be mistaken for the current production master.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Preserve it in the historical archive if required.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Link it to its replacement revision and relevant engineering changes.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Update the register and affected repository indexes.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Notify maintenance personnel and other relevant users.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that the current approved project is accessible.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Record the disposition and any required follow-up actions.</w:t>
      </w:r>
    </w:p>
    <w:p>
      <w:r>
        <w:t>Do not immediately download the old project simply to see whether it works. Production equipment is a poor place to conduct casual experiments in version history.</w:t>
      </w:r>
    </w:p>
    <w:p>
      <w:pPr>
        <w:pStyle w:val="Heading2"/>
      </w:pPr>
      <w:r>
        <w:t>16. Common Obsolete Document Control Failures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Failure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Preventive control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Old copies remain beside machines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maintenance instructions may be used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Point-of-use inspection and withdrawal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Obsolete files remain in active folders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Users may select the wrong project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active releases from archives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Replacement documents are not linked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Users cannot find the current version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 replacement references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Obsolete status is not recorded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files appear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 the register and repository metadata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Every old file is deleted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evidence and recovery information may be lost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Apply retention and disposition rules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Archives have no access controls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Old files may be reused accidentally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Restrict access and label historical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Digital copies are ignored during withdrawal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Email or local copies remain in circulation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distribution channels and communicate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Obsolescence is not communicated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Technicians continue using familiar old documents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Notify affected functions and shifts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Wrong-asset files are archived together without clear identifiers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Old files may be restored to the wrong machine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 asset-level applicability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Retention periods are assumed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may be destroyed too early or kept improperly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approved retention schedule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Archived formats become unreadable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cannot be retrieved when needed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Maintain format and retrieval controls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Withdrawal is marked complete without 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Old copies may still be 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evidence and confirm completion where required</w:t>
            </w:r>
          </w:p>
        </w:tc>
      </w:tr>
    </w:tbl>
    <w:p/>
    <w:p>
      <w:pPr>
        <w:pStyle w:val="Heading2"/>
      </w:pPr>
      <w:r>
        <w:t>17. Practical Obsolete Document Checklist</w:t>
      </w:r>
    </w:p>
    <w:p>
      <w:pPr>
        <w:pStyle w:val="Heading3"/>
      </w:pPr>
      <w:r>
        <w:t>Identification and assessment</w:t>
      </w:r>
    </w:p>
    <w:p>
      <w:pPr>
        <w:pStyle w:val="ListBullet"/>
      </w:pPr>
      <w:r>
        <w:t>Document ID and revision identified.</w:t>
      </w:r>
    </w:p>
    <w:p>
      <w:pPr>
        <w:pStyle w:val="ListBullet"/>
      </w:pPr>
      <w:r>
        <w:t>Reason for obsolescence recorded.</w:t>
      </w:r>
    </w:p>
    <w:p>
      <w:pPr>
        <w:pStyle w:val="ListBullet"/>
      </w:pPr>
      <w:r>
        <w:t>Replacement document identified where applicable.</w:t>
      </w:r>
    </w:p>
    <w:p>
      <w:pPr>
        <w:pStyle w:val="ListBullet"/>
      </w:pPr>
      <w:r>
        <w:t>Affected assets and processes determined.</w:t>
      </w:r>
    </w:p>
    <w:p>
      <w:pPr>
        <w:pStyle w:val="ListBullet"/>
      </w:pPr>
      <w:r>
        <w:t>Operational, safety, and quality implications assessed.</w:t>
      </w:r>
    </w:p>
    <w:p>
      <w:pPr>
        <w:pStyle w:val="ListBullet"/>
      </w:pPr>
      <w:r>
        <w:t>Relevant owner or authority notified.</w:t>
      </w:r>
    </w:p>
    <w:p>
      <w:pPr>
        <w:pStyle w:val="Heading3"/>
      </w:pPr>
      <w:r>
        <w:t>Withdrawal</w:t>
      </w:r>
    </w:p>
    <w:p>
      <w:pPr>
        <w:pStyle w:val="ListBullet"/>
      </w:pPr>
      <w:r>
        <w:t>Master register updated.</w:t>
      </w:r>
    </w:p>
    <w:p>
      <w:pPr>
        <w:pStyle w:val="ListBullet"/>
      </w:pPr>
      <w:r>
        <w:t>Active repository locations reviewed.</w:t>
      </w:r>
    </w:p>
    <w:p>
      <w:pPr>
        <w:pStyle w:val="ListBullet"/>
      </w:pPr>
      <w:r>
        <w:t>Controlled paper copies withdrawn or invalidated.</w:t>
      </w:r>
    </w:p>
    <w:p>
      <w:pPr>
        <w:pStyle w:val="ListBullet"/>
      </w:pPr>
      <w:r>
        <w:t>Digital distribution locations considered.</w:t>
      </w:r>
    </w:p>
    <w:p>
      <w:pPr>
        <w:pStyle w:val="ListBullet"/>
      </w:pPr>
      <w:r>
        <w:t>Relevant users informed.</w:t>
      </w:r>
    </w:p>
    <w:p>
      <w:pPr>
        <w:pStyle w:val="ListBullet"/>
      </w:pPr>
      <w:r>
        <w:t>Current replacement information made available where required.</w:t>
      </w:r>
    </w:p>
    <w:p>
      <w:pPr>
        <w:pStyle w:val="ListBullet"/>
      </w:pPr>
      <w:r>
        <w:t>Withdrawal evidence recorded where required.</w:t>
      </w:r>
    </w:p>
    <w:p>
      <w:pPr>
        <w:pStyle w:val="Heading3"/>
      </w:pPr>
      <w:r>
        <w:t>Archive and retention</w:t>
      </w:r>
    </w:p>
    <w:p>
      <w:pPr>
        <w:pStyle w:val="ListBullet"/>
      </w:pPr>
      <w:r>
        <w:t>Historical version preserved where required.</w:t>
      </w:r>
    </w:p>
    <w:p>
      <w:pPr>
        <w:pStyle w:val="ListBullet"/>
      </w:pPr>
      <w:r>
        <w:t>Obsolete status clearly identified.</w:t>
      </w:r>
    </w:p>
    <w:p>
      <w:pPr>
        <w:pStyle w:val="ListBullet"/>
      </w:pPr>
      <w:r>
        <w:t>Archive location recorded.</w:t>
      </w:r>
    </w:p>
    <w:p>
      <w:pPr>
        <w:pStyle w:val="ListBullet"/>
      </w:pPr>
      <w:r>
        <w:t>Access permissions applied.</w:t>
      </w:r>
    </w:p>
    <w:p>
      <w:pPr>
        <w:pStyle w:val="ListBullet"/>
      </w:pPr>
      <w:r>
        <w:t>Retention requirements determined.</w:t>
      </w:r>
    </w:p>
    <w:p>
      <w:pPr>
        <w:pStyle w:val="ListBullet"/>
      </w:pPr>
      <w:r>
        <w:t>File integrity and readability addressed.</w:t>
      </w:r>
    </w:p>
    <w:p>
      <w:pPr>
        <w:pStyle w:val="ListBullet"/>
      </w:pPr>
      <w:r>
        <w:t>Destruction or final disposition authorized where applicable.</w:t>
      </w:r>
    </w:p>
    <w:p>
      <w:pPr>
        <w:pStyle w:val="Heading3"/>
      </w:pPr>
      <w:r>
        <w:t>Final verification</w:t>
      </w:r>
    </w:p>
    <w:p>
      <w:pPr>
        <w:pStyle w:val="ListBullet"/>
      </w:pPr>
      <w:r>
        <w:t>Obsolete information cannot reasonably be mistaken for current instructions.</w:t>
      </w:r>
    </w:p>
    <w:p>
      <w:pPr>
        <w:pStyle w:val="ListBullet"/>
      </w:pPr>
      <w:r>
        <w:t>Current documents are accessible at required points of use.</w:t>
      </w:r>
    </w:p>
    <w:p>
      <w:pPr>
        <w:pStyle w:val="ListBullet"/>
      </w:pPr>
      <w:r>
        <w:t>Replacement links and revision history are correct.</w:t>
      </w:r>
    </w:p>
    <w:p>
      <w:pPr>
        <w:pStyle w:val="ListBullet"/>
      </w:pPr>
      <w:r>
        <w:t>Related software and configuration files are handled appropriately.</w:t>
      </w:r>
    </w:p>
    <w:p>
      <w:pPr>
        <w:pStyle w:val="ListBullet"/>
      </w:pPr>
      <w:r>
        <w:t>Outstanding actions are recorded and assigned.</w:t>
      </w:r>
    </w:p>
    <w:p>
      <w:pPr>
        <w:pStyle w:val="Heading2"/>
      </w:pPr>
      <w:r>
        <w:t>18. Interview Questions and Answers</w:t>
      </w:r>
    </w:p>
    <w:p>
      <w:pPr>
        <w:pStyle w:val="Heading3"/>
      </w:pPr>
      <w:r>
        <w:t>Q1. What is obsolete document control?</w:t>
      </w:r>
    </w:p>
    <w:p>
      <w:r>
        <w:t>It is the process of identifying, withdrawing, restricting, archiving, and retaining documents that are no longer approved for their previous operational use.</w:t>
      </w:r>
    </w:p>
    <w:p>
      <w:pPr>
        <w:pStyle w:val="Heading3"/>
      </w:pPr>
      <w:r>
        <w:t>Q2. What is the difference between an obsolete document and an archived document?</w:t>
      </w:r>
    </w:p>
    <w:p>
      <w:r>
        <w:t>Obsolete describes the document's status for a defined use. Archived describes its controlled preservation for historical or other authorized purposes. An obsolete document may be archived.</w:t>
      </w:r>
    </w:p>
    <w:p>
      <w:pPr>
        <w:pStyle w:val="Heading3"/>
      </w:pPr>
      <w:r>
        <w:t>Q3. Why should obsolete documents not simply be deleted?</w:t>
      </w:r>
    </w:p>
    <w:p>
      <w:r>
        <w:t>They may be needed for historical configuration reconstruction, audits, investigations, legal obligations, or engineering comparison. Their retention must follow the applicable rules.</w:t>
      </w:r>
    </w:p>
    <w:p>
      <w:pPr>
        <w:pStyle w:val="Heading3"/>
      </w:pPr>
      <w:r>
        <w:t>Q4. What is the risk of using an obsolete electrical drawing?</w:t>
      </w:r>
    </w:p>
    <w:p>
      <w:r>
        <w:t>It may not represent the installed circuit and can lead to incorrect troubleshooting, wiring, isolation assumptions, or equipment modification.</w:t>
      </w:r>
    </w:p>
    <w:p>
      <w:pPr>
        <w:pStyle w:val="Heading3"/>
      </w:pPr>
      <w:r>
        <w:t>Q5. How should an obsolete PLC backup be handled?</w:t>
      </w:r>
    </w:p>
    <w:p>
      <w:r>
        <w:t>Identify the asset and revision, prevent accidental production use, link it to the approved replacement where applicable, archive it if required, and update the relevant records.</w:t>
      </w:r>
    </w:p>
    <w:p>
      <w:pPr>
        <w:pStyle w:val="Heading3"/>
      </w:pPr>
      <w:r>
        <w:t>Q6. How do you control obsolete paper copies?</w:t>
      </w:r>
    </w:p>
    <w:p>
      <w:r>
        <w:t>Identify distribution locations, provide the current approved revision where required, remove or invalidate old copies, record required withdrawal evidence, and retain historical records appropriately.</w:t>
      </w:r>
    </w:p>
    <w:p>
      <w:pPr>
        <w:pStyle w:val="Heading3"/>
      </w:pPr>
      <w:r>
        <w:t>Q7. Why is deleting a digital file insufficient?</w:t>
      </w:r>
    </w:p>
    <w:p>
      <w:r>
        <w:t>Copies may remain in emails, local drives, removable media, backups, and other repositories. Effective control requires status management, access controls, communication, and point-of-use verification.</w:t>
      </w:r>
    </w:p>
    <w:p>
      <w:pPr>
        <w:pStyle w:val="Heading3"/>
      </w:pPr>
      <w:r>
        <w:t>Q8. Who should authorize document destruction?</w:t>
      </w:r>
    </w:p>
    <w:p>
      <w:r>
        <w:t>The role or function designated by the organization's records-retention and document-control procedure, after applicable retention, legal-hold, and preservation requirements are checked.</w:t>
      </w:r>
    </w:p>
    <w:p>
      <w:pPr>
        <w:pStyle w:val="Heading3"/>
      </w:pPr>
      <w:r>
        <w:t>Q9. What is the relationship between document obsolescence and engineering change management?</w:t>
      </w:r>
    </w:p>
    <w:p>
      <w:r>
        <w:t>Engineering changes may create new approved revisions that supersede earlier documents. Document control ensures that obsolete versions are withdrawn from current use while required historical records are retained.</w:t>
      </w:r>
    </w:p>
    <w:p>
      <w:pPr>
        <w:pStyle w:val="Heading3"/>
      </w:pPr>
      <w:r>
        <w:t>Q10. How can obsolete document control be audited?</w:t>
      </w:r>
    </w:p>
    <w:p>
      <w:r>
        <w:t>Review the document register, revision history, replacement links, point-of-use copies, withdrawal evidence, archive status, access permissions, and retention records.</w:t>
      </w:r>
    </w:p>
    <w:p>
      <w:pPr>
        <w:pStyle w:val="Heading3"/>
      </w:pPr>
      <w:r>
        <w:t>Q11. Can an obsolete document still be technically correct?</w:t>
      </w:r>
    </w:p>
    <w:p>
      <w:r>
        <w:t>Yes. It may accurately describe a previous approved configuration but no longer represent the current equipment or requirements.</w:t>
      </w:r>
    </w:p>
    <w:p>
      <w:pPr>
        <w:pStyle w:val="Heading3"/>
      </w:pPr>
      <w:r>
        <w:t>Q12. What is the most important control?</w:t>
      </w:r>
    </w:p>
    <w:p>
      <w:r>
        <w:t>Preventing an obsolete document from being mistaken for current approved information while preserving the historical records required by the organization.</w:t>
      </w:r>
    </w:p>
    <w:p>
      <w:pPr>
        <w:pStyle w:val="Heading2"/>
      </w:pPr>
      <w:r>
        <w:t>19. Key Principles to Remember</w:t>
      </w:r>
    </w:p>
    <w:p>
      <w:pPr>
        <w:pStyle w:val="ListBullet"/>
      </w:pPr>
      <w:r>
        <w:t>Obsolete information must be clearly distinguished from current approved information.</w:t>
      </w:r>
    </w:p>
    <w:p>
      <w:pPr>
        <w:pStyle w:val="ListBullet"/>
      </w:pPr>
      <w:r>
        <w:t>Superseded documents should be withdrawn from active use and archived when required.</w:t>
      </w:r>
    </w:p>
    <w:p>
      <w:pPr>
        <w:pStyle w:val="ListBullet"/>
      </w:pPr>
      <w:r>
        <w:t>Historical retention and operational authorization are different concepts.</w:t>
      </w:r>
    </w:p>
    <w:p>
      <w:pPr>
        <w:pStyle w:val="ListBullet"/>
      </w:pPr>
      <w:r>
        <w:t>Paper and digital copies both require appropriate controls.</w:t>
      </w:r>
    </w:p>
    <w:p>
      <w:pPr>
        <w:pStyle w:val="ListBullet"/>
      </w:pPr>
      <w:r>
        <w:t>PLC projects, drive parameters, network configurations, and other technical files need asset-specific status identification.</w:t>
      </w:r>
    </w:p>
    <w:p>
      <w:pPr>
        <w:pStyle w:val="ListBullet"/>
      </w:pPr>
      <w:r>
        <w:t>Replacement documents should be linked to the versions they supersede.</w:t>
      </w:r>
    </w:p>
    <w:p>
      <w:pPr>
        <w:pStyle w:val="ListBullet"/>
      </w:pPr>
      <w:r>
        <w:t>Retention and destruction must follow approved requirements.</w:t>
      </w:r>
    </w:p>
    <w:p>
      <w:pPr>
        <w:pStyle w:val="ListBullet"/>
      </w:pPr>
      <w:r>
        <w:t>Withdrawal should be verified where the consequences of continued use are significant.</w:t>
      </w:r>
    </w:p>
    <w:p>
      <w:pPr>
        <w:pStyle w:val="ListBullet"/>
      </w:pPr>
      <w:r>
        <w:t>Users must have access to current approved information at the point of use.</w:t>
      </w:r>
    </w:p>
    <w:p>
      <w:pPr>
        <w:pStyle w:val="ListBullet"/>
      </w:pPr>
      <w:r>
        <w:t>The system should preserve enough history to reconstruct what was approved and applicable at a particular time.</w:t>
      </w:r>
    </w:p>
    <w:p>
      <w:r>
        <w:t>Effective obsolete document control prevents old information from quietly becoming an active engineering hazard. It also preserves the technical history needed to understand how the equipment reached its current state.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02_PLAN_WISE_2026\02_INDUSTRY3_0\30_Doc_Control\02_Control_Elements\08_As_Built_Docs - As-built docs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Obsolete Documents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