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Post-Change Verification</w:t>
      </w:r>
    </w:p>
    <w:p>
      <w:r>
        <w:t xml:space="preserve">Study path: </w:t>
      </w:r>
      <w:r>
        <w:rPr>
          <w:rFonts w:ascii="Consolas" w:hAnsi="Consolas"/>
          <w:color w:val="333333"/>
          <w:sz w:val="19"/>
          <w:shd w:val="clear" w:color="auto" w:fill="EFEFEF"/>
        </w:rPr>
        <w:t>02_PLAN_WISE_2026\02_INDUSTRY3_0\31_Change_Mgmt\02_Process\07_Post_Change_Verify</w:t>
      </w:r>
    </w:p>
    <w:p>
      <w:pPr>
        <w:pStyle w:val="Heading2"/>
      </w:pPr>
      <w:r>
        <w:t>1. Definition</w:t>
      </w:r>
    </w:p>
    <w:p>
      <w:r>
        <w:t>Post-change verification is the structured process of confirming that an industrial system operates correctly, safely, and reliably after an approved change has been implemented.</w:t>
      </w:r>
    </w:p>
    <w:p>
      <w:r>
        <w:t>The objective is not merely to confirm that the machine starts. It is to establish that the intended modification works, existing functions remain intact, safety requirements are satisfied, and the system is ready for operational release.</w:t>
      </w:r>
    </w:p>
    <w:p>
      <w:r>
        <w:t>Examples of changes requiring post-change verification include:</w:t>
      </w:r>
    </w:p>
    <w:p>
      <w:pPr>
        <w:pStyle w:val="ListBullet"/>
      </w:pPr>
      <w:r>
        <w:t>Modifying PLC logic or interlocks.</w:t>
      </w:r>
    </w:p>
    <w:p>
      <w:pPr>
        <w:pStyle w:val="ListBullet"/>
      </w:pPr>
      <w:r>
        <w:t>Replacing a sensor with a different model.</w:t>
      </w:r>
    </w:p>
    <w:p>
      <w:pPr>
        <w:pStyle w:val="ListBullet"/>
      </w:pPr>
      <w:r>
        <w:t>Changing VFD or servo parameters.</w:t>
      </w:r>
    </w:p>
    <w:p>
      <w:pPr>
        <w:pStyle w:val="ListBullet"/>
      </w:pPr>
      <w:r>
        <w:t>Modifying HMI screens, alarms, or operator controls.</w:t>
      </w:r>
    </w:p>
    <w:p>
      <w:pPr>
        <w:pStyle w:val="ListBullet"/>
      </w:pPr>
      <w:r>
        <w:t>Reconfiguring an industrial Ethernet network.</w:t>
      </w:r>
    </w:p>
    <w:p>
      <w:pPr>
        <w:pStyle w:val="ListBullet"/>
      </w:pPr>
      <w:r>
        <w:t>Updating CNC or robot programs.</w:t>
      </w:r>
    </w:p>
    <w:p>
      <w:pPr>
        <w:pStyle w:val="ListBullet"/>
      </w:pPr>
      <w:r>
        <w:t>Replacing an industrial PC or communication module.</w:t>
      </w:r>
    </w:p>
    <w:p>
      <w:pPr>
        <w:pStyle w:val="ListBullet"/>
      </w:pPr>
      <w:r>
        <w:t>Changing a SCADA database, Node-RED flow, or reporting system.</w:t>
      </w:r>
    </w:p>
    <w:p>
      <w:pPr>
        <w:pStyle w:val="Heading2"/>
      </w:pPr>
      <w:r>
        <w:t>2. Purpose and Objectives</w:t>
      </w:r>
    </w:p>
    <w:p>
      <w:r>
        <w:t>Post-change verification establishes evidence that the actual implemented system matches the approved design and performs as intended.</w:t>
      </w:r>
    </w:p>
    <w:p>
      <w:r>
        <w:t>The primary objectives are:</w:t>
      </w:r>
    </w:p>
    <w:p>
      <w:pPr>
        <w:tabs>
          <w:tab w:pos="403" w:val="left"/>
        </w:tabs>
        <w:spacing w:after="40" w:line="276" w:lineRule="auto"/>
        <w:ind w:left="403" w:hanging="403"/>
        <w:jc w:val="left"/>
      </w:pPr>
      <w:r>
        <w:rPr>
          <w:color w:val="1A2E4A"/>
        </w:rPr>
        <w:t>1.</w:t>
        <w:tab/>
      </w:r>
      <w:r>
        <w:t>Confirm that the approved change was implemented correctly.</w:t>
      </w:r>
    </w:p>
    <w:p>
      <w:pPr>
        <w:tabs>
          <w:tab w:pos="403" w:val="left"/>
        </w:tabs>
        <w:spacing w:after="40" w:line="276" w:lineRule="auto"/>
        <w:ind w:left="403" w:hanging="403"/>
        <w:jc w:val="left"/>
      </w:pPr>
      <w:r>
        <w:rPr>
          <w:color w:val="1A2E4A"/>
        </w:rPr>
        <w:t>2.</w:t>
        <w:tab/>
      </w:r>
      <w:r>
        <w:t>Verify that the modified function meets predefined acceptance criteria.</w:t>
      </w:r>
    </w:p>
    <w:p>
      <w:pPr>
        <w:tabs>
          <w:tab w:pos="403" w:val="left"/>
        </w:tabs>
        <w:spacing w:after="40" w:line="276" w:lineRule="auto"/>
        <w:ind w:left="403" w:hanging="403"/>
        <w:jc w:val="left"/>
      </w:pPr>
      <w:r>
        <w:rPr>
          <w:color w:val="1A2E4A"/>
        </w:rPr>
        <w:t>3.</w:t>
        <w:tab/>
      </w:r>
      <w:r>
        <w:t>Confirm that safety functions remain effective.</w:t>
      </w:r>
    </w:p>
    <w:p>
      <w:pPr>
        <w:tabs>
          <w:tab w:pos="403" w:val="left"/>
        </w:tabs>
        <w:spacing w:after="40" w:line="276" w:lineRule="auto"/>
        <w:ind w:left="403" w:hanging="403"/>
        <w:jc w:val="left"/>
      </w:pPr>
      <w:r>
        <w:rPr>
          <w:color w:val="1A2E4A"/>
        </w:rPr>
        <w:t>4.</w:t>
        <w:tab/>
      </w:r>
      <w:r>
        <w:t>Detect unintended side effects on connected equipment and processes.</w:t>
      </w:r>
    </w:p>
    <w:p>
      <w:pPr>
        <w:tabs>
          <w:tab w:pos="403" w:val="left"/>
        </w:tabs>
        <w:spacing w:after="40" w:line="276" w:lineRule="auto"/>
        <w:ind w:left="403" w:hanging="403"/>
        <w:jc w:val="left"/>
      </w:pPr>
      <w:r>
        <w:rPr>
          <w:color w:val="1A2E4A"/>
        </w:rPr>
        <w:t>5.</w:t>
        <w:tab/>
      </w:r>
      <w:r>
        <w:t>Verify interfaces between PLCs, HMIs, drives, robots, CNCs, sensors, and supervisory systems.</w:t>
      </w:r>
    </w:p>
    <w:p>
      <w:pPr>
        <w:tabs>
          <w:tab w:pos="403" w:val="left"/>
        </w:tabs>
        <w:spacing w:after="40" w:line="276" w:lineRule="auto"/>
        <w:ind w:left="403" w:hanging="403"/>
        <w:jc w:val="left"/>
      </w:pPr>
      <w:r>
        <w:rPr>
          <w:color w:val="1A2E4A"/>
        </w:rPr>
        <w:t>6.</w:t>
        <w:tab/>
      </w:r>
      <w:r>
        <w:t>Confirm that product quality, cycle time, process capability, and traceability are not adversely affected.</w:t>
      </w:r>
    </w:p>
    <w:p>
      <w:pPr>
        <w:tabs>
          <w:tab w:pos="403" w:val="left"/>
        </w:tabs>
        <w:spacing w:after="40" w:line="276" w:lineRule="auto"/>
        <w:ind w:left="403" w:hanging="403"/>
        <w:jc w:val="left"/>
      </w:pPr>
      <w:r>
        <w:rPr>
          <w:color w:val="1A2E4A"/>
        </w:rPr>
        <w:t>7.</w:t>
        <w:tab/>
      </w:r>
      <w:r>
        <w:t>Confirm that alarms, diagnostics, communication, and recovery functions work correctly.</w:t>
      </w:r>
    </w:p>
    <w:p>
      <w:pPr>
        <w:tabs>
          <w:tab w:pos="403" w:val="left"/>
        </w:tabs>
        <w:spacing w:after="40" w:line="276" w:lineRule="auto"/>
        <w:ind w:left="403" w:hanging="403"/>
        <w:jc w:val="left"/>
      </w:pPr>
      <w:r>
        <w:rPr>
          <w:color w:val="1A2E4A"/>
        </w:rPr>
        <w:t>8.</w:t>
        <w:tab/>
      </w:r>
      <w:r>
        <w:t>Verify that operating documents and maintenance information reflect the final configuration.</w:t>
      </w:r>
    </w:p>
    <w:p>
      <w:pPr>
        <w:tabs>
          <w:tab w:pos="403" w:val="left"/>
        </w:tabs>
        <w:spacing w:after="40" w:line="276" w:lineRule="auto"/>
        <w:ind w:left="403" w:hanging="403"/>
        <w:jc w:val="left"/>
      </w:pPr>
      <w:r>
        <w:rPr>
          <w:color w:val="1A2E4A"/>
        </w:rPr>
        <w:t>9.</w:t>
        <w:tab/>
      </w:r>
      <w:r>
        <w:t>Establish evidence for production handover and change closure.</w:t>
      </w:r>
    </w:p>
    <w:p>
      <w:pPr>
        <w:pStyle w:val="Heading2"/>
      </w:pPr>
      <w:r>
        <w:t>3. Post-Change Verification vs Related Activities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Typical evidence</w:t>
            </w:r>
          </w:p>
        </w:tc>
      </w:tr>
      <w:tr>
        <w:tc>
          <w:tcPr>
            <w:tcW w:type="dxa" w:w="3600"/>
          </w:tcPr>
          <w:p>
            <w:pPr>
              <w:spacing w:after="0" w:before="0" w:line="240" w:lineRule="auto"/>
              <w:jc w:val="left"/>
            </w:pPr>
            <w:r>
              <w:t>Testing</w:t>
            </w:r>
          </w:p>
        </w:tc>
        <w:tc>
          <w:tcPr>
            <w:tcW w:type="dxa" w:w="3600"/>
          </w:tcPr>
          <w:p>
            <w:pPr>
              <w:spacing w:after="0" w:before="0" w:line="240" w:lineRule="auto"/>
              <w:jc w:val="left"/>
            </w:pPr>
            <w:r>
              <w:t>Execute defined tests against expected results</w:t>
            </w:r>
          </w:p>
        </w:tc>
        <w:tc>
          <w:tcPr>
            <w:tcW w:type="dxa" w:w="3600"/>
          </w:tcPr>
          <w:p>
            <w:pPr>
              <w:spacing w:after="0" w:before="0" w:line="240" w:lineRule="auto"/>
              <w:jc w:val="left"/>
            </w:pPr>
            <w:r>
              <w:t>Test cases and results</w:t>
            </w:r>
          </w:p>
        </w:tc>
      </w:tr>
      <w:tr>
        <w:tc>
          <w:tcPr>
            <w:tcW w:type="dxa" w:w="3600"/>
          </w:tcPr>
          <w:p>
            <w:pPr>
              <w:spacing w:after="0" w:before="0" w:line="240" w:lineRule="auto"/>
              <w:jc w:val="left"/>
            </w:pPr>
            <w:r>
              <w:t>Post-change verification</w:t>
            </w:r>
          </w:p>
        </w:tc>
        <w:tc>
          <w:tcPr>
            <w:tcW w:type="dxa" w:w="3600"/>
          </w:tcPr>
          <w:p>
            <w:pPr>
              <w:spacing w:after="0" w:before="0" w:line="240" w:lineRule="auto"/>
              <w:jc w:val="left"/>
            </w:pPr>
            <w:r>
              <w:t>Confirm the complete changed system is acceptable</w:t>
            </w:r>
          </w:p>
        </w:tc>
        <w:tc>
          <w:tcPr>
            <w:tcW w:type="dxa" w:w="3600"/>
          </w:tcPr>
          <w:p>
            <w:pPr>
              <w:spacing w:after="0" w:before="0" w:line="240" w:lineRule="auto"/>
              <w:jc w:val="left"/>
            </w:pPr>
            <w:r>
              <w:t>Verification checklist and evidence</w:t>
            </w:r>
          </w:p>
        </w:tc>
      </w:tr>
      <w:tr>
        <w:tc>
          <w:tcPr>
            <w:tcW w:type="dxa" w:w="3600"/>
          </w:tcPr>
          <w:p>
            <w:pPr>
              <w:spacing w:after="0" w:before="0" w:line="240" w:lineRule="auto"/>
              <w:jc w:val="left"/>
            </w:pPr>
            <w:r>
              <w:t>Validation</w:t>
            </w:r>
          </w:p>
        </w:tc>
        <w:tc>
          <w:tcPr>
            <w:tcW w:type="dxa" w:w="3600"/>
          </w:tcPr>
          <w:p>
            <w:pPr>
              <w:spacing w:after="0" w:before="0" w:line="240" w:lineRule="auto"/>
              <w:jc w:val="left"/>
            </w:pPr>
            <w:r>
              <w:t>Establish that the system meets its intended use and user requirements</w:t>
            </w:r>
          </w:p>
        </w:tc>
        <w:tc>
          <w:tcPr>
            <w:tcW w:type="dxa" w:w="3600"/>
          </w:tcPr>
          <w:p>
            <w:pPr>
              <w:spacing w:after="0" w:before="0" w:line="240" w:lineRule="auto"/>
              <w:jc w:val="left"/>
            </w:pPr>
            <w:r>
              <w:t>Validation report</w:t>
            </w:r>
          </w:p>
        </w:tc>
      </w:tr>
      <w:tr>
        <w:tc>
          <w:tcPr>
            <w:tcW w:type="dxa" w:w="3600"/>
          </w:tcPr>
          <w:p>
            <w:pPr>
              <w:spacing w:after="0" w:before="0" w:line="240" w:lineRule="auto"/>
              <w:jc w:val="left"/>
            </w:pPr>
            <w:r>
              <w:t>Commissioning</w:t>
            </w:r>
          </w:p>
        </w:tc>
        <w:tc>
          <w:tcPr>
            <w:tcW w:type="dxa" w:w="3600"/>
          </w:tcPr>
          <w:p>
            <w:pPr>
              <w:spacing w:after="0" w:before="0" w:line="240" w:lineRule="auto"/>
              <w:jc w:val="left"/>
            </w:pPr>
            <w:r>
              <w:t>Prepare and bring equipment into operation</w:t>
            </w:r>
          </w:p>
        </w:tc>
        <w:tc>
          <w:tcPr>
            <w:tcW w:type="dxa" w:w="3600"/>
          </w:tcPr>
          <w:p>
            <w:pPr>
              <w:spacing w:after="0" w:before="0" w:line="240" w:lineRule="auto"/>
              <w:jc w:val="left"/>
            </w:pPr>
            <w:r>
              <w:t>Commissioning records</w:t>
            </w:r>
          </w:p>
        </w:tc>
      </w:tr>
      <w:tr>
        <w:tc>
          <w:tcPr>
            <w:tcW w:type="dxa" w:w="3600"/>
          </w:tcPr>
          <w:p>
            <w:pPr>
              <w:spacing w:after="0" w:before="0" w:line="240" w:lineRule="auto"/>
              <w:jc w:val="left"/>
            </w:pPr>
            <w:r>
              <w:t>Monitoring</w:t>
            </w:r>
          </w:p>
        </w:tc>
        <w:tc>
          <w:tcPr>
            <w:tcW w:type="dxa" w:w="3600"/>
          </w:tcPr>
          <w:p>
            <w:pPr>
              <w:spacing w:after="0" w:before="0" w:line="240" w:lineRule="auto"/>
              <w:jc w:val="left"/>
            </w:pPr>
            <w:r>
              <w:t>Observe performance during operation</w:t>
            </w:r>
          </w:p>
        </w:tc>
        <w:tc>
          <w:tcPr>
            <w:tcW w:type="dxa" w:w="3600"/>
          </w:tcPr>
          <w:p>
            <w:pPr>
              <w:spacing w:after="0" w:before="0" w:line="240" w:lineRule="auto"/>
              <w:jc w:val="left"/>
            </w:pPr>
            <w:r>
              <w:t>Trends, alarms, production data</w:t>
            </w:r>
          </w:p>
        </w:tc>
      </w:tr>
      <w:tr>
        <w:tc>
          <w:tcPr>
            <w:tcW w:type="dxa" w:w="3600"/>
          </w:tcPr>
          <w:p>
            <w:pPr>
              <w:spacing w:after="0" w:before="0" w:line="240" w:lineRule="auto"/>
              <w:jc w:val="left"/>
            </w:pPr>
            <w:r>
              <w:t>Rollback</w:t>
            </w:r>
          </w:p>
        </w:tc>
        <w:tc>
          <w:tcPr>
            <w:tcW w:type="dxa" w:w="3600"/>
          </w:tcPr>
          <w:p>
            <w:pPr>
              <w:spacing w:after="0" w:before="0" w:line="240" w:lineRule="auto"/>
              <w:jc w:val="left"/>
            </w:pPr>
            <w:r>
              <w:t>Restore a previously approved state when required</w:t>
            </w:r>
          </w:p>
        </w:tc>
        <w:tc>
          <w:tcPr>
            <w:tcW w:type="dxa" w:w="3600"/>
          </w:tcPr>
          <w:p>
            <w:pPr>
              <w:spacing w:after="0" w:before="0" w:line="240" w:lineRule="auto"/>
              <w:jc w:val="left"/>
            </w:pPr>
            <w:r>
              <w:t>Restoration record and baseline comparison</w:t>
            </w:r>
          </w:p>
        </w:tc>
      </w:tr>
      <w:tr>
        <w:tc>
          <w:tcPr>
            <w:tcW w:type="dxa" w:w="3600"/>
          </w:tcPr>
          <w:p>
            <w:pPr>
              <w:spacing w:after="0" w:before="0" w:line="240" w:lineRule="auto"/>
              <w:jc w:val="left"/>
            </w:pPr>
            <w:r>
              <w:t>Change closure</w:t>
            </w:r>
          </w:p>
        </w:tc>
        <w:tc>
          <w:tcPr>
            <w:tcW w:type="dxa" w:w="3600"/>
          </w:tcPr>
          <w:p>
            <w:pPr>
              <w:spacing w:after="0" w:before="0" w:line="240" w:lineRule="auto"/>
              <w:jc w:val="left"/>
            </w:pPr>
            <w:r>
              <w:t>Formally conclude the change process</w:t>
            </w:r>
          </w:p>
        </w:tc>
        <w:tc>
          <w:tcPr>
            <w:tcW w:type="dxa" w:w="3600"/>
          </w:tcPr>
          <w:p>
            <w:pPr>
              <w:spacing w:after="0" w:before="0" w:line="240" w:lineRule="auto"/>
              <w:jc w:val="left"/>
            </w:pPr>
            <w:r>
              <w:t>Approved closure record</w:t>
            </w:r>
          </w:p>
        </w:tc>
      </w:tr>
    </w:tbl>
    <w:p/>
    <w:p>
      <w:r>
        <w:t>Testing is usually a major input to post-change verification, but verification also considers configuration, safety, interfaces, documentation, operational readiness, and approval for release.</w:t>
      </w:r>
    </w:p>
    <w:p>
      <w:pPr>
        <w:pStyle w:val="Heading2"/>
      </w:pPr>
      <w:r>
        <w:t>4. Position in the Change Management Lifecycle</w:t>
      </w:r>
    </w:p>
    <w:p>
      <w:pPr>
        <w:shd w:val="clear" w:color="auto" w:fill="F4F4F4"/>
        <w:spacing w:before="0" w:after="0" w:line="240" w:lineRule="auto"/>
        <w:ind w:left="216" w:right="216"/>
        <w:jc w:val="left"/>
      </w:pPr>
      <w:r>
        <w:rPr>
          <w:rFonts w:ascii="Consolas" w:hAnsi="Consolas"/>
          <w:color w:val="202020"/>
          <w:sz w:val="18"/>
        </w:rPr>
        <w:t>Change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assessment and risk assessment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Pre-change backup and baseline capture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Implementation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Post-change testing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Post-change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Operational release or rollback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Monitoring and change closure</w:t>
      </w:r>
    </w:p>
    <w:p/>
    <w:p>
      <w:r>
        <w:t>A failed verification must not be converted into a successful closure merely because the maintenance team has already spent six hours on it. Time invested is not evidence of correctness.</w:t>
      </w:r>
    </w:p>
    <w:p>
      <w:pPr>
        <w:pStyle w:val="Heading2"/>
      </w:pPr>
      <w:r>
        <w:t>5. Verification Planning Before Implementation</w:t>
      </w:r>
    </w:p>
    <w:p>
      <w:r>
        <w:t>Verification should be planned before the change begins, not improvised after the machine is stopped.</w:t>
      </w:r>
    </w:p>
    <w:p>
      <w:r>
        <w:t>The plan must define what will be checked, how it will be checked, who will perform the checks, the required operating conditions, and the criteria for acceptance.</w:t>
      </w:r>
    </w:p>
    <w:p>
      <w:pPr>
        <w:pStyle w:val="Heading3"/>
      </w:pPr>
      <w:r>
        <w:t>5.1 Minimum verification plan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Change ID</w:t>
            </w:r>
          </w:p>
        </w:tc>
        <w:tc>
          <w:tcPr>
            <w:tcW w:type="dxa" w:w="5400"/>
          </w:tcPr>
          <w:p>
            <w:pPr>
              <w:spacing w:after="0" w:before="0" w:line="240" w:lineRule="auto"/>
              <w:jc w:val="left"/>
            </w:pPr>
            <w:r>
              <w:t>Unique change request or work order reference</w:t>
            </w:r>
          </w:p>
        </w:tc>
      </w:tr>
      <w:tr>
        <w:tc>
          <w:tcPr>
            <w:tcW w:type="dxa" w:w="5400"/>
          </w:tcPr>
          <w:p>
            <w:pPr>
              <w:spacing w:after="0" w:before="0" w:line="240" w:lineRule="auto"/>
              <w:jc w:val="left"/>
            </w:pPr>
            <w:r>
              <w:t>Equipment</w:t>
            </w:r>
          </w:p>
        </w:tc>
        <w:tc>
          <w:tcPr>
            <w:tcW w:type="dxa" w:w="5400"/>
          </w:tcPr>
          <w:p>
            <w:pPr>
              <w:spacing w:after="0" w:before="0" w:line="240" w:lineRule="auto"/>
              <w:jc w:val="left"/>
            </w:pPr>
            <w:r>
              <w:t>Machine name, line, asset number, or test-bed ID</w:t>
            </w:r>
          </w:p>
        </w:tc>
      </w:tr>
      <w:tr>
        <w:tc>
          <w:tcPr>
            <w:tcW w:type="dxa" w:w="5400"/>
          </w:tcPr>
          <w:p>
            <w:pPr>
              <w:spacing w:after="0" w:before="0" w:line="240" w:lineRule="auto"/>
              <w:jc w:val="left"/>
            </w:pPr>
            <w:r>
              <w:t>Change scope</w:t>
            </w:r>
          </w:p>
        </w:tc>
        <w:tc>
          <w:tcPr>
            <w:tcW w:type="dxa" w:w="5400"/>
          </w:tcPr>
          <w:p>
            <w:pPr>
              <w:spacing w:after="0" w:before="0" w:line="240" w:lineRule="auto"/>
              <w:jc w:val="left"/>
            </w:pPr>
            <w:r>
              <w:t>Exact hardware, software, parameter, or network changes</w:t>
            </w:r>
          </w:p>
        </w:tc>
      </w:tr>
      <w:tr>
        <w:tc>
          <w:tcPr>
            <w:tcW w:type="dxa" w:w="5400"/>
          </w:tcPr>
          <w:p>
            <w:pPr>
              <w:spacing w:after="0" w:before="0" w:line="240" w:lineRule="auto"/>
              <w:jc w:val="left"/>
            </w:pPr>
            <w:r>
              <w:t>Baseline</w:t>
            </w:r>
          </w:p>
        </w:tc>
        <w:tc>
          <w:tcPr>
            <w:tcW w:type="dxa" w:w="5400"/>
          </w:tcPr>
          <w:p>
            <w:pPr>
              <w:spacing w:after="0" w:before="0" w:line="240" w:lineRule="auto"/>
              <w:jc w:val="left"/>
            </w:pPr>
            <w:r>
              <w:t>Approved pre-change configuration</w:t>
            </w:r>
          </w:p>
        </w:tc>
      </w:tr>
      <w:tr>
        <w:tc>
          <w:tcPr>
            <w:tcW w:type="dxa" w:w="5400"/>
          </w:tcPr>
          <w:p>
            <w:pPr>
              <w:spacing w:after="0" w:before="0" w:line="240" w:lineRule="auto"/>
              <w:jc w:val="left"/>
            </w:pPr>
            <w:r>
              <w:t>Expected result</w:t>
            </w:r>
          </w:p>
        </w:tc>
        <w:tc>
          <w:tcPr>
            <w:tcW w:type="dxa" w:w="5400"/>
          </w:tcPr>
          <w:p>
            <w:pPr>
              <w:spacing w:after="0" w:before="0" w:line="240" w:lineRule="auto"/>
              <w:jc w:val="left"/>
            </w:pPr>
            <w:r>
              <w:t>Intended behavior after the change</w:t>
            </w:r>
          </w:p>
        </w:tc>
      </w:tr>
      <w:tr>
        <w:tc>
          <w:tcPr>
            <w:tcW w:type="dxa" w:w="5400"/>
          </w:tcPr>
          <w:p>
            <w:pPr>
              <w:spacing w:after="0" w:before="0" w:line="240" w:lineRule="auto"/>
              <w:jc w:val="left"/>
            </w:pPr>
            <w:r>
              <w:t>Test method</w:t>
            </w:r>
          </w:p>
        </w:tc>
        <w:tc>
          <w:tcPr>
            <w:tcW w:type="dxa" w:w="5400"/>
          </w:tcPr>
          <w:p>
            <w:pPr>
              <w:spacing w:after="0" w:before="0" w:line="240" w:lineRule="auto"/>
              <w:jc w:val="left"/>
            </w:pPr>
            <w:r>
              <w:t>Inspection, simulation, functional test, measurement, or production trial</w:t>
            </w:r>
          </w:p>
        </w:tc>
      </w:tr>
      <w:tr>
        <w:tc>
          <w:tcPr>
            <w:tcW w:type="dxa" w:w="5400"/>
          </w:tcPr>
          <w:p>
            <w:pPr>
              <w:spacing w:after="0" w:before="0" w:line="240" w:lineRule="auto"/>
              <w:jc w:val="left"/>
            </w:pPr>
            <w:r>
              <w:t>Acceptance criteria</w:t>
            </w:r>
          </w:p>
        </w:tc>
        <w:tc>
          <w:tcPr>
            <w:tcW w:type="dxa" w:w="5400"/>
          </w:tcPr>
          <w:p>
            <w:pPr>
              <w:spacing w:after="0" w:before="0" w:line="240" w:lineRule="auto"/>
              <w:jc w:val="left"/>
            </w:pPr>
            <w:r>
              <w:t>Objective pass/fail limits</w:t>
            </w:r>
          </w:p>
        </w:tc>
      </w:tr>
      <w:tr>
        <w:tc>
          <w:tcPr>
            <w:tcW w:type="dxa" w:w="5400"/>
          </w:tcPr>
          <w:p>
            <w:pPr>
              <w:spacing w:after="0" w:before="0" w:line="240" w:lineRule="auto"/>
              <w:jc w:val="left"/>
            </w:pPr>
            <w:r>
              <w:t>Dependencies</w:t>
            </w:r>
          </w:p>
        </w:tc>
        <w:tc>
          <w:tcPr>
            <w:tcW w:type="dxa" w:w="5400"/>
          </w:tcPr>
          <w:p>
            <w:pPr>
              <w:spacing w:after="0" w:before="0" w:line="240" w:lineRule="auto"/>
              <w:jc w:val="left"/>
            </w:pPr>
            <w:r>
              <w:t>Related PLCs, drives, robots, databases, or safety systems</w:t>
            </w:r>
          </w:p>
        </w:tc>
      </w:tr>
      <w:tr>
        <w:tc>
          <w:tcPr>
            <w:tcW w:type="dxa" w:w="5400"/>
          </w:tcPr>
          <w:p>
            <w:pPr>
              <w:spacing w:after="0" w:before="0" w:line="240" w:lineRule="auto"/>
              <w:jc w:val="left"/>
            </w:pPr>
            <w:r>
              <w:t>Responsible persons</w:t>
            </w:r>
          </w:p>
        </w:tc>
        <w:tc>
          <w:tcPr>
            <w:tcW w:type="dxa" w:w="5400"/>
          </w:tcPr>
          <w:p>
            <w:pPr>
              <w:spacing w:after="0" w:before="0" w:line="240" w:lineRule="auto"/>
              <w:jc w:val="left"/>
            </w:pPr>
            <w:r>
              <w:t>Implementer, verifier, production representative, safety specialist where required</w:t>
            </w:r>
          </w:p>
        </w:tc>
      </w:tr>
      <w:tr>
        <w:tc>
          <w:tcPr>
            <w:tcW w:type="dxa" w:w="5400"/>
          </w:tcPr>
          <w:p>
            <w:pPr>
              <w:spacing w:after="0" w:before="0" w:line="240" w:lineRule="auto"/>
              <w:jc w:val="left"/>
            </w:pPr>
            <w:r>
              <w:t>Operating conditions</w:t>
            </w:r>
          </w:p>
        </w:tc>
        <w:tc>
          <w:tcPr>
            <w:tcW w:type="dxa" w:w="5400"/>
          </w:tcPr>
          <w:p>
            <w:pPr>
              <w:spacing w:after="0" w:before="0" w:line="240" w:lineRule="auto"/>
              <w:jc w:val="left"/>
            </w:pPr>
            <w:r>
              <w:t>Manual, automatic, unloaded, loaded, or defined process conditions</w:t>
            </w:r>
          </w:p>
        </w:tc>
      </w:tr>
      <w:tr>
        <w:tc>
          <w:tcPr>
            <w:tcW w:type="dxa" w:w="5400"/>
          </w:tcPr>
          <w:p>
            <w:pPr>
              <w:spacing w:after="0" w:before="0" w:line="240" w:lineRule="auto"/>
              <w:jc w:val="left"/>
            </w:pPr>
            <w:r>
              <w:t>Evidence</w:t>
            </w:r>
          </w:p>
        </w:tc>
        <w:tc>
          <w:tcPr>
            <w:tcW w:type="dxa" w:w="5400"/>
          </w:tcPr>
          <w:p>
            <w:pPr>
              <w:spacing w:after="0" w:before="0" w:line="240" w:lineRule="auto"/>
              <w:jc w:val="left"/>
            </w:pPr>
            <w:r>
              <w:t>Screenshots, measurements, logs, program versions, or signed records</w:t>
            </w:r>
          </w:p>
        </w:tc>
      </w:tr>
      <w:tr>
        <w:tc>
          <w:tcPr>
            <w:tcW w:type="dxa" w:w="5400"/>
          </w:tcPr>
          <w:p>
            <w:pPr>
              <w:spacing w:after="0" w:before="0" w:line="240" w:lineRule="auto"/>
              <w:jc w:val="left"/>
            </w:pPr>
            <w:r>
              <w:t>Failure response</w:t>
            </w:r>
          </w:p>
        </w:tc>
        <w:tc>
          <w:tcPr>
            <w:tcW w:type="dxa" w:w="5400"/>
          </w:tcPr>
          <w:p>
            <w:pPr>
              <w:spacing w:after="0" w:before="0" w:line="240" w:lineRule="auto"/>
              <w:jc w:val="left"/>
            </w:pPr>
            <w:r>
              <w:t>Stop, isolate, correct, escalate, or execute rollback</w:t>
            </w:r>
          </w:p>
        </w:tc>
      </w:tr>
      <w:tr>
        <w:tc>
          <w:tcPr>
            <w:tcW w:type="dxa" w:w="5400"/>
          </w:tcPr>
          <w:p>
            <w:pPr>
              <w:spacing w:after="0" w:before="0" w:line="240" w:lineRule="auto"/>
              <w:jc w:val="left"/>
            </w:pPr>
            <w:r>
              <w:t>Release authority</w:t>
            </w:r>
          </w:p>
        </w:tc>
        <w:tc>
          <w:tcPr>
            <w:tcW w:type="dxa" w:w="5400"/>
          </w:tcPr>
          <w:p>
            <w:pPr>
              <w:spacing w:after="0" w:before="0" w:line="240" w:lineRule="auto"/>
              <w:jc w:val="left"/>
            </w:pPr>
            <w:r>
              <w:t>Person authorized to permit operational use</w:t>
            </w:r>
          </w:p>
        </w:tc>
      </w:tr>
    </w:tbl>
    <w:p/>
    <w:p>
      <w:pPr>
        <w:pStyle w:val="Heading3"/>
      </w:pPr>
      <w:r>
        <w:t>5.2 Define acceptance criteria</w:t>
      </w:r>
    </w:p>
    <w:p>
      <w:r>
        <w:t>Acceptance criteria must be specific and measurable.</w:t>
      </w:r>
    </w:p>
    <w:p>
      <w:r>
        <w:t>Weak criterion: "Check sensor operation."</w:t>
      </w:r>
    </w:p>
    <w:p>
      <w:r>
        <w:t>Strong criterion: "With the target present, the sensor input shall turn ON within the specified sensing distance; with the target absent, the input shall remain OFF. The PLC shall generate the correct sequence response in both conditions."</w:t>
      </w:r>
    </w:p>
    <w:p>
      <w:r>
        <w:t>For a modified machine cycle, criteria may include:</w:t>
      </w:r>
    </w:p>
    <w:p>
      <w:pPr>
        <w:pStyle w:val="ListBullet"/>
      </w:pPr>
      <w:r>
        <w:t>Correct sequence order.</w:t>
      </w:r>
    </w:p>
    <w:p>
      <w:pPr>
        <w:pStyle w:val="ListBullet"/>
      </w:pPr>
      <w:r>
        <w:t>Maximum permitted cycle time.</w:t>
      </w:r>
    </w:p>
    <w:p>
      <w:pPr>
        <w:pStyle w:val="ListBullet"/>
      </w:pPr>
      <w:r>
        <w:t>Required positioning tolerance.</w:t>
      </w:r>
    </w:p>
    <w:p>
      <w:pPr>
        <w:pStyle w:val="ListBullet"/>
      </w:pPr>
      <w:r>
        <w:t>Acceptable pressure, temperature, torque, or flow range.</w:t>
      </w:r>
    </w:p>
    <w:p>
      <w:pPr>
        <w:pStyle w:val="ListBullet"/>
      </w:pPr>
      <w:r>
        <w:t>Correct alarm activation and reset behavior.</w:t>
      </w:r>
    </w:p>
    <w:p>
      <w:pPr>
        <w:pStyle w:val="ListBullet"/>
      </w:pPr>
      <w:r>
        <w:t>No unexpected safety faults.</w:t>
      </w:r>
    </w:p>
    <w:p>
      <w:pPr>
        <w:pStyle w:val="ListBullet"/>
      </w:pPr>
      <w:r>
        <w:t>Correct production count and traceability record.</w:t>
      </w:r>
    </w:p>
    <w:p>
      <w:r>
        <w:t>The limits must come from approved specifications, machine design requirements, safety validation documents, or process standards rather than convenient guesses.</w:t>
      </w:r>
    </w:p>
    <w:p>
      <w:pPr>
        <w:pStyle w:val="Heading2"/>
      </w:pPr>
      <w:r>
        <w:t>6. Establish the Correct Baseline</w:t>
      </w:r>
    </w:p>
    <w:p>
      <w:r>
        <w:t>Verification requires a reference against which the final system can be compared.</w:t>
      </w:r>
    </w:p>
    <w:p>
      <w:r>
        <w:t>The baseline can include:</w:t>
      </w:r>
    </w:p>
    <w:p>
      <w:pPr>
        <w:pStyle w:val="ListBullet"/>
      </w:pPr>
      <w:r>
        <w:t>PLC project and controller revision.</w:t>
      </w:r>
    </w:p>
    <w:p>
      <w:pPr>
        <w:pStyle w:val="ListBullet"/>
      </w:pPr>
      <w:r>
        <w:t>HMI or SCADA application version.</w:t>
      </w:r>
    </w:p>
    <w:p>
      <w:pPr>
        <w:pStyle w:val="ListBullet"/>
      </w:pPr>
      <w:r>
        <w:t>VFD and servo parameter sets.</w:t>
      </w:r>
    </w:p>
    <w:p>
      <w:pPr>
        <w:pStyle w:val="ListBullet"/>
      </w:pPr>
      <w:r>
        <w:t>CNC and robot programs.</w:t>
      </w:r>
    </w:p>
    <w:p>
      <w:pPr>
        <w:pStyle w:val="ListBullet"/>
      </w:pPr>
      <w:r>
        <w:t>Network topology and device configurations.</w:t>
      </w:r>
    </w:p>
    <w:p>
      <w:pPr>
        <w:pStyle w:val="ListBullet"/>
      </w:pPr>
      <w:r>
        <w:t>Sensor and actuator models.</w:t>
      </w:r>
    </w:p>
    <w:p>
      <w:pPr>
        <w:pStyle w:val="ListBullet"/>
      </w:pPr>
      <w:r>
        <w:t>Safety-controller configuration and validation records.</w:t>
      </w:r>
    </w:p>
    <w:p>
      <w:pPr>
        <w:pStyle w:val="ListBullet"/>
      </w:pPr>
      <w:r>
        <w:t>Industrial PC software, services, and network settings.</w:t>
      </w:r>
    </w:p>
    <w:p>
      <w:pPr>
        <w:pStyle w:val="ListBullet"/>
      </w:pPr>
      <w:r>
        <w:t>Database schema, Node-RED flows, and dashboard configurations.</w:t>
      </w:r>
    </w:p>
    <w:p>
      <w:pPr>
        <w:pStyle w:val="ListBullet"/>
      </w:pPr>
      <w:r>
        <w:t>Relevant process parameters and quality measurements.</w:t>
      </w:r>
    </w:p>
    <w:p>
      <w:r>
        <w:t>The baseline must identify the approved version and the actual version used during implementation.</w:t>
      </w:r>
    </w:p>
    <w:p>
      <w:r>
        <w:t>A file existing in a folder is not proof that it represents the running system. Verify the controller, drive, or application configuration directly wherever technically possible.</w:t>
      </w:r>
    </w:p>
    <w:p>
      <w:pPr>
        <w:pStyle w:val="Heading2"/>
      </w:pPr>
      <w:r>
        <w:t>7. Types of Post-Change Verification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Verification type</w:t>
            </w:r>
          </w:p>
        </w:tc>
        <w:tc>
          <w:tcPr>
            <w:tcW w:type="dxa" w:w="3600"/>
            <w:shd w:val="clear" w:color="auto" w:fill="EEF2F7"/>
          </w:tcPr>
          <w:p>
            <w:pPr>
              <w:spacing w:after="0" w:before="0" w:line="240" w:lineRule="auto"/>
              <w:jc w:val="left"/>
            </w:pPr>
            <w:r>
              <w:rPr>
                <w:b/>
                <w:color w:val="1A2E4A"/>
              </w:rPr>
              <w:t>What it establishes</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Visual inspection</w:t>
            </w:r>
          </w:p>
        </w:tc>
        <w:tc>
          <w:tcPr>
            <w:tcW w:type="dxa" w:w="3600"/>
          </w:tcPr>
          <w:p>
            <w:pPr>
              <w:spacing w:after="0" w:before="0" w:line="240" w:lineRule="auto"/>
              <w:jc w:val="left"/>
            </w:pPr>
            <w:r>
              <w:t>Physical installation is correct</w:t>
            </w:r>
          </w:p>
        </w:tc>
        <w:tc>
          <w:tcPr>
            <w:tcW w:type="dxa" w:w="3600"/>
          </w:tcPr>
          <w:p>
            <w:pPr>
              <w:spacing w:after="0" w:before="0" w:line="240" w:lineRule="auto"/>
              <w:jc w:val="left"/>
            </w:pPr>
            <w:r>
              <w:t>Sensor bracket and cable routing</w:t>
            </w:r>
          </w:p>
        </w:tc>
      </w:tr>
      <w:tr>
        <w:tc>
          <w:tcPr>
            <w:tcW w:type="dxa" w:w="3600"/>
          </w:tcPr>
          <w:p>
            <w:pPr>
              <w:spacing w:after="0" w:before="0" w:line="240" w:lineRule="auto"/>
              <w:jc w:val="left"/>
            </w:pPr>
            <w:r>
              <w:t>Configuration verification</w:t>
            </w:r>
          </w:p>
        </w:tc>
        <w:tc>
          <w:tcPr>
            <w:tcW w:type="dxa" w:w="3600"/>
          </w:tcPr>
          <w:p>
            <w:pPr>
              <w:spacing w:after="0" w:before="0" w:line="240" w:lineRule="auto"/>
              <w:jc w:val="left"/>
            </w:pPr>
            <w:r>
              <w:t>Actual settings match approved values</w:t>
            </w:r>
          </w:p>
        </w:tc>
        <w:tc>
          <w:tcPr>
            <w:tcW w:type="dxa" w:w="3600"/>
          </w:tcPr>
          <w:p>
            <w:pPr>
              <w:spacing w:after="0" w:before="0" w:line="240" w:lineRule="auto"/>
              <w:jc w:val="left"/>
            </w:pPr>
            <w:r>
              <w:t>VFD acceleration time</w:t>
            </w:r>
          </w:p>
        </w:tc>
      </w:tr>
      <w:tr>
        <w:tc>
          <w:tcPr>
            <w:tcW w:type="dxa" w:w="3600"/>
          </w:tcPr>
          <w:p>
            <w:pPr>
              <w:spacing w:after="0" w:before="0" w:line="240" w:lineRule="auto"/>
              <w:jc w:val="left"/>
            </w:pPr>
            <w:r>
              <w:t>Functional verification</w:t>
            </w:r>
          </w:p>
        </w:tc>
        <w:tc>
          <w:tcPr>
            <w:tcW w:type="dxa" w:w="3600"/>
          </w:tcPr>
          <w:p>
            <w:pPr>
              <w:spacing w:after="0" w:before="0" w:line="240" w:lineRule="auto"/>
              <w:jc w:val="left"/>
            </w:pPr>
            <w:r>
              <w:t>Intended function works</w:t>
            </w:r>
          </w:p>
        </w:tc>
        <w:tc>
          <w:tcPr>
            <w:tcW w:type="dxa" w:w="3600"/>
          </w:tcPr>
          <w:p>
            <w:pPr>
              <w:spacing w:after="0" w:before="0" w:line="240" w:lineRule="auto"/>
              <w:jc w:val="left"/>
            </w:pPr>
            <w:r>
              <w:t>PLC sequence advances correctly</w:t>
            </w:r>
          </w:p>
        </w:tc>
      </w:tr>
      <w:tr>
        <w:tc>
          <w:tcPr>
            <w:tcW w:type="dxa" w:w="3600"/>
          </w:tcPr>
          <w:p>
            <w:pPr>
              <w:spacing w:after="0" w:before="0" w:line="240" w:lineRule="auto"/>
              <w:jc w:val="left"/>
            </w:pPr>
            <w:r>
              <w:t>Interface verification</w:t>
            </w:r>
          </w:p>
        </w:tc>
        <w:tc>
          <w:tcPr>
            <w:tcW w:type="dxa" w:w="3600"/>
          </w:tcPr>
          <w:p>
            <w:pPr>
              <w:spacing w:after="0" w:before="0" w:line="240" w:lineRule="auto"/>
              <w:jc w:val="left"/>
            </w:pPr>
            <w:r>
              <w:t>Connected systems exchange correct signals</w:t>
            </w:r>
          </w:p>
        </w:tc>
        <w:tc>
          <w:tcPr>
            <w:tcW w:type="dxa" w:w="3600"/>
          </w:tcPr>
          <w:p>
            <w:pPr>
              <w:spacing w:after="0" w:before="0" w:line="240" w:lineRule="auto"/>
              <w:jc w:val="left"/>
            </w:pPr>
            <w:r>
              <w:t>PLC to robot handshake</w:t>
            </w:r>
          </w:p>
        </w:tc>
      </w:tr>
      <w:tr>
        <w:tc>
          <w:tcPr>
            <w:tcW w:type="dxa" w:w="3600"/>
          </w:tcPr>
          <w:p>
            <w:pPr>
              <w:spacing w:after="0" w:before="0" w:line="240" w:lineRule="auto"/>
              <w:jc w:val="left"/>
            </w:pPr>
            <w:r>
              <w:t>Safety verification</w:t>
            </w:r>
          </w:p>
        </w:tc>
        <w:tc>
          <w:tcPr>
            <w:tcW w:type="dxa" w:w="3600"/>
          </w:tcPr>
          <w:p>
            <w:pPr>
              <w:spacing w:after="0" w:before="0" w:line="240" w:lineRule="auto"/>
              <w:jc w:val="left"/>
            </w:pPr>
            <w:r>
              <w:t>Required safety functions perform as designed</w:t>
            </w:r>
          </w:p>
        </w:tc>
        <w:tc>
          <w:tcPr>
            <w:tcW w:type="dxa" w:w="3600"/>
          </w:tcPr>
          <w:p>
            <w:pPr>
              <w:spacing w:after="0" w:before="0" w:line="240" w:lineRule="auto"/>
              <w:jc w:val="left"/>
            </w:pPr>
            <w:r>
              <w:t>Guard opening causes the specified safe response</w:t>
            </w:r>
          </w:p>
        </w:tc>
      </w:tr>
      <w:tr>
        <w:tc>
          <w:tcPr>
            <w:tcW w:type="dxa" w:w="3600"/>
          </w:tcPr>
          <w:p>
            <w:pPr>
              <w:spacing w:after="0" w:before="0" w:line="240" w:lineRule="auto"/>
              <w:jc w:val="left"/>
            </w:pPr>
            <w:r>
              <w:t>Performance verification</w:t>
            </w:r>
          </w:p>
        </w:tc>
        <w:tc>
          <w:tcPr>
            <w:tcW w:type="dxa" w:w="3600"/>
          </w:tcPr>
          <w:p>
            <w:pPr>
              <w:spacing w:after="0" w:before="0" w:line="240" w:lineRule="auto"/>
              <w:jc w:val="left"/>
            </w:pPr>
            <w:r>
              <w:t>Performance remains within limits</w:t>
            </w:r>
          </w:p>
        </w:tc>
        <w:tc>
          <w:tcPr>
            <w:tcW w:type="dxa" w:w="3600"/>
          </w:tcPr>
          <w:p>
            <w:pPr>
              <w:spacing w:after="0" w:before="0" w:line="240" w:lineRule="auto"/>
              <w:jc w:val="left"/>
            </w:pPr>
            <w:r>
              <w:t>Cycle time and repeatability</w:t>
            </w:r>
          </w:p>
        </w:tc>
      </w:tr>
      <w:tr>
        <w:tc>
          <w:tcPr>
            <w:tcW w:type="dxa" w:w="3600"/>
          </w:tcPr>
          <w:p>
            <w:pPr>
              <w:spacing w:after="0" w:before="0" w:line="240" w:lineRule="auto"/>
              <w:jc w:val="left"/>
            </w:pPr>
            <w:r>
              <w:t>Quality verification</w:t>
            </w:r>
          </w:p>
        </w:tc>
        <w:tc>
          <w:tcPr>
            <w:tcW w:type="dxa" w:w="3600"/>
          </w:tcPr>
          <w:p>
            <w:pPr>
              <w:spacing w:after="0" w:before="0" w:line="240" w:lineRule="auto"/>
              <w:jc w:val="left"/>
            </w:pPr>
            <w:r>
              <w:t>Product output meets requirements</w:t>
            </w:r>
          </w:p>
        </w:tc>
        <w:tc>
          <w:tcPr>
            <w:tcW w:type="dxa" w:w="3600"/>
          </w:tcPr>
          <w:p>
            <w:pPr>
              <w:spacing w:after="0" w:before="0" w:line="240" w:lineRule="auto"/>
              <w:jc w:val="left"/>
            </w:pPr>
            <w:r>
              <w:t>Dimensional or torque acceptance</w:t>
            </w:r>
          </w:p>
        </w:tc>
      </w:tr>
      <w:tr>
        <w:tc>
          <w:tcPr>
            <w:tcW w:type="dxa" w:w="3600"/>
          </w:tcPr>
          <w:p>
            <w:pPr>
              <w:spacing w:after="0" w:before="0" w:line="240" w:lineRule="auto"/>
              <w:jc w:val="left"/>
            </w:pPr>
            <w:r>
              <w:t>Reliability verification</w:t>
            </w:r>
          </w:p>
        </w:tc>
        <w:tc>
          <w:tcPr>
            <w:tcW w:type="dxa" w:w="3600"/>
          </w:tcPr>
          <w:p>
            <w:pPr>
              <w:spacing w:after="0" w:before="0" w:line="240" w:lineRule="auto"/>
              <w:jc w:val="left"/>
            </w:pPr>
            <w:r>
              <w:t>No unacceptable intermittent behavior</w:t>
            </w:r>
          </w:p>
        </w:tc>
        <w:tc>
          <w:tcPr>
            <w:tcW w:type="dxa" w:w="3600"/>
          </w:tcPr>
          <w:p>
            <w:pPr>
              <w:spacing w:after="0" w:before="0" w:line="240" w:lineRule="auto"/>
              <w:jc w:val="left"/>
            </w:pPr>
            <w:r>
              <w:t>Repeated cycles and communication stability</w:t>
            </w:r>
          </w:p>
        </w:tc>
      </w:tr>
      <w:tr>
        <w:tc>
          <w:tcPr>
            <w:tcW w:type="dxa" w:w="3600"/>
          </w:tcPr>
          <w:p>
            <w:pPr>
              <w:spacing w:after="0" w:before="0" w:line="240" w:lineRule="auto"/>
              <w:jc w:val="left"/>
            </w:pPr>
            <w:r>
              <w:t>Data verification</w:t>
            </w:r>
          </w:p>
        </w:tc>
        <w:tc>
          <w:tcPr>
            <w:tcW w:type="dxa" w:w="3600"/>
          </w:tcPr>
          <w:p>
            <w:pPr>
              <w:spacing w:after="0" w:before="0" w:line="240" w:lineRule="auto"/>
              <w:jc w:val="left"/>
            </w:pPr>
            <w:r>
              <w:t>Data are correctly acquired and recorded</w:t>
            </w:r>
          </w:p>
        </w:tc>
        <w:tc>
          <w:tcPr>
            <w:tcW w:type="dxa" w:w="3600"/>
          </w:tcPr>
          <w:p>
            <w:pPr>
              <w:spacing w:after="0" w:before="0" w:line="240" w:lineRule="auto"/>
              <w:jc w:val="left"/>
            </w:pPr>
            <w:r>
              <w:t>PLC value matches SQL record</w:t>
            </w:r>
          </w:p>
        </w:tc>
      </w:tr>
      <w:tr>
        <w:tc>
          <w:tcPr>
            <w:tcW w:type="dxa" w:w="3600"/>
          </w:tcPr>
          <w:p>
            <w:pPr>
              <w:spacing w:after="0" w:before="0" w:line="240" w:lineRule="auto"/>
              <w:jc w:val="left"/>
            </w:pPr>
            <w:r>
              <w:t>Documentation verification</w:t>
            </w:r>
          </w:p>
        </w:tc>
        <w:tc>
          <w:tcPr>
            <w:tcW w:type="dxa" w:w="3600"/>
          </w:tcPr>
          <w:p>
            <w:pPr>
              <w:spacing w:after="0" w:before="0" w:line="240" w:lineRule="auto"/>
              <w:jc w:val="left"/>
            </w:pPr>
            <w:r>
              <w:t>Records reflect the implemented state</w:t>
            </w:r>
          </w:p>
        </w:tc>
        <w:tc>
          <w:tcPr>
            <w:tcW w:type="dxa" w:w="3600"/>
          </w:tcPr>
          <w:p>
            <w:pPr>
              <w:spacing w:after="0" w:before="0" w:line="240" w:lineRule="auto"/>
              <w:jc w:val="left"/>
            </w:pPr>
            <w:r>
              <w:t>Updated electrical drawing and I/O list</w:t>
            </w:r>
          </w:p>
        </w:tc>
      </w:tr>
      <w:tr>
        <w:tc>
          <w:tcPr>
            <w:tcW w:type="dxa" w:w="3600"/>
          </w:tcPr>
          <w:p>
            <w:pPr>
              <w:spacing w:after="0" w:before="0" w:line="240" w:lineRule="auto"/>
              <w:jc w:val="left"/>
            </w:pPr>
            <w:r>
              <w:t>Operational readiness</w:t>
            </w:r>
          </w:p>
        </w:tc>
        <w:tc>
          <w:tcPr>
            <w:tcW w:type="dxa" w:w="3600"/>
          </w:tcPr>
          <w:p>
            <w:pPr>
              <w:spacing w:after="0" w:before="0" w:line="240" w:lineRule="auto"/>
              <w:jc w:val="left"/>
            </w:pPr>
            <w:r>
              <w:t>Operators and maintainers can use the system safely</w:t>
            </w:r>
          </w:p>
        </w:tc>
        <w:tc>
          <w:tcPr>
            <w:tcW w:type="dxa" w:w="3600"/>
          </w:tcPr>
          <w:p>
            <w:pPr>
              <w:spacing w:after="0" w:before="0" w:line="240" w:lineRule="auto"/>
              <w:jc w:val="left"/>
            </w:pPr>
            <w:r>
              <w:t>Updated instructions and fault-recovery procedure</w:t>
            </w:r>
          </w:p>
        </w:tc>
      </w:tr>
    </w:tbl>
    <w:p/>
    <w:p>
      <w:r>
        <w:t>The depth of verification should be proportional to the risk, complexity, and impact of the change.</w:t>
      </w:r>
    </w:p>
    <w:p>
      <w:pPr>
        <w:pStyle w:val="Heading2"/>
      </w:pPr>
      <w:r>
        <w:t>8. Hardware Change Verification</w:t>
      </w:r>
    </w:p>
    <w:p>
      <w:r>
        <w:t>Hardware modifications require both physical and functional verification.</w:t>
      </w:r>
    </w:p>
    <w:p>
      <w:pPr>
        <w:pStyle w:val="Heading3"/>
      </w:pPr>
      <w:r>
        <w:t>8.1 General checks</w:t>
      </w:r>
    </w:p>
    <w:p>
      <w:pPr>
        <w:pStyle w:val="ListBullet"/>
      </w:pPr>
      <w:r>
        <w:t>Confirm the installed part number and revision.</w:t>
      </w:r>
    </w:p>
    <w:p>
      <w:pPr>
        <w:pStyle w:val="ListBullet"/>
      </w:pPr>
      <w:r>
        <w:t>Check voltage, current, signal type, polarity, and electrical compatibility.</w:t>
      </w:r>
    </w:p>
    <w:p>
      <w:pPr>
        <w:pStyle w:val="ListBullet"/>
      </w:pPr>
      <w:r>
        <w:t>Verify terminal numbers, wire numbers, connector pinouts, shielding, and grounding.</w:t>
      </w:r>
    </w:p>
    <w:p>
      <w:pPr>
        <w:pStyle w:val="ListBullet"/>
      </w:pPr>
      <w:r>
        <w:t>Inspect mounting, alignment, cable routing, and mechanical clearances.</w:t>
      </w:r>
    </w:p>
    <w:p>
      <w:pPr>
        <w:pStyle w:val="ListBullet"/>
      </w:pPr>
      <w:r>
        <w:t>Confirm protection devices and ratings.</w:t>
      </w:r>
    </w:p>
    <w:p>
      <w:pPr>
        <w:pStyle w:val="ListBullet"/>
      </w:pPr>
      <w:r>
        <w:t>Verify network addresses and device identification where applicable.</w:t>
      </w:r>
    </w:p>
    <w:p>
      <w:pPr>
        <w:pStyle w:val="ListBullet"/>
      </w:pPr>
      <w:r>
        <w:t>Confirm that the hardware is recognized by the controller or host system.</w:t>
      </w:r>
    </w:p>
    <w:p>
      <w:pPr>
        <w:pStyle w:val="ListBullet"/>
      </w:pPr>
      <w:r>
        <w:t>Check for unexpected faults, overheating, vibration, or abnormal noise.</w:t>
      </w:r>
    </w:p>
    <w:p>
      <w:pPr>
        <w:pStyle w:val="ListBullet"/>
      </w:pPr>
      <w:r>
        <w:t>Update the asset record, spare-part information, and relevant drawings.</w:t>
      </w:r>
    </w:p>
    <w:p>
      <w:pPr>
        <w:pStyle w:val="Heading3"/>
      </w:pPr>
      <w:r>
        <w:t>8.2 Example: Replacing a proximity sensor</w:t>
      </w:r>
    </w:p>
    <w:p>
      <w:r>
        <w:t>Suppose an inductive proximity sensor is replaced with another model.</w:t>
      </w:r>
    </w:p>
    <w:p>
      <w:r>
        <w:t>Verification should establish:</w:t>
      </w:r>
    </w:p>
    <w:p>
      <w:pPr>
        <w:tabs>
          <w:tab w:pos="403" w:val="left"/>
        </w:tabs>
        <w:spacing w:after="40" w:line="276" w:lineRule="auto"/>
        <w:ind w:left="403" w:hanging="403"/>
        <w:jc w:val="left"/>
      </w:pPr>
      <w:r>
        <w:rPr>
          <w:color w:val="1A2E4A"/>
        </w:rPr>
        <w:t>1.</w:t>
        <w:tab/>
      </w:r>
      <w:r>
        <w:t>The replacement sensor is compatible with the supply voltage and input circuit.</w:t>
      </w:r>
    </w:p>
    <w:p>
      <w:pPr>
        <w:tabs>
          <w:tab w:pos="403" w:val="left"/>
        </w:tabs>
        <w:spacing w:after="40" w:line="276" w:lineRule="auto"/>
        <w:ind w:left="403" w:hanging="403"/>
        <w:jc w:val="left"/>
      </w:pPr>
      <w:r>
        <w:rPr>
          <w:color w:val="1A2E4A"/>
        </w:rPr>
        <w:t>2.</w:t>
        <w:tab/>
      </w:r>
      <w:r>
        <w:t>The output type is compatible with the PLC input, such as PNP or NPN.</w:t>
      </w:r>
    </w:p>
    <w:p>
      <w:pPr>
        <w:tabs>
          <w:tab w:pos="403" w:val="left"/>
        </w:tabs>
        <w:spacing w:after="40" w:line="276" w:lineRule="auto"/>
        <w:ind w:left="403" w:hanging="403"/>
        <w:jc w:val="left"/>
      </w:pPr>
      <w:r>
        <w:rPr>
          <w:color w:val="1A2E4A"/>
        </w:rPr>
        <w:t>3.</w:t>
        <w:tab/>
      </w:r>
      <w:r>
        <w:t>The sensor has the correct sensing range and switching behavior.</w:t>
      </w:r>
    </w:p>
    <w:p>
      <w:pPr>
        <w:tabs>
          <w:tab w:pos="403" w:val="left"/>
        </w:tabs>
        <w:spacing w:after="40" w:line="276" w:lineRule="auto"/>
        <w:ind w:left="403" w:hanging="403"/>
        <w:jc w:val="left"/>
      </w:pPr>
      <w:r>
        <w:rPr>
          <w:color w:val="1A2E4A"/>
        </w:rPr>
        <w:t>4.</w:t>
        <w:tab/>
      </w:r>
      <w:r>
        <w:t>The PLC input changes correctly when the target enters and leaves the sensing area.</w:t>
      </w:r>
    </w:p>
    <w:p>
      <w:pPr>
        <w:tabs>
          <w:tab w:pos="403" w:val="left"/>
        </w:tabs>
        <w:spacing w:after="40" w:line="276" w:lineRule="auto"/>
        <w:ind w:left="403" w:hanging="403"/>
        <w:jc w:val="left"/>
      </w:pPr>
      <w:r>
        <w:rPr>
          <w:color w:val="1A2E4A"/>
        </w:rPr>
        <w:t>5.</w:t>
        <w:tab/>
      </w:r>
      <w:r>
        <w:t>The machine sequence responds correctly to both sensor states.</w:t>
      </w:r>
    </w:p>
    <w:p>
      <w:pPr>
        <w:tabs>
          <w:tab w:pos="403" w:val="left"/>
        </w:tabs>
        <w:spacing w:after="40" w:line="276" w:lineRule="auto"/>
        <w:ind w:left="403" w:hanging="403"/>
        <w:jc w:val="left"/>
      </w:pPr>
      <w:r>
        <w:rPr>
          <w:color w:val="1A2E4A"/>
        </w:rPr>
        <w:t>6.</w:t>
        <w:tab/>
      </w:r>
      <w:r>
        <w:t>Cable movement and normal machine vibration do not cause intermittent switching.</w:t>
      </w:r>
    </w:p>
    <w:p>
      <w:pPr>
        <w:tabs>
          <w:tab w:pos="403" w:val="left"/>
        </w:tabs>
        <w:spacing w:after="40" w:line="276" w:lineRule="auto"/>
        <w:ind w:left="403" w:hanging="403"/>
        <w:jc w:val="left"/>
      </w:pPr>
      <w:r>
        <w:rPr>
          <w:color w:val="1A2E4A"/>
        </w:rPr>
        <w:t>7.</w:t>
        <w:tab/>
      </w:r>
      <w:r>
        <w:t>Sensor failure or target absence produces the expected fault response where required.</w:t>
      </w:r>
    </w:p>
    <w:p>
      <w:pPr>
        <w:tabs>
          <w:tab w:pos="403" w:val="left"/>
        </w:tabs>
        <w:spacing w:after="40" w:line="276" w:lineRule="auto"/>
        <w:ind w:left="403" w:hanging="403"/>
        <w:jc w:val="left"/>
      </w:pPr>
      <w:r>
        <w:rPr>
          <w:color w:val="1A2E4A"/>
        </w:rPr>
        <w:t>8.</w:t>
        <w:tab/>
      </w:r>
      <w:r>
        <w:t>The electrical drawing, spare-part reference, and machine documentation are updated.</w:t>
      </w:r>
    </w:p>
    <w:p>
      <w:r>
        <w:t>A sensor's indicator LED illuminating does not prove that the PLC receives the correct signal or that the machine reacts correctly.</w:t>
      </w:r>
    </w:p>
    <w:p>
      <w:pPr>
        <w:pStyle w:val="Heading2"/>
      </w:pPr>
      <w:r>
        <w:t>9. PLC Logic Verification</w:t>
      </w:r>
    </w:p>
    <w:p>
      <w:r>
        <w:t>PLC modifications require more than checking whether the controller is in RUN mode.</w:t>
      </w:r>
    </w:p>
    <w:p>
      <w:pPr>
        <w:pStyle w:val="Heading3"/>
      </w:pPr>
      <w:r>
        <w:t>9.1 Program and configuration checks</w:t>
      </w:r>
    </w:p>
    <w:p>
      <w:pPr>
        <w:pStyle w:val="ListBullet"/>
      </w:pPr>
      <w:r>
        <w:t>Confirm the approved program version was downloaded.</w:t>
      </w:r>
    </w:p>
    <w:p>
      <w:pPr>
        <w:pStyle w:val="ListBullet"/>
      </w:pPr>
      <w:r>
        <w:t>Verify the controller identity and target equipment.</w:t>
      </w:r>
    </w:p>
    <w:p>
      <w:pPr>
        <w:pStyle w:val="ListBullet"/>
      </w:pPr>
      <w:r>
        <w:t>Review compile or build status and controller diagnostics.</w:t>
      </w:r>
    </w:p>
    <w:p>
      <w:pPr>
        <w:pStyle w:val="ListBullet"/>
      </w:pPr>
      <w:r>
        <w:t>Confirm the intended routines, tasks, tags, and data types.</w:t>
      </w:r>
    </w:p>
    <w:p>
      <w:pPr>
        <w:pStyle w:val="ListBullet"/>
      </w:pPr>
      <w:r>
        <w:t>Check I/O mapping and physical signal assignments.</w:t>
      </w:r>
    </w:p>
    <w:p>
      <w:pPr>
        <w:pStyle w:val="ListBullet"/>
      </w:pPr>
      <w:r>
        <w:t>Confirm timer, counter, scaling, and comparison logic.</w:t>
      </w:r>
    </w:p>
    <w:p>
      <w:pPr>
        <w:pStyle w:val="ListBullet"/>
      </w:pPr>
      <w:r>
        <w:t>Check retained variables and initial values.</w:t>
      </w:r>
    </w:p>
    <w:p>
      <w:pPr>
        <w:pStyle w:val="ListBullet"/>
      </w:pPr>
      <w:r>
        <w:t>Verify communication with remote I/O, drives, robots, and other controllers.</w:t>
      </w:r>
    </w:p>
    <w:p>
      <w:pPr>
        <w:pStyle w:val="ListBullet"/>
      </w:pPr>
      <w:r>
        <w:t>Confirm that the actual running project corresponds to the approved version.</w:t>
      </w:r>
    </w:p>
    <w:p>
      <w:pPr>
        <w:pStyle w:val="Heading3"/>
      </w:pPr>
      <w:r>
        <w:t>9.2 Functional checks</w:t>
      </w:r>
    </w:p>
    <w:p>
      <w:pPr>
        <w:pStyle w:val="ListBullet"/>
      </w:pPr>
      <w:r>
        <w:t>Test the normal sequence.</w:t>
      </w:r>
    </w:p>
    <w:p>
      <w:pPr>
        <w:pStyle w:val="ListBullet"/>
      </w:pPr>
      <w:r>
        <w:t>Test permissives and interlocks.</w:t>
      </w:r>
    </w:p>
    <w:p>
      <w:pPr>
        <w:pStyle w:val="ListBullet"/>
      </w:pPr>
      <w:r>
        <w:t>Test start, stop, reset, and restart behavior.</w:t>
      </w:r>
    </w:p>
    <w:p>
      <w:pPr>
        <w:pStyle w:val="ListBullet"/>
      </w:pPr>
      <w:r>
        <w:t>Test expected sensor transitions.</w:t>
      </w:r>
    </w:p>
    <w:p>
      <w:pPr>
        <w:pStyle w:val="ListBullet"/>
      </w:pPr>
      <w:r>
        <w:t>Test timeout and fault-handling logic.</w:t>
      </w:r>
    </w:p>
    <w:p>
      <w:pPr>
        <w:pStyle w:val="ListBullet"/>
      </w:pPr>
      <w:r>
        <w:t>Test manual and automatic operating modes.</w:t>
      </w:r>
    </w:p>
    <w:p>
      <w:pPr>
        <w:pStyle w:val="ListBullet"/>
      </w:pPr>
      <w:r>
        <w:t>Test abnormal conditions within a controlled and approved method.</w:t>
      </w:r>
    </w:p>
    <w:p>
      <w:pPr>
        <w:pStyle w:val="ListBullet"/>
      </w:pPr>
      <w:r>
        <w:t>Confirm that unaffected sequences continue to work.</w:t>
      </w:r>
    </w:p>
    <w:p>
      <w:pPr>
        <w:pStyle w:val="ListBullet"/>
      </w:pPr>
      <w:r>
        <w:t>Check whether any modification changes shared bits, global tags, or common routines.</w:t>
      </w:r>
    </w:p>
    <w:p>
      <w:pPr>
        <w:pStyle w:val="Heading3"/>
      </w:pPr>
      <w:r>
        <w:t>9.3 Regression testing</w:t>
      </w:r>
    </w:p>
    <w:p>
      <w:r>
        <w:t>Regression testing checks existing functions that might have been affected by the modification.</w:t>
      </w:r>
    </w:p>
    <w:p>
      <w:r>
        <w:t>For example, adding a new sensor permissive to a PLC sequence could unintentionally prevent another operating mode from starting. Even if the new sensor function passes its test, the change is not acceptable until affected existing modes have also been checked.</w:t>
      </w:r>
    </w:p>
    <w:p>
      <w:r>
        <w:t>Regression testing should cover:</w:t>
      </w:r>
    </w:p>
    <w:p>
      <w:pPr>
        <w:pStyle w:val="ListBullet"/>
      </w:pPr>
      <w:r>
        <w:t>Directly modified logic.</w:t>
      </w:r>
    </w:p>
    <w:p>
      <w:pPr>
        <w:pStyle w:val="ListBullet"/>
      </w:pPr>
      <w:r>
        <w:t>Shared subroutines and function blocks.</w:t>
      </w:r>
    </w:p>
    <w:p>
      <w:pPr>
        <w:pStyle w:val="ListBullet"/>
      </w:pPr>
      <w:r>
        <w:t>Common interlocks.</w:t>
      </w:r>
    </w:p>
    <w:p>
      <w:pPr>
        <w:pStyle w:val="ListBullet"/>
      </w:pPr>
      <w:r>
        <w:t>Related operating modes.</w:t>
      </w:r>
    </w:p>
    <w:p>
      <w:pPr>
        <w:pStyle w:val="ListBullet"/>
      </w:pPr>
      <w:r>
        <w:t>Upstream and downstream equipment.</w:t>
      </w:r>
    </w:p>
    <w:p>
      <w:pPr>
        <w:pStyle w:val="ListBullet"/>
      </w:pPr>
      <w:r>
        <w:t>Recovery after faults.</w:t>
      </w:r>
    </w:p>
    <w:p>
      <w:pPr>
        <w:pStyle w:val="ListBullet"/>
      </w:pPr>
      <w:r>
        <w:t>Interfaces to connected equipment.</w:t>
      </w:r>
    </w:p>
    <w:p>
      <w:pPr>
        <w:pStyle w:val="Heading2"/>
      </w:pPr>
      <w:r>
        <w:t>10. HMI and SCADA Verification</w:t>
      </w:r>
    </w:p>
    <w:p>
      <w:r>
        <w:t>A screen that looks correct can still display incorrect data or send the wrong command.</w:t>
      </w:r>
    </w:p>
    <w:p>
      <w:r>
        <w:t>Verify the following:</w:t>
      </w:r>
    </w:p>
    <w:p>
      <w:pPr>
        <w:pStyle w:val="ListBullet"/>
      </w:pPr>
      <w:r>
        <w:t>Correct tag mapping and data types.</w:t>
      </w:r>
    </w:p>
    <w:p>
      <w:pPr>
        <w:pStyle w:val="ListBullet"/>
      </w:pPr>
      <w:r>
        <w:t>Correct status indication and color behavior.</w:t>
      </w:r>
    </w:p>
    <w:p>
      <w:pPr>
        <w:pStyle w:val="ListBullet"/>
      </w:pPr>
      <w:r>
        <w:t>Correct scaling and engineering units.</w:t>
      </w:r>
    </w:p>
    <w:p>
      <w:pPr>
        <w:pStyle w:val="ListBullet"/>
      </w:pPr>
      <w:r>
        <w:t>Correct command mapping.</w:t>
      </w:r>
    </w:p>
    <w:p>
      <w:pPr>
        <w:pStyle w:val="ListBullet"/>
      </w:pPr>
      <w:r>
        <w:t>Correct alarm thresholds, priorities, and descriptions.</w:t>
      </w:r>
    </w:p>
    <w:p>
      <w:pPr>
        <w:pStyle w:val="ListBullet"/>
      </w:pPr>
      <w:r>
        <w:t>Correct alarm acknowledgement and reset behavior.</w:t>
      </w:r>
    </w:p>
    <w:p>
      <w:pPr>
        <w:pStyle w:val="ListBullet"/>
      </w:pPr>
      <w:r>
        <w:t>Correct trend data and timestamps.</w:t>
      </w:r>
    </w:p>
    <w:p>
      <w:pPr>
        <w:pStyle w:val="ListBullet"/>
      </w:pPr>
      <w:r>
        <w:t>Correct user permissions and role restrictions.</w:t>
      </w:r>
    </w:p>
    <w:p>
      <w:pPr>
        <w:pStyle w:val="ListBullet"/>
      </w:pPr>
      <w:r>
        <w:t>Correct navigation and screen transitions.</w:t>
      </w:r>
    </w:p>
    <w:p>
      <w:pPr>
        <w:pStyle w:val="ListBullet"/>
      </w:pPr>
      <w:r>
        <w:t>Correct communication-loss indication.</w:t>
      </w:r>
    </w:p>
    <w:p>
      <w:pPr>
        <w:pStyle w:val="ListBullet"/>
      </w:pPr>
      <w:r>
        <w:t>Correct behavior following restart or reconnection.</w:t>
      </w:r>
    </w:p>
    <w:p>
      <w:pPr>
        <w:pStyle w:val="ListBullet"/>
      </w:pPr>
      <w:r>
        <w:t>Correct recipe, setpoint, and parameter handling.</w:t>
      </w:r>
    </w:p>
    <w:p>
      <w:pPr>
        <w:pStyle w:val="ListBullet"/>
      </w:pPr>
      <w:r>
        <w:t>No stale values presented as live values.</w:t>
      </w:r>
    </w:p>
    <w:p>
      <w:pPr>
        <w:pStyle w:val="Heading3"/>
      </w:pPr>
      <w:r>
        <w:t>Example</w:t>
      </w:r>
    </w:p>
    <w:p>
      <w:r>
        <w:t>An HMI displays a pressure value of 6.0 bar. The physical transmitter, PLC engineering value, and HMI display should be compared using a calibrated reference or an approved test method.</w:t>
      </w:r>
    </w:p>
    <w:p>
      <w:r>
        <w:t>If the transmitter signal is 12 mA and its calibrated range is 0–10 bar over 4–20 mA, the expected pressure is:</w:t>
      </w:r>
    </w:p>
    <w:p>
      <w:pPr>
        <w:spacing w:before="120" w:after="160"/>
        <w:jc w:val="center"/>
      </w:pPr>
      <m:oMathPara>
        <m:oMath>
          <m:r>
            <m:t>P=</m:t>
          </m:r>
          <m:f>
            <m:fPr>
              <m:type m:val="bar"/>
            </m:fPr>
            <m:num>
              <m:r>
                <m:t>I−4</m:t>
              </m:r>
            </m:num>
            <m:den>
              <m:r>
                <m:t>20−4</m:t>
              </m:r>
            </m:den>
          </m:f>
          <m:r>
            <m:t>×(</m:t>
          </m:r>
          <m:sSub>
            <m:e>
              <m:r>
                <m:t>P</m:t>
              </m:r>
            </m:e>
            <m:sub>
              <m:r>
                <m:t>max</m:t>
              </m:r>
            </m:sub>
          </m:sSub>
          <m:r>
            <m:t>−</m:t>
          </m:r>
          <m:sSub>
            <m:e>
              <m:r>
                <m:t>P</m:t>
              </m:r>
            </m:e>
            <m:sub>
              <m:r>
                <m:t>min</m:t>
              </m:r>
            </m:sub>
          </m:sSub>
          <m:r>
            <m:t>)+</m:t>
          </m:r>
          <m:sSub>
            <m:e>
              <m:r>
                <m:t>P</m:t>
              </m:r>
            </m:e>
            <m:sub>
              <m:r>
                <m:t>min</m:t>
              </m:r>
            </m:sub>
          </m:sSub>
        </m:oMath>
      </m:oMathPara>
    </w:p>
    <w:p>
      <w:pPr>
        <w:spacing w:before="120" w:after="160"/>
        <w:jc w:val="center"/>
      </w:pPr>
      <m:oMathPara>
        <m:oMath>
          <m:r>
            <m:t>P=</m:t>
          </m:r>
          <m:f>
            <m:fPr>
              <m:type m:val="bar"/>
            </m:fPr>
            <m:num>
              <m:r>
                <m:t>12−4</m:t>
              </m:r>
            </m:num>
            <m:den>
              <m:r>
                <m:t>16</m:t>
              </m:r>
            </m:den>
          </m:f>
          <m:r>
            <m:t>×(10−0)=5</m:t>
          </m:r>
          <m:r>
            <m:rPr>
              <m:nor/>
            </m:rPr>
            <m:t> bar</m:t>
          </m:r>
        </m:oMath>
      </m:oMathPara>
    </w:p>
    <w:p>
      <w:r>
        <w:t>The HMI showing 6 bar would indicate a scaling, mapping, or measurement discrepancy requiring investigation.</w:t>
      </w:r>
    </w:p>
    <w:p>
      <w:pPr>
        <w:pStyle w:val="Heading2"/>
      </w:pPr>
      <w:r>
        <w:t>11. VFD and Servo Verification</w:t>
      </w:r>
    </w:p>
    <w:p>
      <w:r>
        <w:t>Drive-related changes can affect motion, stopping behavior, product quality, and machine safety.</w:t>
      </w:r>
    </w:p>
    <w:p>
      <w:pPr>
        <w:pStyle w:val="Heading3"/>
      </w:pPr>
      <w:r>
        <w:t>11.1 VFD checks</w:t>
      </w:r>
    </w:p>
    <w:p>
      <w:pPr>
        <w:pStyle w:val="ListBullet"/>
      </w:pPr>
      <w:r>
        <w:t>Confirm the motor nameplate data and drive configuration.</w:t>
      </w:r>
    </w:p>
    <w:p>
      <w:pPr>
        <w:pStyle w:val="ListBullet"/>
      </w:pPr>
      <w:r>
        <w:t>Verify the modified parameters against the approved parameter list.</w:t>
      </w:r>
    </w:p>
    <w:p>
      <w:pPr>
        <w:pStyle w:val="ListBullet"/>
      </w:pPr>
      <w:r>
        <w:t>Check motor rotation direction.</w:t>
      </w:r>
    </w:p>
    <w:p>
      <w:pPr>
        <w:pStyle w:val="ListBullet"/>
      </w:pPr>
      <w:r>
        <w:t>Check acceleration and deceleration.</w:t>
      </w:r>
    </w:p>
    <w:p>
      <w:pPr>
        <w:pStyle w:val="ListBullet"/>
      </w:pPr>
      <w:r>
        <w:t>Check minimum and maximum frequency.</w:t>
      </w:r>
    </w:p>
    <w:p>
      <w:pPr>
        <w:pStyle w:val="ListBullet"/>
      </w:pPr>
      <w:r>
        <w:t>Verify speed reference and feedback scaling.</w:t>
      </w:r>
    </w:p>
    <w:p>
      <w:pPr>
        <w:pStyle w:val="ListBullet"/>
      </w:pPr>
      <w:r>
        <w:t>Check current, torque, and thermal behavior.</w:t>
      </w:r>
    </w:p>
    <w:p>
      <w:pPr>
        <w:pStyle w:val="ListBullet"/>
      </w:pPr>
      <w:r>
        <w:t>Verify fault reporting and reset behavior.</w:t>
      </w:r>
    </w:p>
    <w:p>
      <w:pPr>
        <w:pStyle w:val="ListBullet"/>
      </w:pPr>
      <w:r>
        <w:t>Confirm interlocks and command-source selection.</w:t>
      </w:r>
    </w:p>
    <w:p>
      <w:pPr>
        <w:pStyle w:val="ListBullet"/>
      </w:pPr>
      <w:r>
        <w:t>Check operation under the required load.</w:t>
      </w:r>
    </w:p>
    <w:p>
      <w:pPr>
        <w:pStyle w:val="ListBullet"/>
      </w:pPr>
      <w:r>
        <w:t>Confirm safe stopping behavior and relevant safety functions.</w:t>
      </w:r>
    </w:p>
    <w:p>
      <w:pPr>
        <w:pStyle w:val="Heading3"/>
      </w:pPr>
      <w:r>
        <w:t>11.2 Servo checks</w:t>
      </w:r>
    </w:p>
    <w:p>
      <w:pPr>
        <w:pStyle w:val="ListBullet"/>
      </w:pPr>
      <w:r>
        <w:t>Verify motor and drive identity.</w:t>
      </w:r>
    </w:p>
    <w:p>
      <w:pPr>
        <w:pStyle w:val="ListBullet"/>
      </w:pPr>
      <w:r>
        <w:t>Confirm encoder or feedback configuration.</w:t>
      </w:r>
    </w:p>
    <w:p>
      <w:pPr>
        <w:pStyle w:val="ListBullet"/>
      </w:pPr>
      <w:r>
        <w:t>Check homing and reference position.</w:t>
      </w:r>
    </w:p>
    <w:p>
      <w:pPr>
        <w:pStyle w:val="ListBullet"/>
      </w:pPr>
      <w:r>
        <w:t>Verify travel limits and software limits.</w:t>
      </w:r>
    </w:p>
    <w:p>
      <w:pPr>
        <w:pStyle w:val="ListBullet"/>
      </w:pPr>
      <w:r>
        <w:t>Check positioning accuracy and repeatability.</w:t>
      </w:r>
    </w:p>
    <w:p>
      <w:pPr>
        <w:pStyle w:val="ListBullet"/>
      </w:pPr>
      <w:r>
        <w:t>Verify motion profiles and torque limits.</w:t>
      </w:r>
    </w:p>
    <w:p>
      <w:pPr>
        <w:pStyle w:val="ListBullet"/>
      </w:pPr>
      <w:r>
        <w:t>Test expected alarms and recovery.</w:t>
      </w:r>
    </w:p>
    <w:p>
      <w:pPr>
        <w:pStyle w:val="ListBullet"/>
      </w:pPr>
      <w:r>
        <w:t>Confirm mechanical clearances and collision risks.</w:t>
      </w:r>
    </w:p>
    <w:p>
      <w:pPr>
        <w:pStyle w:val="ListBullet"/>
      </w:pPr>
      <w:r>
        <w:t>Verify coordination with other axes and the machine sequence.</w:t>
      </w:r>
    </w:p>
    <w:p>
      <w:r>
        <w:t>Changes affecting safety-related stopping, motion limits, or protective functions require the applicable safety verification and authorization before release.</w:t>
      </w:r>
    </w:p>
    <w:p>
      <w:pPr>
        <w:pStyle w:val="Heading2"/>
      </w:pPr>
      <w:r>
        <w:t>12. CNC and Robot Verification</w:t>
      </w:r>
    </w:p>
    <w:p>
      <w:pPr>
        <w:pStyle w:val="Heading3"/>
      </w:pPr>
      <w:r>
        <w:t>12.1 CNC</w:t>
      </w:r>
    </w:p>
    <w:p>
      <w:r>
        <w:t>After a CNC program, offset, parameter, or interface change, verify:</w:t>
      </w:r>
    </w:p>
    <w:p>
      <w:pPr>
        <w:pStyle w:val="ListBullet"/>
      </w:pPr>
      <w:r>
        <w:t>Correct program number and revision.</w:t>
      </w:r>
    </w:p>
    <w:p>
      <w:pPr>
        <w:pStyle w:val="ListBullet"/>
      </w:pPr>
      <w:r>
        <w:t>Correct tool and work offsets.</w:t>
      </w:r>
    </w:p>
    <w:p>
      <w:pPr>
        <w:pStyle w:val="ListBullet"/>
      </w:pPr>
      <w:r>
        <w:t>Correct coordinate system and reference position.</w:t>
      </w:r>
    </w:p>
    <w:p>
      <w:pPr>
        <w:pStyle w:val="ListBullet"/>
      </w:pPr>
      <w:r>
        <w:t>Correct spindle and feed commands.</w:t>
      </w:r>
    </w:p>
    <w:p>
      <w:pPr>
        <w:pStyle w:val="ListBullet"/>
      </w:pPr>
      <w:r>
        <w:t>Correct tool-change sequence.</w:t>
      </w:r>
    </w:p>
    <w:p>
      <w:pPr>
        <w:pStyle w:val="ListBullet"/>
      </w:pPr>
      <w:r>
        <w:t>Correct machine interlocks.</w:t>
      </w:r>
    </w:p>
    <w:p>
      <w:pPr>
        <w:pStyle w:val="ListBullet"/>
      </w:pPr>
      <w:r>
        <w:t>Correct alarm behavior.</w:t>
      </w:r>
    </w:p>
    <w:p>
      <w:pPr>
        <w:pStyle w:val="ListBullet"/>
      </w:pPr>
      <w:r>
        <w:t>Safe clearance and collision avoidance.</w:t>
      </w:r>
    </w:p>
    <w:p>
      <w:pPr>
        <w:pStyle w:val="ListBullet"/>
      </w:pPr>
      <w:r>
        <w:t>Part dimensions and process quality.</w:t>
      </w:r>
    </w:p>
    <w:p>
      <w:pPr>
        <w:pStyle w:val="ListBullet"/>
      </w:pPr>
      <w:r>
        <w:t>Recovery behavior after a controlled stop or fault.</w:t>
      </w:r>
    </w:p>
    <w:p>
      <w:r>
        <w:t>Use an approved simulation, dry run, single-block method, reduced rapid override, or other machine-specific controls where appropriate. These methods supplement, rather than replace, risk assessment and approved machine procedures.</w:t>
      </w:r>
    </w:p>
    <w:p>
      <w:pPr>
        <w:pStyle w:val="Heading3"/>
      </w:pPr>
      <w:r>
        <w:t>12.2 Robots</w:t>
      </w:r>
    </w:p>
    <w:p>
      <w:r>
        <w:t>Verify:</w:t>
      </w:r>
    </w:p>
    <w:p>
      <w:pPr>
        <w:pStyle w:val="ListBullet"/>
      </w:pPr>
      <w:r>
        <w:t>Correct robot program and revision.</w:t>
      </w:r>
    </w:p>
    <w:p>
      <w:pPr>
        <w:pStyle w:val="ListBullet"/>
      </w:pPr>
      <w:r>
        <w:t>Correct tool and work-object frames.</w:t>
      </w:r>
    </w:p>
    <w:p>
      <w:pPr>
        <w:pStyle w:val="ListBullet"/>
      </w:pPr>
      <w:r>
        <w:t>Correct approach, pick, place, and return positions.</w:t>
      </w:r>
    </w:p>
    <w:p>
      <w:pPr>
        <w:pStyle w:val="ListBullet"/>
      </w:pPr>
      <w:r>
        <w:t>Correct PLC-robot handshake.</w:t>
      </w:r>
    </w:p>
    <w:p>
      <w:pPr>
        <w:pStyle w:val="ListBullet"/>
      </w:pPr>
      <w:r>
        <w:t>Correct gripper and tool signals.</w:t>
      </w:r>
    </w:p>
    <w:p>
      <w:pPr>
        <w:pStyle w:val="ListBullet"/>
      </w:pPr>
      <w:r>
        <w:t>Correct zone and equipment interlocks.</w:t>
      </w:r>
    </w:p>
    <w:p>
      <w:pPr>
        <w:pStyle w:val="ListBullet"/>
      </w:pPr>
      <w:r>
        <w:t>Correct collision and fault response.</w:t>
      </w:r>
    </w:p>
    <w:p>
      <w:pPr>
        <w:pStyle w:val="ListBullet"/>
      </w:pPr>
      <w:r>
        <w:t>Correct recovery and restart procedure.</w:t>
      </w:r>
    </w:p>
    <w:p>
      <w:pPr>
        <w:pStyle w:val="ListBullet"/>
      </w:pPr>
      <w:r>
        <w:t>No unintended motion in other programs or shared zones.</w:t>
      </w:r>
    </w:p>
    <w:p>
      <w:r>
        <w:t>Personnel must remain outside hazardous motion zones during testing unless a specifically designed and authorized safe method permits access.</w:t>
      </w:r>
    </w:p>
    <w:p>
      <w:pPr>
        <w:pStyle w:val="Heading2"/>
      </w:pPr>
      <w:r>
        <w:t>13. Industrial Network Verification</w:t>
      </w:r>
    </w:p>
    <w:p>
      <w:r>
        <w:t>Network modifications may cause faults that appear unrelated to the actual change.</w:t>
      </w:r>
    </w:p>
    <w:p>
      <w:r>
        <w:t>Verify:</w:t>
      </w:r>
    </w:p>
    <w:p>
      <w:pPr>
        <w:pStyle w:val="ListBullet"/>
      </w:pPr>
      <w:r>
        <w:t>IP addresses, subnet masks, gateways, and device names.</w:t>
      </w:r>
    </w:p>
    <w:p>
      <w:pPr>
        <w:pStyle w:val="ListBullet"/>
      </w:pPr>
      <w:r>
        <w:t>Switch ports and physical connections.</w:t>
      </w:r>
    </w:p>
    <w:p>
      <w:pPr>
        <w:pStyle w:val="ListBullet"/>
      </w:pPr>
      <w:r>
        <w:t>VLAN assignments and routing, where applicable.</w:t>
      </w:r>
    </w:p>
    <w:p>
      <w:pPr>
        <w:pStyle w:val="ListBullet"/>
      </w:pPr>
      <w:r>
        <w:t>PLC, HMI, drive, robot, and remote-I/O communication.</w:t>
      </w:r>
    </w:p>
    <w:p>
      <w:pPr>
        <w:pStyle w:val="ListBullet"/>
      </w:pPr>
      <w:r>
        <w:t>Device identity and configuration.</w:t>
      </w:r>
    </w:p>
    <w:p>
      <w:pPr>
        <w:pStyle w:val="ListBullet"/>
      </w:pPr>
      <w:r>
        <w:t>Network diagnostics and error counters.</w:t>
      </w:r>
    </w:p>
    <w:p>
      <w:pPr>
        <w:pStyle w:val="ListBullet"/>
      </w:pPr>
      <w:r>
        <w:t>Communication timeout behavior.</w:t>
      </w:r>
    </w:p>
    <w:p>
      <w:pPr>
        <w:pStyle w:val="ListBullet"/>
      </w:pPr>
      <w:r>
        <w:t>Data update rates and stale-data handling.</w:t>
      </w:r>
    </w:p>
    <w:p>
      <w:pPr>
        <w:pStyle w:val="ListBullet"/>
      </w:pPr>
      <w:r>
        <w:t>Redundancy and recovery behavior where provided.</w:t>
      </w:r>
    </w:p>
    <w:p>
      <w:pPr>
        <w:pStyle w:val="ListBullet"/>
      </w:pPr>
      <w:r>
        <w:t>Firewall rules and access permissions.</w:t>
      </w:r>
    </w:p>
    <w:p>
      <w:pPr>
        <w:pStyle w:val="ListBullet"/>
      </w:pPr>
      <w:r>
        <w:t>Communication under representative operating conditions.</w:t>
      </w:r>
    </w:p>
    <w:p>
      <w:r>
        <w:t>For time-critical control, ordinary ping responses are not sufficient evidence of correct real-time communication. Confirm application-level communication and the required control performance.</w:t>
      </w:r>
    </w:p>
    <w:p>
      <w:pPr>
        <w:pStyle w:val="Heading2"/>
      </w:pPr>
      <w:r>
        <w:t>14. Industrial PC, Node-RED, SQL Server, and Grafana Verification</w:t>
      </w:r>
    </w:p>
    <w:p>
      <w:r>
        <w:t>Supervisory-system changes must be verified across the complete data path, not only at the user interface.</w:t>
      </w:r>
    </w:p>
    <w:p>
      <w:r>
        <w:t>Consider the following architecture:</w:t>
      </w:r>
    </w:p>
    <w:p>
      <w:pPr>
        <w:shd w:val="clear" w:color="auto" w:fill="F4F4F4"/>
        <w:spacing w:before="0" w:after="0" w:line="240" w:lineRule="auto"/>
        <w:ind w:left="216" w:right="216"/>
        <w:jc w:val="left"/>
      </w:pPr>
      <w:r>
        <w:rPr>
          <w:rFonts w:ascii="Consolas" w:hAnsi="Consolas"/>
          <w:color w:val="202020"/>
          <w:sz w:val="18"/>
        </w:rPr>
        <w:t>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Ethernet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Node-RED acquisition flow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SQL Server database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Grafana dashboard</w:t>
      </w:r>
    </w:p>
    <w:p/>
    <w:p>
      <w:r>
        <w:t>Each layer requires its own checks.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Layer</w:t>
            </w:r>
          </w:p>
        </w:tc>
        <w:tc>
          <w:tcPr>
            <w:tcW w:type="dxa" w:w="5400"/>
            <w:shd w:val="clear" w:color="auto" w:fill="EEF2F7"/>
          </w:tcPr>
          <w:p>
            <w:pPr>
              <w:spacing w:after="0" w:before="0" w:line="240" w:lineRule="auto"/>
              <w:jc w:val="left"/>
            </w:pPr>
            <w:r>
              <w:rPr>
                <w:b/>
                <w:color w:val="1A2E4A"/>
              </w:rPr>
              <w:t>Verification checks</w:t>
            </w:r>
          </w:p>
        </w:tc>
      </w:tr>
      <w:tr>
        <w:tc>
          <w:tcPr>
            <w:tcW w:type="dxa" w:w="5400"/>
          </w:tcPr>
          <w:p>
            <w:pPr>
              <w:spacing w:after="0" w:before="0" w:line="240" w:lineRule="auto"/>
              <w:jc w:val="left"/>
            </w:pPr>
            <w:r>
              <w:t>PLC</w:t>
            </w:r>
          </w:p>
        </w:tc>
        <w:tc>
          <w:tcPr>
            <w:tcW w:type="dxa" w:w="5400"/>
          </w:tcPr>
          <w:p>
            <w:pPr>
              <w:spacing w:after="0" w:before="0" w:line="240" w:lineRule="auto"/>
              <w:jc w:val="left"/>
            </w:pPr>
            <w:r>
              <w:t>Correct tag values, data types, quality, and update behavior</w:t>
            </w:r>
          </w:p>
        </w:tc>
      </w:tr>
      <w:tr>
        <w:tc>
          <w:tcPr>
            <w:tcW w:type="dxa" w:w="5400"/>
          </w:tcPr>
          <w:p>
            <w:pPr>
              <w:spacing w:after="0" w:before="0" w:line="240" w:lineRule="auto"/>
              <w:jc w:val="left"/>
            </w:pPr>
            <w:r>
              <w:t>Network</w:t>
            </w:r>
          </w:p>
        </w:tc>
        <w:tc>
          <w:tcPr>
            <w:tcW w:type="dxa" w:w="5400"/>
          </w:tcPr>
          <w:p>
            <w:pPr>
              <w:spacing w:after="0" w:before="0" w:line="240" w:lineRule="auto"/>
              <w:jc w:val="left"/>
            </w:pPr>
            <w:r>
              <w:t>Connectivity, timeout behavior, and stable communication</w:t>
            </w:r>
          </w:p>
        </w:tc>
      </w:tr>
      <w:tr>
        <w:tc>
          <w:tcPr>
            <w:tcW w:type="dxa" w:w="5400"/>
          </w:tcPr>
          <w:p>
            <w:pPr>
              <w:spacing w:after="0" w:before="0" w:line="240" w:lineRule="auto"/>
              <w:jc w:val="left"/>
            </w:pPr>
            <w:r>
              <w:t>Node-RED</w:t>
            </w:r>
          </w:p>
        </w:tc>
        <w:tc>
          <w:tcPr>
            <w:tcW w:type="dxa" w:w="5400"/>
          </w:tcPr>
          <w:p>
            <w:pPr>
              <w:spacing w:after="0" w:before="0" w:line="240" w:lineRule="auto"/>
              <w:jc w:val="left"/>
            </w:pPr>
            <w:r>
              <w:t>Correct tag mapping, parsing, error handling, and reconnect logic</w:t>
            </w:r>
          </w:p>
        </w:tc>
      </w:tr>
      <w:tr>
        <w:tc>
          <w:tcPr>
            <w:tcW w:type="dxa" w:w="5400"/>
          </w:tcPr>
          <w:p>
            <w:pPr>
              <w:spacing w:after="0" w:before="0" w:line="240" w:lineRule="auto"/>
              <w:jc w:val="left"/>
            </w:pPr>
            <w:r>
              <w:t>SQL Server</w:t>
            </w:r>
          </w:p>
        </w:tc>
        <w:tc>
          <w:tcPr>
            <w:tcW w:type="dxa" w:w="5400"/>
          </w:tcPr>
          <w:p>
            <w:pPr>
              <w:spacing w:after="0" w:before="0" w:line="240" w:lineRule="auto"/>
              <w:jc w:val="left"/>
            </w:pPr>
            <w:r>
              <w:t>Correct table, columns, data types, timestamps, and record insertion</w:t>
            </w:r>
          </w:p>
        </w:tc>
      </w:tr>
      <w:tr>
        <w:tc>
          <w:tcPr>
            <w:tcW w:type="dxa" w:w="5400"/>
          </w:tcPr>
          <w:p>
            <w:pPr>
              <w:spacing w:after="0" w:before="0" w:line="240" w:lineRule="auto"/>
              <w:jc w:val="left"/>
            </w:pPr>
            <w:r>
              <w:t>Grafana</w:t>
            </w:r>
          </w:p>
        </w:tc>
        <w:tc>
          <w:tcPr>
            <w:tcW w:type="dxa" w:w="5400"/>
          </w:tcPr>
          <w:p>
            <w:pPr>
              <w:spacing w:after="0" w:before="0" w:line="240" w:lineRule="auto"/>
              <w:jc w:val="left"/>
            </w:pPr>
            <w:r>
              <w:t>Correct query, aggregation, units, time range, and display</w:t>
            </w:r>
          </w:p>
        </w:tc>
      </w:tr>
      <w:tr>
        <w:tc>
          <w:tcPr>
            <w:tcW w:type="dxa" w:w="5400"/>
          </w:tcPr>
          <w:p>
            <w:pPr>
              <w:spacing w:after="0" w:before="0" w:line="240" w:lineRule="auto"/>
              <w:jc w:val="left"/>
            </w:pPr>
            <w:r>
              <w:t>PC or server</w:t>
            </w:r>
          </w:p>
        </w:tc>
        <w:tc>
          <w:tcPr>
            <w:tcW w:type="dxa" w:w="5400"/>
          </w:tcPr>
          <w:p>
            <w:pPr>
              <w:spacing w:after="0" w:before="0" w:line="240" w:lineRule="auto"/>
              <w:jc w:val="left"/>
            </w:pPr>
            <w:r>
              <w:t>Correct services, startup behavior, storage, and permissions</w:t>
            </w:r>
          </w:p>
        </w:tc>
      </w:tr>
      <w:tr>
        <w:tc>
          <w:tcPr>
            <w:tcW w:type="dxa" w:w="5400"/>
          </w:tcPr>
          <w:p>
            <w:pPr>
              <w:spacing w:after="0" w:before="0" w:line="240" w:lineRule="auto"/>
              <w:jc w:val="left"/>
            </w:pPr>
            <w:r>
              <w:t>End-to-end</w:t>
            </w:r>
          </w:p>
        </w:tc>
        <w:tc>
          <w:tcPr>
            <w:tcW w:type="dxa" w:w="5400"/>
          </w:tcPr>
          <w:p>
            <w:pPr>
              <w:spacing w:after="0" w:before="0" w:line="240" w:lineRule="auto"/>
              <w:jc w:val="left"/>
            </w:pPr>
            <w:r>
              <w:t>A known PLC value is correctly represented in the final dashboard</w:t>
            </w:r>
          </w:p>
        </w:tc>
      </w:tr>
    </w:tbl>
    <w:p/>
    <w:p>
      <w:r>
        <w:t xml:space="preserve">For example, if a PLC tag changes from </w:t>
      </w:r>
      <w:r>
        <w:rPr>
          <w:rFonts w:ascii="Consolas" w:hAnsi="Consolas"/>
          <w:color w:val="333333"/>
          <w:sz w:val="19"/>
          <w:shd w:val="clear" w:color="auto" w:fill="EFEFEF"/>
        </w:rPr>
        <w:t>0</w:t>
      </w:r>
      <w:r>
        <w:t xml:space="preserve"> to </w:t>
      </w:r>
      <w:r>
        <w:rPr>
          <w:rFonts w:ascii="Consolas" w:hAnsi="Consolas"/>
          <w:color w:val="333333"/>
          <w:sz w:val="19"/>
          <w:shd w:val="clear" w:color="auto" w:fill="EFEFEF"/>
        </w:rPr>
        <w:t>1</w:t>
      </w:r>
      <w:r>
        <w:t>, verify that Node-RED receives the change, SQL Server stores the correct value and timestamp, and Grafana displays the corresponding status.</w:t>
      </w:r>
    </w:p>
    <w:p>
      <w:r>
        <w:t>Also verify what happens during communication loss. The system must not silently display an old value as though it were current.</w:t>
      </w:r>
    </w:p>
    <w:p>
      <w:r>
        <w:t>For database schema changes, verify data compatibility, existing queries, retention behavior, and the ability to recover the prior application state without corrupting records.</w:t>
      </w:r>
    </w:p>
    <w:p>
      <w:pPr>
        <w:pStyle w:val="Heading2"/>
      </w:pPr>
      <w:r>
        <w:t>15. Safety Verification</w:t>
      </w:r>
    </w:p>
    <w:p>
      <w:r>
        <w:t>Safety verification is a mandatory gate whenever a change affects a safety-related function or could alter the machine's risk.</w:t>
      </w:r>
    </w:p>
    <w:p>
      <w:r>
        <w:t>Examples include:</w:t>
      </w:r>
    </w:p>
    <w:p>
      <w:pPr>
        <w:pStyle w:val="ListBullet"/>
      </w:pPr>
      <w:r>
        <w:t>Emergency-stop circuits.</w:t>
      </w:r>
    </w:p>
    <w:p>
      <w:pPr>
        <w:pStyle w:val="ListBullet"/>
      </w:pPr>
      <w:r>
        <w:t>Guard switches and interlocks.</w:t>
      </w:r>
    </w:p>
    <w:p>
      <w:pPr>
        <w:pStyle w:val="ListBullet"/>
      </w:pPr>
      <w:r>
        <w:t>Safety light curtains and scanners.</w:t>
      </w:r>
    </w:p>
    <w:p>
      <w:pPr>
        <w:pStyle w:val="ListBullet"/>
      </w:pPr>
      <w:r>
        <w:t>Safety PLC logic.</w:t>
      </w:r>
    </w:p>
    <w:p>
      <w:pPr>
        <w:pStyle w:val="ListBullet"/>
      </w:pPr>
      <w:r>
        <w:t>Safe torque off (STO).</w:t>
      </w:r>
    </w:p>
    <w:p>
      <w:pPr>
        <w:pStyle w:val="ListBullet"/>
      </w:pPr>
      <w:r>
        <w:t>Safe speed or safe-position functions.</w:t>
      </w:r>
    </w:p>
    <w:p>
      <w:pPr>
        <w:pStyle w:val="ListBullet"/>
      </w:pPr>
      <w:r>
        <w:t>Robot protective zones.</w:t>
      </w:r>
    </w:p>
    <w:p>
      <w:pPr>
        <w:pStyle w:val="ListBullet"/>
      </w:pPr>
      <w:r>
        <w:t>Safety relay configuration.</w:t>
      </w:r>
    </w:p>
    <w:p>
      <w:pPr>
        <w:pStyle w:val="ListBullet"/>
      </w:pPr>
      <w:r>
        <w:t>Safety-related pneumatic or hydraulic isolation.</w:t>
      </w:r>
    </w:p>
    <w:p>
      <w:r>
        <w:t>Verification must follow the approved safety design, applicable standards, risk assessment, and validation procedure.</w:t>
      </w:r>
    </w:p>
    <w:p>
      <w:r>
        <w:t>Checks may include:</w:t>
      </w:r>
    </w:p>
    <w:p>
      <w:pPr>
        <w:pStyle w:val="ListBullet"/>
      </w:pPr>
      <w:r>
        <w:t>Correct device installation and wiring.</w:t>
      </w:r>
    </w:p>
    <w:p>
      <w:pPr>
        <w:pStyle w:val="ListBullet"/>
      </w:pPr>
      <w:r>
        <w:t>Correct safety-controller configuration.</w:t>
      </w:r>
    </w:p>
    <w:p>
      <w:pPr>
        <w:pStyle w:val="ListBullet"/>
      </w:pPr>
      <w:r>
        <w:t>Correct response to each relevant protective input.</w:t>
      </w:r>
    </w:p>
    <w:p>
      <w:pPr>
        <w:pStyle w:val="ListBullet"/>
      </w:pPr>
      <w:r>
        <w:t>Correct stopping or safe-state behavior.</w:t>
      </w:r>
    </w:p>
    <w:p>
      <w:pPr>
        <w:pStyle w:val="ListBullet"/>
      </w:pPr>
      <w:r>
        <w:t>Correct reset and restart conditions.</w:t>
      </w:r>
    </w:p>
    <w:p>
      <w:pPr>
        <w:pStyle w:val="ListBullet"/>
      </w:pPr>
      <w:r>
        <w:t>No unexpected automatic restart.</w:t>
      </w:r>
    </w:p>
    <w:p>
      <w:pPr>
        <w:pStyle w:val="ListBullet"/>
      </w:pPr>
      <w:r>
        <w:t>Correct fault detection and diagnostic behavior.</w:t>
      </w:r>
    </w:p>
    <w:p>
      <w:pPr>
        <w:pStyle w:val="ListBullet"/>
      </w:pPr>
      <w:r>
        <w:t>Documented results from the required safety validation.</w:t>
      </w:r>
    </w:p>
    <w:p>
      <w:r>
        <w:t>Never bypass a safety device to make a verification test pass. If a safety function fails, keep the affected equipment out of service, establish the required safe condition, and escalate through the authorized safety process.</w:t>
      </w:r>
    </w:p>
    <w:p>
      <w:pPr>
        <w:pStyle w:val="Heading2"/>
      </w:pPr>
      <w:r>
        <w:t>16. Verification of Production Quality and Performance</w:t>
      </w:r>
    </w:p>
    <w:p>
      <w:r>
        <w:t>A technically correct modification may still degrade manufacturing performance.</w:t>
      </w:r>
    </w:p>
    <w:p>
      <w:r>
        <w:t>Where relevant, compare post-change performance with the approved baseline.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Metric</w:t>
            </w:r>
          </w:p>
        </w:tc>
        <w:tc>
          <w:tcPr>
            <w:tcW w:type="dxa" w:w="5400"/>
            <w:shd w:val="clear" w:color="auto" w:fill="EEF2F7"/>
          </w:tcPr>
          <w:p>
            <w:pPr>
              <w:spacing w:after="0" w:before="0" w:line="240" w:lineRule="auto"/>
              <w:jc w:val="left"/>
            </w:pPr>
            <w:r>
              <w:rPr>
                <w:b/>
                <w:color w:val="1A2E4A"/>
              </w:rPr>
              <w:t>Example verification</w:t>
            </w:r>
          </w:p>
        </w:tc>
      </w:tr>
      <w:tr>
        <w:tc>
          <w:tcPr>
            <w:tcW w:type="dxa" w:w="5400"/>
          </w:tcPr>
          <w:p>
            <w:pPr>
              <w:spacing w:after="0" w:before="0" w:line="240" w:lineRule="auto"/>
              <w:jc w:val="left"/>
            </w:pPr>
            <w:r>
              <w:t>Cycle time</w:t>
            </w:r>
          </w:p>
        </w:tc>
        <w:tc>
          <w:tcPr>
            <w:tcW w:type="dxa" w:w="5400"/>
          </w:tcPr>
          <w:p>
            <w:pPr>
              <w:spacing w:after="0" w:before="0" w:line="240" w:lineRule="auto"/>
              <w:jc w:val="left"/>
            </w:pPr>
            <w:r>
              <w:t>Compare actual cycle time against the approved limit</w:t>
            </w:r>
          </w:p>
        </w:tc>
      </w:tr>
      <w:tr>
        <w:tc>
          <w:tcPr>
            <w:tcW w:type="dxa" w:w="5400"/>
          </w:tcPr>
          <w:p>
            <w:pPr>
              <w:spacing w:after="0" w:before="0" w:line="240" w:lineRule="auto"/>
              <w:jc w:val="left"/>
            </w:pPr>
            <w:r>
              <w:t>First-pass yield</w:t>
            </w:r>
          </w:p>
        </w:tc>
        <w:tc>
          <w:tcPr>
            <w:tcW w:type="dxa" w:w="5400"/>
          </w:tcPr>
          <w:p>
            <w:pPr>
              <w:spacing w:after="0" w:before="0" w:line="240" w:lineRule="auto"/>
              <w:jc w:val="left"/>
            </w:pPr>
            <w:r>
              <w:t>Check whether defect-free output remains acceptable</w:t>
            </w:r>
          </w:p>
        </w:tc>
      </w:tr>
      <w:tr>
        <w:tc>
          <w:tcPr>
            <w:tcW w:type="dxa" w:w="5400"/>
          </w:tcPr>
          <w:p>
            <w:pPr>
              <w:spacing w:after="0" w:before="0" w:line="240" w:lineRule="auto"/>
              <w:jc w:val="left"/>
            </w:pPr>
            <w:r>
              <w:t>Rejection rate</w:t>
            </w:r>
          </w:p>
        </w:tc>
        <w:tc>
          <w:tcPr>
            <w:tcW w:type="dxa" w:w="5400"/>
          </w:tcPr>
          <w:p>
            <w:pPr>
              <w:spacing w:after="0" w:before="0" w:line="240" w:lineRule="auto"/>
              <w:jc w:val="left"/>
            </w:pPr>
            <w:r>
              <w:t>Review defects associated with the modified process</w:t>
            </w:r>
          </w:p>
        </w:tc>
      </w:tr>
      <w:tr>
        <w:tc>
          <w:tcPr>
            <w:tcW w:type="dxa" w:w="5400"/>
          </w:tcPr>
          <w:p>
            <w:pPr>
              <w:spacing w:after="0" w:before="0" w:line="240" w:lineRule="auto"/>
              <w:jc w:val="left"/>
            </w:pPr>
            <w:r>
              <w:t>Position accuracy</w:t>
            </w:r>
          </w:p>
        </w:tc>
        <w:tc>
          <w:tcPr>
            <w:tcW w:type="dxa" w:w="5400"/>
          </w:tcPr>
          <w:p>
            <w:pPr>
              <w:spacing w:after="0" w:before="0" w:line="240" w:lineRule="auto"/>
              <w:jc w:val="left"/>
            </w:pPr>
            <w:r>
              <w:t>Measure against the specified tolerance</w:t>
            </w:r>
          </w:p>
        </w:tc>
      </w:tr>
      <w:tr>
        <w:tc>
          <w:tcPr>
            <w:tcW w:type="dxa" w:w="5400"/>
          </w:tcPr>
          <w:p>
            <w:pPr>
              <w:spacing w:after="0" w:before="0" w:line="240" w:lineRule="auto"/>
              <w:jc w:val="left"/>
            </w:pPr>
            <w:r>
              <w:t>Torque</w:t>
            </w:r>
          </w:p>
        </w:tc>
        <w:tc>
          <w:tcPr>
            <w:tcW w:type="dxa" w:w="5400"/>
          </w:tcPr>
          <w:p>
            <w:pPr>
              <w:spacing w:after="0" w:before="0" w:line="240" w:lineRule="auto"/>
              <w:jc w:val="left"/>
            </w:pPr>
            <w:r>
              <w:t>Compare tool readings with approved limits</w:t>
            </w:r>
          </w:p>
        </w:tc>
      </w:tr>
      <w:tr>
        <w:tc>
          <w:tcPr>
            <w:tcW w:type="dxa" w:w="5400"/>
          </w:tcPr>
          <w:p>
            <w:pPr>
              <w:spacing w:after="0" w:before="0" w:line="240" w:lineRule="auto"/>
              <w:jc w:val="left"/>
            </w:pPr>
            <w:r>
              <w:t>Pressure</w:t>
            </w:r>
          </w:p>
        </w:tc>
        <w:tc>
          <w:tcPr>
            <w:tcW w:type="dxa" w:w="5400"/>
          </w:tcPr>
          <w:p>
            <w:pPr>
              <w:spacing w:after="0" w:before="0" w:line="240" w:lineRule="auto"/>
              <w:jc w:val="left"/>
            </w:pPr>
            <w:r>
              <w:t>Compare against the process operating range</w:t>
            </w:r>
          </w:p>
        </w:tc>
      </w:tr>
      <w:tr>
        <w:tc>
          <w:tcPr>
            <w:tcW w:type="dxa" w:w="5400"/>
          </w:tcPr>
          <w:p>
            <w:pPr>
              <w:spacing w:after="0" w:before="0" w:line="240" w:lineRule="auto"/>
              <w:jc w:val="left"/>
            </w:pPr>
            <w:r>
              <w:t>Availability</w:t>
            </w:r>
          </w:p>
        </w:tc>
        <w:tc>
          <w:tcPr>
            <w:tcW w:type="dxa" w:w="5400"/>
          </w:tcPr>
          <w:p>
            <w:pPr>
              <w:spacing w:after="0" w:before="0" w:line="240" w:lineRule="auto"/>
              <w:jc w:val="left"/>
            </w:pPr>
            <w:r>
              <w:t>Observe unplanned stops attributable to the change</w:t>
            </w:r>
          </w:p>
        </w:tc>
      </w:tr>
      <w:tr>
        <w:tc>
          <w:tcPr>
            <w:tcW w:type="dxa" w:w="5400"/>
          </w:tcPr>
          <w:p>
            <w:pPr>
              <w:spacing w:after="0" w:before="0" w:line="240" w:lineRule="auto"/>
              <w:jc w:val="left"/>
            </w:pPr>
            <w:r>
              <w:t>Traceability</w:t>
            </w:r>
          </w:p>
        </w:tc>
        <w:tc>
          <w:tcPr>
            <w:tcW w:type="dxa" w:w="5400"/>
          </w:tcPr>
          <w:p>
            <w:pPr>
              <w:spacing w:after="0" w:before="0" w:line="240" w:lineRule="auto"/>
              <w:jc w:val="left"/>
            </w:pPr>
            <w:r>
              <w:t>Confirm the correct serial number, process data, and timestamp</w:t>
            </w:r>
          </w:p>
        </w:tc>
      </w:tr>
      <w:tr>
        <w:tc>
          <w:tcPr>
            <w:tcW w:type="dxa" w:w="5400"/>
          </w:tcPr>
          <w:p>
            <w:pPr>
              <w:spacing w:after="0" w:before="0" w:line="240" w:lineRule="auto"/>
              <w:jc w:val="left"/>
            </w:pPr>
            <w:r>
              <w:t>Energy consumption</w:t>
            </w:r>
          </w:p>
        </w:tc>
        <w:tc>
          <w:tcPr>
            <w:tcW w:type="dxa" w:w="5400"/>
          </w:tcPr>
          <w:p>
            <w:pPr>
              <w:spacing w:after="0" w:before="0" w:line="240" w:lineRule="auto"/>
              <w:jc w:val="left"/>
            </w:pPr>
            <w:r>
              <w:t>Check whether the change creates unexpected consumption</w:t>
            </w:r>
          </w:p>
        </w:tc>
      </w:tr>
      <w:tr>
        <w:tc>
          <w:tcPr>
            <w:tcW w:type="dxa" w:w="5400"/>
          </w:tcPr>
          <w:p>
            <w:pPr>
              <w:spacing w:after="0" w:before="0" w:line="240" w:lineRule="auto"/>
              <w:jc w:val="left"/>
            </w:pPr>
            <w:r>
              <w:t>Alarm frequency</w:t>
            </w:r>
          </w:p>
        </w:tc>
        <w:tc>
          <w:tcPr>
            <w:tcW w:type="dxa" w:w="5400"/>
          </w:tcPr>
          <w:p>
            <w:pPr>
              <w:spacing w:after="0" w:before="0" w:line="240" w:lineRule="auto"/>
              <w:jc w:val="left"/>
            </w:pPr>
            <w:r>
              <w:t>Compare relevant alarms before and after the change</w:t>
            </w:r>
          </w:p>
        </w:tc>
      </w:tr>
    </w:tbl>
    <w:p/>
    <w:p>
      <w:r>
        <w:t>Use an appropriate sample size and operating duration based on the process risk, quality requirements, and expected failure modes. One successful cycle is not sufficient evidence for every type of modification.</w:t>
      </w:r>
    </w:p>
    <w:p>
      <w:pPr>
        <w:pStyle w:val="Heading2"/>
      </w:pPr>
      <w:r>
        <w:t>17. Verification of Alarms, Faults, and Recovery</w:t>
      </w:r>
    </w:p>
    <w:p>
      <w:r>
        <w:t>Normal operation is only one part of verification. The system must also respond correctly when conditions become abnormal.</w:t>
      </w:r>
    </w:p>
    <w:p>
      <w:r>
        <w:t>Test relevant fault scenarios through an approved, controlled method:</w:t>
      </w:r>
    </w:p>
    <w:p>
      <w:pPr>
        <w:pStyle w:val="ListBullet"/>
      </w:pPr>
      <w:r>
        <w:t>Sensor signal missing.</w:t>
      </w:r>
    </w:p>
    <w:p>
      <w:pPr>
        <w:pStyle w:val="ListBullet"/>
      </w:pPr>
      <w:r>
        <w:t>Communication interrupted.</w:t>
      </w:r>
    </w:p>
    <w:p>
      <w:pPr>
        <w:pStyle w:val="ListBullet"/>
      </w:pPr>
      <w:r>
        <w:t>Drive fault active.</w:t>
      </w:r>
    </w:p>
    <w:p>
      <w:pPr>
        <w:pStyle w:val="ListBullet"/>
      </w:pPr>
      <w:r>
        <w:t>Robot not ready.</w:t>
      </w:r>
    </w:p>
    <w:p>
      <w:pPr>
        <w:pStyle w:val="ListBullet"/>
      </w:pPr>
      <w:r>
        <w:t>Guard open.</w:t>
      </w:r>
    </w:p>
    <w:p>
      <w:pPr>
        <w:pStyle w:val="ListBullet"/>
      </w:pPr>
      <w:r>
        <w:t>Process value outside limits.</w:t>
      </w:r>
    </w:p>
    <w:p>
      <w:pPr>
        <w:pStyle w:val="ListBullet"/>
      </w:pPr>
      <w:r>
        <w:t>PLC or supervisory application restarted.</w:t>
      </w:r>
    </w:p>
    <w:p>
      <w:pPr>
        <w:pStyle w:val="ListBullet"/>
      </w:pPr>
      <w:r>
        <w:t>Database unavailable.</w:t>
      </w:r>
    </w:p>
    <w:p>
      <w:pPr>
        <w:pStyle w:val="ListBullet"/>
      </w:pPr>
      <w:r>
        <w:t>Network device disconnected.</w:t>
      </w:r>
    </w:p>
    <w:p>
      <w:pPr>
        <w:pStyle w:val="ListBullet"/>
      </w:pPr>
      <w:r>
        <w:t>Timeout during a machine sequence.</w:t>
      </w:r>
    </w:p>
    <w:p>
      <w:r>
        <w:t>For each applicable scenario, confirm:</w:t>
      </w:r>
    </w:p>
    <w:p>
      <w:pPr>
        <w:tabs>
          <w:tab w:pos="403" w:val="left"/>
        </w:tabs>
        <w:spacing w:after="40" w:line="276" w:lineRule="auto"/>
        <w:ind w:left="403" w:hanging="403"/>
        <w:jc w:val="left"/>
      </w:pPr>
      <w:r>
        <w:rPr>
          <w:color w:val="1A2E4A"/>
        </w:rPr>
        <w:t>1.</w:t>
        <w:tab/>
      </w:r>
      <w:r>
        <w:t>The fault is detected.</w:t>
      </w:r>
    </w:p>
    <w:p>
      <w:pPr>
        <w:tabs>
          <w:tab w:pos="403" w:val="left"/>
        </w:tabs>
        <w:spacing w:after="40" w:line="276" w:lineRule="auto"/>
        <w:ind w:left="403" w:hanging="403"/>
        <w:jc w:val="left"/>
      </w:pPr>
      <w:r>
        <w:rPr>
          <w:color w:val="1A2E4A"/>
        </w:rPr>
        <w:t>2.</w:t>
        <w:tab/>
      </w:r>
      <w:r>
        <w:t>The correct alarm or diagnostic is generated.</w:t>
      </w:r>
    </w:p>
    <w:p>
      <w:pPr>
        <w:tabs>
          <w:tab w:pos="403" w:val="left"/>
        </w:tabs>
        <w:spacing w:after="40" w:line="276" w:lineRule="auto"/>
        <w:ind w:left="403" w:hanging="403"/>
        <w:jc w:val="left"/>
      </w:pPr>
      <w:r>
        <w:rPr>
          <w:color w:val="1A2E4A"/>
        </w:rPr>
        <w:t>3.</w:t>
        <w:tab/>
      </w:r>
      <w:r>
        <w:t>The equipment enters the required safe or controlled state.</w:t>
      </w:r>
    </w:p>
    <w:p>
      <w:pPr>
        <w:tabs>
          <w:tab w:pos="403" w:val="left"/>
        </w:tabs>
        <w:spacing w:after="40" w:line="276" w:lineRule="auto"/>
        <w:ind w:left="403" w:hanging="403"/>
        <w:jc w:val="left"/>
      </w:pPr>
      <w:r>
        <w:rPr>
          <w:color w:val="1A2E4A"/>
        </w:rPr>
        <w:t>4.</w:t>
        <w:tab/>
      </w:r>
      <w:r>
        <w:t>The operator receives understandable information.</w:t>
      </w:r>
    </w:p>
    <w:p>
      <w:pPr>
        <w:tabs>
          <w:tab w:pos="403" w:val="left"/>
        </w:tabs>
        <w:spacing w:after="40" w:line="276" w:lineRule="auto"/>
        <w:ind w:left="403" w:hanging="403"/>
        <w:jc w:val="left"/>
      </w:pPr>
      <w:r>
        <w:rPr>
          <w:color w:val="1A2E4A"/>
        </w:rPr>
        <w:t>5.</w:t>
        <w:tab/>
      </w:r>
      <w:r>
        <w:t>The recovery process is defined and works correctly.</w:t>
      </w:r>
    </w:p>
    <w:p>
      <w:pPr>
        <w:tabs>
          <w:tab w:pos="403" w:val="left"/>
        </w:tabs>
        <w:spacing w:after="40" w:line="276" w:lineRule="auto"/>
        <w:ind w:left="403" w:hanging="403"/>
        <w:jc w:val="left"/>
      </w:pPr>
      <w:r>
        <w:rPr>
          <w:color w:val="1A2E4A"/>
        </w:rPr>
        <w:t>6.</w:t>
        <w:tab/>
      </w:r>
      <w:r>
        <w:t>The fault does not cause unintended motion or an unsafe restart.</w:t>
      </w:r>
    </w:p>
    <w:p>
      <w:pPr>
        <w:tabs>
          <w:tab w:pos="403" w:val="left"/>
        </w:tabs>
        <w:spacing w:after="40" w:line="276" w:lineRule="auto"/>
        <w:ind w:left="403" w:hanging="403"/>
        <w:jc w:val="left"/>
      </w:pPr>
      <w:r>
        <w:rPr>
          <w:color w:val="1A2E4A"/>
        </w:rPr>
        <w:t>7.</w:t>
        <w:tab/>
      </w:r>
      <w:r>
        <w:t>Relevant events are logged when required.</w:t>
      </w:r>
    </w:p>
    <w:p>
      <w:r>
        <w:t>Do not deliberately create hazardous conditions merely to test a fault response. Use simulation, approved test facilities, or controlled procedures where necessary.</w:t>
      </w:r>
    </w:p>
    <w:p>
      <w:pPr>
        <w:pStyle w:val="Heading2"/>
      </w:pPr>
      <w:r>
        <w:t>18. Cross-System and Interface Verification</w:t>
      </w:r>
    </w:p>
    <w:p>
      <w:r>
        <w:t>Industrial systems rarely operate independently. A modification in one component can affect several connected components.</w:t>
      </w:r>
    </w:p>
    <w:p>
      <w:r>
        <w:t>For example, changing a PLC output address can affect:</w:t>
      </w:r>
    </w:p>
    <w:p>
      <w:pPr>
        <w:pStyle w:val="ListBullet"/>
      </w:pPr>
      <w:r>
        <w:t>HMI status.</w:t>
      </w:r>
    </w:p>
    <w:p>
      <w:pPr>
        <w:pStyle w:val="ListBullet"/>
      </w:pPr>
      <w:r>
        <w:t>Robot handshake.</w:t>
      </w:r>
    </w:p>
    <w:p>
      <w:pPr>
        <w:pStyle w:val="ListBullet"/>
      </w:pPr>
      <w:r>
        <w:t>Drive enable.</w:t>
      </w:r>
    </w:p>
    <w:p>
      <w:pPr>
        <w:pStyle w:val="ListBullet"/>
      </w:pPr>
      <w:r>
        <w:t>SCADA alarm.</w:t>
      </w:r>
    </w:p>
    <w:p>
      <w:pPr>
        <w:pStyle w:val="ListBullet"/>
      </w:pPr>
      <w:r>
        <w:t>Production counter.</w:t>
      </w:r>
    </w:p>
    <w:p>
      <w:pPr>
        <w:pStyle w:val="ListBullet"/>
      </w:pPr>
      <w:r>
        <w:t>Quality data capture.</w:t>
      </w:r>
    </w:p>
    <w:p>
      <w:r>
        <w:t>Prepare an interface matrix for changes with significant dependencies.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Source</w:t>
            </w:r>
          </w:p>
        </w:tc>
        <w:tc>
          <w:tcPr>
            <w:tcW w:type="dxa" w:w="2700"/>
            <w:shd w:val="clear" w:color="auto" w:fill="EEF2F7"/>
          </w:tcPr>
          <w:p>
            <w:pPr>
              <w:spacing w:after="0" w:before="0" w:line="240" w:lineRule="auto"/>
              <w:jc w:val="left"/>
            </w:pPr>
            <w:r>
              <w:rPr>
                <w:b/>
                <w:color w:val="1A2E4A"/>
              </w:rPr>
              <w:t>Destination</w:t>
            </w:r>
          </w:p>
        </w:tc>
        <w:tc>
          <w:tcPr>
            <w:tcW w:type="dxa" w:w="2700"/>
            <w:shd w:val="clear" w:color="auto" w:fill="EEF2F7"/>
          </w:tcPr>
          <w:p>
            <w:pPr>
              <w:spacing w:after="0" w:before="0" w:line="240" w:lineRule="auto"/>
              <w:jc w:val="left"/>
            </w:pPr>
            <w:r>
              <w:rPr>
                <w:b/>
                <w:color w:val="1A2E4A"/>
              </w:rPr>
              <w:t>Signal or data</w:t>
            </w:r>
          </w:p>
        </w:tc>
        <w:tc>
          <w:tcPr>
            <w:tcW w:type="dxa" w:w="2700"/>
            <w:shd w:val="clear" w:color="auto" w:fill="EEF2F7"/>
          </w:tcPr>
          <w:p>
            <w:pPr>
              <w:spacing w:after="0" w:before="0" w:line="240" w:lineRule="auto"/>
              <w:jc w:val="left"/>
            </w:pPr>
            <w:r>
              <w:rPr>
                <w:b/>
                <w:color w:val="1A2E4A"/>
              </w:rPr>
              <w:t>Expected result</w:t>
            </w:r>
          </w:p>
        </w:tc>
      </w:tr>
      <w:tr>
        <w:tc>
          <w:tcPr>
            <w:tcW w:type="dxa" w:w="2700"/>
          </w:tcPr>
          <w:p>
            <w:pPr>
              <w:spacing w:after="0" w:before="0" w:line="240" w:lineRule="auto"/>
              <w:jc w:val="left"/>
            </w:pPr>
            <w:r>
              <w:t>Sensor</w:t>
            </w:r>
          </w:p>
        </w:tc>
        <w:tc>
          <w:tcPr>
            <w:tcW w:type="dxa" w:w="2700"/>
          </w:tcPr>
          <w:p>
            <w:pPr>
              <w:spacing w:after="0" w:before="0" w:line="240" w:lineRule="auto"/>
              <w:jc w:val="left"/>
            </w:pPr>
            <w:r>
              <w:t>PLC input</w:t>
            </w:r>
          </w:p>
        </w:tc>
        <w:tc>
          <w:tcPr>
            <w:tcW w:type="dxa" w:w="2700"/>
          </w:tcPr>
          <w:p>
            <w:pPr>
              <w:spacing w:after="0" w:before="0" w:line="240" w:lineRule="auto"/>
              <w:jc w:val="left"/>
            </w:pPr>
            <w:r>
              <w:t>Part present</w:t>
            </w:r>
          </w:p>
        </w:tc>
        <w:tc>
          <w:tcPr>
            <w:tcW w:type="dxa" w:w="2700"/>
          </w:tcPr>
          <w:p>
            <w:pPr>
              <w:spacing w:after="0" w:before="0" w:line="240" w:lineRule="auto"/>
              <w:jc w:val="left"/>
            </w:pPr>
            <w:r>
              <w:t>Correct input state</w:t>
            </w:r>
          </w:p>
        </w:tc>
      </w:tr>
      <w:tr>
        <w:tc>
          <w:tcPr>
            <w:tcW w:type="dxa" w:w="2700"/>
          </w:tcPr>
          <w:p>
            <w:pPr>
              <w:spacing w:after="0" w:before="0" w:line="240" w:lineRule="auto"/>
              <w:jc w:val="left"/>
            </w:pPr>
            <w:r>
              <w:t>PLC</w:t>
            </w:r>
          </w:p>
        </w:tc>
        <w:tc>
          <w:tcPr>
            <w:tcW w:type="dxa" w:w="2700"/>
          </w:tcPr>
          <w:p>
            <w:pPr>
              <w:spacing w:after="0" w:before="0" w:line="240" w:lineRule="auto"/>
              <w:jc w:val="left"/>
            </w:pPr>
            <w:r>
              <w:t>Robot</w:t>
            </w:r>
          </w:p>
        </w:tc>
        <w:tc>
          <w:tcPr>
            <w:tcW w:type="dxa" w:w="2700"/>
          </w:tcPr>
          <w:p>
            <w:pPr>
              <w:spacing w:after="0" w:before="0" w:line="240" w:lineRule="auto"/>
              <w:jc w:val="left"/>
            </w:pPr>
            <w:r>
              <w:t>Robot start request</w:t>
            </w:r>
          </w:p>
        </w:tc>
        <w:tc>
          <w:tcPr>
            <w:tcW w:type="dxa" w:w="2700"/>
          </w:tcPr>
          <w:p>
            <w:pPr>
              <w:spacing w:after="0" w:before="0" w:line="240" w:lineRule="auto"/>
              <w:jc w:val="left"/>
            </w:pPr>
            <w:r>
              <w:t>Correct handshake transition</w:t>
            </w:r>
          </w:p>
        </w:tc>
      </w:tr>
      <w:tr>
        <w:tc>
          <w:tcPr>
            <w:tcW w:type="dxa" w:w="2700"/>
          </w:tcPr>
          <w:p>
            <w:pPr>
              <w:spacing w:after="0" w:before="0" w:line="240" w:lineRule="auto"/>
              <w:jc w:val="left"/>
            </w:pPr>
            <w:r>
              <w:t>Robot</w:t>
            </w:r>
          </w:p>
        </w:tc>
        <w:tc>
          <w:tcPr>
            <w:tcW w:type="dxa" w:w="2700"/>
          </w:tcPr>
          <w:p>
            <w:pPr>
              <w:spacing w:after="0" w:before="0" w:line="240" w:lineRule="auto"/>
              <w:jc w:val="left"/>
            </w:pPr>
            <w:r>
              <w:t>PLC</w:t>
            </w:r>
          </w:p>
        </w:tc>
        <w:tc>
          <w:tcPr>
            <w:tcW w:type="dxa" w:w="2700"/>
          </w:tcPr>
          <w:p>
            <w:pPr>
              <w:spacing w:after="0" w:before="0" w:line="240" w:lineRule="auto"/>
              <w:jc w:val="left"/>
            </w:pPr>
            <w:r>
              <w:t>Robot cycle complete</w:t>
            </w:r>
          </w:p>
        </w:tc>
        <w:tc>
          <w:tcPr>
            <w:tcW w:type="dxa" w:w="2700"/>
          </w:tcPr>
          <w:p>
            <w:pPr>
              <w:spacing w:after="0" w:before="0" w:line="240" w:lineRule="auto"/>
              <w:jc w:val="left"/>
            </w:pPr>
            <w:r>
              <w:t>Correct sequence advance</w:t>
            </w:r>
          </w:p>
        </w:tc>
      </w:tr>
      <w:tr>
        <w:tc>
          <w:tcPr>
            <w:tcW w:type="dxa" w:w="2700"/>
          </w:tcPr>
          <w:p>
            <w:pPr>
              <w:spacing w:after="0" w:before="0" w:line="240" w:lineRule="auto"/>
              <w:jc w:val="left"/>
            </w:pPr>
            <w:r>
              <w:t>PLC</w:t>
            </w:r>
          </w:p>
        </w:tc>
        <w:tc>
          <w:tcPr>
            <w:tcW w:type="dxa" w:w="2700"/>
          </w:tcPr>
          <w:p>
            <w:pPr>
              <w:spacing w:after="0" w:before="0" w:line="240" w:lineRule="auto"/>
              <w:jc w:val="left"/>
            </w:pPr>
            <w:r>
              <w:t>HMI</w:t>
            </w:r>
          </w:p>
        </w:tc>
        <w:tc>
          <w:tcPr>
            <w:tcW w:type="dxa" w:w="2700"/>
          </w:tcPr>
          <w:p>
            <w:pPr>
              <w:spacing w:after="0" w:before="0" w:line="240" w:lineRule="auto"/>
              <w:jc w:val="left"/>
            </w:pPr>
            <w:r>
              <w:t>Machine status</w:t>
            </w:r>
          </w:p>
        </w:tc>
        <w:tc>
          <w:tcPr>
            <w:tcW w:type="dxa" w:w="2700"/>
          </w:tcPr>
          <w:p>
            <w:pPr>
              <w:spacing w:after="0" w:before="0" w:line="240" w:lineRule="auto"/>
              <w:jc w:val="left"/>
            </w:pPr>
            <w:r>
              <w:t>Correct indication</w:t>
            </w:r>
          </w:p>
        </w:tc>
      </w:tr>
      <w:tr>
        <w:tc>
          <w:tcPr>
            <w:tcW w:type="dxa" w:w="2700"/>
          </w:tcPr>
          <w:p>
            <w:pPr>
              <w:spacing w:after="0" w:before="0" w:line="240" w:lineRule="auto"/>
              <w:jc w:val="left"/>
            </w:pPr>
            <w:r>
              <w:t>PLC</w:t>
            </w:r>
          </w:p>
        </w:tc>
        <w:tc>
          <w:tcPr>
            <w:tcW w:type="dxa" w:w="2700"/>
          </w:tcPr>
          <w:p>
            <w:pPr>
              <w:spacing w:after="0" w:before="0" w:line="240" w:lineRule="auto"/>
              <w:jc w:val="left"/>
            </w:pPr>
            <w:r>
              <w:t>SCADA</w:t>
            </w:r>
          </w:p>
        </w:tc>
        <w:tc>
          <w:tcPr>
            <w:tcW w:type="dxa" w:w="2700"/>
          </w:tcPr>
          <w:p>
            <w:pPr>
              <w:spacing w:after="0" w:before="0" w:line="240" w:lineRule="auto"/>
              <w:jc w:val="left"/>
            </w:pPr>
            <w:r>
              <w:t>Process value</w:t>
            </w:r>
          </w:p>
        </w:tc>
        <w:tc>
          <w:tcPr>
            <w:tcW w:type="dxa" w:w="2700"/>
          </w:tcPr>
          <w:p>
            <w:pPr>
              <w:spacing w:after="0" w:before="0" w:line="240" w:lineRule="auto"/>
              <w:jc w:val="left"/>
            </w:pPr>
            <w:r>
              <w:t>Correct acquisition</w:t>
            </w:r>
          </w:p>
        </w:tc>
      </w:tr>
      <w:tr>
        <w:tc>
          <w:tcPr>
            <w:tcW w:type="dxa" w:w="2700"/>
          </w:tcPr>
          <w:p>
            <w:pPr>
              <w:spacing w:after="0" w:before="0" w:line="240" w:lineRule="auto"/>
              <w:jc w:val="left"/>
            </w:pPr>
            <w:r>
              <w:t>SCADA</w:t>
            </w:r>
          </w:p>
        </w:tc>
        <w:tc>
          <w:tcPr>
            <w:tcW w:type="dxa" w:w="2700"/>
          </w:tcPr>
          <w:p>
            <w:pPr>
              <w:spacing w:after="0" w:before="0" w:line="240" w:lineRule="auto"/>
              <w:jc w:val="left"/>
            </w:pPr>
            <w:r>
              <w:t>SQL Server</w:t>
            </w:r>
          </w:p>
        </w:tc>
        <w:tc>
          <w:tcPr>
            <w:tcW w:type="dxa" w:w="2700"/>
          </w:tcPr>
          <w:p>
            <w:pPr>
              <w:spacing w:after="0" w:before="0" w:line="240" w:lineRule="auto"/>
              <w:jc w:val="left"/>
            </w:pPr>
            <w:r>
              <w:t>Historical record</w:t>
            </w:r>
          </w:p>
        </w:tc>
        <w:tc>
          <w:tcPr>
            <w:tcW w:type="dxa" w:w="2700"/>
          </w:tcPr>
          <w:p>
            <w:pPr>
              <w:spacing w:after="0" w:before="0" w:line="240" w:lineRule="auto"/>
              <w:jc w:val="left"/>
            </w:pPr>
            <w:r>
              <w:t>Correct value and timestamp</w:t>
            </w:r>
          </w:p>
        </w:tc>
      </w:tr>
    </w:tbl>
    <w:p/>
    <w:p>
      <w:r>
        <w:t>Verify both the modified interface and any affected downstream behavior. Confirm that signals have the intended meaning, not merely that communication is established.</w:t>
      </w:r>
    </w:p>
    <w:p>
      <w:pPr>
        <w:pStyle w:val="Heading2"/>
      </w:pPr>
      <w:r>
        <w:t>19. Verification Execution Procedure</w:t>
      </w:r>
    </w:p>
    <w:p>
      <w:pPr>
        <w:pStyle w:val="Heading3"/>
      </w:pPr>
      <w:r>
        <w:t>Step 1: Confirm readiness</w:t>
      </w:r>
    </w:p>
    <w:p>
      <w:pPr>
        <w:pStyle w:val="ListBullet"/>
      </w:pPr>
      <w:r>
        <w:t>Confirm implementation is complete.</w:t>
      </w:r>
    </w:p>
    <w:p>
      <w:pPr>
        <w:pStyle w:val="ListBullet"/>
      </w:pPr>
      <w:r>
        <w:t>Confirm required approvals are valid.</w:t>
      </w:r>
    </w:p>
    <w:p>
      <w:pPr>
        <w:pStyle w:val="ListBullet"/>
      </w:pPr>
      <w:r>
        <w:t>Confirm the machine is in the authorized test condition.</w:t>
      </w:r>
    </w:p>
    <w:p>
      <w:pPr>
        <w:pStyle w:val="ListBullet"/>
      </w:pPr>
      <w:r>
        <w:t>Confirm the correct personnel are present.</w:t>
      </w:r>
    </w:p>
    <w:p>
      <w:pPr>
        <w:pStyle w:val="ListBullet"/>
      </w:pPr>
      <w:r>
        <w:t>Confirm the rollback plan remains available.</w:t>
      </w:r>
    </w:p>
    <w:p>
      <w:pPr>
        <w:pStyle w:val="ListBullet"/>
      </w:pPr>
      <w:r>
        <w:t>Confirm safety controls and test equipment are ready.</w:t>
      </w:r>
    </w:p>
    <w:p>
      <w:pPr>
        <w:pStyle w:val="Heading3"/>
      </w:pPr>
      <w:r>
        <w:t>Step 2: Inspect the physical and logical configuration</w:t>
      </w:r>
    </w:p>
    <w:p>
      <w:r>
        <w:t>Check installed hardware, wiring, software versions, controller diagnostics, parameter settings, and relevant configuration files.</w:t>
      </w:r>
    </w:p>
    <w:p>
      <w:pPr>
        <w:pStyle w:val="Heading3"/>
      </w:pPr>
      <w:r>
        <w:t>Step 3: Execute functional tests</w:t>
      </w:r>
    </w:p>
    <w:p>
      <w:r>
        <w:t>Run the predefined test cases in the approved order. Record actual results against the expected results.</w:t>
      </w:r>
    </w:p>
    <w:p>
      <w:pPr>
        <w:pStyle w:val="Heading3"/>
      </w:pPr>
      <w:r>
        <w:t>Step 4: Execute regression and interface tests</w:t>
      </w:r>
    </w:p>
    <w:p>
      <w:r>
        <w:t>Verify affected existing functions and connected systems.</w:t>
      </w:r>
    </w:p>
    <w:p>
      <w:pPr>
        <w:pStyle w:val="Heading3"/>
      </w:pPr>
      <w:r>
        <w:t>Step 5: Execute safety and quality checks</w:t>
      </w:r>
    </w:p>
    <w:p>
      <w:r>
        <w:t>Complete all mandatory safety validation and applicable process-quality checks before operational release.</w:t>
      </w:r>
    </w:p>
    <w:p>
      <w:pPr>
        <w:pStyle w:val="Heading3"/>
      </w:pPr>
      <w:r>
        <w:t>Step 6: Review failures and deviations</w:t>
      </w:r>
    </w:p>
    <w:p>
      <w:r>
        <w:t>Record every failure, discrepancy, workaround, and unresolved issue. Determine whether the system can proceed to further controlled testing or must be stopped.</w:t>
      </w:r>
    </w:p>
    <w:p>
      <w:pPr>
        <w:pStyle w:val="Heading3"/>
      </w:pPr>
      <w:r>
        <w:t>Step 7: Make the release decision</w:t>
      </w:r>
    </w:p>
    <w:p>
      <w:r>
        <w:t>The authorized release authority reviews the evidence and confirms whether acceptance criteria are met.</w:t>
      </w:r>
    </w:p>
    <w:p>
      <w:pPr>
        <w:pStyle w:val="Heading3"/>
      </w:pPr>
      <w:r>
        <w:t>Step 8: Complete operational handover</w:t>
      </w:r>
    </w:p>
    <w:p>
      <w:r>
        <w:t>Communicate the change, update applicable documentation, inform operators and maintainers, and define any temporary monitoring requirements.</w:t>
      </w:r>
    </w:p>
    <w:p>
      <w:pPr>
        <w:pStyle w:val="Heading3"/>
      </w:pPr>
      <w:r>
        <w:t>Step 9: Record the outcome</w:t>
      </w:r>
    </w:p>
    <w:p>
      <w:r>
        <w:t>Retain the results, approvals, final configuration identifiers, unresolved actions, and release decision in the designated change record.</w:t>
      </w:r>
    </w:p>
    <w:p>
      <w:pPr>
        <w:pStyle w:val="Heading2"/>
      </w:pPr>
      <w:r>
        <w:t>20. Pass, Fail, and Conditional Acceptance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Outcome</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Required action</w:t>
            </w:r>
          </w:p>
        </w:tc>
      </w:tr>
      <w:tr>
        <w:tc>
          <w:tcPr>
            <w:tcW w:type="dxa" w:w="3600"/>
          </w:tcPr>
          <w:p>
            <w:pPr>
              <w:spacing w:after="0" w:before="0" w:line="240" w:lineRule="auto"/>
              <w:jc w:val="left"/>
            </w:pPr>
            <w:r>
              <w:t>Pass</w:t>
            </w:r>
          </w:p>
        </w:tc>
        <w:tc>
          <w:tcPr>
            <w:tcW w:type="dxa" w:w="3600"/>
          </w:tcPr>
          <w:p>
            <w:pPr>
              <w:spacing w:after="0" w:before="0" w:line="240" w:lineRule="auto"/>
              <w:jc w:val="left"/>
            </w:pPr>
            <w:r>
              <w:t>All mandatory criteria are satisfied</w:t>
            </w:r>
          </w:p>
        </w:tc>
        <w:tc>
          <w:tcPr>
            <w:tcW w:type="dxa" w:w="3600"/>
          </w:tcPr>
          <w:p>
            <w:pPr>
              <w:spacing w:after="0" w:before="0" w:line="240" w:lineRule="auto"/>
              <w:jc w:val="left"/>
            </w:pPr>
            <w:r>
              <w:t>Release if authorized</w:t>
            </w:r>
          </w:p>
        </w:tc>
      </w:tr>
      <w:tr>
        <w:tc>
          <w:tcPr>
            <w:tcW w:type="dxa" w:w="3600"/>
          </w:tcPr>
          <w:p>
            <w:pPr>
              <w:spacing w:after="0" w:before="0" w:line="240" w:lineRule="auto"/>
              <w:jc w:val="left"/>
            </w:pPr>
            <w:r>
              <w:t>Fail</w:t>
            </w:r>
          </w:p>
        </w:tc>
        <w:tc>
          <w:tcPr>
            <w:tcW w:type="dxa" w:w="3600"/>
          </w:tcPr>
          <w:p>
            <w:pPr>
              <w:spacing w:after="0" w:before="0" w:line="240" w:lineRule="auto"/>
              <w:jc w:val="left"/>
            </w:pPr>
            <w:r>
              <w:t>One or more mandatory criteria are not satisfied</w:t>
            </w:r>
          </w:p>
        </w:tc>
        <w:tc>
          <w:tcPr>
            <w:tcW w:type="dxa" w:w="3600"/>
          </w:tcPr>
          <w:p>
            <w:pPr>
              <w:spacing w:after="0" w:before="0" w:line="240" w:lineRule="auto"/>
              <w:jc w:val="left"/>
            </w:pPr>
            <w:r>
              <w:t>Stop release; correct or rollback</w:t>
            </w:r>
          </w:p>
        </w:tc>
      </w:tr>
      <w:tr>
        <w:tc>
          <w:tcPr>
            <w:tcW w:type="dxa" w:w="3600"/>
          </w:tcPr>
          <w:p>
            <w:pPr>
              <w:spacing w:after="0" w:before="0" w:line="240" w:lineRule="auto"/>
              <w:jc w:val="left"/>
            </w:pPr>
            <w:r>
              <w:t>Conditional acceptance</w:t>
            </w:r>
          </w:p>
        </w:tc>
        <w:tc>
          <w:tcPr>
            <w:tcW w:type="dxa" w:w="3600"/>
          </w:tcPr>
          <w:p>
            <w:pPr>
              <w:spacing w:after="0" w:before="0" w:line="240" w:lineRule="auto"/>
              <w:jc w:val="left"/>
            </w:pPr>
            <w:r>
              <w:t>Explicitly permitted, bounded residual issue</w:t>
            </w:r>
          </w:p>
        </w:tc>
        <w:tc>
          <w:tcPr>
            <w:tcW w:type="dxa" w:w="3600"/>
          </w:tcPr>
          <w:p>
            <w:pPr>
              <w:spacing w:after="0" w:before="0" w:line="240" w:lineRule="auto"/>
              <w:jc w:val="left"/>
            </w:pPr>
            <w:r>
              <w:t>Document conditions, risk controls, owner, deadline, and authorization</w:t>
            </w:r>
          </w:p>
        </w:tc>
      </w:tr>
      <w:tr>
        <w:tc>
          <w:tcPr>
            <w:tcW w:type="dxa" w:w="3600"/>
          </w:tcPr>
          <w:p>
            <w:pPr>
              <w:spacing w:after="0" w:before="0" w:line="240" w:lineRule="auto"/>
              <w:jc w:val="left"/>
            </w:pPr>
            <w:r>
              <w:t>Inconclusive</w:t>
            </w:r>
          </w:p>
        </w:tc>
        <w:tc>
          <w:tcPr>
            <w:tcW w:type="dxa" w:w="3600"/>
          </w:tcPr>
          <w:p>
            <w:pPr>
              <w:spacing w:after="0" w:before="0" w:line="240" w:lineRule="auto"/>
              <w:jc w:val="left"/>
            </w:pPr>
            <w:r>
              <w:t>Evidence is insufficient to decide</w:t>
            </w:r>
          </w:p>
        </w:tc>
        <w:tc>
          <w:tcPr>
            <w:tcW w:type="dxa" w:w="3600"/>
          </w:tcPr>
          <w:p>
            <w:pPr>
              <w:spacing w:after="0" w:before="0" w:line="240" w:lineRule="auto"/>
              <w:jc w:val="left"/>
            </w:pPr>
            <w:r>
              <w:t>Obtain more evidence; do not assume success</w:t>
            </w:r>
          </w:p>
        </w:tc>
      </w:tr>
    </w:tbl>
    <w:p/>
    <w:p>
      <w:r>
        <w:t>Conditional acceptance must not be used to bypass mandatory safety requirements, legal obligations, or critical quality requirements.</w:t>
      </w:r>
    </w:p>
    <w:p>
      <w:r>
        <w:t>A minor cosmetic HMI issue may be handled differently from an unreliable emergency-stop function. Risk classification exists for a reason, despite humanity's persistent attempts to treat all defects as equally inconvenient.</w:t>
      </w:r>
    </w:p>
    <w:p>
      <w:pPr>
        <w:pStyle w:val="Heading2"/>
      </w:pPr>
      <w:r>
        <w:t>21. Handling Verification Failures</w:t>
      </w:r>
    </w:p>
    <w:p>
      <w:r>
        <w:t>When a test fails, first establish the equipment's safe condition and preserve evidence.</w:t>
      </w:r>
    </w:p>
    <w:p>
      <w:r>
        <w:t>A practical response is:</w:t>
      </w:r>
    </w:p>
    <w:p>
      <w:pPr>
        <w:tabs>
          <w:tab w:pos="403" w:val="left"/>
        </w:tabs>
        <w:spacing w:after="40" w:line="276" w:lineRule="auto"/>
        <w:ind w:left="403" w:hanging="403"/>
        <w:jc w:val="left"/>
      </w:pPr>
      <w:r>
        <w:rPr>
          <w:color w:val="1A2E4A"/>
        </w:rPr>
        <w:t>1.</w:t>
        <w:tab/>
      </w:r>
      <w:r>
        <w:t>Stop the affected test or operation if continued activity could create risk or damage.</w:t>
      </w:r>
    </w:p>
    <w:p>
      <w:pPr>
        <w:tabs>
          <w:tab w:pos="403" w:val="left"/>
        </w:tabs>
        <w:spacing w:after="40" w:line="276" w:lineRule="auto"/>
        <w:ind w:left="403" w:hanging="403"/>
        <w:jc w:val="left"/>
      </w:pPr>
      <w:r>
        <w:rPr>
          <w:color w:val="1A2E4A"/>
        </w:rPr>
        <w:t>2.</w:t>
        <w:tab/>
      </w:r>
      <w:r>
        <w:t>Record the actual behavior, time, conditions, alarms, and configuration version.</w:t>
      </w:r>
    </w:p>
    <w:p>
      <w:pPr>
        <w:tabs>
          <w:tab w:pos="403" w:val="left"/>
        </w:tabs>
        <w:spacing w:after="40" w:line="276" w:lineRule="auto"/>
        <w:ind w:left="403" w:hanging="403"/>
        <w:jc w:val="left"/>
      </w:pPr>
      <w:r>
        <w:rPr>
          <w:color w:val="1A2E4A"/>
        </w:rPr>
        <w:t>3.</w:t>
        <w:tab/>
      </w:r>
      <w:r>
        <w:t>Determine whether the failure is related to the change or reveals a pre-existing problem.</w:t>
      </w:r>
    </w:p>
    <w:p>
      <w:pPr>
        <w:tabs>
          <w:tab w:pos="403" w:val="left"/>
        </w:tabs>
        <w:spacing w:after="40" w:line="276" w:lineRule="auto"/>
        <w:ind w:left="403" w:hanging="403"/>
        <w:jc w:val="left"/>
      </w:pPr>
      <w:r>
        <w:rPr>
          <w:color w:val="1A2E4A"/>
        </w:rPr>
        <w:t>4.</w:t>
        <w:tab/>
      </w:r>
      <w:r>
        <w:t>Assess the impact on safety, quality, production, and connected systems.</w:t>
      </w:r>
    </w:p>
    <w:p>
      <w:pPr>
        <w:tabs>
          <w:tab w:pos="403" w:val="left"/>
        </w:tabs>
        <w:spacing w:after="40" w:line="276" w:lineRule="auto"/>
        <w:ind w:left="403" w:hanging="403"/>
        <w:jc w:val="left"/>
      </w:pPr>
      <w:r>
        <w:rPr>
          <w:color w:val="1A2E4A"/>
        </w:rPr>
        <w:t>5.</w:t>
        <w:tab/>
      </w:r>
      <w:r>
        <w:t>Correct the issue only through the authorized change process.</w:t>
      </w:r>
    </w:p>
    <w:p>
      <w:pPr>
        <w:tabs>
          <w:tab w:pos="403" w:val="left"/>
        </w:tabs>
        <w:spacing w:after="40" w:line="276" w:lineRule="auto"/>
        <w:ind w:left="403" w:hanging="403"/>
        <w:jc w:val="left"/>
      </w:pPr>
      <w:r>
        <w:rPr>
          <w:color w:val="1A2E4A"/>
        </w:rPr>
        <w:t>6.</w:t>
        <w:tab/>
      </w:r>
      <w:r>
        <w:t>Repeat the failed test and relevant regression tests.</w:t>
      </w:r>
    </w:p>
    <w:p>
      <w:pPr>
        <w:tabs>
          <w:tab w:pos="403" w:val="left"/>
        </w:tabs>
        <w:spacing w:after="40" w:line="276" w:lineRule="auto"/>
        <w:ind w:left="403" w:hanging="403"/>
        <w:jc w:val="left"/>
      </w:pPr>
      <w:r>
        <w:rPr>
          <w:color w:val="1A2E4A"/>
        </w:rPr>
        <w:t>7.</w:t>
        <w:tab/>
      </w:r>
      <w:r>
        <w:t>Execute rollback when required by the approved criteria.</w:t>
      </w:r>
    </w:p>
    <w:p>
      <w:pPr>
        <w:tabs>
          <w:tab w:pos="403" w:val="left"/>
        </w:tabs>
        <w:spacing w:after="40" w:line="276" w:lineRule="auto"/>
        <w:ind w:left="403" w:hanging="403"/>
        <w:jc w:val="left"/>
      </w:pPr>
      <w:r>
        <w:rPr>
          <w:color w:val="1A2E4A"/>
        </w:rPr>
        <w:t>8.</w:t>
        <w:tab/>
      </w:r>
      <w:r>
        <w:t>Escalate unresolved or high-risk failures to the appropriate authority.</w:t>
      </w:r>
    </w:p>
    <w:p>
      <w:pPr>
        <w:tabs>
          <w:tab w:pos="403" w:val="left"/>
        </w:tabs>
        <w:spacing w:after="40" w:line="276" w:lineRule="auto"/>
        <w:ind w:left="403" w:hanging="403"/>
        <w:jc w:val="left"/>
      </w:pPr>
      <w:r>
        <w:rPr>
          <w:color w:val="1A2E4A"/>
        </w:rPr>
        <w:t>9.</w:t>
        <w:tab/>
      </w:r>
      <w:r>
        <w:t>Record the final disposition and evidence.</w:t>
      </w:r>
    </w:p>
    <w:p>
      <w:r>
        <w:t>Do not repeatedly download modified PLC code, adjust parameters, or reset faults without tracking each intervention. Otherwise, the final system may differ from the configuration that was actually tested.</w:t>
      </w:r>
    </w:p>
    <w:p>
      <w:pPr>
        <w:pStyle w:val="Heading2"/>
      </w:pPr>
      <w:r>
        <w:t>22. Rollback Decision During Verification</w:t>
      </w:r>
    </w:p>
    <w:p>
      <w:r>
        <w:t>Verification and rollback are closely connected, but they are not interchangeable.</w:t>
      </w:r>
    </w:p>
    <w:p>
      <w:r>
        <w:t>Rollback should be considered when:</w:t>
      </w:r>
    </w:p>
    <w:p>
      <w:pPr>
        <w:pStyle w:val="ListBullet"/>
      </w:pPr>
      <w:r>
        <w:t>A mandatory acceptance criterion fails.</w:t>
      </w:r>
    </w:p>
    <w:p>
      <w:pPr>
        <w:pStyle w:val="ListBullet"/>
      </w:pPr>
      <w:r>
        <w:t>The machine behaves unsafely or unpredictably.</w:t>
      </w:r>
    </w:p>
    <w:p>
      <w:pPr>
        <w:pStyle w:val="ListBullet"/>
      </w:pPr>
      <w:r>
        <w:t>Production quality falls outside approved limits.</w:t>
      </w:r>
    </w:p>
    <w:p>
      <w:pPr>
        <w:pStyle w:val="ListBullet"/>
      </w:pPr>
      <w:r>
        <w:t>Communication or control stability becomes unacceptable.</w:t>
      </w:r>
    </w:p>
    <w:p>
      <w:pPr>
        <w:pStyle w:val="ListBullet"/>
      </w:pPr>
      <w:r>
        <w:t>A critical interface stops working.</w:t>
      </w:r>
    </w:p>
    <w:p>
      <w:pPr>
        <w:pStyle w:val="ListBullet"/>
      </w:pPr>
      <w:r>
        <w:t>Data integrity is compromised.</w:t>
      </w:r>
    </w:p>
    <w:p>
      <w:pPr>
        <w:pStyle w:val="ListBullet"/>
      </w:pPr>
      <w:r>
        <w:t>The issue cannot be corrected within the authorized intervention window.</w:t>
      </w:r>
    </w:p>
    <w:p>
      <w:pPr>
        <w:pStyle w:val="ListBullet"/>
      </w:pPr>
      <w:r>
        <w:t>The approved rollback trigger is reached.</w:t>
      </w:r>
    </w:p>
    <w:p>
      <w:r>
        <w:t>Rollback is not automatically the safest response in every case. Returning to an earlier state can itself be unsafe if the equipment's physical configuration has changed, stored data have migrated, or the previous software is incompatible with the current hardware.</w:t>
      </w:r>
    </w:p>
    <w:p>
      <w:r>
        <w:t>Follow the approved rollback plan and decision authority. Never restore an old configuration blindly.</w:t>
      </w:r>
    </w:p>
    <w:p>
      <w:pPr>
        <w:pStyle w:val="Heading2"/>
      </w:pPr>
      <w:r>
        <w:t>23. Post-Change Monitoring</w:t>
      </w:r>
    </w:p>
    <w:p>
      <w:r>
        <w:t>Some defects appear only after repeated operation, extended runtime, temperature changes, production loading, or network interruptions.</w:t>
      </w:r>
    </w:p>
    <w:p>
      <w:r>
        <w:t>Monitoring should be based on the change's risk and expected failure modes.</w:t>
      </w:r>
    </w:p>
    <w:p>
      <w:r>
        <w:t>Examples:</w:t>
      </w:r>
    </w:p>
    <w:p>
      <w:pPr>
        <w:pStyle w:val="ListBullet"/>
      </w:pPr>
      <w:r>
        <w:t>Observe cycle time and quality after a PLC sequence modification.</w:t>
      </w:r>
    </w:p>
    <w:p>
      <w:pPr>
        <w:pStyle w:val="ListBullet"/>
      </w:pPr>
      <w:r>
        <w:t>Monitor drive current and motor temperature after a parameter change.</w:t>
      </w:r>
    </w:p>
    <w:p>
      <w:pPr>
        <w:pStyle w:val="ListBullet"/>
      </w:pPr>
      <w:r>
        <w:t>Check communication errors after a network modification.</w:t>
      </w:r>
    </w:p>
    <w:p>
      <w:pPr>
        <w:pStyle w:val="ListBullet"/>
      </w:pPr>
      <w:r>
        <w:t>Observe sensor stability over repeated machine cycles.</w:t>
      </w:r>
    </w:p>
    <w:p>
      <w:pPr>
        <w:pStyle w:val="ListBullet"/>
      </w:pPr>
      <w:r>
        <w:t>Verify SCADA data completeness after an acquisition-flow change.</w:t>
      </w:r>
    </w:p>
    <w:p>
      <w:pPr>
        <w:pStyle w:val="ListBullet"/>
      </w:pPr>
      <w:r>
        <w:t>Review alarms and unplanned stops after production restart.</w:t>
      </w:r>
    </w:p>
    <w:p>
      <w:pPr>
        <w:pStyle w:val="Heading3"/>
      </w:pPr>
      <w:r>
        <w:t>23.1 Define monitoring requirements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Item</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Monitoring metric</w:t>
            </w:r>
          </w:p>
        </w:tc>
        <w:tc>
          <w:tcPr>
            <w:tcW w:type="dxa" w:w="5400"/>
          </w:tcPr>
          <w:p>
            <w:pPr>
              <w:spacing w:after="0" w:before="0" w:line="240" w:lineRule="auto"/>
              <w:jc w:val="left"/>
            </w:pPr>
            <w:r>
              <w:t>Communication errors</w:t>
            </w:r>
          </w:p>
        </w:tc>
      </w:tr>
      <w:tr>
        <w:tc>
          <w:tcPr>
            <w:tcW w:type="dxa" w:w="5400"/>
          </w:tcPr>
          <w:p>
            <w:pPr>
              <w:spacing w:after="0" w:before="0" w:line="240" w:lineRule="auto"/>
              <w:jc w:val="left"/>
            </w:pPr>
            <w:r>
              <w:t>Baseline</w:t>
            </w:r>
          </w:p>
        </w:tc>
        <w:tc>
          <w:tcPr>
            <w:tcW w:type="dxa" w:w="5400"/>
          </w:tcPr>
          <w:p>
            <w:pPr>
              <w:spacing w:after="0" w:before="0" w:line="240" w:lineRule="auto"/>
              <w:jc w:val="left"/>
            </w:pPr>
            <w:r>
              <w:t>Approved pre-change error rate</w:t>
            </w:r>
          </w:p>
        </w:tc>
      </w:tr>
      <w:tr>
        <w:tc>
          <w:tcPr>
            <w:tcW w:type="dxa" w:w="5400"/>
          </w:tcPr>
          <w:p>
            <w:pPr>
              <w:spacing w:after="0" w:before="0" w:line="240" w:lineRule="auto"/>
              <w:jc w:val="left"/>
            </w:pPr>
            <w:r>
              <w:t>Acceptance limit</w:t>
            </w:r>
          </w:p>
        </w:tc>
        <w:tc>
          <w:tcPr>
            <w:tcW w:type="dxa" w:w="5400"/>
          </w:tcPr>
          <w:p>
            <w:pPr>
              <w:spacing w:after="0" w:before="0" w:line="240" w:lineRule="auto"/>
              <w:jc w:val="left"/>
            </w:pPr>
            <w:r>
              <w:t>Defined maximum permitted error rate</w:t>
            </w:r>
          </w:p>
        </w:tc>
      </w:tr>
      <w:tr>
        <w:tc>
          <w:tcPr>
            <w:tcW w:type="dxa" w:w="5400"/>
          </w:tcPr>
          <w:p>
            <w:pPr>
              <w:spacing w:after="0" w:before="0" w:line="240" w:lineRule="auto"/>
              <w:jc w:val="left"/>
            </w:pPr>
            <w:r>
              <w:t>Monitoring duration</w:t>
            </w:r>
          </w:p>
        </w:tc>
        <w:tc>
          <w:tcPr>
            <w:tcW w:type="dxa" w:w="5400"/>
          </w:tcPr>
          <w:p>
            <w:pPr>
              <w:spacing w:after="0" w:before="0" w:line="240" w:lineRule="auto"/>
              <w:jc w:val="left"/>
            </w:pPr>
            <w:r>
              <w:t>Specified operating period or production sample</w:t>
            </w:r>
          </w:p>
        </w:tc>
      </w:tr>
      <w:tr>
        <w:tc>
          <w:tcPr>
            <w:tcW w:type="dxa" w:w="5400"/>
          </w:tcPr>
          <w:p>
            <w:pPr>
              <w:spacing w:after="0" w:before="0" w:line="240" w:lineRule="auto"/>
              <w:jc w:val="left"/>
            </w:pPr>
            <w:r>
              <w:t>Data source</w:t>
            </w:r>
          </w:p>
        </w:tc>
        <w:tc>
          <w:tcPr>
            <w:tcW w:type="dxa" w:w="5400"/>
          </w:tcPr>
          <w:p>
            <w:pPr>
              <w:spacing w:after="0" w:before="0" w:line="240" w:lineRule="auto"/>
              <w:jc w:val="left"/>
            </w:pPr>
            <w:r>
              <w:t>PLC diagnostics or network-management logs</w:t>
            </w:r>
          </w:p>
        </w:tc>
      </w:tr>
      <w:tr>
        <w:tc>
          <w:tcPr>
            <w:tcW w:type="dxa" w:w="5400"/>
          </w:tcPr>
          <w:p>
            <w:pPr>
              <w:spacing w:after="0" w:before="0" w:line="240" w:lineRule="auto"/>
              <w:jc w:val="left"/>
            </w:pPr>
            <w:r>
              <w:t>Responsible person</w:t>
            </w:r>
          </w:p>
        </w:tc>
        <w:tc>
          <w:tcPr>
            <w:tcW w:type="dxa" w:w="5400"/>
          </w:tcPr>
          <w:p>
            <w:pPr>
              <w:spacing w:after="0" w:before="0" w:line="240" w:lineRule="auto"/>
              <w:jc w:val="left"/>
            </w:pPr>
            <w:r>
              <w:t>Assigned maintenance or automation engineer</w:t>
            </w:r>
          </w:p>
        </w:tc>
      </w:tr>
      <w:tr>
        <w:tc>
          <w:tcPr>
            <w:tcW w:type="dxa" w:w="5400"/>
          </w:tcPr>
          <w:p>
            <w:pPr>
              <w:spacing w:after="0" w:before="0" w:line="240" w:lineRule="auto"/>
              <w:jc w:val="left"/>
            </w:pPr>
            <w:r>
              <w:t>Escalation trigger</w:t>
            </w:r>
          </w:p>
        </w:tc>
        <w:tc>
          <w:tcPr>
            <w:tcW w:type="dxa" w:w="5400"/>
          </w:tcPr>
          <w:p>
            <w:pPr>
              <w:spacing w:after="0" w:before="0" w:line="240" w:lineRule="auto"/>
              <w:jc w:val="left"/>
            </w:pPr>
            <w:r>
              <w:t>Error rate exceeds the approved threshold</w:t>
            </w:r>
          </w:p>
        </w:tc>
      </w:tr>
      <w:tr>
        <w:tc>
          <w:tcPr>
            <w:tcW w:type="dxa" w:w="5400"/>
          </w:tcPr>
          <w:p>
            <w:pPr>
              <w:spacing w:after="0" w:before="0" w:line="240" w:lineRule="auto"/>
              <w:jc w:val="left"/>
            </w:pPr>
            <w:r>
              <w:t>Required action</w:t>
            </w:r>
          </w:p>
        </w:tc>
        <w:tc>
          <w:tcPr>
            <w:tcW w:type="dxa" w:w="5400"/>
          </w:tcPr>
          <w:p>
            <w:pPr>
              <w:spacing w:after="0" w:before="0" w:line="240" w:lineRule="auto"/>
              <w:jc w:val="left"/>
            </w:pPr>
            <w:r>
              <w:t>Investigate, stop if required, correct, or rollback</w:t>
            </w:r>
          </w:p>
        </w:tc>
      </w:tr>
    </w:tbl>
    <w:p/>
    <w:p>
      <w:r>
        <w:t>Do not invent universal monitoring durations. The required period depends on the failure mode, process requirements, and production conditions.</w:t>
      </w:r>
    </w:p>
    <w:p>
      <w:pPr>
        <w:pStyle w:val="Heading2"/>
      </w:pPr>
      <w:r>
        <w:t>24. Post-Change Verification Record</w:t>
      </w:r>
    </w:p>
    <w:p>
      <w:r>
        <w:t>Every significant change should have a traceable verification record.</w:t>
      </w:r>
    </w:p>
    <w:p>
      <w:pPr>
        <w:pStyle w:val="Heading3"/>
      </w:pPr>
      <w:r>
        <w:t>24.1 Recommended record structure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 content</w:t>
            </w:r>
          </w:p>
        </w:tc>
      </w:tr>
      <w:tr>
        <w:tc>
          <w:tcPr>
            <w:tcW w:type="dxa" w:w="5400"/>
          </w:tcPr>
          <w:p>
            <w:pPr>
              <w:spacing w:after="0" w:before="0" w:line="240" w:lineRule="auto"/>
              <w:jc w:val="left"/>
            </w:pPr>
            <w:r>
              <w:t>Change ID</w:t>
            </w:r>
          </w:p>
        </w:tc>
        <w:tc>
          <w:tcPr>
            <w:tcW w:type="dxa" w:w="5400"/>
          </w:tcPr>
          <w:p>
            <w:pPr>
              <w:spacing w:after="0" w:before="0" w:line="240" w:lineRule="auto"/>
              <w:jc w:val="left"/>
            </w:pPr>
            <w:r>
              <w:t>CHG-2026-041</w:t>
            </w:r>
          </w:p>
        </w:tc>
      </w:tr>
      <w:tr>
        <w:tc>
          <w:tcPr>
            <w:tcW w:type="dxa" w:w="5400"/>
          </w:tcPr>
          <w:p>
            <w:pPr>
              <w:spacing w:after="0" w:before="0" w:line="240" w:lineRule="auto"/>
              <w:jc w:val="left"/>
            </w:pPr>
            <w:r>
              <w:t>Equipment</w:t>
            </w:r>
          </w:p>
        </w:tc>
        <w:tc>
          <w:tcPr>
            <w:tcW w:type="dxa" w:w="5400"/>
          </w:tcPr>
          <w:p>
            <w:pPr>
              <w:spacing w:after="0" w:before="0" w:line="240" w:lineRule="auto"/>
              <w:jc w:val="left"/>
            </w:pPr>
            <w:r>
              <w:t>Engine assembly station</w:t>
            </w:r>
          </w:p>
        </w:tc>
      </w:tr>
      <w:tr>
        <w:tc>
          <w:tcPr>
            <w:tcW w:type="dxa" w:w="5400"/>
          </w:tcPr>
          <w:p>
            <w:pPr>
              <w:spacing w:after="0" w:before="0" w:line="240" w:lineRule="auto"/>
              <w:jc w:val="left"/>
            </w:pPr>
            <w:r>
              <w:t>Change description</w:t>
            </w:r>
          </w:p>
        </w:tc>
        <w:tc>
          <w:tcPr>
            <w:tcW w:type="dxa" w:w="5400"/>
          </w:tcPr>
          <w:p>
            <w:pPr>
              <w:spacing w:after="0" w:before="0" w:line="240" w:lineRule="auto"/>
              <w:jc w:val="left"/>
            </w:pPr>
            <w:r>
              <w:t>Added a part-present permissive</w:t>
            </w:r>
          </w:p>
        </w:tc>
      </w:tr>
      <w:tr>
        <w:tc>
          <w:tcPr>
            <w:tcW w:type="dxa" w:w="5400"/>
          </w:tcPr>
          <w:p>
            <w:pPr>
              <w:spacing w:after="0" w:before="0" w:line="240" w:lineRule="auto"/>
              <w:jc w:val="left"/>
            </w:pPr>
            <w:r>
              <w:t>Approved baseline</w:t>
            </w:r>
          </w:p>
        </w:tc>
        <w:tc>
          <w:tcPr>
            <w:tcW w:type="dxa" w:w="5400"/>
          </w:tcPr>
          <w:p>
            <w:pPr>
              <w:spacing w:after="0" w:before="0" w:line="240" w:lineRule="auto"/>
              <w:jc w:val="left"/>
            </w:pPr>
            <w:r>
              <w:t>PLC project revision A</w:t>
            </w:r>
          </w:p>
        </w:tc>
      </w:tr>
      <w:tr>
        <w:tc>
          <w:tcPr>
            <w:tcW w:type="dxa" w:w="5400"/>
          </w:tcPr>
          <w:p>
            <w:pPr>
              <w:spacing w:after="0" w:before="0" w:line="240" w:lineRule="auto"/>
              <w:jc w:val="left"/>
            </w:pPr>
            <w:r>
              <w:t>Implemented version</w:t>
            </w:r>
          </w:p>
        </w:tc>
        <w:tc>
          <w:tcPr>
            <w:tcW w:type="dxa" w:w="5400"/>
          </w:tcPr>
          <w:p>
            <w:pPr>
              <w:spacing w:after="0" w:before="0" w:line="240" w:lineRule="auto"/>
              <w:jc w:val="left"/>
            </w:pPr>
            <w:r>
              <w:t>PLC project revision B</w:t>
            </w:r>
          </w:p>
        </w:tc>
      </w:tr>
      <w:tr>
        <w:tc>
          <w:tcPr>
            <w:tcW w:type="dxa" w:w="5400"/>
          </w:tcPr>
          <w:p>
            <w:pPr>
              <w:spacing w:after="0" w:before="0" w:line="240" w:lineRule="auto"/>
              <w:jc w:val="left"/>
            </w:pPr>
            <w:r>
              <w:t>Test case</w:t>
            </w:r>
          </w:p>
        </w:tc>
        <w:tc>
          <w:tcPr>
            <w:tcW w:type="dxa" w:w="5400"/>
          </w:tcPr>
          <w:p>
            <w:pPr>
              <w:spacing w:after="0" w:before="0" w:line="240" w:lineRule="auto"/>
              <w:jc w:val="left"/>
            </w:pPr>
            <w:r>
              <w:t>TC-04: Part-present permissive</w:t>
            </w:r>
          </w:p>
        </w:tc>
      </w:tr>
      <w:tr>
        <w:tc>
          <w:tcPr>
            <w:tcW w:type="dxa" w:w="5400"/>
          </w:tcPr>
          <w:p>
            <w:pPr>
              <w:spacing w:after="0" w:before="0" w:line="240" w:lineRule="auto"/>
              <w:jc w:val="left"/>
            </w:pPr>
            <w:r>
              <w:t>Expected result</w:t>
            </w:r>
          </w:p>
        </w:tc>
        <w:tc>
          <w:tcPr>
            <w:tcW w:type="dxa" w:w="5400"/>
          </w:tcPr>
          <w:p>
            <w:pPr>
              <w:spacing w:after="0" w:before="0" w:line="240" w:lineRule="auto"/>
              <w:jc w:val="left"/>
            </w:pPr>
            <w:r>
              <w:t>Sequence cannot advance without the part</w:t>
            </w:r>
          </w:p>
        </w:tc>
      </w:tr>
      <w:tr>
        <w:tc>
          <w:tcPr>
            <w:tcW w:type="dxa" w:w="5400"/>
          </w:tcPr>
          <w:p>
            <w:pPr>
              <w:spacing w:after="0" w:before="0" w:line="240" w:lineRule="auto"/>
              <w:jc w:val="left"/>
            </w:pPr>
            <w:r>
              <w:t>Actual result</w:t>
            </w:r>
          </w:p>
        </w:tc>
        <w:tc>
          <w:tcPr>
            <w:tcW w:type="dxa" w:w="5400"/>
          </w:tcPr>
          <w:p>
            <w:pPr>
              <w:spacing w:after="0" w:before="0" w:line="240" w:lineRule="auto"/>
              <w:jc w:val="left"/>
            </w:pPr>
            <w:r>
              <w:t>Observed behavior during the test</w:t>
            </w:r>
          </w:p>
        </w:tc>
      </w:tr>
      <w:tr>
        <w:tc>
          <w:tcPr>
            <w:tcW w:type="dxa" w:w="5400"/>
          </w:tcPr>
          <w:p>
            <w:pPr>
              <w:spacing w:after="0" w:before="0" w:line="240" w:lineRule="auto"/>
              <w:jc w:val="left"/>
            </w:pPr>
            <w:r>
              <w:t>Status</w:t>
            </w:r>
          </w:p>
        </w:tc>
        <w:tc>
          <w:tcPr>
            <w:tcW w:type="dxa" w:w="5400"/>
          </w:tcPr>
          <w:p>
            <w:pPr>
              <w:spacing w:after="0" w:before="0" w:line="240" w:lineRule="auto"/>
              <w:jc w:val="left"/>
            </w:pPr>
            <w:r>
              <w:t>Pass, fail, or inconclusive</w:t>
            </w:r>
          </w:p>
        </w:tc>
      </w:tr>
      <w:tr>
        <w:tc>
          <w:tcPr>
            <w:tcW w:type="dxa" w:w="5400"/>
          </w:tcPr>
          <w:p>
            <w:pPr>
              <w:spacing w:after="0" w:before="0" w:line="240" w:lineRule="auto"/>
              <w:jc w:val="left"/>
            </w:pPr>
            <w:r>
              <w:t>Evidence</w:t>
            </w:r>
          </w:p>
        </w:tc>
        <w:tc>
          <w:tcPr>
            <w:tcW w:type="dxa" w:w="5400"/>
          </w:tcPr>
          <w:p>
            <w:pPr>
              <w:spacing w:after="0" w:before="0" w:line="240" w:lineRule="auto"/>
              <w:jc w:val="left"/>
            </w:pPr>
            <w:r>
              <w:t>Test log, screenshot, measurement, or approved record</w:t>
            </w:r>
          </w:p>
        </w:tc>
      </w:tr>
      <w:tr>
        <w:tc>
          <w:tcPr>
            <w:tcW w:type="dxa" w:w="5400"/>
          </w:tcPr>
          <w:p>
            <w:pPr>
              <w:spacing w:after="0" w:before="0" w:line="240" w:lineRule="auto"/>
              <w:jc w:val="left"/>
            </w:pPr>
            <w:r>
              <w:t>Defect reference</w:t>
            </w:r>
          </w:p>
        </w:tc>
        <w:tc>
          <w:tcPr>
            <w:tcW w:type="dxa" w:w="5400"/>
          </w:tcPr>
          <w:p>
            <w:pPr>
              <w:spacing w:after="0" w:before="0" w:line="240" w:lineRule="auto"/>
              <w:jc w:val="left"/>
            </w:pPr>
            <w:r>
              <w:t>Associated maintenance or defect ID</w:t>
            </w:r>
          </w:p>
        </w:tc>
      </w:tr>
      <w:tr>
        <w:tc>
          <w:tcPr>
            <w:tcW w:type="dxa" w:w="5400"/>
          </w:tcPr>
          <w:p>
            <w:pPr>
              <w:spacing w:after="0" w:before="0" w:line="240" w:lineRule="auto"/>
              <w:jc w:val="left"/>
            </w:pPr>
            <w:r>
              <w:t>Verifier</w:t>
            </w:r>
          </w:p>
        </w:tc>
        <w:tc>
          <w:tcPr>
            <w:tcW w:type="dxa" w:w="5400"/>
          </w:tcPr>
          <w:p>
            <w:pPr>
              <w:spacing w:after="0" w:before="0" w:line="240" w:lineRule="auto"/>
              <w:jc w:val="left"/>
            </w:pPr>
            <w:r>
              <w:t>Name or authorized identifier</w:t>
            </w:r>
          </w:p>
        </w:tc>
      </w:tr>
      <w:tr>
        <w:tc>
          <w:tcPr>
            <w:tcW w:type="dxa" w:w="5400"/>
          </w:tcPr>
          <w:p>
            <w:pPr>
              <w:spacing w:after="0" w:before="0" w:line="240" w:lineRule="auto"/>
              <w:jc w:val="left"/>
            </w:pPr>
            <w:r>
              <w:t>Date and time</w:t>
            </w:r>
          </w:p>
        </w:tc>
        <w:tc>
          <w:tcPr>
            <w:tcW w:type="dxa" w:w="5400"/>
          </w:tcPr>
          <w:p>
            <w:pPr>
              <w:spacing w:after="0" w:before="0" w:line="240" w:lineRule="auto"/>
              <w:jc w:val="left"/>
            </w:pPr>
            <w:r>
              <w:t>Actual execution time</w:t>
            </w:r>
          </w:p>
        </w:tc>
      </w:tr>
      <w:tr>
        <w:tc>
          <w:tcPr>
            <w:tcW w:type="dxa" w:w="5400"/>
          </w:tcPr>
          <w:p>
            <w:pPr>
              <w:spacing w:after="0" w:before="0" w:line="240" w:lineRule="auto"/>
              <w:jc w:val="left"/>
            </w:pPr>
            <w:r>
              <w:t>Release decision</w:t>
            </w:r>
          </w:p>
        </w:tc>
        <w:tc>
          <w:tcPr>
            <w:tcW w:type="dxa" w:w="5400"/>
          </w:tcPr>
          <w:p>
            <w:pPr>
              <w:spacing w:after="0" w:before="0" w:line="240" w:lineRule="auto"/>
              <w:jc w:val="left"/>
            </w:pPr>
            <w:r>
              <w:t>Approved, rejected, or pending</w:t>
            </w:r>
          </w:p>
        </w:tc>
      </w:tr>
      <w:tr>
        <w:tc>
          <w:tcPr>
            <w:tcW w:type="dxa" w:w="5400"/>
          </w:tcPr>
          <w:p>
            <w:pPr>
              <w:spacing w:after="0" w:before="0" w:line="240" w:lineRule="auto"/>
              <w:jc w:val="left"/>
            </w:pPr>
            <w:r>
              <w:t>Follow-up</w:t>
            </w:r>
          </w:p>
        </w:tc>
        <w:tc>
          <w:tcPr>
            <w:tcW w:type="dxa" w:w="5400"/>
          </w:tcPr>
          <w:p>
            <w:pPr>
              <w:spacing w:after="0" w:before="0" w:line="240" w:lineRule="auto"/>
              <w:jc w:val="left"/>
            </w:pPr>
            <w:r>
              <w:t>Monitoring requirement or corrective action</w:t>
            </w:r>
          </w:p>
        </w:tc>
      </w:tr>
    </w:tbl>
    <w:p/>
    <w:p>
      <w:r>
        <w:t>Use your organization's actual change identifiers and record conventions. The sample identifiers above are illustrative.</w:t>
      </w:r>
    </w:p>
    <w:p>
      <w:pPr>
        <w:pStyle w:val="Heading3"/>
      </w:pPr>
      <w:r>
        <w:t>24.2 Evidence quality</w:t>
      </w:r>
    </w:p>
    <w:p>
      <w:r>
        <w:t>Evidence should be:</w:t>
      </w:r>
    </w:p>
    <w:p>
      <w:pPr>
        <w:pStyle w:val="ListBullet"/>
      </w:pPr>
      <w:r>
        <w:t>Traceable: linked to the change, equipment, and test case.</w:t>
      </w:r>
    </w:p>
    <w:p>
      <w:pPr>
        <w:pStyle w:val="ListBullet"/>
      </w:pPr>
      <w:r>
        <w:t>Objective: based on observations or measurements.</w:t>
      </w:r>
    </w:p>
    <w:p>
      <w:pPr>
        <w:pStyle w:val="ListBullet"/>
      </w:pPr>
      <w:r>
        <w:t>Time-stamped: recorded at the time of execution where practical.</w:t>
      </w:r>
    </w:p>
    <w:p>
      <w:pPr>
        <w:pStyle w:val="ListBullet"/>
      </w:pPr>
      <w:r>
        <w:t>Reproducible: sufficient for another qualified person to understand the test.</w:t>
      </w:r>
    </w:p>
    <w:p>
      <w:pPr>
        <w:pStyle w:val="ListBullet"/>
      </w:pPr>
      <w:r>
        <w:t>Configuration-specific: associated with the actual version tested.</w:t>
      </w:r>
    </w:p>
    <w:p>
      <w:pPr>
        <w:pStyle w:val="ListBullet"/>
      </w:pPr>
      <w:r>
        <w:t>Reviewable: accessible to authorized personnel.</w:t>
      </w:r>
    </w:p>
    <w:p>
      <w:pPr>
        <w:pStyle w:val="ListBullet"/>
      </w:pPr>
      <w:r>
        <w:t>Complete: includes failures and retests, not only successful results.</w:t>
      </w:r>
    </w:p>
    <w:p>
      <w:r>
        <w:t>A screenshot without equipment identification, a timestamp, or a clear test condition may be much less useful than it appears.</w:t>
      </w:r>
    </w:p>
    <w:p>
      <w:pPr>
        <w:pStyle w:val="Heading2"/>
      </w:pPr>
      <w:r>
        <w:t>25. Documentation and Configuration Consistency</w:t>
      </w:r>
    </w:p>
    <w:p>
      <w:r>
        <w:t>After verification, confirm that the final system configuration and its records agree.</w:t>
      </w:r>
    </w:p>
    <w:p>
      <w:r>
        <w:t>Review relevant items:</w:t>
      </w:r>
    </w:p>
    <w:p>
      <w:pPr>
        <w:pStyle w:val="ListBullet"/>
      </w:pPr>
      <w:r>
        <w:t>Electrical and pneumatic drawings.</w:t>
      </w:r>
    </w:p>
    <w:p>
      <w:pPr>
        <w:pStyle w:val="ListBullet"/>
      </w:pPr>
      <w:r>
        <w:t>PLC and HMI project revisions.</w:t>
      </w:r>
    </w:p>
    <w:p>
      <w:pPr>
        <w:pStyle w:val="ListBullet"/>
      </w:pPr>
      <w:r>
        <w:t>I/O lists and tag databases.</w:t>
      </w:r>
    </w:p>
    <w:p>
      <w:pPr>
        <w:pStyle w:val="ListBullet"/>
      </w:pPr>
      <w:r>
        <w:t>VFD and servo parameter sheets.</w:t>
      </w:r>
    </w:p>
    <w:p>
      <w:pPr>
        <w:pStyle w:val="ListBullet"/>
      </w:pPr>
      <w:r>
        <w:t>CNC and robot programs.</w:t>
      </w:r>
    </w:p>
    <w:p>
      <w:pPr>
        <w:pStyle w:val="ListBullet"/>
      </w:pPr>
      <w:r>
        <w:t>Network diagrams and device-address registers.</w:t>
      </w:r>
    </w:p>
    <w:p>
      <w:pPr>
        <w:pStyle w:val="ListBullet"/>
      </w:pPr>
      <w:r>
        <w:t>Safety validation records.</w:t>
      </w:r>
    </w:p>
    <w:p>
      <w:pPr>
        <w:pStyle w:val="ListBullet"/>
      </w:pPr>
      <w:r>
        <w:t>Machine operating and maintenance instructions.</w:t>
      </w:r>
    </w:p>
    <w:p>
      <w:pPr>
        <w:pStyle w:val="ListBullet"/>
      </w:pPr>
      <w:r>
        <w:t>Spare-part lists and installed-component records.</w:t>
      </w:r>
    </w:p>
    <w:p>
      <w:pPr>
        <w:pStyle w:val="ListBullet"/>
      </w:pPr>
      <w:r>
        <w:t>SCADA, database, and application configuration records.</w:t>
      </w:r>
    </w:p>
    <w:p>
      <w:pPr>
        <w:pStyle w:val="ListBullet"/>
      </w:pPr>
      <w:r>
        <w:t>Training or handover records where required.</w:t>
      </w:r>
    </w:p>
    <w:p>
      <w:r>
        <w:t>The approved design, the installed system, the tested configuration, and the final documentation should describe the same state.</w:t>
      </w:r>
    </w:p>
    <w:p>
      <w:r>
        <w:t>If an additional correction is made after a test, the affected verification must be repeated. A test result belongs to the configuration that was tested, not automatically to whatever configuration happens to exist afterward.</w:t>
      </w:r>
    </w:p>
    <w:p>
      <w:pPr>
        <w:pStyle w:val="Heading2"/>
      </w:pPr>
      <w:r>
        <w:t>26. Practical Industrial Example: PLC Sensor Permissive</w:t>
      </w:r>
    </w:p>
    <w:p>
      <w:pPr>
        <w:pStyle w:val="Heading3"/>
      </w:pPr>
      <w:r>
        <w:t>Situation</w:t>
      </w:r>
    </w:p>
    <w:p>
      <w:r>
        <w:t>A machine occasionally advances to the next sequence step before a component is correctly positioned. An additional sensor permissive is introduced into the PLC logic.</w:t>
      </w:r>
    </w:p>
    <w:p>
      <w:pPr>
        <w:pStyle w:val="Heading3"/>
      </w:pPr>
      <w:r>
        <w:t>Verification plan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Test</w:t>
            </w:r>
          </w:p>
        </w:tc>
        <w:tc>
          <w:tcPr>
            <w:tcW w:type="dxa" w:w="5400"/>
            <w:shd w:val="clear" w:color="auto" w:fill="EEF2F7"/>
          </w:tcPr>
          <w:p>
            <w:pPr>
              <w:spacing w:after="0" w:before="0" w:line="240" w:lineRule="auto"/>
              <w:jc w:val="left"/>
            </w:pPr>
            <w:r>
              <w:rPr>
                <w:b/>
                <w:color w:val="1A2E4A"/>
              </w:rPr>
              <w:t>Expected result</w:t>
            </w:r>
          </w:p>
        </w:tc>
      </w:tr>
      <w:tr>
        <w:tc>
          <w:tcPr>
            <w:tcW w:type="dxa" w:w="5400"/>
          </w:tcPr>
          <w:p>
            <w:pPr>
              <w:spacing w:after="0" w:before="0" w:line="240" w:lineRule="auto"/>
              <w:jc w:val="left"/>
            </w:pPr>
            <w:r>
              <w:t>Component present</w:t>
            </w:r>
          </w:p>
        </w:tc>
        <w:tc>
          <w:tcPr>
            <w:tcW w:type="dxa" w:w="5400"/>
          </w:tcPr>
          <w:p>
            <w:pPr>
              <w:spacing w:after="0" w:before="0" w:line="240" w:lineRule="auto"/>
              <w:jc w:val="left"/>
            </w:pPr>
            <w:r>
              <w:t>Sensor and PLC input indicate presence</w:t>
            </w:r>
          </w:p>
        </w:tc>
      </w:tr>
      <w:tr>
        <w:tc>
          <w:tcPr>
            <w:tcW w:type="dxa" w:w="5400"/>
          </w:tcPr>
          <w:p>
            <w:pPr>
              <w:spacing w:after="0" w:before="0" w:line="240" w:lineRule="auto"/>
              <w:jc w:val="left"/>
            </w:pPr>
            <w:r>
              <w:t>Component absent</w:t>
            </w:r>
          </w:p>
        </w:tc>
        <w:tc>
          <w:tcPr>
            <w:tcW w:type="dxa" w:w="5400"/>
          </w:tcPr>
          <w:p>
            <w:pPr>
              <w:spacing w:after="0" w:before="0" w:line="240" w:lineRule="auto"/>
              <w:jc w:val="left"/>
            </w:pPr>
            <w:r>
              <w:t>PLC prevents sequence advance</w:t>
            </w:r>
          </w:p>
        </w:tc>
      </w:tr>
      <w:tr>
        <w:tc>
          <w:tcPr>
            <w:tcW w:type="dxa" w:w="5400"/>
          </w:tcPr>
          <w:p>
            <w:pPr>
              <w:spacing w:after="0" w:before="0" w:line="240" w:lineRule="auto"/>
              <w:jc w:val="left"/>
            </w:pPr>
            <w:r>
              <w:t>Sensor disconnected</w:t>
            </w:r>
          </w:p>
        </w:tc>
        <w:tc>
          <w:tcPr>
            <w:tcW w:type="dxa" w:w="5400"/>
          </w:tcPr>
          <w:p>
            <w:pPr>
              <w:spacing w:after="0" w:before="0" w:line="240" w:lineRule="auto"/>
              <w:jc w:val="left"/>
            </w:pPr>
            <w:r>
              <w:t>Defined fault response occurs where designed</w:t>
            </w:r>
          </w:p>
        </w:tc>
      </w:tr>
      <w:tr>
        <w:tc>
          <w:tcPr>
            <w:tcW w:type="dxa" w:w="5400"/>
          </w:tcPr>
          <w:p>
            <w:pPr>
              <w:spacing w:after="0" w:before="0" w:line="240" w:lineRule="auto"/>
              <w:jc w:val="left"/>
            </w:pPr>
            <w:r>
              <w:t>Manual mode</w:t>
            </w:r>
          </w:p>
        </w:tc>
        <w:tc>
          <w:tcPr>
            <w:tcW w:type="dxa" w:w="5400"/>
          </w:tcPr>
          <w:p>
            <w:pPr>
              <w:spacing w:after="0" w:before="0" w:line="240" w:lineRule="auto"/>
              <w:jc w:val="left"/>
            </w:pPr>
            <w:r>
              <w:t>Existing approved manual behavior is preserved</w:t>
            </w:r>
          </w:p>
        </w:tc>
      </w:tr>
      <w:tr>
        <w:tc>
          <w:tcPr>
            <w:tcW w:type="dxa" w:w="5400"/>
          </w:tcPr>
          <w:p>
            <w:pPr>
              <w:spacing w:after="0" w:before="0" w:line="240" w:lineRule="auto"/>
              <w:jc w:val="left"/>
            </w:pPr>
            <w:r>
              <w:t>Automatic mode</w:t>
            </w:r>
          </w:p>
        </w:tc>
        <w:tc>
          <w:tcPr>
            <w:tcW w:type="dxa" w:w="5400"/>
          </w:tcPr>
          <w:p>
            <w:pPr>
              <w:spacing w:after="0" w:before="0" w:line="240" w:lineRule="auto"/>
              <w:jc w:val="left"/>
            </w:pPr>
            <w:r>
              <w:t>Sequence advances only when the permissive is satisfied</w:t>
            </w:r>
          </w:p>
        </w:tc>
      </w:tr>
      <w:tr>
        <w:tc>
          <w:tcPr>
            <w:tcW w:type="dxa" w:w="5400"/>
          </w:tcPr>
          <w:p>
            <w:pPr>
              <w:spacing w:after="0" w:before="0" w:line="240" w:lineRule="auto"/>
              <w:jc w:val="left"/>
            </w:pPr>
            <w:r>
              <w:t>Reset</w:t>
            </w:r>
          </w:p>
        </w:tc>
        <w:tc>
          <w:tcPr>
            <w:tcW w:type="dxa" w:w="5400"/>
          </w:tcPr>
          <w:p>
            <w:pPr>
              <w:spacing w:after="0" w:before="0" w:line="240" w:lineRule="auto"/>
              <w:jc w:val="left"/>
            </w:pPr>
            <w:r>
              <w:t>Reset behavior follows the approved machine design</w:t>
            </w:r>
          </w:p>
        </w:tc>
      </w:tr>
      <w:tr>
        <w:tc>
          <w:tcPr>
            <w:tcW w:type="dxa" w:w="5400"/>
          </w:tcPr>
          <w:p>
            <w:pPr>
              <w:spacing w:after="0" w:before="0" w:line="240" w:lineRule="auto"/>
              <w:jc w:val="left"/>
            </w:pPr>
            <w:r>
              <w:t>Downstream handshake</w:t>
            </w:r>
          </w:p>
        </w:tc>
        <w:tc>
          <w:tcPr>
            <w:tcW w:type="dxa" w:w="5400"/>
          </w:tcPr>
          <w:p>
            <w:pPr>
              <w:spacing w:after="0" w:before="0" w:line="240" w:lineRule="auto"/>
              <w:jc w:val="left"/>
            </w:pPr>
            <w:r>
              <w:t>Downstream equipment receives the correct command</w:t>
            </w:r>
          </w:p>
        </w:tc>
      </w:tr>
      <w:tr>
        <w:tc>
          <w:tcPr>
            <w:tcW w:type="dxa" w:w="5400"/>
          </w:tcPr>
          <w:p>
            <w:pPr>
              <w:spacing w:after="0" w:before="0" w:line="240" w:lineRule="auto"/>
              <w:jc w:val="left"/>
            </w:pPr>
            <w:r>
              <w:t>Repeated cycles</w:t>
            </w:r>
          </w:p>
        </w:tc>
        <w:tc>
          <w:tcPr>
            <w:tcW w:type="dxa" w:w="5400"/>
          </w:tcPr>
          <w:p>
            <w:pPr>
              <w:spacing w:after="0" w:before="0" w:line="240" w:lineRule="auto"/>
              <w:jc w:val="left"/>
            </w:pPr>
            <w:r>
              <w:t>No unintended sequence advance</w:t>
            </w:r>
          </w:p>
        </w:tc>
      </w:tr>
      <w:tr>
        <w:tc>
          <w:tcPr>
            <w:tcW w:type="dxa" w:w="5400"/>
          </w:tcPr>
          <w:p>
            <w:pPr>
              <w:spacing w:after="0" w:before="0" w:line="240" w:lineRule="auto"/>
              <w:jc w:val="left"/>
            </w:pPr>
            <w:r>
              <w:t>Quality check</w:t>
            </w:r>
          </w:p>
        </w:tc>
        <w:tc>
          <w:tcPr>
            <w:tcW w:type="dxa" w:w="5400"/>
          </w:tcPr>
          <w:p>
            <w:pPr>
              <w:spacing w:after="0" w:before="0" w:line="240" w:lineRule="auto"/>
              <w:jc w:val="left"/>
            </w:pPr>
            <w:r>
              <w:t>Produced components meet acceptance criteria</w:t>
            </w:r>
          </w:p>
        </w:tc>
      </w:tr>
      <w:tr>
        <w:tc>
          <w:tcPr>
            <w:tcW w:type="dxa" w:w="5400"/>
          </w:tcPr>
          <w:p>
            <w:pPr>
              <w:spacing w:after="0" w:before="0" w:line="240" w:lineRule="auto"/>
              <w:jc w:val="left"/>
            </w:pPr>
            <w:r>
              <w:t>Documentation</w:t>
            </w:r>
          </w:p>
        </w:tc>
        <w:tc>
          <w:tcPr>
            <w:tcW w:type="dxa" w:w="5400"/>
          </w:tcPr>
          <w:p>
            <w:pPr>
              <w:spacing w:after="0" w:before="0" w:line="240" w:lineRule="auto"/>
              <w:jc w:val="left"/>
            </w:pPr>
            <w:r>
              <w:t>PLC revision and relevant I/O documentation are updated</w:t>
            </w:r>
          </w:p>
        </w:tc>
      </w:tr>
    </w:tbl>
    <w:p/>
    <w:p>
      <w:pPr>
        <w:pStyle w:val="Heading3"/>
      </w:pPr>
      <w:r>
        <w:t>Example failure</w:t>
      </w:r>
    </w:p>
    <w:p>
      <w:r>
        <w:t>During testing, the new permissive works in automatic mode but prevents the maintenance-approved manual recovery procedure.</w:t>
      </w:r>
    </w:p>
    <w:p>
      <w:r>
        <w:t>The new logic must not be accepted merely because the original fault appears resolved.</w:t>
      </w:r>
    </w:p>
    <w:p>
      <w:r>
        <w:t>The responsible engineer should determine the intended manual-mode requirements, assess safety implications, implement an authorized correction, and repeat the affected tests and regression checks.</w:t>
      </w:r>
    </w:p>
    <w:p>
      <w:pPr>
        <w:pStyle w:val="Heading3"/>
      </w:pPr>
      <w:r>
        <w:t>Closure conditions</w:t>
      </w:r>
    </w:p>
    <w:p>
      <w:pPr>
        <w:pStyle w:val="ListBullet"/>
      </w:pPr>
      <w:r>
        <w:t>Required functional tests pass.</w:t>
      </w:r>
    </w:p>
    <w:p>
      <w:pPr>
        <w:pStyle w:val="ListBullet"/>
      </w:pPr>
      <w:r>
        <w:t>Existing affected operating modes pass regression tests.</w:t>
      </w:r>
    </w:p>
    <w:p>
      <w:pPr>
        <w:pStyle w:val="ListBullet"/>
      </w:pPr>
      <w:r>
        <w:t>Mandatory safety criteria are satisfied.</w:t>
      </w:r>
    </w:p>
    <w:p>
      <w:pPr>
        <w:pStyle w:val="ListBullet"/>
      </w:pPr>
      <w:r>
        <w:t>Quality and production acceptance criteria are met.</w:t>
      </w:r>
    </w:p>
    <w:p>
      <w:pPr>
        <w:pStyle w:val="ListBullet"/>
      </w:pPr>
      <w:r>
        <w:t>Test evidence is complete.</w:t>
      </w:r>
    </w:p>
    <w:p>
      <w:pPr>
        <w:pStyle w:val="ListBullet"/>
      </w:pPr>
      <w:r>
        <w:t>The final PLC version is identified.</w:t>
      </w:r>
    </w:p>
    <w:p>
      <w:pPr>
        <w:pStyle w:val="ListBullet"/>
      </w:pPr>
      <w:r>
        <w:t>Relevant documentation is updated.</w:t>
      </w:r>
    </w:p>
    <w:p>
      <w:pPr>
        <w:pStyle w:val="ListBullet"/>
      </w:pPr>
      <w:r>
        <w:t>An authorized person releases the machine.</w:t>
      </w:r>
    </w:p>
    <w:p>
      <w:pPr>
        <w:pStyle w:val="Heading2"/>
      </w:pPr>
      <w:r>
        <w:t>27. Common Post-Change Verification Mistakes</w:t>
      </w:r>
    </w:p>
    <w:p>
      <w:pPr>
        <w:pStyle w:val="ListBullet"/>
      </w:pPr>
      <w:r>
        <w:t>Testing only the modified component and ignoring its interfaces.</w:t>
      </w:r>
    </w:p>
    <w:p>
      <w:pPr>
        <w:pStyle w:val="ListBullet"/>
      </w:pPr>
      <w:r>
        <w:t>Treating a PLC RUN status as proof of correct operation.</w:t>
      </w:r>
    </w:p>
    <w:p>
      <w:pPr>
        <w:pStyle w:val="ListBullet"/>
      </w:pPr>
      <w:r>
        <w:t>Checking only normal operating conditions.</w:t>
      </w:r>
    </w:p>
    <w:p>
      <w:pPr>
        <w:pStyle w:val="ListBullet"/>
      </w:pPr>
      <w:r>
        <w:t>Skipping regression testing.</w:t>
      </w:r>
    </w:p>
    <w:p>
      <w:pPr>
        <w:pStyle w:val="ListBullet"/>
      </w:pPr>
      <w:r>
        <w:t>Accepting results without predefined limits.</w:t>
      </w:r>
    </w:p>
    <w:p>
      <w:pPr>
        <w:pStyle w:val="ListBullet"/>
      </w:pPr>
      <w:r>
        <w:t>Testing a different version from the one released.</w:t>
      </w:r>
    </w:p>
    <w:p>
      <w:pPr>
        <w:pStyle w:val="ListBullet"/>
      </w:pPr>
      <w:r>
        <w:t>Failing to verify alarms and recovery behavior.</w:t>
      </w:r>
    </w:p>
    <w:p>
      <w:pPr>
        <w:pStyle w:val="ListBullet"/>
      </w:pPr>
      <w:r>
        <w:t>Ignoring safety validation after relevant modifications.</w:t>
      </w:r>
    </w:p>
    <w:p>
      <w:pPr>
        <w:pStyle w:val="ListBullet"/>
      </w:pPr>
      <w:r>
        <w:t>Releasing equipment with unresolved critical defects.</w:t>
      </w:r>
    </w:p>
    <w:p>
      <w:pPr>
        <w:pStyle w:val="ListBullet"/>
      </w:pPr>
      <w:r>
        <w:t>Recording only successful tests and omitting failures.</w:t>
      </w:r>
    </w:p>
    <w:p>
      <w:pPr>
        <w:pStyle w:val="ListBullet"/>
      </w:pPr>
      <w:r>
        <w:t>Allowing untracked changes during verification.</w:t>
      </w:r>
    </w:p>
    <w:p>
      <w:pPr>
        <w:pStyle w:val="ListBullet"/>
      </w:pPr>
      <w:r>
        <w:t>Failing to update the final configuration and documents.</w:t>
      </w:r>
    </w:p>
    <w:p>
      <w:pPr>
        <w:pStyle w:val="ListBullet"/>
      </w:pPr>
      <w:r>
        <w:t>Monitoring for too short a period to detect expected intermittent faults.</w:t>
      </w:r>
    </w:p>
    <w:p>
      <w:pPr>
        <w:pStyle w:val="ListBullet"/>
      </w:pPr>
      <w:r>
        <w:t>Assuming communication is healthy because ping succeeds.</w:t>
      </w:r>
    </w:p>
    <w:p>
      <w:pPr>
        <w:pStyle w:val="ListBullet"/>
      </w:pPr>
      <w:r>
        <w:t>Treating operator familiarity as a substitute for documented training.</w:t>
      </w:r>
    </w:p>
    <w:p>
      <w:pPr>
        <w:pStyle w:val="Heading2"/>
      </w:pPr>
      <w:r>
        <w:t>28. Post-Change Verification Checklist</w:t>
      </w:r>
    </w:p>
    <w:p>
      <w:pPr>
        <w:pStyle w:val="Heading3"/>
      </w:pPr>
      <w:r>
        <w:t>Before testing</w:t>
      </w:r>
    </w:p>
    <w:p>
      <w:pPr>
        <w:pStyle w:val="ListBullet"/>
      </w:pPr>
      <w:r>
        <w:t>Approved change scope is available.</w:t>
      </w:r>
    </w:p>
    <w:p>
      <w:pPr>
        <w:pStyle w:val="ListBullet"/>
      </w:pPr>
      <w:r>
        <w:t>Acceptance criteria are defined.</w:t>
      </w:r>
    </w:p>
    <w:p>
      <w:pPr>
        <w:pStyle w:val="ListBullet"/>
      </w:pPr>
      <w:r>
        <w:t>Correct baseline and implemented versions are identified.</w:t>
      </w:r>
    </w:p>
    <w:p>
      <w:pPr>
        <w:pStyle w:val="ListBullet"/>
      </w:pPr>
      <w:r>
        <w:t>Required backup and rollback arrangements are available.</w:t>
      </w:r>
    </w:p>
    <w:p>
      <w:pPr>
        <w:pStyle w:val="ListBullet"/>
      </w:pPr>
      <w:r>
        <w:t>Risk assessment and required safety controls are in place.</w:t>
      </w:r>
    </w:p>
    <w:p>
      <w:pPr>
        <w:pStyle w:val="ListBullet"/>
      </w:pPr>
      <w:r>
        <w:t>Test equipment and personnel are ready.</w:t>
      </w:r>
    </w:p>
    <w:p>
      <w:pPr>
        <w:pStyle w:val="ListBullet"/>
      </w:pPr>
      <w:r>
        <w:t>Production and maintenance responsibilities are clear.</w:t>
      </w:r>
    </w:p>
    <w:p>
      <w:pPr>
        <w:pStyle w:val="Heading3"/>
      </w:pPr>
      <w:r>
        <w:t>During testing</w:t>
      </w:r>
    </w:p>
    <w:p>
      <w:pPr>
        <w:pStyle w:val="ListBullet"/>
      </w:pPr>
      <w:r>
        <w:t>Physical installation and configuration are verified.</w:t>
      </w:r>
    </w:p>
    <w:p>
      <w:pPr>
        <w:pStyle w:val="ListBullet"/>
      </w:pPr>
      <w:r>
        <w:t>Modified functions pass their tests.</w:t>
      </w:r>
    </w:p>
    <w:p>
      <w:pPr>
        <w:pStyle w:val="ListBullet"/>
      </w:pPr>
      <w:r>
        <w:t>Related existing functions pass regression tests.</w:t>
      </w:r>
    </w:p>
    <w:p>
      <w:pPr>
        <w:pStyle w:val="ListBullet"/>
      </w:pPr>
      <w:r>
        <w:t>Relevant interfaces are verified.</w:t>
      </w:r>
    </w:p>
    <w:p>
      <w:pPr>
        <w:pStyle w:val="ListBullet"/>
      </w:pPr>
      <w:r>
        <w:t>Alarms, faults, and recovery are checked.</w:t>
      </w:r>
    </w:p>
    <w:p>
      <w:pPr>
        <w:pStyle w:val="ListBullet"/>
      </w:pPr>
      <w:r>
        <w:t>Safety verification is completed where required.</w:t>
      </w:r>
    </w:p>
    <w:p>
      <w:pPr>
        <w:pStyle w:val="ListBullet"/>
      </w:pPr>
      <w:r>
        <w:t>Quality and performance criteria are satisfied.</w:t>
      </w:r>
    </w:p>
    <w:p>
      <w:pPr>
        <w:pStyle w:val="ListBullet"/>
      </w:pPr>
      <w:r>
        <w:t>Failures and corrective interventions are recorded.</w:t>
      </w:r>
    </w:p>
    <w:p>
      <w:pPr>
        <w:pStyle w:val="ListBullet"/>
      </w:pPr>
      <w:r>
        <w:t>Actual results are compared with defined acceptance criteria.</w:t>
      </w:r>
    </w:p>
    <w:p>
      <w:pPr>
        <w:pStyle w:val="Heading3"/>
      </w:pPr>
      <w:r>
        <w:t>Before release</w:t>
      </w:r>
    </w:p>
    <w:p>
      <w:pPr>
        <w:pStyle w:val="ListBullet"/>
      </w:pPr>
      <w:r>
        <w:t>All mandatory acceptance criteria pass.</w:t>
      </w:r>
    </w:p>
    <w:p>
      <w:pPr>
        <w:pStyle w:val="ListBullet"/>
      </w:pPr>
      <w:r>
        <w:t>No unresolved critical safety or quality issues remain.</w:t>
      </w:r>
    </w:p>
    <w:p>
      <w:pPr>
        <w:pStyle w:val="ListBullet"/>
      </w:pPr>
      <w:r>
        <w:t>Final configuration versions are recorded.</w:t>
      </w:r>
    </w:p>
    <w:p>
      <w:pPr>
        <w:pStyle w:val="ListBullet"/>
      </w:pPr>
      <w:r>
        <w:t>Required drawings and maintenance documents are updated.</w:t>
      </w:r>
    </w:p>
    <w:p>
      <w:pPr>
        <w:pStyle w:val="ListBullet"/>
      </w:pPr>
      <w:r>
        <w:t>Operators and maintainers receive necessary handover information.</w:t>
      </w:r>
    </w:p>
    <w:p>
      <w:pPr>
        <w:pStyle w:val="ListBullet"/>
      </w:pPr>
      <w:r>
        <w:t>Monitoring requirements and escalation thresholds are defined.</w:t>
      </w:r>
    </w:p>
    <w:p>
      <w:pPr>
        <w:pStyle w:val="ListBullet"/>
      </w:pPr>
      <w:r>
        <w:t>Verification evidence is reviewed.</w:t>
      </w:r>
    </w:p>
    <w:p>
      <w:pPr>
        <w:pStyle w:val="ListBullet"/>
      </w:pPr>
      <w:r>
        <w:t>Authorized operational release is recorded.</w:t>
      </w:r>
    </w:p>
    <w:p>
      <w:pPr>
        <w:pStyle w:val="Heading2"/>
      </w:pPr>
      <w:r>
        <w:t>29. Interview Questions and Answers</w:t>
      </w:r>
    </w:p>
    <w:p>
      <w:pPr>
        <w:pStyle w:val="Heading3"/>
      </w:pPr>
      <w:r>
        <w:t>Q1. What is post-change verification?</w:t>
      </w:r>
    </w:p>
    <w:p>
      <w:r>
        <w:t>It is the structured confirmation that an approved change has been implemented correctly and that the resulting system satisfies its functional, safety, performance, quality, and operational requirements.</w:t>
      </w:r>
    </w:p>
    <w:p>
      <w:pPr>
        <w:pStyle w:val="Heading3"/>
      </w:pPr>
      <w:r>
        <w:t>Q2. Why is post-change verification necessary if the change was already tested?</w:t>
      </w:r>
    </w:p>
    <w:p>
      <w:r>
        <w:t>Testing may cover individual functions, while verification considers the complete changed system, interfaces, configuration, safety requirements, documentation, and operational readiness.</w:t>
      </w:r>
    </w:p>
    <w:p>
      <w:pPr>
        <w:pStyle w:val="Heading3"/>
      </w:pPr>
      <w:r>
        <w:t>Q3. What is regression testing?</w:t>
      </w:r>
    </w:p>
    <w:p>
      <w:r>
        <w:t>Regression testing checks that existing functions continue to work after a modification, particularly functions that may be affected by shared logic, common signals, or system dependencies.</w:t>
      </w:r>
    </w:p>
    <w:p>
      <w:pPr>
        <w:pStyle w:val="Heading3"/>
      </w:pPr>
      <w:r>
        <w:t>Q4. What happens if a mandatory test fails?</w:t>
      </w:r>
    </w:p>
    <w:p>
      <w:r>
        <w:t>The affected system must not be released as though it passed. Establish a safe condition, record the failure, investigate the cause, correct it through the authorized process or execute rollback, and repeat the affected tests.</w:t>
      </w:r>
    </w:p>
    <w:p>
      <w:pPr>
        <w:pStyle w:val="Heading3"/>
      </w:pPr>
      <w:r>
        <w:t>Q5. Is a successful PLC download sufficient for acceptance?</w:t>
      </w:r>
    </w:p>
    <w:p>
      <w:r>
        <w:t>No. A successful download establishes only that a transfer or loading operation completed. It does not prove correct machine behavior, safe operation, quality performance, or correct interaction with connected equipment.</w:t>
      </w:r>
    </w:p>
    <w:p>
      <w:pPr>
        <w:pStyle w:val="Heading3"/>
      </w:pPr>
      <w:r>
        <w:t>Q6. Who should perform verification?</w:t>
      </w:r>
    </w:p>
    <w:p>
      <w:r>
        <w:t>Qualified personnel assigned according to the change's risk and organizational procedures should perform and review the tests. Safety-critical changes require the appropriate safety competence and independent review or validation where mandated.</w:t>
      </w:r>
    </w:p>
    <w:p>
      <w:pPr>
        <w:pStyle w:val="Heading3"/>
      </w:pPr>
      <w:r>
        <w:t>Q7. What is the difference between verification and validation?</w:t>
      </w:r>
    </w:p>
    <w:p>
      <w:r>
        <w:t>Verification asks whether the system conforms to specified requirements. Validation asks whether the system is suitable for its intended use. The activities may overlap, but they answer different questions.</w:t>
      </w:r>
    </w:p>
    <w:p>
      <w:pPr>
        <w:pStyle w:val="Heading3"/>
      </w:pPr>
      <w:r>
        <w:t>Q8. Why is configuration identification important?</w:t>
      </w:r>
    </w:p>
    <w:p>
      <w:r>
        <w:t>Test evidence is meaningful only when it can be linked to the actual configuration tested. Without version identification, there is no reliable proof that the released system is the system that passed.</w:t>
      </w:r>
    </w:p>
    <w:p>
      <w:pPr>
        <w:pStyle w:val="Heading3"/>
      </w:pPr>
      <w:r>
        <w:t>Q9. How would you verify a VFD parameter change?</w:t>
      </w:r>
    </w:p>
    <w:p>
      <w:r>
        <w:t>Confirm the approved parameter values, motor and drive configuration, command and feedback sources, acceleration and deceleration, speed response, current and fault behavior, required interlocks, and performance under the intended load.</w:t>
      </w:r>
    </w:p>
    <w:p>
      <w:pPr>
        <w:pStyle w:val="Heading3"/>
      </w:pPr>
      <w:r>
        <w:t>Q10. How would you verify a PLC-to-SCADA data change?</w:t>
      </w:r>
    </w:p>
    <w:p>
      <w:r>
        <w:t>Compare known source values with PLC tags, acquisition results, database records, timestamps, and dashboard displays. Also verify communication loss, stale-data handling, reconnection, and data completeness.</w:t>
      </w:r>
    </w:p>
    <w:p>
      <w:pPr>
        <w:pStyle w:val="Heading3"/>
      </w:pPr>
      <w:r>
        <w:t>Q11. Can a machine be released with an open defect?</w:t>
      </w:r>
    </w:p>
    <w:p>
      <w:r>
        <w:t>Only if the defect is explicitly permitted under the organization's acceptance process, its risk is assessed, required controls and restrictions are documented, and an authorized person approves the disposition. Mandatory safety or critical quality failures cannot be waived through routine conditional acceptance.</w:t>
      </w:r>
    </w:p>
    <w:p>
      <w:pPr>
        <w:pStyle w:val="Heading3"/>
      </w:pPr>
      <w:r>
        <w:t>Q12. What is the most important evidence of successful verification?</w:t>
      </w:r>
    </w:p>
    <w:p>
      <w:r>
        <w:t>A traceable record showing the configuration tested, predefined acceptance criteria, actual results, required safety and quality evidence, defect disposition, and authorized release decision.</w:t>
      </w:r>
    </w:p>
    <w:p>
      <w:pPr>
        <w:pStyle w:val="Heading2"/>
      </w:pPr>
      <w:r>
        <w:t>30. Key Principles to Remember</w:t>
      </w:r>
    </w:p>
    <w:p>
      <w:pPr>
        <w:pStyle w:val="ListBullet"/>
      </w:pPr>
      <w:r>
        <w:t>Plan verification before implementation.</w:t>
      </w:r>
    </w:p>
    <w:p>
      <w:pPr>
        <w:pStyle w:val="ListBullet"/>
      </w:pPr>
      <w:r>
        <w:t>Define acceptance criteria before observing results.</w:t>
      </w:r>
    </w:p>
    <w:p>
      <w:pPr>
        <w:pStyle w:val="ListBullet"/>
      </w:pPr>
      <w:r>
        <w:t>Verify the actual running configuration, not merely a saved file.</w:t>
      </w:r>
    </w:p>
    <w:p>
      <w:pPr>
        <w:pStyle w:val="ListBullet"/>
      </w:pPr>
      <w:r>
        <w:t>Test the changed function and affected existing functions.</w:t>
      </w:r>
    </w:p>
    <w:p>
      <w:pPr>
        <w:pStyle w:val="ListBullet"/>
      </w:pPr>
      <w:r>
        <w:t>Check connected systems and interfaces.</w:t>
      </w:r>
    </w:p>
    <w:p>
      <w:pPr>
        <w:pStyle w:val="ListBullet"/>
      </w:pPr>
      <w:r>
        <w:t>Treat safety requirements as mandatory release gates.</w:t>
      </w:r>
    </w:p>
    <w:p>
      <w:pPr>
        <w:pStyle w:val="ListBullet"/>
      </w:pPr>
      <w:r>
        <w:t>Record failures and retests honestly.</w:t>
      </w:r>
    </w:p>
    <w:p>
      <w:pPr>
        <w:pStyle w:val="ListBullet"/>
      </w:pPr>
      <w:r>
        <w:t>Reverify any configuration changed after testing.</w:t>
      </w:r>
    </w:p>
    <w:p>
      <w:pPr>
        <w:pStyle w:val="ListBullet"/>
      </w:pPr>
      <w:r>
        <w:t>Base monitoring duration on risk and expected failure modes.</w:t>
      </w:r>
    </w:p>
    <w:p>
      <w:pPr>
        <w:pStyle w:val="ListBullet"/>
      </w:pPr>
      <w:r>
        <w:t>Keep the final installed configuration aligned with approved records.</w:t>
      </w:r>
    </w:p>
    <w:p>
      <w:pPr>
        <w:pStyle w:val="ListBullet"/>
      </w:pPr>
      <w:r>
        <w:t>Release equipment only through the authorized process.</w:t>
      </w:r>
    </w:p>
    <w:p>
      <w:r>
        <w:t>Post-change verification is the evidence-based gate between “the modification has been installed” and “the modified system is acceptable for operational use.” Those are different statements, and industrial maintenance benefits greatly from refusing to confuse them.</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02_PLAN_WISE_2026\02_INDUSTRY3_0\32_Training\01_Operator_Maint_Training - Operator &amp; Maintenance training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Post-Change Verification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