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F12" w:rsidRDefault="00F514AC" w:rsidP="00EC4720">
      <w:pPr>
        <w:pStyle w:val="uiqtextpara"/>
        <w:rPr>
          <w:b/>
          <w:sz w:val="32"/>
          <w:szCs w:val="32"/>
        </w:rPr>
      </w:pPr>
      <w:r>
        <w:rPr>
          <w:b/>
          <w:sz w:val="32"/>
          <w:szCs w:val="32"/>
        </w:rPr>
        <w:t>Name: Mohd. Rushad Tanjim</w:t>
      </w:r>
    </w:p>
    <w:p w:rsidR="00F514AC" w:rsidRDefault="00F514AC" w:rsidP="00EC4720">
      <w:pPr>
        <w:pStyle w:val="uiqtextpara"/>
        <w:rPr>
          <w:b/>
          <w:sz w:val="32"/>
          <w:szCs w:val="32"/>
        </w:rPr>
      </w:pPr>
      <w:r>
        <w:rPr>
          <w:b/>
          <w:sz w:val="32"/>
          <w:szCs w:val="32"/>
        </w:rPr>
        <w:t>ID: IT-15056</w:t>
      </w:r>
    </w:p>
    <w:p w:rsidR="00F514AC" w:rsidRDefault="00F514AC" w:rsidP="00EC4720">
      <w:pPr>
        <w:pStyle w:val="uiqtextpara"/>
        <w:rPr>
          <w:b/>
          <w:sz w:val="32"/>
          <w:szCs w:val="32"/>
        </w:rPr>
      </w:pPr>
      <w:r>
        <w:rPr>
          <w:b/>
          <w:sz w:val="32"/>
          <w:szCs w:val="32"/>
        </w:rPr>
        <w:t>Lab Report No: 01</w:t>
      </w:r>
      <w:bookmarkStart w:id="0" w:name="_GoBack"/>
      <w:bookmarkEnd w:id="0"/>
    </w:p>
    <w:p w:rsidR="00E22F12" w:rsidRDefault="00E22F12" w:rsidP="00EC4720">
      <w:pPr>
        <w:pStyle w:val="uiqtextpara"/>
        <w:rPr>
          <w:b/>
          <w:sz w:val="32"/>
          <w:szCs w:val="32"/>
        </w:rPr>
      </w:pPr>
    </w:p>
    <w:p w:rsidR="00EC4720" w:rsidRPr="00E22F12" w:rsidRDefault="00EC4720" w:rsidP="00EC4720">
      <w:pPr>
        <w:pStyle w:val="uiqtextpara"/>
        <w:rPr>
          <w:b/>
          <w:sz w:val="40"/>
          <w:szCs w:val="40"/>
        </w:rPr>
      </w:pPr>
      <w:r w:rsidRPr="00E22F12">
        <w:rPr>
          <w:b/>
          <w:sz w:val="40"/>
          <w:szCs w:val="40"/>
        </w:rPr>
        <w:t>Answer to the question no: 01</w:t>
      </w:r>
    </w:p>
    <w:p w:rsidR="00EC4720" w:rsidRPr="00E22F12" w:rsidRDefault="00EC4720" w:rsidP="00EC4720">
      <w:pPr>
        <w:pStyle w:val="uiqtextpara"/>
        <w:rPr>
          <w:sz w:val="36"/>
          <w:szCs w:val="36"/>
        </w:rPr>
      </w:pPr>
    </w:p>
    <w:p w:rsidR="00EC4720" w:rsidRPr="00E22F12" w:rsidRDefault="00EC4720" w:rsidP="00EC4720">
      <w:pPr>
        <w:pStyle w:val="uiqtextpara"/>
        <w:rPr>
          <w:sz w:val="36"/>
          <w:szCs w:val="36"/>
        </w:rPr>
      </w:pPr>
      <w:r w:rsidRPr="00E22F12">
        <w:rPr>
          <w:sz w:val="36"/>
          <w:szCs w:val="36"/>
        </w:rPr>
        <w:t xml:space="preserve">That means that all addresses in the range of 192.168.1.0 to 192.168.1.255 are in the same network. In all networks, the first address and last address is unusable, so the first usable address is 192.168.1.1 and the last is 192.168.1.254. </w:t>
      </w:r>
    </w:p>
    <w:p w:rsidR="00EC4720" w:rsidRPr="00E22F12" w:rsidRDefault="00EC4720" w:rsidP="00EC4720">
      <w:pPr>
        <w:pStyle w:val="uiqtextpara"/>
        <w:rPr>
          <w:sz w:val="36"/>
          <w:szCs w:val="36"/>
        </w:rPr>
      </w:pPr>
      <w:r w:rsidRPr="00E22F12">
        <w:rPr>
          <w:sz w:val="36"/>
          <w:szCs w:val="36"/>
        </w:rPr>
        <w:t>Since all devices in the network need to have unique addresses that means that you can have 254 devices in that network.</w:t>
      </w:r>
    </w:p>
    <w:p w:rsidR="00EC4720" w:rsidRPr="00E22F12" w:rsidRDefault="00EC4720" w:rsidP="00EC4720">
      <w:pPr>
        <w:pStyle w:val="uiqtextpara"/>
        <w:rPr>
          <w:sz w:val="36"/>
          <w:szCs w:val="36"/>
        </w:rPr>
      </w:pPr>
      <w:r w:rsidRPr="00E22F12">
        <w:rPr>
          <w:sz w:val="36"/>
          <w:szCs w:val="36"/>
        </w:rPr>
        <w:t>In the network, generally one address is the default gateway, the router that connects that subnet to the rest of the world. That can be anyone of those 254 addresses, but the most common ones are .1 and .254.</w:t>
      </w:r>
    </w:p>
    <w:p w:rsidR="00EC4720" w:rsidRPr="00E22F12" w:rsidRDefault="00EC4720" w:rsidP="00EC4720">
      <w:pPr>
        <w:pStyle w:val="uiqtextpara"/>
        <w:rPr>
          <w:sz w:val="36"/>
          <w:szCs w:val="36"/>
        </w:rPr>
      </w:pPr>
      <w:r w:rsidRPr="00E22F12">
        <w:rPr>
          <w:sz w:val="36"/>
          <w:szCs w:val="36"/>
        </w:rPr>
        <w:t>All IP addresses that do NOT start with 192.168.1 (like 123.123.123.123 and 8.8.4.4) are outside of that subnet.</w:t>
      </w:r>
    </w:p>
    <w:p w:rsidR="00EC4720" w:rsidRPr="00E22F12" w:rsidRDefault="00EC4720" w:rsidP="00EC4720">
      <w:pPr>
        <w:pStyle w:val="uiqtextpara"/>
        <w:rPr>
          <w:sz w:val="36"/>
          <w:szCs w:val="36"/>
        </w:rPr>
      </w:pPr>
      <w:r w:rsidRPr="00E22F12">
        <w:rPr>
          <w:sz w:val="36"/>
          <w:szCs w:val="36"/>
        </w:rPr>
        <w:t>All IP addresses are 4 bytes (number between 0 and 255) divided by dots.</w:t>
      </w:r>
    </w:p>
    <w:p w:rsidR="00E22F12" w:rsidRDefault="00E22F12" w:rsidP="00EC4720">
      <w:pPr>
        <w:pStyle w:val="uiqtextpara"/>
        <w:rPr>
          <w:sz w:val="32"/>
          <w:szCs w:val="32"/>
        </w:rPr>
      </w:pPr>
    </w:p>
    <w:p w:rsidR="00E22F12" w:rsidRDefault="00E22F12" w:rsidP="00EC4720">
      <w:pPr>
        <w:pStyle w:val="uiqtextpara"/>
        <w:rPr>
          <w:sz w:val="32"/>
          <w:szCs w:val="32"/>
        </w:rPr>
      </w:pPr>
    </w:p>
    <w:p w:rsidR="00E22F12" w:rsidRDefault="00E22F12" w:rsidP="00EC4720">
      <w:pPr>
        <w:pStyle w:val="uiqtextpara"/>
        <w:rPr>
          <w:sz w:val="32"/>
          <w:szCs w:val="32"/>
        </w:rPr>
      </w:pPr>
    </w:p>
    <w:p w:rsidR="00E22F12" w:rsidRDefault="00E22F12" w:rsidP="00EC4720">
      <w:pPr>
        <w:pStyle w:val="uiqtextpara"/>
        <w:rPr>
          <w:sz w:val="32"/>
          <w:szCs w:val="32"/>
        </w:rPr>
      </w:pPr>
    </w:p>
    <w:p w:rsidR="00E22F12" w:rsidRDefault="00E22F12" w:rsidP="00EC4720">
      <w:pPr>
        <w:pStyle w:val="uiqtextpara"/>
        <w:rPr>
          <w:sz w:val="32"/>
          <w:szCs w:val="32"/>
        </w:rPr>
      </w:pPr>
    </w:p>
    <w:p w:rsidR="00E22F12" w:rsidRDefault="00E22F12" w:rsidP="00EC4720">
      <w:pPr>
        <w:pStyle w:val="uiqtextpara"/>
        <w:rPr>
          <w:sz w:val="32"/>
          <w:szCs w:val="32"/>
        </w:rPr>
      </w:pPr>
    </w:p>
    <w:p w:rsidR="00E22F12" w:rsidRDefault="00E22F12" w:rsidP="00EC4720">
      <w:pPr>
        <w:pStyle w:val="uiqtextpara"/>
        <w:rPr>
          <w:sz w:val="32"/>
          <w:szCs w:val="32"/>
        </w:rPr>
      </w:pPr>
    </w:p>
    <w:p w:rsidR="00E22F12" w:rsidRDefault="00E22F12" w:rsidP="00EC4720">
      <w:pPr>
        <w:pStyle w:val="uiqtextpara"/>
        <w:rPr>
          <w:sz w:val="32"/>
          <w:szCs w:val="32"/>
        </w:rPr>
      </w:pPr>
    </w:p>
    <w:p w:rsidR="00E22F12" w:rsidRPr="00E22F12" w:rsidRDefault="0090633D" w:rsidP="00EC4720">
      <w:pPr>
        <w:pStyle w:val="uiqtextpara"/>
        <w:rPr>
          <w:b/>
          <w:sz w:val="36"/>
          <w:szCs w:val="36"/>
        </w:rPr>
      </w:pPr>
      <w:r w:rsidRPr="00E22F12">
        <w:rPr>
          <w:b/>
          <w:sz w:val="36"/>
          <w:szCs w:val="36"/>
        </w:rPr>
        <w:t>Answer to the question no: 0</w:t>
      </w:r>
      <w:r w:rsidR="00E22F12" w:rsidRPr="00E22F12">
        <w:rPr>
          <w:b/>
          <w:sz w:val="36"/>
          <w:szCs w:val="36"/>
        </w:rPr>
        <w:t>2</w:t>
      </w:r>
    </w:p>
    <w:p w:rsidR="00E22F12" w:rsidRPr="00E22F12" w:rsidRDefault="00927A5E" w:rsidP="00EC4720">
      <w:pPr>
        <w:pStyle w:val="uiqtextpara"/>
        <w:rPr>
          <w:b/>
          <w:sz w:val="36"/>
          <w:szCs w:val="36"/>
        </w:rPr>
      </w:pPr>
      <w:r w:rsidRPr="00E22F12">
        <w:rPr>
          <w:b/>
          <w:sz w:val="36"/>
          <w:szCs w:val="36"/>
        </w:rPr>
        <w:t>Find IP address:</w:t>
      </w:r>
    </w:p>
    <w:p w:rsidR="00E22F12" w:rsidRPr="00E22F12" w:rsidRDefault="00E22F12" w:rsidP="00EC4720">
      <w:pPr>
        <w:pStyle w:val="uiqtextpara"/>
        <w:rPr>
          <w:sz w:val="36"/>
          <w:szCs w:val="36"/>
        </w:rPr>
      </w:pPr>
      <w:r w:rsidRPr="00E22F12">
        <w:rPr>
          <w:b/>
          <w:sz w:val="36"/>
          <w:szCs w:val="36"/>
        </w:rPr>
        <w:t xml:space="preserve"> </w:t>
      </w:r>
      <w:r w:rsidRPr="00E22F12">
        <w:rPr>
          <w:sz w:val="36"/>
          <w:szCs w:val="36"/>
        </w:rPr>
        <w:t xml:space="preserve"> 1.Open command prompt.</w:t>
      </w:r>
    </w:p>
    <w:p w:rsidR="00E22F12" w:rsidRDefault="00E22F12" w:rsidP="00EC4720">
      <w:pPr>
        <w:pStyle w:val="uiqtextpara"/>
        <w:rPr>
          <w:sz w:val="32"/>
          <w:szCs w:val="32"/>
        </w:rPr>
      </w:pPr>
      <w:r w:rsidRPr="00E22F12">
        <w:rPr>
          <w:sz w:val="36"/>
          <w:szCs w:val="36"/>
        </w:rPr>
        <w:t xml:space="preserve">  2. Use ipconfig command</w:t>
      </w:r>
      <w:r>
        <w:rPr>
          <w:sz w:val="32"/>
          <w:szCs w:val="32"/>
        </w:rPr>
        <w:t>.</w:t>
      </w:r>
    </w:p>
    <w:p w:rsidR="00E22F12" w:rsidRPr="00E22F12" w:rsidRDefault="00E22F12" w:rsidP="00EC4720">
      <w:pPr>
        <w:pStyle w:val="uiqtextpara"/>
        <w:rPr>
          <w:sz w:val="32"/>
          <w:szCs w:val="32"/>
        </w:rPr>
      </w:pPr>
    </w:p>
    <w:p w:rsidR="00E22F12" w:rsidRDefault="00E22F12" w:rsidP="00EC4720">
      <w:pPr>
        <w:pStyle w:val="uiqtextpara"/>
        <w:rPr>
          <w:b/>
          <w:sz w:val="32"/>
          <w:szCs w:val="32"/>
        </w:rPr>
      </w:pPr>
    </w:p>
    <w:p w:rsidR="00912808" w:rsidRPr="00E22F12" w:rsidRDefault="00FA03B5" w:rsidP="00EC4720">
      <w:pPr>
        <w:pStyle w:val="uiqtextpara"/>
        <w:rPr>
          <w:b/>
          <w:sz w:val="32"/>
          <w:szCs w:val="32"/>
        </w:rPr>
      </w:pPr>
      <w:r>
        <w:rPr>
          <w:noProof/>
        </w:rPr>
        <w:drawing>
          <wp:inline distT="0" distB="0" distL="0" distR="0">
            <wp:extent cx="5940560" cy="1775637"/>
            <wp:effectExtent l="19050" t="0" r="30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srcRect/>
                    <a:stretch>
                      <a:fillRect/>
                    </a:stretch>
                  </pic:blipFill>
                  <pic:spPr bwMode="auto">
                    <a:xfrm>
                      <a:off x="0" y="0"/>
                      <a:ext cx="5943600" cy="1776546"/>
                    </a:xfrm>
                    <a:prstGeom prst="rect">
                      <a:avLst/>
                    </a:prstGeom>
                    <a:noFill/>
                    <a:ln w="9525">
                      <a:noFill/>
                      <a:miter lim="800000"/>
                      <a:headEnd/>
                      <a:tailEnd/>
                    </a:ln>
                  </pic:spPr>
                </pic:pic>
              </a:graphicData>
            </a:graphic>
          </wp:inline>
        </w:drawing>
      </w:r>
    </w:p>
    <w:p w:rsidR="00912808" w:rsidRDefault="00FA03B5" w:rsidP="00EC4720">
      <w:pPr>
        <w:pStyle w:val="uiqtextpara"/>
      </w:pPr>
      <w:r>
        <w:rPr>
          <w:noProof/>
        </w:rPr>
        <w:lastRenderedPageBreak/>
        <w:drawing>
          <wp:inline distT="0" distB="0" distL="0" distR="0">
            <wp:extent cx="5210175" cy="188214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5210175" cy="1882140"/>
                    </a:xfrm>
                    <a:prstGeom prst="rect">
                      <a:avLst/>
                    </a:prstGeom>
                    <a:noFill/>
                    <a:ln w="9525">
                      <a:noFill/>
                      <a:miter lim="800000"/>
                      <a:headEnd/>
                      <a:tailEnd/>
                    </a:ln>
                  </pic:spPr>
                </pic:pic>
              </a:graphicData>
            </a:graphic>
          </wp:inline>
        </w:drawing>
      </w:r>
    </w:p>
    <w:p w:rsidR="00912808" w:rsidRDefault="00FA03B5" w:rsidP="00EC4720">
      <w:pPr>
        <w:pStyle w:val="uiqtextpara"/>
      </w:pPr>
      <w:r>
        <w:rPr>
          <w:noProof/>
        </w:rPr>
        <w:drawing>
          <wp:inline distT="0" distB="0" distL="0" distR="0">
            <wp:extent cx="5943600" cy="376363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srcRect/>
                    <a:stretch>
                      <a:fillRect/>
                    </a:stretch>
                  </pic:blipFill>
                  <pic:spPr bwMode="auto">
                    <a:xfrm>
                      <a:off x="0" y="0"/>
                      <a:ext cx="5943600" cy="3763630"/>
                    </a:xfrm>
                    <a:prstGeom prst="rect">
                      <a:avLst/>
                    </a:prstGeom>
                    <a:noFill/>
                    <a:ln w="9525">
                      <a:noFill/>
                      <a:miter lim="800000"/>
                      <a:headEnd/>
                      <a:tailEnd/>
                    </a:ln>
                  </pic:spPr>
                </pic:pic>
              </a:graphicData>
            </a:graphic>
          </wp:inline>
        </w:drawing>
      </w:r>
    </w:p>
    <w:p w:rsidR="00FA03B5" w:rsidRDefault="00FA03B5" w:rsidP="00EC4720">
      <w:pPr>
        <w:pStyle w:val="uiqtextpara"/>
      </w:pPr>
      <w:r>
        <w:rPr>
          <w:noProof/>
        </w:rPr>
        <w:lastRenderedPageBreak/>
        <w:drawing>
          <wp:inline distT="0" distB="0" distL="0" distR="0">
            <wp:extent cx="5943600" cy="408649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5943600" cy="4086496"/>
                    </a:xfrm>
                    <a:prstGeom prst="rect">
                      <a:avLst/>
                    </a:prstGeom>
                    <a:noFill/>
                    <a:ln w="9525">
                      <a:noFill/>
                      <a:miter lim="800000"/>
                      <a:headEnd/>
                      <a:tailEnd/>
                    </a:ln>
                  </pic:spPr>
                </pic:pic>
              </a:graphicData>
            </a:graphic>
          </wp:inline>
        </w:drawing>
      </w:r>
    </w:p>
    <w:p w:rsidR="00FA03B5" w:rsidRDefault="00FA03B5" w:rsidP="00EC4720">
      <w:pPr>
        <w:pStyle w:val="uiqtextpara"/>
      </w:pPr>
    </w:p>
    <w:p w:rsidR="00FA03B5" w:rsidRDefault="00FA03B5" w:rsidP="00EC4720">
      <w:pPr>
        <w:pStyle w:val="uiqtextpara"/>
        <w:rPr>
          <w:b/>
          <w:sz w:val="36"/>
          <w:szCs w:val="36"/>
        </w:rPr>
      </w:pPr>
      <w:r w:rsidRPr="00FA03B5">
        <w:rPr>
          <w:b/>
          <w:sz w:val="36"/>
          <w:szCs w:val="36"/>
        </w:rPr>
        <w:t>Find MAC address:</w:t>
      </w:r>
    </w:p>
    <w:p w:rsidR="00E22F12" w:rsidRDefault="00E22F12" w:rsidP="00EC4720">
      <w:pPr>
        <w:pStyle w:val="uiqtextpara"/>
        <w:rPr>
          <w:b/>
          <w:sz w:val="36"/>
          <w:szCs w:val="36"/>
        </w:rPr>
      </w:pPr>
    </w:p>
    <w:p w:rsidR="00E22F12" w:rsidRDefault="00E22F12" w:rsidP="00EC4720">
      <w:pPr>
        <w:pStyle w:val="uiqtextpara"/>
        <w:rPr>
          <w:sz w:val="36"/>
          <w:szCs w:val="36"/>
        </w:rPr>
      </w:pPr>
      <w:r>
        <w:rPr>
          <w:sz w:val="36"/>
          <w:szCs w:val="36"/>
        </w:rPr>
        <w:t>1.Open command prompt.</w:t>
      </w:r>
    </w:p>
    <w:p w:rsidR="00E22F12" w:rsidRDefault="00E22F12" w:rsidP="00EC4720">
      <w:pPr>
        <w:pStyle w:val="uiqtextpara"/>
        <w:rPr>
          <w:sz w:val="36"/>
          <w:szCs w:val="36"/>
        </w:rPr>
      </w:pPr>
      <w:r>
        <w:rPr>
          <w:sz w:val="36"/>
          <w:szCs w:val="36"/>
        </w:rPr>
        <w:t>2.Use ipconfig /all command.</w:t>
      </w:r>
    </w:p>
    <w:p w:rsidR="00E22F12" w:rsidRPr="00E22F12" w:rsidRDefault="00E22F12" w:rsidP="00EC4720">
      <w:pPr>
        <w:pStyle w:val="uiqtextpara"/>
        <w:rPr>
          <w:sz w:val="36"/>
          <w:szCs w:val="36"/>
        </w:rPr>
      </w:pPr>
    </w:p>
    <w:p w:rsidR="00FA03B5" w:rsidRDefault="00FA03B5" w:rsidP="00EC4720">
      <w:pPr>
        <w:pStyle w:val="uiqtextpara"/>
        <w:rPr>
          <w:b/>
          <w:sz w:val="36"/>
          <w:szCs w:val="36"/>
        </w:rPr>
      </w:pPr>
      <w:r w:rsidRPr="00FA03B5">
        <w:rPr>
          <w:b/>
          <w:noProof/>
          <w:sz w:val="36"/>
          <w:szCs w:val="36"/>
        </w:rPr>
        <w:lastRenderedPageBreak/>
        <w:drawing>
          <wp:inline distT="0" distB="0" distL="0" distR="0">
            <wp:extent cx="5943600" cy="222334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srcRect/>
                    <a:stretch>
                      <a:fillRect/>
                    </a:stretch>
                  </pic:blipFill>
                  <pic:spPr bwMode="auto">
                    <a:xfrm>
                      <a:off x="0" y="0"/>
                      <a:ext cx="5943600" cy="2223342"/>
                    </a:xfrm>
                    <a:prstGeom prst="rect">
                      <a:avLst/>
                    </a:prstGeom>
                    <a:noFill/>
                    <a:ln w="9525">
                      <a:noFill/>
                      <a:miter lim="800000"/>
                      <a:headEnd/>
                      <a:tailEnd/>
                    </a:ln>
                  </pic:spPr>
                </pic:pic>
              </a:graphicData>
            </a:graphic>
          </wp:inline>
        </w:drawing>
      </w:r>
    </w:p>
    <w:p w:rsidR="00FA03B5" w:rsidRPr="00FA03B5" w:rsidRDefault="00FA03B5" w:rsidP="00EC4720">
      <w:pPr>
        <w:pStyle w:val="uiqtextpara"/>
        <w:rPr>
          <w:b/>
          <w:sz w:val="36"/>
          <w:szCs w:val="36"/>
        </w:rPr>
      </w:pPr>
      <w:r>
        <w:rPr>
          <w:b/>
          <w:noProof/>
          <w:sz w:val="36"/>
          <w:szCs w:val="36"/>
        </w:rPr>
        <w:drawing>
          <wp:inline distT="0" distB="0" distL="0" distR="0">
            <wp:extent cx="5943600" cy="106807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5943600" cy="1068079"/>
                    </a:xfrm>
                    <a:prstGeom prst="rect">
                      <a:avLst/>
                    </a:prstGeom>
                    <a:noFill/>
                    <a:ln w="9525">
                      <a:noFill/>
                      <a:miter lim="800000"/>
                      <a:headEnd/>
                      <a:tailEnd/>
                    </a:ln>
                  </pic:spPr>
                </pic:pic>
              </a:graphicData>
            </a:graphic>
          </wp:inline>
        </w:drawing>
      </w:r>
    </w:p>
    <w:p w:rsidR="00FA03B5" w:rsidRDefault="00927A5E" w:rsidP="00EC4720">
      <w:pPr>
        <w:pStyle w:val="uiqtextpara"/>
      </w:pPr>
      <w:r>
        <w:rPr>
          <w:noProof/>
        </w:rPr>
        <w:drawing>
          <wp:inline distT="0" distB="0" distL="0" distR="0">
            <wp:extent cx="5943600" cy="381622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5943600" cy="3816224"/>
                    </a:xfrm>
                    <a:prstGeom prst="rect">
                      <a:avLst/>
                    </a:prstGeom>
                    <a:noFill/>
                    <a:ln w="9525">
                      <a:noFill/>
                      <a:miter lim="800000"/>
                      <a:headEnd/>
                      <a:tailEnd/>
                    </a:ln>
                  </pic:spPr>
                </pic:pic>
              </a:graphicData>
            </a:graphic>
          </wp:inline>
        </w:drawing>
      </w:r>
    </w:p>
    <w:p w:rsidR="00927A5E" w:rsidRDefault="00927A5E" w:rsidP="00EC4720">
      <w:pPr>
        <w:pStyle w:val="uiqtextpara"/>
      </w:pPr>
    </w:p>
    <w:p w:rsidR="00912808" w:rsidRPr="00EC4720" w:rsidRDefault="00912808" w:rsidP="00912808">
      <w:pPr>
        <w:pStyle w:val="uiqtextpara"/>
        <w:rPr>
          <w:b/>
          <w:sz w:val="32"/>
          <w:szCs w:val="32"/>
        </w:rPr>
      </w:pPr>
      <w:r>
        <w:rPr>
          <w:b/>
          <w:sz w:val="32"/>
          <w:szCs w:val="32"/>
        </w:rPr>
        <w:t>Answer to the question no: 03</w:t>
      </w:r>
    </w:p>
    <w:p w:rsidR="00912808" w:rsidRPr="00472D51" w:rsidRDefault="00482DDB" w:rsidP="00EC4720">
      <w:pPr>
        <w:pStyle w:val="uiqtextpara"/>
        <w:rPr>
          <w:sz w:val="28"/>
          <w:szCs w:val="28"/>
        </w:rPr>
      </w:pPr>
      <w:r w:rsidRPr="00472D51">
        <w:rPr>
          <w:b/>
          <w:bCs/>
          <w:sz w:val="28"/>
          <w:szCs w:val="28"/>
        </w:rPr>
        <w:lastRenderedPageBreak/>
        <w:t>Routing Table:</w:t>
      </w:r>
      <w:r w:rsidRPr="00472D51">
        <w:rPr>
          <w:sz w:val="28"/>
          <w:szCs w:val="28"/>
        </w:rPr>
        <w:br/>
        <w:t xml:space="preserve">A routing table is a set of rules, often viewed in table format, that is used to determine where data packets traveling over an Internet Protocol (IP) network will be directed. All IP-enabled devices, including routers and switches, use routing tables. See below a Routing Table: </w:t>
      </w:r>
    </w:p>
    <w:p w:rsidR="00482DDB" w:rsidRPr="00472D51" w:rsidRDefault="00482DDB" w:rsidP="00EC4720">
      <w:pPr>
        <w:pStyle w:val="uiqtextpara"/>
        <w:rPr>
          <w:sz w:val="28"/>
          <w:szCs w:val="28"/>
        </w:rPr>
      </w:pPr>
      <w:r w:rsidRPr="00472D51">
        <w:rPr>
          <w:sz w:val="28"/>
          <w:szCs w:val="28"/>
        </w:rPr>
        <w:t>Destination:</w:t>
      </w:r>
    </w:p>
    <w:p w:rsidR="00482DDB" w:rsidRPr="00482DDB" w:rsidRDefault="00482DDB" w:rsidP="0048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2DDB">
        <w:rPr>
          <w:rFonts w:ascii="Courier New" w:eastAsia="Times New Roman" w:hAnsi="Courier New" w:cs="Courier New"/>
          <w:b/>
          <w:bCs/>
          <w:sz w:val="28"/>
          <w:szCs w:val="28"/>
        </w:rPr>
        <w:t>Destination</w:t>
      </w:r>
      <w:r w:rsidRPr="00482DDB">
        <w:rPr>
          <w:rFonts w:ascii="Courier New" w:eastAsia="Times New Roman" w:hAnsi="Courier New" w:cs="Courier New"/>
          <w:sz w:val="28"/>
          <w:szCs w:val="28"/>
        </w:rPr>
        <w:t xml:space="preserve">      </w:t>
      </w:r>
      <w:r w:rsidRPr="00482DDB">
        <w:rPr>
          <w:rFonts w:ascii="Courier New" w:eastAsia="Times New Roman" w:hAnsi="Courier New" w:cs="Courier New"/>
          <w:b/>
          <w:bCs/>
          <w:sz w:val="28"/>
          <w:szCs w:val="28"/>
        </w:rPr>
        <w:t>Subnet mask</w:t>
      </w:r>
      <w:r w:rsidRPr="00482DDB">
        <w:rPr>
          <w:rFonts w:ascii="Courier New" w:eastAsia="Times New Roman" w:hAnsi="Courier New" w:cs="Courier New"/>
          <w:sz w:val="28"/>
          <w:szCs w:val="28"/>
        </w:rPr>
        <w:t xml:space="preserve">         </w:t>
      </w:r>
      <w:r w:rsidRPr="00482DDB">
        <w:rPr>
          <w:rFonts w:ascii="Courier New" w:eastAsia="Times New Roman" w:hAnsi="Courier New" w:cs="Courier New"/>
          <w:b/>
          <w:bCs/>
          <w:sz w:val="28"/>
          <w:szCs w:val="28"/>
        </w:rPr>
        <w:t>Interface</w:t>
      </w:r>
    </w:p>
    <w:p w:rsidR="00482DDB" w:rsidRPr="00482DDB" w:rsidRDefault="00482DDB" w:rsidP="0048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2DDB">
        <w:rPr>
          <w:rFonts w:ascii="Courier New" w:eastAsia="Times New Roman" w:hAnsi="Courier New" w:cs="Courier New"/>
          <w:sz w:val="28"/>
          <w:szCs w:val="28"/>
        </w:rPr>
        <w:t xml:space="preserve"> 128.75.43.0      255.255.255.0       Eth0</w:t>
      </w:r>
    </w:p>
    <w:p w:rsidR="00482DDB" w:rsidRPr="00482DDB" w:rsidRDefault="00482DDB" w:rsidP="0048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2DDB">
        <w:rPr>
          <w:rFonts w:ascii="Courier New" w:eastAsia="Times New Roman" w:hAnsi="Courier New" w:cs="Courier New"/>
          <w:sz w:val="28"/>
          <w:szCs w:val="28"/>
        </w:rPr>
        <w:t xml:space="preserve"> 128.75.43.0      255.255.255.128     Eth1</w:t>
      </w:r>
    </w:p>
    <w:p w:rsidR="00482DDB" w:rsidRPr="00482DDB" w:rsidRDefault="00482DDB" w:rsidP="0048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2DDB">
        <w:rPr>
          <w:rFonts w:ascii="Courier New" w:eastAsia="Times New Roman" w:hAnsi="Courier New" w:cs="Courier New"/>
          <w:sz w:val="28"/>
          <w:szCs w:val="28"/>
        </w:rPr>
        <w:t xml:space="preserve"> 192.12.17.5      255.255.255.255     Eth3</w:t>
      </w:r>
    </w:p>
    <w:p w:rsidR="00482DDB" w:rsidRPr="00482DDB" w:rsidRDefault="00482DDB" w:rsidP="0048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2DDB">
        <w:rPr>
          <w:rFonts w:ascii="Courier New" w:eastAsia="Times New Roman" w:hAnsi="Courier New" w:cs="Courier New"/>
          <w:sz w:val="28"/>
          <w:szCs w:val="28"/>
        </w:rPr>
        <w:t xml:space="preserve"> default                              Eth2</w:t>
      </w:r>
    </w:p>
    <w:p w:rsidR="00482DDB" w:rsidRPr="00482DDB" w:rsidRDefault="00482DDB" w:rsidP="00482DDB">
      <w:pPr>
        <w:spacing w:before="100" w:beforeAutospacing="1" w:after="100" w:afterAutospacing="1" w:line="240" w:lineRule="auto"/>
        <w:rPr>
          <w:rFonts w:ascii="Times New Roman" w:eastAsia="Times New Roman" w:hAnsi="Times New Roman" w:cs="Times New Roman"/>
          <w:sz w:val="28"/>
          <w:szCs w:val="28"/>
        </w:rPr>
      </w:pPr>
      <w:r w:rsidRPr="00482DDB">
        <w:rPr>
          <w:rFonts w:ascii="Times New Roman" w:eastAsia="Times New Roman" w:hAnsi="Times New Roman" w:cs="Times New Roman"/>
          <w:sz w:val="28"/>
          <w:szCs w:val="28"/>
        </w:rPr>
        <w:t xml:space="preserve">The entry corresponding to the </w:t>
      </w:r>
      <w:r w:rsidRPr="00482DDB">
        <w:rPr>
          <w:rFonts w:ascii="Times New Roman" w:eastAsia="Times New Roman" w:hAnsi="Times New Roman" w:cs="Times New Roman"/>
          <w:i/>
          <w:iCs/>
          <w:sz w:val="28"/>
          <w:szCs w:val="28"/>
        </w:rPr>
        <w:t>default</w:t>
      </w:r>
      <w:r w:rsidRPr="00482DDB">
        <w:rPr>
          <w:rFonts w:ascii="Times New Roman" w:eastAsia="Times New Roman" w:hAnsi="Times New Roman" w:cs="Times New Roman"/>
          <w:sz w:val="28"/>
          <w:szCs w:val="28"/>
        </w:rPr>
        <w:t xml:space="preserve"> gateway configuration is a network destination of 0.0.0.0 with a network mask (netmask) of 0.0.0.0. The Subnet Mask of default route is always 255.255.255.255 .</w:t>
      </w:r>
    </w:p>
    <w:p w:rsidR="00482DDB" w:rsidRPr="00472D51" w:rsidRDefault="00482DDB" w:rsidP="00EC4720">
      <w:pPr>
        <w:pStyle w:val="uiqtextpara"/>
        <w:rPr>
          <w:sz w:val="28"/>
          <w:szCs w:val="28"/>
        </w:rPr>
      </w:pPr>
    </w:p>
    <w:p w:rsidR="00482DDB" w:rsidRPr="00472D51" w:rsidRDefault="00482DDB" w:rsidP="00EC4720">
      <w:pPr>
        <w:pStyle w:val="uiqtextpara"/>
        <w:rPr>
          <w:sz w:val="28"/>
          <w:szCs w:val="28"/>
        </w:rPr>
      </w:pPr>
      <w:r w:rsidRPr="00472D51">
        <w:rPr>
          <w:sz w:val="28"/>
          <w:szCs w:val="28"/>
        </w:rPr>
        <w:t>Gateway:</w:t>
      </w:r>
    </w:p>
    <w:p w:rsidR="00482DDB" w:rsidRPr="00472D51" w:rsidRDefault="00482DDB" w:rsidP="00482DDB">
      <w:pPr>
        <w:spacing w:after="0" w:line="240" w:lineRule="auto"/>
        <w:rPr>
          <w:sz w:val="28"/>
          <w:szCs w:val="28"/>
        </w:rPr>
      </w:pPr>
      <w:r w:rsidRPr="00482DDB">
        <w:rPr>
          <w:rFonts w:ascii="Times New Roman" w:eastAsia="Times New Roman" w:hAnsi="Times New Roman" w:cs="Times New Roman"/>
          <w:sz w:val="28"/>
          <w:szCs w:val="28"/>
        </w:rPr>
        <w:t xml:space="preserve">A gateway is the entrance point to another network. A default gateway is the address to which packets are sent if there is no specific gateway for a given destination listed in the routing table. </w:t>
      </w:r>
      <w:r w:rsidRPr="00472D51">
        <w:rPr>
          <w:sz w:val="28"/>
          <w:szCs w:val="28"/>
        </w:rPr>
        <w:br/>
        <w:t>The default gateway is important because it is generally not feasible for all hosts to maintain knowledge of the routes to all other networks on the internetwork.</w:t>
      </w:r>
    </w:p>
    <w:p w:rsidR="00482DDB" w:rsidRPr="00472D51" w:rsidRDefault="00482DDB" w:rsidP="00482DDB">
      <w:pPr>
        <w:spacing w:after="0" w:line="240" w:lineRule="auto"/>
        <w:rPr>
          <w:sz w:val="28"/>
          <w:szCs w:val="28"/>
        </w:rPr>
      </w:pPr>
    </w:p>
    <w:p w:rsidR="00482DDB" w:rsidRDefault="00482DDB" w:rsidP="00482DDB">
      <w:pPr>
        <w:spacing w:after="0" w:line="240" w:lineRule="auto"/>
      </w:pPr>
      <w:r>
        <w:rPr>
          <w:noProof/>
        </w:rPr>
        <w:lastRenderedPageBreak/>
        <w:drawing>
          <wp:inline distT="0" distB="0" distL="0" distR="0">
            <wp:extent cx="4157345" cy="306197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4157345" cy="3061970"/>
                    </a:xfrm>
                    <a:prstGeom prst="rect">
                      <a:avLst/>
                    </a:prstGeom>
                    <a:noFill/>
                    <a:ln w="9525">
                      <a:noFill/>
                      <a:miter lim="800000"/>
                      <a:headEnd/>
                      <a:tailEnd/>
                    </a:ln>
                  </pic:spPr>
                </pic:pic>
              </a:graphicData>
            </a:graphic>
          </wp:inline>
        </w:drawing>
      </w:r>
    </w:p>
    <w:p w:rsidR="00482DDB" w:rsidRPr="00472D51" w:rsidRDefault="00482DDB" w:rsidP="00482DDB">
      <w:pPr>
        <w:spacing w:after="0" w:line="240" w:lineRule="auto"/>
        <w:rPr>
          <w:rFonts w:ascii="Times New Roman" w:eastAsia="Times New Roman" w:hAnsi="Times New Roman" w:cs="Times New Roman"/>
          <w:sz w:val="28"/>
          <w:szCs w:val="28"/>
        </w:rPr>
      </w:pPr>
    </w:p>
    <w:p w:rsidR="00AE4F3E" w:rsidRPr="00472D51" w:rsidRDefault="003505F2">
      <w:pPr>
        <w:rPr>
          <w:noProof/>
          <w:sz w:val="28"/>
          <w:szCs w:val="28"/>
        </w:rPr>
      </w:pPr>
      <w:r w:rsidRPr="00472D51">
        <w:rPr>
          <w:noProof/>
          <w:sz w:val="28"/>
          <w:szCs w:val="28"/>
        </w:rPr>
        <w:t>Genmask:</w:t>
      </w:r>
    </w:p>
    <w:p w:rsidR="003505F2" w:rsidRPr="00472D51" w:rsidRDefault="003505F2">
      <w:pPr>
        <w:rPr>
          <w:sz w:val="28"/>
          <w:szCs w:val="28"/>
        </w:rPr>
      </w:pPr>
      <w:r w:rsidRPr="00472D51">
        <w:rPr>
          <w:sz w:val="28"/>
          <w:szCs w:val="28"/>
        </w:rPr>
        <w:t>I am having some difficulty in understanding the 0.0.0.0 entries in the Gateway and Genmask columns.</w:t>
      </w:r>
    </w:p>
    <w:p w:rsidR="003505F2" w:rsidRPr="00472D51" w:rsidRDefault="003505F2">
      <w:pPr>
        <w:rPr>
          <w:sz w:val="28"/>
          <w:szCs w:val="28"/>
        </w:rPr>
      </w:pPr>
      <w:r w:rsidRPr="00472D51">
        <w:rPr>
          <w:sz w:val="28"/>
          <w:szCs w:val="28"/>
        </w:rPr>
        <w:t>I understand that the destination (0.0.0.0) is the least specific match meaning packets which do not match the other routes will use this route. However I do not understand the corresponding Genmask entry (0.0.0.0).. Packets which do not match the other routes will be sent to the gateway 10.0.0.138 but what is the subnet mask? 0? 10.0.0.138/0 looks a bit odd. Shouldn't it be something like /32? As in the gateway is a single address.</w:t>
      </w:r>
    </w:p>
    <w:p w:rsidR="003505F2" w:rsidRDefault="003505F2"/>
    <w:p w:rsidR="00472D51" w:rsidRDefault="00472D51" w:rsidP="003505F2">
      <w:pPr>
        <w:pStyle w:val="HTMLPreformatted"/>
        <w:rPr>
          <w:rStyle w:val="HTMLCode"/>
        </w:rPr>
      </w:pPr>
    </w:p>
    <w:p w:rsidR="00E22F12" w:rsidRDefault="00472D51" w:rsidP="003505F2">
      <w:pPr>
        <w:pStyle w:val="HTMLPreformatted"/>
        <w:rPr>
          <w:rStyle w:val="HTMLCode"/>
        </w:rPr>
      </w:pPr>
      <w:r>
        <w:rPr>
          <w:noProof/>
        </w:rPr>
        <w:drawing>
          <wp:inline distT="0" distB="0" distL="0" distR="0">
            <wp:extent cx="5720080" cy="142494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5720080" cy="1424940"/>
                    </a:xfrm>
                    <a:prstGeom prst="rect">
                      <a:avLst/>
                    </a:prstGeom>
                    <a:noFill/>
                    <a:ln w="9525">
                      <a:noFill/>
                      <a:miter lim="800000"/>
                      <a:headEnd/>
                      <a:tailEnd/>
                    </a:ln>
                  </pic:spPr>
                </pic:pic>
              </a:graphicData>
            </a:graphic>
          </wp:inline>
        </w:drawing>
      </w:r>
    </w:p>
    <w:p w:rsidR="00E22F12" w:rsidRDefault="00E22F12" w:rsidP="003505F2">
      <w:pPr>
        <w:pStyle w:val="HTMLPreformatted"/>
        <w:rPr>
          <w:rStyle w:val="HTMLCode"/>
        </w:rPr>
      </w:pPr>
    </w:p>
    <w:p w:rsidR="00E22F12" w:rsidRDefault="00E22F12" w:rsidP="003505F2">
      <w:pPr>
        <w:pStyle w:val="HTMLPreformatted"/>
        <w:rPr>
          <w:rStyle w:val="HTMLCode"/>
        </w:rPr>
      </w:pPr>
    </w:p>
    <w:p w:rsidR="00E22F12" w:rsidRDefault="00E22F12" w:rsidP="003505F2">
      <w:pPr>
        <w:pStyle w:val="HTMLPreformatted"/>
        <w:rPr>
          <w:rStyle w:val="HTMLCode"/>
        </w:rPr>
      </w:pPr>
    </w:p>
    <w:p w:rsidR="00E22F12" w:rsidRPr="003505F2" w:rsidRDefault="00E22F12" w:rsidP="00E22F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05F2">
        <w:rPr>
          <w:rFonts w:ascii="Times New Roman" w:eastAsia="Times New Roman" w:hAnsi="Times New Roman" w:cs="Times New Roman"/>
          <w:b/>
          <w:bCs/>
          <w:kern w:val="36"/>
          <w:sz w:val="48"/>
          <w:szCs w:val="48"/>
        </w:rPr>
        <w:lastRenderedPageBreak/>
        <w:t xml:space="preserve">Routing table flags </w:t>
      </w:r>
    </w:p>
    <w:p w:rsidR="00E22F12" w:rsidRPr="003505F2" w:rsidRDefault="00E22F12" w:rsidP="00E22F12">
      <w:pPr>
        <w:spacing w:before="100" w:beforeAutospacing="1" w:after="100" w:afterAutospacing="1"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 xml:space="preserve">The following table describes the Flags column in the netstat -rn output.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68"/>
        <w:gridCol w:w="8742"/>
      </w:tblGrid>
      <w:tr w:rsidR="00E22F12" w:rsidRPr="003505F2" w:rsidTr="00A6692F">
        <w:trPr>
          <w:tblHeader/>
          <w:tblCellSpacing w:w="0" w:type="dxa"/>
        </w:trPr>
        <w:tc>
          <w:tcPr>
            <w:tcW w:w="40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jc w:val="center"/>
              <w:rPr>
                <w:rFonts w:ascii="Times New Roman" w:eastAsia="Times New Roman" w:hAnsi="Times New Roman" w:cs="Times New Roman"/>
                <w:b/>
                <w:bCs/>
                <w:sz w:val="24"/>
                <w:szCs w:val="24"/>
              </w:rPr>
            </w:pPr>
            <w:r w:rsidRPr="003505F2">
              <w:rPr>
                <w:rFonts w:ascii="Times New Roman" w:eastAsia="Times New Roman" w:hAnsi="Times New Roman" w:cs="Times New Roman"/>
                <w:b/>
                <w:bCs/>
                <w:sz w:val="24"/>
                <w:szCs w:val="24"/>
              </w:rPr>
              <w:t>Flag</w:t>
            </w:r>
          </w:p>
        </w:tc>
        <w:tc>
          <w:tcPr>
            <w:tcW w:w="455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jc w:val="center"/>
              <w:rPr>
                <w:rFonts w:ascii="Times New Roman" w:eastAsia="Times New Roman" w:hAnsi="Times New Roman" w:cs="Times New Roman"/>
                <w:b/>
                <w:bCs/>
                <w:sz w:val="24"/>
                <w:szCs w:val="24"/>
              </w:rPr>
            </w:pPr>
            <w:r w:rsidRPr="003505F2">
              <w:rPr>
                <w:rFonts w:ascii="Times New Roman" w:eastAsia="Times New Roman" w:hAnsi="Times New Roman" w:cs="Times New Roman"/>
                <w:b/>
                <w:bCs/>
                <w:sz w:val="24"/>
                <w:szCs w:val="24"/>
              </w:rPr>
              <w:t>Description</w:t>
            </w:r>
          </w:p>
        </w:tc>
      </w:tr>
      <w:tr w:rsidR="00E22F12" w:rsidRPr="003505F2" w:rsidTr="00A6692F">
        <w:trPr>
          <w:tblCellSpacing w:w="0" w:type="dxa"/>
        </w:trPr>
        <w:tc>
          <w:tcPr>
            <w:tcW w:w="40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U</w:t>
            </w:r>
          </w:p>
        </w:tc>
        <w:tc>
          <w:tcPr>
            <w:tcW w:w="455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 xml:space="preserve">Up—Route is valid </w:t>
            </w:r>
          </w:p>
        </w:tc>
      </w:tr>
      <w:tr w:rsidR="00E22F12" w:rsidRPr="003505F2" w:rsidTr="00A6692F">
        <w:trPr>
          <w:tblCellSpacing w:w="0" w:type="dxa"/>
        </w:trPr>
        <w:tc>
          <w:tcPr>
            <w:tcW w:w="40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G</w:t>
            </w:r>
          </w:p>
        </w:tc>
        <w:tc>
          <w:tcPr>
            <w:tcW w:w="455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 xml:space="preserve">Gateway—Route is to a gateway router rather than to a directly connected network or host </w:t>
            </w:r>
          </w:p>
        </w:tc>
      </w:tr>
      <w:tr w:rsidR="00E22F12" w:rsidRPr="003505F2" w:rsidTr="00A6692F">
        <w:trPr>
          <w:tblCellSpacing w:w="0" w:type="dxa"/>
        </w:trPr>
        <w:tc>
          <w:tcPr>
            <w:tcW w:w="40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H</w:t>
            </w:r>
          </w:p>
        </w:tc>
        <w:tc>
          <w:tcPr>
            <w:tcW w:w="455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 xml:space="preserve">Host name—Route is to a host rather than to a network, where the destination address is a complete address </w:t>
            </w:r>
          </w:p>
        </w:tc>
      </w:tr>
      <w:tr w:rsidR="00E22F12" w:rsidRPr="003505F2" w:rsidTr="00A6692F">
        <w:trPr>
          <w:tblCellSpacing w:w="0" w:type="dxa"/>
        </w:trPr>
        <w:tc>
          <w:tcPr>
            <w:tcW w:w="40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R</w:t>
            </w:r>
          </w:p>
        </w:tc>
        <w:tc>
          <w:tcPr>
            <w:tcW w:w="455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 xml:space="preserve">Reject—Set by ARP when an entry expires (for example, the IP address could not be resolved into a MAC address) </w:t>
            </w:r>
          </w:p>
        </w:tc>
      </w:tr>
      <w:tr w:rsidR="00E22F12" w:rsidRPr="003505F2" w:rsidTr="00A6692F">
        <w:trPr>
          <w:tblCellSpacing w:w="0" w:type="dxa"/>
        </w:trPr>
        <w:tc>
          <w:tcPr>
            <w:tcW w:w="40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D</w:t>
            </w:r>
          </w:p>
        </w:tc>
        <w:tc>
          <w:tcPr>
            <w:tcW w:w="455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Dynamic—Route added by a route redirect or RIP (if routed is enabled)</w:t>
            </w:r>
          </w:p>
        </w:tc>
      </w:tr>
      <w:tr w:rsidR="00E22F12" w:rsidRPr="003505F2" w:rsidTr="00A6692F">
        <w:trPr>
          <w:tblCellSpacing w:w="0" w:type="dxa"/>
        </w:trPr>
        <w:tc>
          <w:tcPr>
            <w:tcW w:w="40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M</w:t>
            </w:r>
          </w:p>
        </w:tc>
        <w:tc>
          <w:tcPr>
            <w:tcW w:w="455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Modified—Route modified by a route redirect</w:t>
            </w:r>
          </w:p>
        </w:tc>
      </w:tr>
      <w:tr w:rsidR="00E22F12" w:rsidRPr="003505F2" w:rsidTr="00A6692F">
        <w:trPr>
          <w:tblCellSpacing w:w="0" w:type="dxa"/>
        </w:trPr>
        <w:tc>
          <w:tcPr>
            <w:tcW w:w="40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C</w:t>
            </w:r>
          </w:p>
        </w:tc>
        <w:tc>
          <w:tcPr>
            <w:tcW w:w="455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Cloning—A new route is cloned from this entry when it is used</w:t>
            </w:r>
          </w:p>
        </w:tc>
      </w:tr>
      <w:tr w:rsidR="00E22F12" w:rsidRPr="003505F2" w:rsidTr="00A6692F">
        <w:trPr>
          <w:tblCellSpacing w:w="0" w:type="dxa"/>
        </w:trPr>
        <w:tc>
          <w:tcPr>
            <w:tcW w:w="40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L</w:t>
            </w:r>
          </w:p>
        </w:tc>
        <w:tc>
          <w:tcPr>
            <w:tcW w:w="455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Link—Link-level information, such as the Ethernet MAC address, is present</w:t>
            </w:r>
          </w:p>
        </w:tc>
      </w:tr>
      <w:tr w:rsidR="00E22F12" w:rsidRPr="003505F2" w:rsidTr="00A6692F">
        <w:trPr>
          <w:tblCellSpacing w:w="0" w:type="dxa"/>
        </w:trPr>
        <w:tc>
          <w:tcPr>
            <w:tcW w:w="40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S</w:t>
            </w:r>
          </w:p>
        </w:tc>
        <w:tc>
          <w:tcPr>
            <w:tcW w:w="4550" w:type="pct"/>
            <w:tcBorders>
              <w:top w:val="outset" w:sz="6" w:space="0" w:color="auto"/>
              <w:left w:val="outset" w:sz="6" w:space="0" w:color="auto"/>
              <w:bottom w:val="outset" w:sz="6" w:space="0" w:color="auto"/>
              <w:right w:val="outset" w:sz="6" w:space="0" w:color="auto"/>
            </w:tcBorders>
            <w:hideMark/>
          </w:tcPr>
          <w:p w:rsidR="00E22F12" w:rsidRPr="003505F2" w:rsidRDefault="00E22F12" w:rsidP="00A6692F">
            <w:pPr>
              <w:spacing w:after="0" w:line="240" w:lineRule="auto"/>
              <w:rPr>
                <w:rFonts w:ascii="Times New Roman" w:eastAsia="Times New Roman" w:hAnsi="Times New Roman" w:cs="Times New Roman"/>
                <w:sz w:val="24"/>
                <w:szCs w:val="24"/>
              </w:rPr>
            </w:pPr>
            <w:r w:rsidRPr="003505F2">
              <w:rPr>
                <w:rFonts w:ascii="Times New Roman" w:eastAsia="Times New Roman" w:hAnsi="Times New Roman" w:cs="Times New Roman"/>
                <w:sz w:val="24"/>
                <w:szCs w:val="24"/>
              </w:rPr>
              <w:t>Static—Route added with the route command</w:t>
            </w:r>
          </w:p>
        </w:tc>
      </w:tr>
    </w:tbl>
    <w:p w:rsidR="00E22F12" w:rsidRDefault="00E22F12" w:rsidP="003505F2">
      <w:pPr>
        <w:pStyle w:val="HTMLPreformatted"/>
        <w:rPr>
          <w:rStyle w:val="HTMLCode"/>
        </w:rPr>
      </w:pPr>
    </w:p>
    <w:p w:rsidR="00E22F12" w:rsidRDefault="00E22F12" w:rsidP="003505F2">
      <w:pPr>
        <w:pStyle w:val="HTMLPreformatted"/>
        <w:rPr>
          <w:rStyle w:val="HTMLCode"/>
        </w:rPr>
      </w:pPr>
    </w:p>
    <w:p w:rsidR="003505F2" w:rsidRPr="00472D51" w:rsidRDefault="003505F2" w:rsidP="003505F2">
      <w:pPr>
        <w:pStyle w:val="HTMLPreformatted"/>
        <w:rPr>
          <w:rStyle w:val="HTMLCode"/>
          <w:b/>
          <w:sz w:val="32"/>
          <w:szCs w:val="32"/>
        </w:rPr>
      </w:pPr>
      <w:r w:rsidRPr="00472D51">
        <w:rPr>
          <w:rStyle w:val="HTMLCode"/>
          <w:b/>
          <w:sz w:val="32"/>
          <w:szCs w:val="32"/>
        </w:rPr>
        <w:t>MSS:</w:t>
      </w:r>
    </w:p>
    <w:p w:rsidR="003505F2" w:rsidRPr="003505F2" w:rsidRDefault="00472D51" w:rsidP="003505F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327015" cy="1435100"/>
            <wp:effectExtent l="1905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srcRect/>
                    <a:stretch>
                      <a:fillRect/>
                    </a:stretch>
                  </pic:blipFill>
                  <pic:spPr bwMode="auto">
                    <a:xfrm>
                      <a:off x="0" y="0"/>
                      <a:ext cx="5327015" cy="1435100"/>
                    </a:xfrm>
                    <a:prstGeom prst="rect">
                      <a:avLst/>
                    </a:prstGeom>
                    <a:noFill/>
                    <a:ln w="9525">
                      <a:noFill/>
                      <a:miter lim="800000"/>
                      <a:headEnd/>
                      <a:tailEnd/>
                    </a:ln>
                  </pic:spPr>
                </pic:pic>
              </a:graphicData>
            </a:graphic>
          </wp:inline>
        </w:drawing>
      </w:r>
    </w:p>
    <w:p w:rsidR="003505F2" w:rsidRDefault="003505F2" w:rsidP="003505F2">
      <w:pPr>
        <w:pStyle w:val="HTMLPreformatted"/>
        <w:rPr>
          <w:sz w:val="28"/>
          <w:szCs w:val="28"/>
        </w:rPr>
      </w:pPr>
      <w:r w:rsidRPr="00472D51">
        <w:rPr>
          <w:sz w:val="28"/>
          <w:szCs w:val="28"/>
        </w:rPr>
        <w:t>The MSS column indicates the default Maximum Segment Size for TCP connections over this route.</w:t>
      </w:r>
    </w:p>
    <w:p w:rsidR="00472D51" w:rsidRDefault="00472D51" w:rsidP="003505F2">
      <w:pPr>
        <w:pStyle w:val="HTMLPreformatted"/>
        <w:rPr>
          <w:sz w:val="28"/>
          <w:szCs w:val="28"/>
        </w:rPr>
      </w:pPr>
    </w:p>
    <w:p w:rsidR="00472D51" w:rsidRPr="00472D51" w:rsidRDefault="00472D51" w:rsidP="003505F2">
      <w:pPr>
        <w:pStyle w:val="HTMLPreformatted"/>
        <w:rPr>
          <w:sz w:val="28"/>
          <w:szCs w:val="28"/>
        </w:rPr>
      </w:pPr>
    </w:p>
    <w:p w:rsidR="003505F2" w:rsidRPr="00472D51" w:rsidRDefault="003505F2" w:rsidP="003505F2">
      <w:pPr>
        <w:pStyle w:val="HTMLPreformatted"/>
        <w:rPr>
          <w:b/>
          <w:sz w:val="32"/>
          <w:szCs w:val="32"/>
        </w:rPr>
      </w:pPr>
      <w:r w:rsidRPr="00472D51">
        <w:rPr>
          <w:b/>
          <w:sz w:val="32"/>
          <w:szCs w:val="32"/>
        </w:rPr>
        <w:t>WINDOW:</w:t>
      </w:r>
    </w:p>
    <w:p w:rsidR="003505F2" w:rsidRDefault="003505F2" w:rsidP="003505F2">
      <w:pPr>
        <w:pStyle w:val="HTMLPreformatted"/>
      </w:pPr>
    </w:p>
    <w:p w:rsidR="00472D51" w:rsidRDefault="00472D51">
      <w:pPr>
        <w:rPr>
          <w:sz w:val="28"/>
          <w:szCs w:val="28"/>
        </w:rPr>
      </w:pPr>
      <w:r>
        <w:rPr>
          <w:noProof/>
        </w:rPr>
        <w:lastRenderedPageBreak/>
        <w:drawing>
          <wp:inline distT="0" distB="0" distL="0" distR="0">
            <wp:extent cx="5167630" cy="122301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srcRect/>
                    <a:stretch>
                      <a:fillRect/>
                    </a:stretch>
                  </pic:blipFill>
                  <pic:spPr bwMode="auto">
                    <a:xfrm>
                      <a:off x="0" y="0"/>
                      <a:ext cx="5167630" cy="1223010"/>
                    </a:xfrm>
                    <a:prstGeom prst="rect">
                      <a:avLst/>
                    </a:prstGeom>
                    <a:noFill/>
                    <a:ln w="9525">
                      <a:noFill/>
                      <a:miter lim="800000"/>
                      <a:headEnd/>
                      <a:tailEnd/>
                    </a:ln>
                  </pic:spPr>
                </pic:pic>
              </a:graphicData>
            </a:graphic>
          </wp:inline>
        </w:drawing>
      </w:r>
    </w:p>
    <w:p w:rsidR="003505F2" w:rsidRPr="00472D51" w:rsidRDefault="00E22F12">
      <w:pPr>
        <w:rPr>
          <w:sz w:val="28"/>
          <w:szCs w:val="28"/>
        </w:rPr>
      </w:pPr>
      <w:r w:rsidRPr="00472D51">
        <w:rPr>
          <w:sz w:val="28"/>
          <w:szCs w:val="28"/>
        </w:rPr>
        <w:t>The Window column indicates the default window size for TCP connections over this route.</w:t>
      </w:r>
    </w:p>
    <w:p w:rsidR="00E22F12" w:rsidRPr="00472D51" w:rsidRDefault="00E22F12">
      <w:pPr>
        <w:rPr>
          <w:b/>
          <w:sz w:val="32"/>
          <w:szCs w:val="32"/>
        </w:rPr>
      </w:pPr>
      <w:r w:rsidRPr="00472D51">
        <w:rPr>
          <w:b/>
          <w:sz w:val="32"/>
          <w:szCs w:val="32"/>
        </w:rPr>
        <w:t>IRTT:</w:t>
      </w:r>
    </w:p>
    <w:p w:rsidR="00E22F12" w:rsidRPr="003505F2" w:rsidRDefault="00394B34" w:rsidP="00E22F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77790" cy="1329055"/>
            <wp:effectExtent l="1905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cstate="print"/>
                    <a:srcRect/>
                    <a:stretch>
                      <a:fillRect/>
                    </a:stretch>
                  </pic:blipFill>
                  <pic:spPr bwMode="auto">
                    <a:xfrm>
                      <a:off x="0" y="0"/>
                      <a:ext cx="5177790" cy="1329055"/>
                    </a:xfrm>
                    <a:prstGeom prst="rect">
                      <a:avLst/>
                    </a:prstGeom>
                    <a:noFill/>
                    <a:ln w="9525">
                      <a:noFill/>
                      <a:miter lim="800000"/>
                      <a:headEnd/>
                      <a:tailEnd/>
                    </a:ln>
                  </pic:spPr>
                </pic:pic>
              </a:graphicData>
            </a:graphic>
          </wp:inline>
        </w:drawing>
      </w:r>
    </w:p>
    <w:p w:rsidR="00394B34" w:rsidRDefault="00394B34">
      <w:pPr>
        <w:rPr>
          <w:sz w:val="28"/>
          <w:szCs w:val="28"/>
        </w:rPr>
      </w:pPr>
    </w:p>
    <w:p w:rsidR="00E22F12" w:rsidRPr="00394B34" w:rsidRDefault="00E22F12">
      <w:pPr>
        <w:rPr>
          <w:sz w:val="28"/>
          <w:szCs w:val="28"/>
        </w:rPr>
      </w:pPr>
      <w:r w:rsidRPr="00394B34">
        <w:rPr>
          <w:sz w:val="28"/>
          <w:szCs w:val="28"/>
        </w:rPr>
        <w:t>The Irtt column indicates the Initial Round Trip Time for this route.</w:t>
      </w:r>
    </w:p>
    <w:p w:rsidR="003505F2" w:rsidRDefault="003505F2">
      <w:bookmarkStart w:id="1" w:name="GUID-07F1F043-7AB7-4749-8F8D-727929233E6"/>
      <w:bookmarkEnd w:id="1"/>
    </w:p>
    <w:p w:rsidR="00912808" w:rsidRDefault="00912808">
      <w:r>
        <w:rPr>
          <w:noProof/>
        </w:rPr>
        <w:drawing>
          <wp:inline distT="0" distB="0" distL="0" distR="0">
            <wp:extent cx="5943600" cy="3462560"/>
            <wp:effectExtent l="19050" t="0" r="0" b="0"/>
            <wp:docPr id="4" name="Picture 4" descr="https://scontent.fdac7-1.fna.fbcdn.net/v/t1.15752-9/88210267_522246048669336_3149661520028237824_n.png?_nc_cat=101&amp;_nc_sid=b96e70&amp;_nc_ohc=SBDYM7idBtMAX9VJ3vq&amp;_nc_ht=scontent.fdac7-1.fna&amp;oh=ed6f93c56b8b4b3709ab428dd2a5bcc7&amp;oe=5E954D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dac7-1.fna.fbcdn.net/v/t1.15752-9/88210267_522246048669336_3149661520028237824_n.png?_nc_cat=101&amp;_nc_sid=b96e70&amp;_nc_ohc=SBDYM7idBtMAX9VJ3vq&amp;_nc_ht=scontent.fdac7-1.fna&amp;oh=ed6f93c56b8b4b3709ab428dd2a5bcc7&amp;oe=5E954DFC"/>
                    <pic:cNvPicPr>
                      <a:picLocks noChangeAspect="1" noChangeArrowheads="1"/>
                    </pic:cNvPicPr>
                  </pic:nvPicPr>
                  <pic:blipFill>
                    <a:blip r:embed="rId15" cstate="print"/>
                    <a:srcRect/>
                    <a:stretch>
                      <a:fillRect/>
                    </a:stretch>
                  </pic:blipFill>
                  <pic:spPr bwMode="auto">
                    <a:xfrm>
                      <a:off x="0" y="0"/>
                      <a:ext cx="5943600" cy="3462560"/>
                    </a:xfrm>
                    <a:prstGeom prst="rect">
                      <a:avLst/>
                    </a:prstGeom>
                    <a:noFill/>
                    <a:ln w="9525">
                      <a:noFill/>
                      <a:miter lim="800000"/>
                      <a:headEnd/>
                      <a:tailEnd/>
                    </a:ln>
                  </pic:spPr>
                </pic:pic>
              </a:graphicData>
            </a:graphic>
          </wp:inline>
        </w:drawing>
      </w:r>
    </w:p>
    <w:p w:rsidR="00912808" w:rsidRDefault="00912808"/>
    <w:p w:rsidR="00912808" w:rsidRDefault="00912808"/>
    <w:p w:rsidR="00912808" w:rsidRDefault="00912808">
      <w:r>
        <w:rPr>
          <w:noProof/>
        </w:rPr>
        <w:drawing>
          <wp:inline distT="0" distB="0" distL="0" distR="0">
            <wp:extent cx="5943600" cy="3455543"/>
            <wp:effectExtent l="19050" t="0" r="0" b="0"/>
            <wp:docPr id="7" name="Picture 7" descr="https://scontent.fdac7-1.fna.fbcdn.net/v/t1.15752-9/89476360_2910091032367039_8299943811832872960_n.png?_nc_cat=100&amp;_nc_sid=b96e70&amp;_nc_ohc=wcWEZFpIdtkAX9X5clr&amp;_nc_ht=scontent.fdac7-1.fna&amp;oh=a54813fc579fb5d44352646cbc8d3ed3&amp;oe=5E8297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dac7-1.fna.fbcdn.net/v/t1.15752-9/89476360_2910091032367039_8299943811832872960_n.png?_nc_cat=100&amp;_nc_sid=b96e70&amp;_nc_ohc=wcWEZFpIdtkAX9X5clr&amp;_nc_ht=scontent.fdac7-1.fna&amp;oh=a54813fc579fb5d44352646cbc8d3ed3&amp;oe=5E8297B7"/>
                    <pic:cNvPicPr>
                      <a:picLocks noChangeAspect="1" noChangeArrowheads="1"/>
                    </pic:cNvPicPr>
                  </pic:nvPicPr>
                  <pic:blipFill>
                    <a:blip r:embed="rId16" cstate="print"/>
                    <a:srcRect/>
                    <a:stretch>
                      <a:fillRect/>
                    </a:stretch>
                  </pic:blipFill>
                  <pic:spPr bwMode="auto">
                    <a:xfrm>
                      <a:off x="0" y="0"/>
                      <a:ext cx="5943600" cy="3455543"/>
                    </a:xfrm>
                    <a:prstGeom prst="rect">
                      <a:avLst/>
                    </a:prstGeom>
                    <a:noFill/>
                    <a:ln w="9525">
                      <a:noFill/>
                      <a:miter lim="800000"/>
                      <a:headEnd/>
                      <a:tailEnd/>
                    </a:ln>
                  </pic:spPr>
                </pic:pic>
              </a:graphicData>
            </a:graphic>
          </wp:inline>
        </w:drawing>
      </w:r>
    </w:p>
    <w:sectPr w:rsidR="00912808" w:rsidSect="00AE4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C4720"/>
    <w:rsid w:val="003505F2"/>
    <w:rsid w:val="00394B34"/>
    <w:rsid w:val="00472D51"/>
    <w:rsid w:val="00482DDB"/>
    <w:rsid w:val="00903D73"/>
    <w:rsid w:val="0090633D"/>
    <w:rsid w:val="00912808"/>
    <w:rsid w:val="00927A5E"/>
    <w:rsid w:val="00AE4F3E"/>
    <w:rsid w:val="00E22F12"/>
    <w:rsid w:val="00E905C3"/>
    <w:rsid w:val="00EC4720"/>
    <w:rsid w:val="00F514AC"/>
    <w:rsid w:val="00FA0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F53B"/>
  <w15:docId w15:val="{8E021BD4-C3CB-45F7-B14A-36EC46EF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3E"/>
  </w:style>
  <w:style w:type="paragraph" w:styleId="Heading1">
    <w:name w:val="heading 1"/>
    <w:basedOn w:val="Normal"/>
    <w:link w:val="Heading1Char"/>
    <w:uiPriority w:val="9"/>
    <w:qFormat/>
    <w:rsid w:val="003505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C47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2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808"/>
    <w:rPr>
      <w:rFonts w:ascii="Tahoma" w:hAnsi="Tahoma" w:cs="Tahoma"/>
      <w:sz w:val="16"/>
      <w:szCs w:val="16"/>
    </w:rPr>
  </w:style>
  <w:style w:type="paragraph" w:styleId="HTMLPreformatted">
    <w:name w:val="HTML Preformatted"/>
    <w:basedOn w:val="Normal"/>
    <w:link w:val="HTMLPreformattedChar"/>
    <w:uiPriority w:val="99"/>
    <w:semiHidden/>
    <w:unhideWhenUsed/>
    <w:rsid w:val="0048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DDB"/>
    <w:rPr>
      <w:rFonts w:ascii="Courier New" w:eastAsia="Times New Roman" w:hAnsi="Courier New" w:cs="Courier New"/>
      <w:sz w:val="20"/>
      <w:szCs w:val="20"/>
    </w:rPr>
  </w:style>
  <w:style w:type="paragraph" w:styleId="NormalWeb">
    <w:name w:val="Normal (Web)"/>
    <w:basedOn w:val="Normal"/>
    <w:uiPriority w:val="99"/>
    <w:semiHidden/>
    <w:unhideWhenUsed/>
    <w:rsid w:val="00482D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05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505F2"/>
    <w:rPr>
      <w:rFonts w:ascii="Times New Roman" w:eastAsia="Times New Roman" w:hAnsi="Times New Roman" w:cs="Times New Roman"/>
      <w:b/>
      <w:bCs/>
      <w:kern w:val="36"/>
      <w:sz w:val="48"/>
      <w:szCs w:val="48"/>
    </w:rPr>
  </w:style>
  <w:style w:type="character" w:customStyle="1" w:styleId="cmdname">
    <w:name w:val="cmdname"/>
    <w:basedOn w:val="DefaultParagraphFont"/>
    <w:rsid w:val="00350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5687">
      <w:bodyDiv w:val="1"/>
      <w:marLeft w:val="0"/>
      <w:marRight w:val="0"/>
      <w:marTop w:val="0"/>
      <w:marBottom w:val="0"/>
      <w:divBdr>
        <w:top w:val="none" w:sz="0" w:space="0" w:color="auto"/>
        <w:left w:val="none" w:sz="0" w:space="0" w:color="auto"/>
        <w:bottom w:val="none" w:sz="0" w:space="0" w:color="auto"/>
        <w:right w:val="none" w:sz="0" w:space="0" w:color="auto"/>
      </w:divBdr>
    </w:div>
    <w:div w:id="1099257075">
      <w:bodyDiv w:val="1"/>
      <w:marLeft w:val="0"/>
      <w:marRight w:val="0"/>
      <w:marTop w:val="0"/>
      <w:marBottom w:val="0"/>
      <w:divBdr>
        <w:top w:val="none" w:sz="0" w:space="0" w:color="auto"/>
        <w:left w:val="none" w:sz="0" w:space="0" w:color="auto"/>
        <w:bottom w:val="none" w:sz="0" w:space="0" w:color="auto"/>
        <w:right w:val="none" w:sz="0" w:space="0" w:color="auto"/>
      </w:divBdr>
    </w:div>
    <w:div w:id="1235169181">
      <w:bodyDiv w:val="1"/>
      <w:marLeft w:val="0"/>
      <w:marRight w:val="0"/>
      <w:marTop w:val="0"/>
      <w:marBottom w:val="0"/>
      <w:divBdr>
        <w:top w:val="none" w:sz="0" w:space="0" w:color="auto"/>
        <w:left w:val="none" w:sz="0" w:space="0" w:color="auto"/>
        <w:bottom w:val="none" w:sz="0" w:space="0" w:color="auto"/>
        <w:right w:val="none" w:sz="0" w:space="0" w:color="auto"/>
      </w:divBdr>
    </w:div>
    <w:div w:id="1449350354">
      <w:bodyDiv w:val="1"/>
      <w:marLeft w:val="0"/>
      <w:marRight w:val="0"/>
      <w:marTop w:val="0"/>
      <w:marBottom w:val="0"/>
      <w:divBdr>
        <w:top w:val="none" w:sz="0" w:space="0" w:color="auto"/>
        <w:left w:val="none" w:sz="0" w:space="0" w:color="auto"/>
        <w:bottom w:val="none" w:sz="0" w:space="0" w:color="auto"/>
        <w:right w:val="none" w:sz="0" w:space="0" w:color="auto"/>
      </w:divBdr>
      <w:divsChild>
        <w:div w:id="1186674344">
          <w:marLeft w:val="0"/>
          <w:marRight w:val="0"/>
          <w:marTop w:val="0"/>
          <w:marBottom w:val="0"/>
          <w:divBdr>
            <w:top w:val="none" w:sz="0" w:space="0" w:color="auto"/>
            <w:left w:val="none" w:sz="0" w:space="0" w:color="auto"/>
            <w:bottom w:val="none" w:sz="0" w:space="0" w:color="auto"/>
            <w:right w:val="none" w:sz="0" w:space="0" w:color="auto"/>
          </w:divBdr>
          <w:divsChild>
            <w:div w:id="8976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8157">
      <w:bodyDiv w:val="1"/>
      <w:marLeft w:val="0"/>
      <w:marRight w:val="0"/>
      <w:marTop w:val="0"/>
      <w:marBottom w:val="0"/>
      <w:divBdr>
        <w:top w:val="none" w:sz="0" w:space="0" w:color="auto"/>
        <w:left w:val="none" w:sz="0" w:space="0" w:color="auto"/>
        <w:bottom w:val="none" w:sz="0" w:space="0" w:color="auto"/>
        <w:right w:val="none" w:sz="0" w:space="0" w:color="auto"/>
      </w:divBdr>
    </w:div>
    <w:div w:id="188883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Rasel</dc:creator>
  <cp:lastModifiedBy>Windows User</cp:lastModifiedBy>
  <cp:revision>4</cp:revision>
  <dcterms:created xsi:type="dcterms:W3CDTF">2020-03-05T13:50:00Z</dcterms:created>
  <dcterms:modified xsi:type="dcterms:W3CDTF">2020-03-05T17:28:00Z</dcterms:modified>
</cp:coreProperties>
</file>