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DAB5F" w14:textId="35B806F5" w:rsidR="00A3039C" w:rsidRPr="00A3039C" w:rsidRDefault="00A3039C" w:rsidP="00A3039C">
      <w:pPr>
        <w:jc w:val="center"/>
        <w:rPr>
          <w:b/>
          <w:bCs/>
          <w:color w:val="1F3864" w:themeColor="accent1" w:themeShade="80"/>
          <w:sz w:val="36"/>
          <w:szCs w:val="36"/>
          <w:lang w:val="en-US"/>
        </w:rPr>
      </w:pPr>
      <w:r w:rsidRPr="00A3039C">
        <w:rPr>
          <w:b/>
          <w:bCs/>
          <w:color w:val="1F3864" w:themeColor="accent1" w:themeShade="80"/>
          <w:sz w:val="36"/>
          <w:szCs w:val="36"/>
          <w:lang w:val="en-US"/>
        </w:rPr>
        <w:t>Repurchase Campaign to Target Existing Customers</w:t>
      </w:r>
    </w:p>
    <w:p w14:paraId="43D7FD78" w14:textId="77777777" w:rsidR="00A3039C" w:rsidRDefault="00A3039C">
      <w:pPr>
        <w:rPr>
          <w:lang w:val="en-US"/>
        </w:rPr>
      </w:pPr>
    </w:p>
    <w:p w14:paraId="2A68A9DA" w14:textId="77777777" w:rsidR="0052077C" w:rsidRDefault="00A3039C">
      <w:pPr>
        <w:rPr>
          <w:sz w:val="23"/>
          <w:szCs w:val="23"/>
        </w:rPr>
      </w:pPr>
      <w:r w:rsidRPr="00A3039C">
        <w:rPr>
          <w:b/>
          <w:bCs/>
          <w:color w:val="1F3864" w:themeColor="accent1" w:themeShade="80"/>
          <w:sz w:val="30"/>
          <w:szCs w:val="30"/>
          <w:lang w:val="en-US"/>
        </w:rPr>
        <w:t>Business Understanding</w:t>
      </w:r>
      <w:r w:rsidRPr="00A3039C">
        <w:rPr>
          <w:b/>
          <w:bCs/>
          <w:sz w:val="30"/>
          <w:szCs w:val="30"/>
          <w:lang w:val="en-US"/>
        </w:rPr>
        <w:br/>
      </w:r>
      <w:r w:rsidR="007671A3">
        <w:rPr>
          <w:sz w:val="23"/>
          <w:szCs w:val="23"/>
        </w:rPr>
        <w:t xml:space="preserve">We need to target existing customers of this automotive manufacturer for a re-purchase campaign. </w:t>
      </w:r>
      <w:r w:rsidR="0052077C">
        <w:rPr>
          <w:sz w:val="23"/>
          <w:szCs w:val="23"/>
        </w:rPr>
        <w:t>As i</w:t>
      </w:r>
      <w:r w:rsidR="0052077C" w:rsidRPr="0052077C">
        <w:rPr>
          <w:sz w:val="23"/>
          <w:szCs w:val="23"/>
        </w:rPr>
        <w:t xml:space="preserve">t is significantly more expensive to acquire new clients than it is to keep existing ones. A considerable amount of the revenue comes from repeat consumers. According to studies, repeat customers can account for more than 40% of a company's income, and </w:t>
      </w:r>
      <w:r w:rsidR="0052077C">
        <w:rPr>
          <w:sz w:val="23"/>
          <w:szCs w:val="23"/>
        </w:rPr>
        <w:t xml:space="preserve">increasing </w:t>
      </w:r>
      <w:r w:rsidR="0052077C" w:rsidRPr="0052077C">
        <w:rPr>
          <w:sz w:val="23"/>
          <w:szCs w:val="23"/>
        </w:rPr>
        <w:t>customer retention rates by 5% can boost earnings by 25% to 95%.</w:t>
      </w:r>
      <w:r w:rsidR="0052077C">
        <w:rPr>
          <w:sz w:val="23"/>
          <w:szCs w:val="23"/>
        </w:rPr>
        <w:t xml:space="preserve"> </w:t>
      </w:r>
      <w:r w:rsidR="0052077C" w:rsidRPr="0052077C">
        <w:rPr>
          <w:sz w:val="23"/>
          <w:szCs w:val="23"/>
        </w:rPr>
        <w:t>This type of recurrent purchase can help increase return on investment (ROI) and assure long-term growth.</w:t>
      </w:r>
      <w:r w:rsidR="0052077C">
        <w:rPr>
          <w:sz w:val="23"/>
          <w:szCs w:val="23"/>
        </w:rPr>
        <w:t xml:space="preserve"> </w:t>
      </w:r>
      <w:r w:rsidR="0052077C" w:rsidRPr="0052077C">
        <w:rPr>
          <w:sz w:val="23"/>
          <w:szCs w:val="23"/>
        </w:rPr>
        <w:t>Purchases made by a returning customer are known as repeat purchases. These customers are well-versed in your brand and are frequently motivated by a need for convenience. Why change something that is working?</w:t>
      </w:r>
      <w:r w:rsidR="0052077C">
        <w:rPr>
          <w:sz w:val="23"/>
          <w:szCs w:val="23"/>
        </w:rPr>
        <w:t xml:space="preserve"> </w:t>
      </w:r>
    </w:p>
    <w:p w14:paraId="0936FC53" w14:textId="37DFA821" w:rsidR="007671A3" w:rsidRPr="007671A3" w:rsidRDefault="0052077C">
      <w:pPr>
        <w:rPr>
          <w:sz w:val="24"/>
          <w:szCs w:val="24"/>
          <w:lang w:val="en-US"/>
        </w:rPr>
      </w:pPr>
      <w:r w:rsidRPr="0052077C">
        <w:rPr>
          <w:sz w:val="24"/>
          <w:szCs w:val="24"/>
          <w:lang w:val="en-US"/>
        </w:rPr>
        <w:t>The goal of this campaign is to send a message to clients who are very likely to buy a new car.</w:t>
      </w:r>
      <w:r w:rsidR="00831F67">
        <w:rPr>
          <w:sz w:val="24"/>
          <w:szCs w:val="24"/>
          <w:lang w:val="en-US"/>
        </w:rPr>
        <w:t xml:space="preserve"> </w:t>
      </w:r>
      <w:r w:rsidR="00831F67" w:rsidRPr="00831F67">
        <w:rPr>
          <w:sz w:val="24"/>
          <w:szCs w:val="24"/>
          <w:lang w:val="en-US"/>
        </w:rPr>
        <w:t xml:space="preserve">Personalized engagement </w:t>
      </w:r>
      <w:r w:rsidR="00831F67">
        <w:rPr>
          <w:sz w:val="24"/>
          <w:szCs w:val="24"/>
          <w:lang w:val="en-US"/>
        </w:rPr>
        <w:t xml:space="preserve">after purchasing a new vehicle </w:t>
      </w:r>
      <w:r w:rsidR="00831F67" w:rsidRPr="00831F67">
        <w:rPr>
          <w:sz w:val="24"/>
          <w:szCs w:val="24"/>
          <w:lang w:val="en-US"/>
        </w:rPr>
        <w:t xml:space="preserve">can leave a positive and lasting impression on </w:t>
      </w:r>
      <w:r w:rsidR="00831F67">
        <w:rPr>
          <w:sz w:val="24"/>
          <w:szCs w:val="24"/>
          <w:lang w:val="en-US"/>
        </w:rPr>
        <w:t xml:space="preserve">the customers </w:t>
      </w:r>
      <w:r w:rsidR="00831F67" w:rsidRPr="00831F67">
        <w:rPr>
          <w:sz w:val="24"/>
          <w:szCs w:val="24"/>
          <w:lang w:val="en-US"/>
        </w:rPr>
        <w:t>and help them remember your brand when they need to repurchase.</w:t>
      </w:r>
    </w:p>
    <w:p w14:paraId="4527247B" w14:textId="3021EE90" w:rsidR="00A3039C" w:rsidRDefault="00A3039C">
      <w:pPr>
        <w:rPr>
          <w:sz w:val="23"/>
          <w:szCs w:val="23"/>
        </w:rPr>
      </w:pPr>
      <w:r w:rsidRPr="00A3039C">
        <w:rPr>
          <w:b/>
          <w:bCs/>
          <w:color w:val="1F3864" w:themeColor="accent1" w:themeShade="80"/>
          <w:sz w:val="30"/>
          <w:szCs w:val="30"/>
          <w:lang w:val="en-US"/>
        </w:rPr>
        <w:t>Data Understanding &amp; Data Preparation</w:t>
      </w:r>
      <w:r w:rsidRPr="00A3039C">
        <w:rPr>
          <w:b/>
          <w:bCs/>
          <w:sz w:val="30"/>
          <w:szCs w:val="30"/>
          <w:lang w:val="en-US"/>
        </w:rPr>
        <w:br/>
      </w:r>
      <w:r w:rsidR="00831F67">
        <w:rPr>
          <w:sz w:val="24"/>
          <w:szCs w:val="24"/>
          <w:lang w:val="en-US"/>
        </w:rPr>
        <w:t>We have been given a customer purchase dataset which has c</w:t>
      </w:r>
      <w:r w:rsidR="00831F67" w:rsidRPr="00831F67">
        <w:rPr>
          <w:sz w:val="24"/>
          <w:szCs w:val="24"/>
          <w:lang w:val="en-US"/>
        </w:rPr>
        <w:t>ustomer demographics, past</w:t>
      </w:r>
      <w:r w:rsidR="00831F67">
        <w:rPr>
          <w:sz w:val="24"/>
          <w:szCs w:val="24"/>
          <w:lang w:val="en-US"/>
        </w:rPr>
        <w:t xml:space="preserve"> car</w:t>
      </w:r>
      <w:r w:rsidR="00831F67" w:rsidRPr="00831F67">
        <w:rPr>
          <w:sz w:val="24"/>
          <w:szCs w:val="24"/>
          <w:lang w:val="en-US"/>
        </w:rPr>
        <w:t xml:space="preserve"> type purchases, vehicle age, and servicing information</w:t>
      </w:r>
      <w:r w:rsidR="00A26F62">
        <w:rPr>
          <w:sz w:val="24"/>
          <w:szCs w:val="24"/>
          <w:lang w:val="en-US"/>
        </w:rPr>
        <w:t xml:space="preserve">. As </w:t>
      </w:r>
      <w:r w:rsidR="00A26F62">
        <w:rPr>
          <w:sz w:val="23"/>
          <w:szCs w:val="23"/>
        </w:rPr>
        <w:t>there was a lot of noise in the numeric variables so I have to transformed all the numeric variables into deciles. The numeric variables that I transformed to deciles are mentioned below in the table.</w:t>
      </w:r>
    </w:p>
    <w:p w14:paraId="0654894D" w14:textId="165A46F3" w:rsidR="007671A3" w:rsidRDefault="00A26F62">
      <w:pPr>
        <w:rPr>
          <w:sz w:val="24"/>
          <w:szCs w:val="24"/>
          <w:lang w:val="en-US"/>
        </w:rPr>
      </w:pPr>
      <w:r>
        <w:rPr>
          <w:sz w:val="23"/>
          <w:szCs w:val="23"/>
        </w:rPr>
        <w:t>Here is a small sample of the data</w:t>
      </w:r>
      <w:r>
        <w:rPr>
          <w:sz w:val="23"/>
          <w:szCs w:val="23"/>
        </w:rPr>
        <w:br/>
      </w:r>
      <w:r w:rsidRPr="00A26F62">
        <w:rPr>
          <w:noProof/>
          <w:sz w:val="24"/>
          <w:szCs w:val="24"/>
          <w:lang w:val="en-US"/>
        </w:rPr>
        <w:drawing>
          <wp:inline distT="0" distB="0" distL="0" distR="0" wp14:anchorId="30996278" wp14:editId="023B8EDB">
            <wp:extent cx="5731510" cy="2114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4550"/>
                    </a:xfrm>
                    <a:prstGeom prst="rect">
                      <a:avLst/>
                    </a:prstGeom>
                  </pic:spPr>
                </pic:pic>
              </a:graphicData>
            </a:graphic>
          </wp:inline>
        </w:drawing>
      </w:r>
    </w:p>
    <w:p w14:paraId="3890E29C" w14:textId="77777777" w:rsidR="00607ED2" w:rsidRDefault="00607ED2">
      <w:pPr>
        <w:rPr>
          <w:sz w:val="24"/>
          <w:szCs w:val="24"/>
          <w:lang w:val="en-US"/>
        </w:rPr>
      </w:pPr>
    </w:p>
    <w:p w14:paraId="206091D3" w14:textId="06099474" w:rsidR="00A26F62" w:rsidRDefault="00A26F62">
      <w:pPr>
        <w:rPr>
          <w:sz w:val="24"/>
          <w:szCs w:val="24"/>
          <w:lang w:val="en-US"/>
        </w:rPr>
      </w:pPr>
      <w:r>
        <w:rPr>
          <w:sz w:val="24"/>
          <w:szCs w:val="24"/>
          <w:lang w:val="en-US"/>
        </w:rPr>
        <w:t xml:space="preserve">We have been given </w:t>
      </w:r>
      <w:proofErr w:type="spellStart"/>
      <w:r>
        <w:rPr>
          <w:sz w:val="24"/>
          <w:szCs w:val="24"/>
          <w:lang w:val="en-US"/>
        </w:rPr>
        <w:t>repurchase_training</w:t>
      </w:r>
      <w:proofErr w:type="spellEnd"/>
      <w:r>
        <w:rPr>
          <w:sz w:val="24"/>
          <w:szCs w:val="24"/>
          <w:lang w:val="en-US"/>
        </w:rPr>
        <w:t xml:space="preserve"> dataset w</w:t>
      </w:r>
      <w:r w:rsidR="00607ED2">
        <w:rPr>
          <w:sz w:val="24"/>
          <w:szCs w:val="24"/>
          <w:lang w:val="en-US"/>
        </w:rPr>
        <w:t>hich has</w:t>
      </w:r>
      <w:r>
        <w:rPr>
          <w:sz w:val="24"/>
          <w:szCs w:val="24"/>
          <w:lang w:val="en-US"/>
        </w:rPr>
        <w:t xml:space="preserve"> 131338 rows</w:t>
      </w:r>
      <w:r w:rsidR="00607ED2">
        <w:rPr>
          <w:sz w:val="24"/>
          <w:szCs w:val="24"/>
          <w:lang w:val="en-US"/>
        </w:rPr>
        <w:t xml:space="preserve"> for training the model and we also have been given </w:t>
      </w:r>
      <w:proofErr w:type="spellStart"/>
      <w:r w:rsidR="00607ED2">
        <w:rPr>
          <w:sz w:val="24"/>
          <w:szCs w:val="24"/>
          <w:lang w:val="en-US"/>
        </w:rPr>
        <w:t>repurchase_validation</w:t>
      </w:r>
      <w:proofErr w:type="spellEnd"/>
      <w:r w:rsidR="00607ED2">
        <w:rPr>
          <w:sz w:val="24"/>
          <w:szCs w:val="24"/>
          <w:lang w:val="en-US"/>
        </w:rPr>
        <w:t xml:space="preserve"> dataset with 50000 rows to validate the model.</w:t>
      </w:r>
    </w:p>
    <w:p w14:paraId="6A470E81" w14:textId="77777777" w:rsidR="00607ED2" w:rsidRDefault="00607ED2">
      <w:pPr>
        <w:rPr>
          <w:rFonts w:ascii="Calibri" w:hAnsi="Calibri" w:cs="Calibri"/>
          <w:sz w:val="24"/>
          <w:szCs w:val="24"/>
        </w:rPr>
      </w:pPr>
    </w:p>
    <w:p w14:paraId="18AF3DD4" w14:textId="77777777" w:rsidR="00607ED2" w:rsidRDefault="00607ED2">
      <w:pPr>
        <w:rPr>
          <w:rFonts w:ascii="Calibri" w:hAnsi="Calibri" w:cs="Calibri"/>
          <w:sz w:val="24"/>
          <w:szCs w:val="24"/>
        </w:rPr>
      </w:pPr>
    </w:p>
    <w:p w14:paraId="24614383" w14:textId="77777777" w:rsidR="00607ED2" w:rsidRPr="007671A3" w:rsidRDefault="00607ED2">
      <w:pPr>
        <w:rPr>
          <w:sz w:val="24"/>
          <w:szCs w:val="24"/>
          <w:lang w:val="en-US"/>
        </w:rPr>
      </w:pPr>
      <w:r>
        <w:rPr>
          <w:rFonts w:ascii="Calibri" w:hAnsi="Calibri" w:cs="Calibri"/>
          <w:sz w:val="24"/>
          <w:szCs w:val="24"/>
        </w:rPr>
        <w:lastRenderedPageBreak/>
        <w:t>Here is a Data Dictionary to describe the different variables in the dataset</w:t>
      </w:r>
      <w:r>
        <w:rPr>
          <w:rFonts w:ascii="Calibri" w:hAnsi="Calibri" w:cs="Calibri"/>
          <w:sz w:val="24"/>
          <w:szCs w:val="24"/>
        </w:rPr>
        <w:br/>
      </w:r>
    </w:p>
    <w:tbl>
      <w:tblPr>
        <w:tblW w:w="0" w:type="auto"/>
        <w:jc w:val="center"/>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910"/>
        <w:gridCol w:w="2910"/>
      </w:tblGrid>
      <w:tr w:rsidR="00607ED2" w14:paraId="7E37D245" w14:textId="77777777" w:rsidTr="00607ED2">
        <w:trPr>
          <w:trHeight w:val="120"/>
          <w:jc w:val="center"/>
        </w:trPr>
        <w:tc>
          <w:tcPr>
            <w:tcW w:w="2910" w:type="dxa"/>
            <w:tcBorders>
              <w:top w:val="none" w:sz="6" w:space="0" w:color="auto"/>
              <w:bottom w:val="none" w:sz="6" w:space="0" w:color="auto"/>
              <w:right w:val="none" w:sz="6" w:space="0" w:color="auto"/>
            </w:tcBorders>
          </w:tcPr>
          <w:p w14:paraId="4267D068" w14:textId="019FC72B" w:rsidR="00607ED2" w:rsidRPr="00607ED2" w:rsidRDefault="00C54C21">
            <w:pPr>
              <w:pStyle w:val="Default"/>
              <w:rPr>
                <w:b/>
                <w:bCs/>
                <w:color w:val="000000" w:themeColor="text1"/>
              </w:rPr>
            </w:pPr>
            <w:r>
              <w:rPr>
                <w:b/>
                <w:bCs/>
                <w:color w:val="000000" w:themeColor="text1"/>
              </w:rPr>
              <w:t>Variables</w:t>
            </w:r>
          </w:p>
        </w:tc>
        <w:tc>
          <w:tcPr>
            <w:tcW w:w="2910" w:type="dxa"/>
            <w:tcBorders>
              <w:top w:val="none" w:sz="6" w:space="0" w:color="auto"/>
              <w:left w:val="none" w:sz="6" w:space="0" w:color="auto"/>
              <w:bottom w:val="none" w:sz="6" w:space="0" w:color="auto"/>
            </w:tcBorders>
          </w:tcPr>
          <w:p w14:paraId="2458D032" w14:textId="430F8E24" w:rsidR="00607ED2" w:rsidRPr="00607ED2" w:rsidRDefault="00C54C21">
            <w:pPr>
              <w:pStyle w:val="Default"/>
              <w:rPr>
                <w:b/>
                <w:bCs/>
                <w:color w:val="000000" w:themeColor="text1"/>
              </w:rPr>
            </w:pPr>
            <w:r>
              <w:rPr>
                <w:b/>
                <w:bCs/>
                <w:color w:val="000000" w:themeColor="text1"/>
              </w:rPr>
              <w:t>Variable description</w:t>
            </w:r>
          </w:p>
        </w:tc>
      </w:tr>
      <w:tr w:rsidR="00607ED2" w14:paraId="40BD2581" w14:textId="77777777" w:rsidTr="00607ED2">
        <w:trPr>
          <w:trHeight w:val="110"/>
          <w:jc w:val="center"/>
        </w:trPr>
        <w:tc>
          <w:tcPr>
            <w:tcW w:w="2910" w:type="dxa"/>
            <w:tcBorders>
              <w:top w:val="none" w:sz="6" w:space="0" w:color="auto"/>
              <w:bottom w:val="none" w:sz="6" w:space="0" w:color="auto"/>
              <w:right w:val="none" w:sz="6" w:space="0" w:color="auto"/>
            </w:tcBorders>
          </w:tcPr>
          <w:p w14:paraId="3E8AA58A" w14:textId="77777777" w:rsidR="00607ED2" w:rsidRPr="00607ED2" w:rsidRDefault="00607ED2">
            <w:pPr>
              <w:pStyle w:val="Default"/>
              <w:rPr>
                <w:color w:val="000000" w:themeColor="text1"/>
              </w:rPr>
            </w:pPr>
            <w:r w:rsidRPr="00607ED2">
              <w:rPr>
                <w:color w:val="000000" w:themeColor="text1"/>
              </w:rPr>
              <w:t xml:space="preserve">ID </w:t>
            </w:r>
          </w:p>
        </w:tc>
        <w:tc>
          <w:tcPr>
            <w:tcW w:w="2910" w:type="dxa"/>
            <w:tcBorders>
              <w:top w:val="none" w:sz="6" w:space="0" w:color="auto"/>
              <w:left w:val="none" w:sz="6" w:space="0" w:color="auto"/>
              <w:bottom w:val="none" w:sz="6" w:space="0" w:color="auto"/>
            </w:tcBorders>
          </w:tcPr>
          <w:p w14:paraId="02E5B0D2" w14:textId="7F401D70" w:rsidR="00607ED2" w:rsidRPr="00607ED2" w:rsidRDefault="00607ED2">
            <w:pPr>
              <w:pStyle w:val="Default"/>
              <w:rPr>
                <w:color w:val="000000" w:themeColor="text1"/>
              </w:rPr>
            </w:pPr>
            <w:r w:rsidRPr="00607ED2">
              <w:rPr>
                <w:color w:val="000000" w:themeColor="text1"/>
              </w:rPr>
              <w:t xml:space="preserve">ID of the customer </w:t>
            </w:r>
          </w:p>
        </w:tc>
      </w:tr>
      <w:tr w:rsidR="00607ED2" w14:paraId="6782301D" w14:textId="77777777" w:rsidTr="00607ED2">
        <w:trPr>
          <w:trHeight w:val="400"/>
          <w:jc w:val="center"/>
        </w:trPr>
        <w:tc>
          <w:tcPr>
            <w:tcW w:w="2910" w:type="dxa"/>
            <w:tcBorders>
              <w:top w:val="none" w:sz="6" w:space="0" w:color="auto"/>
              <w:bottom w:val="none" w:sz="6" w:space="0" w:color="auto"/>
              <w:right w:val="none" w:sz="6" w:space="0" w:color="auto"/>
            </w:tcBorders>
          </w:tcPr>
          <w:p w14:paraId="3354AF11" w14:textId="77777777" w:rsidR="00607ED2" w:rsidRPr="00607ED2" w:rsidRDefault="00607ED2">
            <w:pPr>
              <w:pStyle w:val="Default"/>
              <w:rPr>
                <w:color w:val="000000" w:themeColor="text1"/>
              </w:rPr>
            </w:pPr>
            <w:r w:rsidRPr="00607ED2">
              <w:rPr>
                <w:color w:val="000000" w:themeColor="text1"/>
              </w:rPr>
              <w:t xml:space="preserve">Target </w:t>
            </w:r>
          </w:p>
        </w:tc>
        <w:tc>
          <w:tcPr>
            <w:tcW w:w="2910" w:type="dxa"/>
            <w:tcBorders>
              <w:top w:val="none" w:sz="6" w:space="0" w:color="auto"/>
              <w:left w:val="none" w:sz="6" w:space="0" w:color="auto"/>
              <w:bottom w:val="none" w:sz="6" w:space="0" w:color="auto"/>
            </w:tcBorders>
          </w:tcPr>
          <w:p w14:paraId="1A4F1916" w14:textId="77777777" w:rsidR="00607ED2" w:rsidRPr="00607ED2" w:rsidRDefault="00607ED2">
            <w:pPr>
              <w:pStyle w:val="Default"/>
              <w:rPr>
                <w:color w:val="000000" w:themeColor="text1"/>
              </w:rPr>
            </w:pPr>
            <w:r w:rsidRPr="00607ED2">
              <w:rPr>
                <w:color w:val="000000" w:themeColor="text1"/>
              </w:rPr>
              <w:t xml:space="preserve">Model target. 1 if the customer has purchased more than 1 vehicle, 0 if they have only purchased 1. </w:t>
            </w:r>
          </w:p>
        </w:tc>
      </w:tr>
      <w:tr w:rsidR="00607ED2" w14:paraId="1099BBD4" w14:textId="77777777" w:rsidTr="00607ED2">
        <w:trPr>
          <w:trHeight w:val="110"/>
          <w:jc w:val="center"/>
        </w:trPr>
        <w:tc>
          <w:tcPr>
            <w:tcW w:w="2910" w:type="dxa"/>
            <w:tcBorders>
              <w:top w:val="none" w:sz="6" w:space="0" w:color="auto"/>
              <w:bottom w:val="none" w:sz="6" w:space="0" w:color="auto"/>
              <w:right w:val="none" w:sz="6" w:space="0" w:color="auto"/>
            </w:tcBorders>
          </w:tcPr>
          <w:p w14:paraId="087CC18C" w14:textId="77777777" w:rsidR="00607ED2" w:rsidRPr="00607ED2" w:rsidRDefault="00607ED2">
            <w:pPr>
              <w:pStyle w:val="Default"/>
              <w:rPr>
                <w:color w:val="000000" w:themeColor="text1"/>
              </w:rPr>
            </w:pPr>
            <w:proofErr w:type="spellStart"/>
            <w:r w:rsidRPr="00607ED2">
              <w:rPr>
                <w:color w:val="000000" w:themeColor="text1"/>
              </w:rPr>
              <w:t>age_band</w:t>
            </w:r>
            <w:proofErr w:type="spellEnd"/>
            <w:r w:rsidRPr="00607ED2">
              <w:rPr>
                <w:color w:val="000000" w:themeColor="text1"/>
              </w:rPr>
              <w:t xml:space="preserve"> </w:t>
            </w:r>
          </w:p>
        </w:tc>
        <w:tc>
          <w:tcPr>
            <w:tcW w:w="2910" w:type="dxa"/>
            <w:tcBorders>
              <w:top w:val="none" w:sz="6" w:space="0" w:color="auto"/>
              <w:left w:val="none" w:sz="6" w:space="0" w:color="auto"/>
              <w:bottom w:val="none" w:sz="6" w:space="0" w:color="auto"/>
            </w:tcBorders>
          </w:tcPr>
          <w:p w14:paraId="3B9CFCC4" w14:textId="63144E03" w:rsidR="00607ED2" w:rsidRPr="00607ED2" w:rsidRDefault="00607ED2">
            <w:pPr>
              <w:pStyle w:val="Default"/>
              <w:rPr>
                <w:color w:val="000000" w:themeColor="text1"/>
              </w:rPr>
            </w:pPr>
            <w:r w:rsidRPr="00607ED2">
              <w:rPr>
                <w:color w:val="000000" w:themeColor="text1"/>
              </w:rPr>
              <w:t>Age band</w:t>
            </w:r>
            <w:r w:rsidR="00C54C21">
              <w:rPr>
                <w:color w:val="000000" w:themeColor="text1"/>
              </w:rPr>
              <w:t>s of customers</w:t>
            </w:r>
            <w:r w:rsidRPr="00607ED2">
              <w:rPr>
                <w:color w:val="000000" w:themeColor="text1"/>
              </w:rPr>
              <w:t xml:space="preserve"> </w:t>
            </w:r>
          </w:p>
        </w:tc>
      </w:tr>
      <w:tr w:rsidR="00607ED2" w14:paraId="0BC3DF09" w14:textId="77777777" w:rsidTr="00607ED2">
        <w:trPr>
          <w:trHeight w:val="110"/>
          <w:jc w:val="center"/>
        </w:trPr>
        <w:tc>
          <w:tcPr>
            <w:tcW w:w="2910" w:type="dxa"/>
            <w:tcBorders>
              <w:top w:val="none" w:sz="6" w:space="0" w:color="auto"/>
              <w:bottom w:val="none" w:sz="6" w:space="0" w:color="auto"/>
              <w:right w:val="none" w:sz="6" w:space="0" w:color="auto"/>
            </w:tcBorders>
          </w:tcPr>
          <w:p w14:paraId="74C77892" w14:textId="77777777" w:rsidR="00607ED2" w:rsidRPr="00607ED2" w:rsidRDefault="00607ED2">
            <w:pPr>
              <w:pStyle w:val="Default"/>
              <w:rPr>
                <w:color w:val="000000" w:themeColor="text1"/>
              </w:rPr>
            </w:pPr>
            <w:r w:rsidRPr="00607ED2">
              <w:rPr>
                <w:color w:val="000000" w:themeColor="text1"/>
              </w:rPr>
              <w:t xml:space="preserve">gender </w:t>
            </w:r>
          </w:p>
        </w:tc>
        <w:tc>
          <w:tcPr>
            <w:tcW w:w="2910" w:type="dxa"/>
            <w:tcBorders>
              <w:top w:val="none" w:sz="6" w:space="0" w:color="auto"/>
              <w:left w:val="none" w:sz="6" w:space="0" w:color="auto"/>
              <w:bottom w:val="none" w:sz="6" w:space="0" w:color="auto"/>
            </w:tcBorders>
          </w:tcPr>
          <w:p w14:paraId="21852407" w14:textId="166AC88C" w:rsidR="00607ED2" w:rsidRPr="00607ED2" w:rsidRDefault="00C54C21">
            <w:pPr>
              <w:pStyle w:val="Default"/>
              <w:rPr>
                <w:color w:val="000000" w:themeColor="text1"/>
              </w:rPr>
            </w:pPr>
            <w:r>
              <w:rPr>
                <w:color w:val="000000" w:themeColor="text1"/>
              </w:rPr>
              <w:t>Gender of the customer</w:t>
            </w:r>
          </w:p>
        </w:tc>
      </w:tr>
      <w:tr w:rsidR="00607ED2" w14:paraId="4EFE1506" w14:textId="77777777" w:rsidTr="00607ED2">
        <w:trPr>
          <w:trHeight w:val="110"/>
          <w:jc w:val="center"/>
        </w:trPr>
        <w:tc>
          <w:tcPr>
            <w:tcW w:w="2910" w:type="dxa"/>
            <w:tcBorders>
              <w:top w:val="none" w:sz="6" w:space="0" w:color="auto"/>
              <w:bottom w:val="none" w:sz="6" w:space="0" w:color="auto"/>
              <w:right w:val="none" w:sz="6" w:space="0" w:color="auto"/>
            </w:tcBorders>
          </w:tcPr>
          <w:p w14:paraId="74502279" w14:textId="77777777" w:rsidR="00607ED2" w:rsidRPr="00607ED2" w:rsidRDefault="00607ED2">
            <w:pPr>
              <w:pStyle w:val="Default"/>
              <w:rPr>
                <w:color w:val="000000" w:themeColor="text1"/>
              </w:rPr>
            </w:pPr>
            <w:proofErr w:type="spellStart"/>
            <w:r w:rsidRPr="00607ED2">
              <w:rPr>
                <w:color w:val="000000" w:themeColor="text1"/>
              </w:rPr>
              <w:t>car_model</w:t>
            </w:r>
            <w:proofErr w:type="spellEnd"/>
            <w:r w:rsidRPr="00607ED2">
              <w:rPr>
                <w:color w:val="000000" w:themeColor="text1"/>
              </w:rPr>
              <w:t xml:space="preserve"> </w:t>
            </w:r>
          </w:p>
        </w:tc>
        <w:tc>
          <w:tcPr>
            <w:tcW w:w="2910" w:type="dxa"/>
            <w:tcBorders>
              <w:top w:val="none" w:sz="6" w:space="0" w:color="auto"/>
              <w:left w:val="none" w:sz="6" w:space="0" w:color="auto"/>
              <w:bottom w:val="none" w:sz="6" w:space="0" w:color="auto"/>
            </w:tcBorders>
          </w:tcPr>
          <w:p w14:paraId="6F955580" w14:textId="2A86A9DE" w:rsidR="00607ED2" w:rsidRPr="00607ED2" w:rsidRDefault="00607ED2">
            <w:pPr>
              <w:pStyle w:val="Default"/>
              <w:rPr>
                <w:color w:val="000000" w:themeColor="text1"/>
              </w:rPr>
            </w:pPr>
            <w:r w:rsidRPr="00607ED2">
              <w:rPr>
                <w:color w:val="000000" w:themeColor="text1"/>
              </w:rPr>
              <w:t>The model of vehicle</w:t>
            </w:r>
          </w:p>
        </w:tc>
      </w:tr>
      <w:tr w:rsidR="00607ED2" w14:paraId="63C4E841" w14:textId="77777777" w:rsidTr="00607ED2">
        <w:trPr>
          <w:trHeight w:val="110"/>
          <w:jc w:val="center"/>
        </w:trPr>
        <w:tc>
          <w:tcPr>
            <w:tcW w:w="2910" w:type="dxa"/>
            <w:tcBorders>
              <w:top w:val="none" w:sz="6" w:space="0" w:color="auto"/>
              <w:bottom w:val="none" w:sz="6" w:space="0" w:color="auto"/>
              <w:right w:val="none" w:sz="6" w:space="0" w:color="auto"/>
            </w:tcBorders>
          </w:tcPr>
          <w:p w14:paraId="04795509" w14:textId="77777777" w:rsidR="00607ED2" w:rsidRPr="00607ED2" w:rsidRDefault="00607ED2">
            <w:pPr>
              <w:pStyle w:val="Default"/>
              <w:rPr>
                <w:color w:val="000000" w:themeColor="text1"/>
              </w:rPr>
            </w:pPr>
            <w:proofErr w:type="spellStart"/>
            <w:r w:rsidRPr="00607ED2">
              <w:rPr>
                <w:color w:val="000000" w:themeColor="text1"/>
              </w:rPr>
              <w:t>car_segment</w:t>
            </w:r>
            <w:proofErr w:type="spellEnd"/>
            <w:r w:rsidRPr="00607ED2">
              <w:rPr>
                <w:color w:val="000000" w:themeColor="text1"/>
              </w:rPr>
              <w:t xml:space="preserve"> </w:t>
            </w:r>
          </w:p>
        </w:tc>
        <w:tc>
          <w:tcPr>
            <w:tcW w:w="2910" w:type="dxa"/>
            <w:tcBorders>
              <w:top w:val="none" w:sz="6" w:space="0" w:color="auto"/>
              <w:left w:val="none" w:sz="6" w:space="0" w:color="auto"/>
              <w:bottom w:val="none" w:sz="6" w:space="0" w:color="auto"/>
            </w:tcBorders>
          </w:tcPr>
          <w:p w14:paraId="057B3C4C" w14:textId="798FCBC9" w:rsidR="00607ED2" w:rsidRPr="00607ED2" w:rsidRDefault="00C54C21">
            <w:pPr>
              <w:pStyle w:val="Default"/>
              <w:rPr>
                <w:color w:val="000000" w:themeColor="text1"/>
              </w:rPr>
            </w:pPr>
            <w:r>
              <w:rPr>
                <w:color w:val="000000" w:themeColor="text1"/>
              </w:rPr>
              <w:t>Vehicle Type</w:t>
            </w:r>
          </w:p>
        </w:tc>
      </w:tr>
      <w:tr w:rsidR="00607ED2" w14:paraId="12899A1F" w14:textId="77777777" w:rsidTr="00607ED2">
        <w:trPr>
          <w:trHeight w:val="110"/>
          <w:jc w:val="center"/>
        </w:trPr>
        <w:tc>
          <w:tcPr>
            <w:tcW w:w="2910" w:type="dxa"/>
            <w:tcBorders>
              <w:top w:val="none" w:sz="6" w:space="0" w:color="auto"/>
              <w:bottom w:val="none" w:sz="6" w:space="0" w:color="auto"/>
              <w:right w:val="none" w:sz="6" w:space="0" w:color="auto"/>
            </w:tcBorders>
          </w:tcPr>
          <w:p w14:paraId="140EEBBE" w14:textId="77777777" w:rsidR="00607ED2" w:rsidRPr="00607ED2" w:rsidRDefault="00607ED2">
            <w:pPr>
              <w:pStyle w:val="Default"/>
              <w:rPr>
                <w:color w:val="000000" w:themeColor="text1"/>
              </w:rPr>
            </w:pPr>
            <w:proofErr w:type="spellStart"/>
            <w:r w:rsidRPr="00607ED2">
              <w:rPr>
                <w:color w:val="000000" w:themeColor="text1"/>
              </w:rPr>
              <w:t>age_of_vehicle_years</w:t>
            </w:r>
            <w:proofErr w:type="spellEnd"/>
            <w:r w:rsidRPr="00607ED2">
              <w:rPr>
                <w:color w:val="000000" w:themeColor="text1"/>
              </w:rPr>
              <w:t xml:space="preserve"> </w:t>
            </w:r>
          </w:p>
        </w:tc>
        <w:tc>
          <w:tcPr>
            <w:tcW w:w="2910" w:type="dxa"/>
            <w:tcBorders>
              <w:top w:val="none" w:sz="6" w:space="0" w:color="auto"/>
              <w:left w:val="none" w:sz="6" w:space="0" w:color="auto"/>
              <w:bottom w:val="none" w:sz="6" w:space="0" w:color="auto"/>
            </w:tcBorders>
          </w:tcPr>
          <w:p w14:paraId="31227906" w14:textId="45BEB472" w:rsidR="00607ED2" w:rsidRPr="00607ED2" w:rsidRDefault="00C54C21">
            <w:pPr>
              <w:pStyle w:val="Default"/>
              <w:rPr>
                <w:color w:val="000000" w:themeColor="text1"/>
              </w:rPr>
            </w:pPr>
            <w:r>
              <w:rPr>
                <w:color w:val="000000" w:themeColor="text1"/>
              </w:rPr>
              <w:t xml:space="preserve">Previous vehicle </w:t>
            </w:r>
            <w:r w:rsidR="00607ED2" w:rsidRPr="00607ED2">
              <w:rPr>
                <w:color w:val="000000" w:themeColor="text1"/>
              </w:rPr>
              <w:t>Age,</w:t>
            </w:r>
            <w:r>
              <w:rPr>
                <w:color w:val="000000" w:themeColor="text1"/>
              </w:rPr>
              <w:t xml:space="preserve"> value is</w:t>
            </w:r>
            <w:r w:rsidR="00607ED2" w:rsidRPr="00607ED2">
              <w:rPr>
                <w:color w:val="000000" w:themeColor="text1"/>
              </w:rPr>
              <w:t xml:space="preserve"> in deciles </w:t>
            </w:r>
          </w:p>
        </w:tc>
      </w:tr>
      <w:tr w:rsidR="00607ED2" w14:paraId="7A28154F" w14:textId="77777777" w:rsidTr="00607ED2">
        <w:trPr>
          <w:trHeight w:val="256"/>
          <w:jc w:val="center"/>
        </w:trPr>
        <w:tc>
          <w:tcPr>
            <w:tcW w:w="2910" w:type="dxa"/>
            <w:tcBorders>
              <w:top w:val="none" w:sz="6" w:space="0" w:color="auto"/>
              <w:bottom w:val="none" w:sz="6" w:space="0" w:color="auto"/>
              <w:right w:val="none" w:sz="6" w:space="0" w:color="auto"/>
            </w:tcBorders>
          </w:tcPr>
          <w:p w14:paraId="43EA60EB" w14:textId="77777777" w:rsidR="00607ED2" w:rsidRPr="00607ED2" w:rsidRDefault="00607ED2">
            <w:pPr>
              <w:pStyle w:val="Default"/>
              <w:rPr>
                <w:color w:val="000000" w:themeColor="text1"/>
              </w:rPr>
            </w:pPr>
            <w:proofErr w:type="spellStart"/>
            <w:r w:rsidRPr="00607ED2">
              <w:rPr>
                <w:color w:val="000000" w:themeColor="text1"/>
              </w:rPr>
              <w:t>sched_serv_warr</w:t>
            </w:r>
            <w:proofErr w:type="spellEnd"/>
            <w:r w:rsidRPr="00607ED2">
              <w:rPr>
                <w:color w:val="000000" w:themeColor="text1"/>
              </w:rPr>
              <w:t xml:space="preserve"> </w:t>
            </w:r>
          </w:p>
        </w:tc>
        <w:tc>
          <w:tcPr>
            <w:tcW w:w="2910" w:type="dxa"/>
            <w:tcBorders>
              <w:top w:val="none" w:sz="6" w:space="0" w:color="auto"/>
              <w:left w:val="none" w:sz="6" w:space="0" w:color="auto"/>
              <w:bottom w:val="none" w:sz="6" w:space="0" w:color="auto"/>
            </w:tcBorders>
          </w:tcPr>
          <w:p w14:paraId="176433E8" w14:textId="25DF18C2" w:rsidR="00607ED2" w:rsidRPr="00607ED2" w:rsidRDefault="00607ED2">
            <w:pPr>
              <w:pStyle w:val="Default"/>
              <w:rPr>
                <w:color w:val="000000" w:themeColor="text1"/>
              </w:rPr>
            </w:pPr>
            <w:r w:rsidRPr="00607ED2">
              <w:rPr>
                <w:color w:val="000000" w:themeColor="text1"/>
              </w:rPr>
              <w:t xml:space="preserve">Number of scheduled services used under </w:t>
            </w:r>
            <w:proofErr w:type="gramStart"/>
            <w:r w:rsidRPr="00607ED2">
              <w:rPr>
                <w:color w:val="000000" w:themeColor="text1"/>
              </w:rPr>
              <w:t>warranty,</w:t>
            </w:r>
            <w:proofErr w:type="gramEnd"/>
            <w:r w:rsidR="00C54C21">
              <w:rPr>
                <w:color w:val="000000" w:themeColor="text1"/>
              </w:rPr>
              <w:t xml:space="preserve"> value is</w:t>
            </w:r>
            <w:r w:rsidRPr="00607ED2">
              <w:rPr>
                <w:color w:val="000000" w:themeColor="text1"/>
              </w:rPr>
              <w:t xml:space="preserve"> in deciles </w:t>
            </w:r>
          </w:p>
        </w:tc>
      </w:tr>
      <w:tr w:rsidR="00607ED2" w14:paraId="1521DCEA" w14:textId="77777777" w:rsidTr="00607ED2">
        <w:trPr>
          <w:trHeight w:val="402"/>
          <w:jc w:val="center"/>
        </w:trPr>
        <w:tc>
          <w:tcPr>
            <w:tcW w:w="2910" w:type="dxa"/>
            <w:tcBorders>
              <w:top w:val="none" w:sz="6" w:space="0" w:color="auto"/>
              <w:bottom w:val="none" w:sz="6" w:space="0" w:color="auto"/>
              <w:right w:val="none" w:sz="6" w:space="0" w:color="auto"/>
            </w:tcBorders>
          </w:tcPr>
          <w:p w14:paraId="6EC66338" w14:textId="77777777" w:rsidR="00607ED2" w:rsidRPr="00607ED2" w:rsidRDefault="00607ED2">
            <w:pPr>
              <w:pStyle w:val="Default"/>
              <w:rPr>
                <w:color w:val="000000" w:themeColor="text1"/>
              </w:rPr>
            </w:pPr>
            <w:proofErr w:type="spellStart"/>
            <w:r w:rsidRPr="00607ED2">
              <w:rPr>
                <w:color w:val="000000" w:themeColor="text1"/>
              </w:rPr>
              <w:t>non_sched_serv_warr</w:t>
            </w:r>
            <w:proofErr w:type="spellEnd"/>
            <w:r w:rsidRPr="00607ED2">
              <w:rPr>
                <w:color w:val="000000" w:themeColor="text1"/>
              </w:rPr>
              <w:t xml:space="preserve"> </w:t>
            </w:r>
          </w:p>
        </w:tc>
        <w:tc>
          <w:tcPr>
            <w:tcW w:w="2910" w:type="dxa"/>
            <w:tcBorders>
              <w:top w:val="none" w:sz="6" w:space="0" w:color="auto"/>
              <w:left w:val="none" w:sz="6" w:space="0" w:color="auto"/>
              <w:bottom w:val="none" w:sz="6" w:space="0" w:color="auto"/>
            </w:tcBorders>
          </w:tcPr>
          <w:p w14:paraId="6A9FF25D" w14:textId="46D5A342" w:rsidR="00607ED2" w:rsidRPr="00607ED2" w:rsidRDefault="00607ED2">
            <w:pPr>
              <w:pStyle w:val="Default"/>
              <w:rPr>
                <w:color w:val="000000" w:themeColor="text1"/>
              </w:rPr>
            </w:pPr>
            <w:r w:rsidRPr="00607ED2">
              <w:rPr>
                <w:color w:val="000000" w:themeColor="text1"/>
              </w:rPr>
              <w:t xml:space="preserve">Number of non-scheduled services used under warranty, in deciles </w:t>
            </w:r>
          </w:p>
        </w:tc>
      </w:tr>
      <w:tr w:rsidR="00607ED2" w14:paraId="784CE0A3" w14:textId="77777777" w:rsidTr="00607ED2">
        <w:trPr>
          <w:trHeight w:val="254"/>
          <w:jc w:val="center"/>
        </w:trPr>
        <w:tc>
          <w:tcPr>
            <w:tcW w:w="2910" w:type="dxa"/>
            <w:tcBorders>
              <w:top w:val="none" w:sz="6" w:space="0" w:color="auto"/>
              <w:bottom w:val="none" w:sz="6" w:space="0" w:color="auto"/>
              <w:right w:val="none" w:sz="6" w:space="0" w:color="auto"/>
            </w:tcBorders>
          </w:tcPr>
          <w:p w14:paraId="4F24AB8A" w14:textId="77777777" w:rsidR="00607ED2" w:rsidRPr="00607ED2" w:rsidRDefault="00607ED2">
            <w:pPr>
              <w:pStyle w:val="Default"/>
              <w:rPr>
                <w:color w:val="000000" w:themeColor="text1"/>
              </w:rPr>
            </w:pPr>
            <w:proofErr w:type="spellStart"/>
            <w:r w:rsidRPr="00607ED2">
              <w:rPr>
                <w:color w:val="000000" w:themeColor="text1"/>
              </w:rPr>
              <w:t>sched_serv_paid</w:t>
            </w:r>
            <w:proofErr w:type="spellEnd"/>
            <w:r w:rsidRPr="00607ED2">
              <w:rPr>
                <w:color w:val="000000" w:themeColor="text1"/>
              </w:rPr>
              <w:t xml:space="preserve"> </w:t>
            </w:r>
          </w:p>
        </w:tc>
        <w:tc>
          <w:tcPr>
            <w:tcW w:w="2910" w:type="dxa"/>
            <w:tcBorders>
              <w:top w:val="none" w:sz="6" w:space="0" w:color="auto"/>
              <w:left w:val="none" w:sz="6" w:space="0" w:color="auto"/>
              <w:bottom w:val="none" w:sz="6" w:space="0" w:color="auto"/>
            </w:tcBorders>
          </w:tcPr>
          <w:p w14:paraId="3A4B5D73" w14:textId="31926CB7" w:rsidR="00607ED2" w:rsidRPr="00607ED2" w:rsidRDefault="00607ED2">
            <w:pPr>
              <w:pStyle w:val="Default"/>
              <w:rPr>
                <w:color w:val="000000" w:themeColor="text1"/>
              </w:rPr>
            </w:pPr>
            <w:r w:rsidRPr="00607ED2">
              <w:rPr>
                <w:color w:val="000000" w:themeColor="text1"/>
              </w:rPr>
              <w:t xml:space="preserve">Amount paid for scheduled services, </w:t>
            </w:r>
            <w:r w:rsidR="00C54C21">
              <w:rPr>
                <w:color w:val="000000" w:themeColor="text1"/>
              </w:rPr>
              <w:t xml:space="preserve">value </w:t>
            </w:r>
            <w:proofErr w:type="gramStart"/>
            <w:r w:rsidR="00C54C21">
              <w:rPr>
                <w:color w:val="000000" w:themeColor="text1"/>
              </w:rPr>
              <w:t>is</w:t>
            </w:r>
            <w:r w:rsidR="00C54C21" w:rsidRPr="00607ED2">
              <w:rPr>
                <w:color w:val="000000" w:themeColor="text1"/>
              </w:rPr>
              <w:t xml:space="preserve"> </w:t>
            </w:r>
            <w:r w:rsidR="00C54C21">
              <w:rPr>
                <w:color w:val="000000" w:themeColor="text1"/>
              </w:rPr>
              <w:t xml:space="preserve"> </w:t>
            </w:r>
            <w:r w:rsidRPr="00607ED2">
              <w:rPr>
                <w:color w:val="000000" w:themeColor="text1"/>
              </w:rPr>
              <w:t>in</w:t>
            </w:r>
            <w:proofErr w:type="gramEnd"/>
            <w:r w:rsidRPr="00607ED2">
              <w:rPr>
                <w:color w:val="000000" w:themeColor="text1"/>
              </w:rPr>
              <w:t xml:space="preserve"> deciles </w:t>
            </w:r>
          </w:p>
        </w:tc>
      </w:tr>
      <w:tr w:rsidR="00607ED2" w14:paraId="58A4C08B" w14:textId="77777777" w:rsidTr="00607ED2">
        <w:trPr>
          <w:trHeight w:val="254"/>
          <w:jc w:val="center"/>
        </w:trPr>
        <w:tc>
          <w:tcPr>
            <w:tcW w:w="2910" w:type="dxa"/>
            <w:tcBorders>
              <w:top w:val="none" w:sz="6" w:space="0" w:color="auto"/>
              <w:bottom w:val="none" w:sz="6" w:space="0" w:color="auto"/>
              <w:right w:val="none" w:sz="6" w:space="0" w:color="auto"/>
            </w:tcBorders>
          </w:tcPr>
          <w:p w14:paraId="3852C194" w14:textId="77777777" w:rsidR="00607ED2" w:rsidRPr="00607ED2" w:rsidRDefault="00607ED2">
            <w:pPr>
              <w:pStyle w:val="Default"/>
              <w:rPr>
                <w:color w:val="000000" w:themeColor="text1"/>
              </w:rPr>
            </w:pPr>
            <w:proofErr w:type="spellStart"/>
            <w:r w:rsidRPr="00607ED2">
              <w:rPr>
                <w:color w:val="000000" w:themeColor="text1"/>
              </w:rPr>
              <w:t>non_sched_serv_paid</w:t>
            </w:r>
            <w:proofErr w:type="spellEnd"/>
            <w:r w:rsidRPr="00607ED2">
              <w:rPr>
                <w:color w:val="000000" w:themeColor="text1"/>
              </w:rPr>
              <w:t xml:space="preserve"> </w:t>
            </w:r>
          </w:p>
        </w:tc>
        <w:tc>
          <w:tcPr>
            <w:tcW w:w="2910" w:type="dxa"/>
            <w:tcBorders>
              <w:top w:val="none" w:sz="6" w:space="0" w:color="auto"/>
              <w:left w:val="none" w:sz="6" w:space="0" w:color="auto"/>
              <w:bottom w:val="none" w:sz="6" w:space="0" w:color="auto"/>
            </w:tcBorders>
          </w:tcPr>
          <w:p w14:paraId="7AE25A07" w14:textId="07A3D7E3" w:rsidR="00607ED2" w:rsidRPr="00607ED2" w:rsidRDefault="00607ED2">
            <w:pPr>
              <w:pStyle w:val="Default"/>
              <w:rPr>
                <w:color w:val="000000" w:themeColor="text1"/>
              </w:rPr>
            </w:pPr>
            <w:r w:rsidRPr="00607ED2">
              <w:rPr>
                <w:color w:val="000000" w:themeColor="text1"/>
              </w:rPr>
              <w:t xml:space="preserve">Amount paid for non-scheduled services, </w:t>
            </w:r>
            <w:r w:rsidR="00C54C21">
              <w:rPr>
                <w:color w:val="000000" w:themeColor="text1"/>
              </w:rPr>
              <w:t xml:space="preserve">value </w:t>
            </w:r>
            <w:proofErr w:type="gramStart"/>
            <w:r w:rsidR="00C54C21">
              <w:rPr>
                <w:color w:val="000000" w:themeColor="text1"/>
              </w:rPr>
              <w:t>is</w:t>
            </w:r>
            <w:r w:rsidR="00C54C21" w:rsidRPr="00607ED2">
              <w:rPr>
                <w:color w:val="000000" w:themeColor="text1"/>
              </w:rPr>
              <w:t xml:space="preserve"> </w:t>
            </w:r>
            <w:r w:rsidR="00C54C21">
              <w:rPr>
                <w:color w:val="000000" w:themeColor="text1"/>
              </w:rPr>
              <w:t xml:space="preserve"> </w:t>
            </w:r>
            <w:r w:rsidRPr="00607ED2">
              <w:rPr>
                <w:color w:val="000000" w:themeColor="text1"/>
              </w:rPr>
              <w:t>in</w:t>
            </w:r>
            <w:proofErr w:type="gramEnd"/>
            <w:r w:rsidRPr="00607ED2">
              <w:rPr>
                <w:color w:val="000000" w:themeColor="text1"/>
              </w:rPr>
              <w:t xml:space="preserve"> deciles </w:t>
            </w:r>
          </w:p>
        </w:tc>
      </w:tr>
      <w:tr w:rsidR="00607ED2" w14:paraId="095362C5" w14:textId="77777777" w:rsidTr="00607ED2">
        <w:trPr>
          <w:trHeight w:val="110"/>
          <w:jc w:val="center"/>
        </w:trPr>
        <w:tc>
          <w:tcPr>
            <w:tcW w:w="2910" w:type="dxa"/>
            <w:tcBorders>
              <w:top w:val="none" w:sz="6" w:space="0" w:color="auto"/>
              <w:bottom w:val="none" w:sz="6" w:space="0" w:color="auto"/>
              <w:right w:val="none" w:sz="6" w:space="0" w:color="auto"/>
            </w:tcBorders>
          </w:tcPr>
          <w:p w14:paraId="437B7408" w14:textId="77777777" w:rsidR="00607ED2" w:rsidRPr="00607ED2" w:rsidRDefault="00607ED2">
            <w:pPr>
              <w:pStyle w:val="Default"/>
              <w:rPr>
                <w:color w:val="000000" w:themeColor="text1"/>
              </w:rPr>
            </w:pPr>
            <w:proofErr w:type="spellStart"/>
            <w:r w:rsidRPr="00607ED2">
              <w:rPr>
                <w:color w:val="000000" w:themeColor="text1"/>
              </w:rPr>
              <w:t>total_paid_services</w:t>
            </w:r>
            <w:proofErr w:type="spellEnd"/>
            <w:r w:rsidRPr="00607ED2">
              <w:rPr>
                <w:color w:val="000000" w:themeColor="text1"/>
              </w:rPr>
              <w:t xml:space="preserve"> </w:t>
            </w:r>
          </w:p>
        </w:tc>
        <w:tc>
          <w:tcPr>
            <w:tcW w:w="2910" w:type="dxa"/>
            <w:tcBorders>
              <w:top w:val="none" w:sz="6" w:space="0" w:color="auto"/>
              <w:left w:val="none" w:sz="6" w:space="0" w:color="auto"/>
              <w:bottom w:val="none" w:sz="6" w:space="0" w:color="auto"/>
            </w:tcBorders>
          </w:tcPr>
          <w:p w14:paraId="2F451C17" w14:textId="4B24DD07" w:rsidR="00607ED2" w:rsidRPr="00607ED2" w:rsidRDefault="00607ED2">
            <w:pPr>
              <w:pStyle w:val="Default"/>
              <w:rPr>
                <w:color w:val="000000" w:themeColor="text1"/>
              </w:rPr>
            </w:pPr>
            <w:r w:rsidRPr="00607ED2">
              <w:rPr>
                <w:color w:val="000000" w:themeColor="text1"/>
              </w:rPr>
              <w:t>Amount paid in total for services,</w:t>
            </w:r>
            <w:r w:rsidR="00C54C21">
              <w:rPr>
                <w:color w:val="000000" w:themeColor="text1"/>
              </w:rPr>
              <w:t xml:space="preserve"> value is</w:t>
            </w:r>
            <w:r w:rsidRPr="00607ED2">
              <w:rPr>
                <w:color w:val="000000" w:themeColor="text1"/>
              </w:rPr>
              <w:t xml:space="preserve"> in deciles </w:t>
            </w:r>
          </w:p>
        </w:tc>
      </w:tr>
      <w:tr w:rsidR="00607ED2" w14:paraId="3A64F1FC" w14:textId="77777777" w:rsidTr="00607ED2">
        <w:trPr>
          <w:trHeight w:val="110"/>
          <w:jc w:val="center"/>
        </w:trPr>
        <w:tc>
          <w:tcPr>
            <w:tcW w:w="2910" w:type="dxa"/>
            <w:tcBorders>
              <w:top w:val="none" w:sz="6" w:space="0" w:color="auto"/>
              <w:bottom w:val="none" w:sz="6" w:space="0" w:color="auto"/>
              <w:right w:val="none" w:sz="6" w:space="0" w:color="auto"/>
            </w:tcBorders>
          </w:tcPr>
          <w:p w14:paraId="5F00CCD2" w14:textId="77777777" w:rsidR="00607ED2" w:rsidRPr="00607ED2" w:rsidRDefault="00607ED2">
            <w:pPr>
              <w:pStyle w:val="Default"/>
              <w:rPr>
                <w:color w:val="000000" w:themeColor="text1"/>
              </w:rPr>
            </w:pPr>
            <w:proofErr w:type="spellStart"/>
            <w:r w:rsidRPr="00607ED2">
              <w:rPr>
                <w:color w:val="000000" w:themeColor="text1"/>
              </w:rPr>
              <w:t>total_services</w:t>
            </w:r>
            <w:proofErr w:type="spellEnd"/>
            <w:r w:rsidRPr="00607ED2">
              <w:rPr>
                <w:color w:val="000000" w:themeColor="text1"/>
              </w:rPr>
              <w:t xml:space="preserve"> </w:t>
            </w:r>
          </w:p>
        </w:tc>
        <w:tc>
          <w:tcPr>
            <w:tcW w:w="2910" w:type="dxa"/>
            <w:tcBorders>
              <w:top w:val="none" w:sz="6" w:space="0" w:color="auto"/>
              <w:left w:val="none" w:sz="6" w:space="0" w:color="auto"/>
              <w:bottom w:val="none" w:sz="6" w:space="0" w:color="auto"/>
            </w:tcBorders>
          </w:tcPr>
          <w:p w14:paraId="74AA0A95" w14:textId="1CADEE83" w:rsidR="00607ED2" w:rsidRPr="00607ED2" w:rsidRDefault="00607ED2">
            <w:pPr>
              <w:pStyle w:val="Default"/>
              <w:rPr>
                <w:color w:val="000000" w:themeColor="text1"/>
              </w:rPr>
            </w:pPr>
            <w:r w:rsidRPr="00607ED2">
              <w:rPr>
                <w:color w:val="000000" w:themeColor="text1"/>
              </w:rPr>
              <w:t xml:space="preserve">Total number of services, </w:t>
            </w:r>
            <w:r w:rsidR="00C54C21">
              <w:rPr>
                <w:color w:val="000000" w:themeColor="text1"/>
              </w:rPr>
              <w:t>value is</w:t>
            </w:r>
            <w:r w:rsidR="00C54C21" w:rsidRPr="00607ED2">
              <w:rPr>
                <w:color w:val="000000" w:themeColor="text1"/>
              </w:rPr>
              <w:t xml:space="preserve"> </w:t>
            </w:r>
            <w:r w:rsidRPr="00607ED2">
              <w:rPr>
                <w:color w:val="000000" w:themeColor="text1"/>
              </w:rPr>
              <w:t xml:space="preserve">in deciles </w:t>
            </w:r>
          </w:p>
        </w:tc>
      </w:tr>
    </w:tbl>
    <w:p w14:paraId="7716458D" w14:textId="349DCA29" w:rsidR="00A26F62" w:rsidRPr="007671A3" w:rsidRDefault="00A26F62">
      <w:pPr>
        <w:rPr>
          <w:sz w:val="24"/>
          <w:szCs w:val="24"/>
          <w:lang w:val="en-US"/>
        </w:rPr>
      </w:pPr>
    </w:p>
    <w:p w14:paraId="4119AA84" w14:textId="38BD07FE" w:rsidR="000159E4" w:rsidRDefault="000159E4" w:rsidP="000159E4">
      <w:pPr>
        <w:rPr>
          <w:color w:val="000000" w:themeColor="text1"/>
          <w:sz w:val="24"/>
          <w:szCs w:val="24"/>
          <w:lang w:val="en-US"/>
        </w:rPr>
      </w:pPr>
      <w:r>
        <w:rPr>
          <w:color w:val="000000" w:themeColor="text1"/>
          <w:sz w:val="24"/>
          <w:szCs w:val="24"/>
          <w:lang w:val="en-US"/>
        </w:rPr>
        <w:t xml:space="preserve">As seen above many of the numeric variables are in </w:t>
      </w:r>
      <w:proofErr w:type="spellStart"/>
      <w:r>
        <w:rPr>
          <w:color w:val="000000" w:themeColor="text1"/>
          <w:sz w:val="24"/>
          <w:szCs w:val="24"/>
          <w:lang w:val="en-US"/>
        </w:rPr>
        <w:t>declies</w:t>
      </w:r>
      <w:proofErr w:type="spellEnd"/>
      <w:r>
        <w:rPr>
          <w:color w:val="000000" w:themeColor="text1"/>
          <w:sz w:val="24"/>
          <w:szCs w:val="24"/>
          <w:lang w:val="en-US"/>
        </w:rPr>
        <w:t xml:space="preserve">. We </w:t>
      </w:r>
      <w:r>
        <w:rPr>
          <w:color w:val="000000" w:themeColor="text1"/>
          <w:sz w:val="24"/>
          <w:szCs w:val="24"/>
          <w:lang w:val="en-US"/>
        </w:rPr>
        <w:t xml:space="preserve">Converted </w:t>
      </w:r>
      <w:proofErr w:type="spellStart"/>
      <w:r>
        <w:rPr>
          <w:color w:val="000000" w:themeColor="text1"/>
          <w:sz w:val="24"/>
          <w:szCs w:val="24"/>
          <w:lang w:val="en-US"/>
        </w:rPr>
        <w:t>age_band</w:t>
      </w:r>
      <w:proofErr w:type="spellEnd"/>
      <w:r>
        <w:rPr>
          <w:color w:val="000000" w:themeColor="text1"/>
          <w:sz w:val="24"/>
          <w:szCs w:val="24"/>
          <w:lang w:val="en-US"/>
        </w:rPr>
        <w:t xml:space="preserve">, gender, </w:t>
      </w:r>
      <w:proofErr w:type="spellStart"/>
      <w:r>
        <w:rPr>
          <w:color w:val="000000" w:themeColor="text1"/>
          <w:sz w:val="24"/>
          <w:szCs w:val="24"/>
          <w:lang w:val="en-US"/>
        </w:rPr>
        <w:t>car_model</w:t>
      </w:r>
      <w:proofErr w:type="spellEnd"/>
      <w:r>
        <w:rPr>
          <w:color w:val="000000" w:themeColor="text1"/>
          <w:sz w:val="24"/>
          <w:szCs w:val="24"/>
          <w:lang w:val="en-US"/>
        </w:rPr>
        <w:t xml:space="preserve"> </w:t>
      </w:r>
      <w:r w:rsidR="00E2197D">
        <w:rPr>
          <w:color w:val="000000" w:themeColor="text1"/>
          <w:sz w:val="24"/>
          <w:szCs w:val="24"/>
          <w:lang w:val="en-US"/>
        </w:rPr>
        <w:t>and</w:t>
      </w:r>
      <w:r>
        <w:rPr>
          <w:color w:val="000000" w:themeColor="text1"/>
          <w:sz w:val="24"/>
          <w:szCs w:val="24"/>
          <w:lang w:val="en-US"/>
        </w:rPr>
        <w:t xml:space="preserve"> </w:t>
      </w:r>
      <w:proofErr w:type="spellStart"/>
      <w:r>
        <w:rPr>
          <w:color w:val="000000" w:themeColor="text1"/>
          <w:sz w:val="24"/>
          <w:szCs w:val="24"/>
          <w:lang w:val="en-US"/>
        </w:rPr>
        <w:t>car_segment</w:t>
      </w:r>
      <w:proofErr w:type="spellEnd"/>
      <w:r>
        <w:rPr>
          <w:color w:val="000000" w:themeColor="text1"/>
          <w:sz w:val="24"/>
          <w:szCs w:val="24"/>
          <w:lang w:val="en-US"/>
        </w:rPr>
        <w:t xml:space="preserve"> variables to categorical variables as well.</w:t>
      </w:r>
      <w:r w:rsidR="00627D3D">
        <w:rPr>
          <w:color w:val="000000" w:themeColor="text1"/>
          <w:sz w:val="24"/>
          <w:szCs w:val="24"/>
          <w:lang w:val="en-US"/>
        </w:rPr>
        <w:t xml:space="preserve"> Upon closer examination, we find the variable gender has 69,308 Null values, variable </w:t>
      </w:r>
      <w:proofErr w:type="spellStart"/>
      <w:r w:rsidR="00627D3D">
        <w:rPr>
          <w:color w:val="000000" w:themeColor="text1"/>
          <w:sz w:val="24"/>
          <w:szCs w:val="24"/>
          <w:lang w:val="en-US"/>
        </w:rPr>
        <w:t>age_band</w:t>
      </w:r>
      <w:proofErr w:type="spellEnd"/>
      <w:r w:rsidR="00627D3D">
        <w:rPr>
          <w:color w:val="000000" w:themeColor="text1"/>
          <w:sz w:val="24"/>
          <w:szCs w:val="24"/>
          <w:lang w:val="en-US"/>
        </w:rPr>
        <w:t xml:space="preserve"> has 112,375 Null values and </w:t>
      </w:r>
      <w:proofErr w:type="spellStart"/>
      <w:r w:rsidR="00627D3D">
        <w:rPr>
          <w:color w:val="000000" w:themeColor="text1"/>
          <w:sz w:val="24"/>
          <w:szCs w:val="24"/>
          <w:lang w:val="en-US"/>
        </w:rPr>
        <w:t>car_model</w:t>
      </w:r>
      <w:proofErr w:type="spellEnd"/>
      <w:r w:rsidR="00627D3D">
        <w:rPr>
          <w:color w:val="000000" w:themeColor="text1"/>
          <w:sz w:val="24"/>
          <w:szCs w:val="24"/>
          <w:lang w:val="en-US"/>
        </w:rPr>
        <w:t xml:space="preserve"> variable has two missing values. We then</w:t>
      </w:r>
      <w:r w:rsidR="00E2197D">
        <w:rPr>
          <w:color w:val="000000" w:themeColor="text1"/>
          <w:sz w:val="24"/>
          <w:szCs w:val="24"/>
          <w:lang w:val="en-US"/>
        </w:rPr>
        <w:t xml:space="preserve"> delete</w:t>
      </w:r>
      <w:r w:rsidR="00627D3D">
        <w:rPr>
          <w:color w:val="000000" w:themeColor="text1"/>
          <w:sz w:val="24"/>
          <w:szCs w:val="24"/>
          <w:lang w:val="en-US"/>
        </w:rPr>
        <w:t xml:space="preserve"> two rows from the dataset </w:t>
      </w:r>
      <w:proofErr w:type="gramStart"/>
      <w:r w:rsidR="00E2197D">
        <w:rPr>
          <w:color w:val="000000" w:themeColor="text1"/>
          <w:sz w:val="24"/>
          <w:szCs w:val="24"/>
          <w:lang w:val="en-US"/>
        </w:rPr>
        <w:t>i.e.</w:t>
      </w:r>
      <w:proofErr w:type="gramEnd"/>
      <w:r w:rsidR="00627D3D">
        <w:rPr>
          <w:color w:val="000000" w:themeColor="text1"/>
          <w:sz w:val="24"/>
          <w:szCs w:val="24"/>
          <w:lang w:val="en-US"/>
        </w:rPr>
        <w:t xml:space="preserve"> Row number 26319 &amp; 85668 </w:t>
      </w:r>
      <w:r w:rsidR="00E2197D">
        <w:rPr>
          <w:color w:val="000000" w:themeColor="text1"/>
          <w:sz w:val="24"/>
          <w:szCs w:val="24"/>
          <w:lang w:val="en-US"/>
        </w:rPr>
        <w:t xml:space="preserve">as these two rows contain the missing values of the </w:t>
      </w:r>
      <w:proofErr w:type="spellStart"/>
      <w:r w:rsidR="00E2197D">
        <w:rPr>
          <w:color w:val="000000" w:themeColor="text1"/>
          <w:sz w:val="24"/>
          <w:szCs w:val="24"/>
          <w:lang w:val="en-US"/>
        </w:rPr>
        <w:t>car_model</w:t>
      </w:r>
      <w:proofErr w:type="spellEnd"/>
      <w:r w:rsidR="00E2197D">
        <w:rPr>
          <w:color w:val="000000" w:themeColor="text1"/>
          <w:sz w:val="24"/>
          <w:szCs w:val="24"/>
          <w:lang w:val="en-US"/>
        </w:rPr>
        <w:t xml:space="preserve"> variable.</w:t>
      </w:r>
      <w:r w:rsidR="00037028">
        <w:rPr>
          <w:color w:val="000000" w:themeColor="text1"/>
          <w:sz w:val="24"/>
          <w:szCs w:val="24"/>
          <w:lang w:val="en-US"/>
        </w:rPr>
        <w:t xml:space="preserve"> We then </w:t>
      </w:r>
      <w:r w:rsidR="000933BB">
        <w:rPr>
          <w:color w:val="000000" w:themeColor="text1"/>
          <w:sz w:val="24"/>
          <w:szCs w:val="24"/>
          <w:lang w:val="en-US"/>
        </w:rPr>
        <w:t>divided the dataset into 6 to generate</w:t>
      </w:r>
      <w:r w:rsidR="00037028" w:rsidRPr="00037028">
        <w:rPr>
          <w:color w:val="000000" w:themeColor="text1"/>
          <w:sz w:val="24"/>
          <w:szCs w:val="24"/>
          <w:lang w:val="en-US"/>
        </w:rPr>
        <w:t xml:space="preserve"> test</w:t>
      </w:r>
      <w:r w:rsidR="000933BB">
        <w:rPr>
          <w:color w:val="000000" w:themeColor="text1"/>
          <w:sz w:val="24"/>
          <w:szCs w:val="24"/>
          <w:lang w:val="en-US"/>
        </w:rPr>
        <w:t xml:space="preserve">ing and </w:t>
      </w:r>
      <w:r w:rsidR="00037028" w:rsidRPr="00037028">
        <w:rPr>
          <w:color w:val="000000" w:themeColor="text1"/>
          <w:sz w:val="24"/>
          <w:szCs w:val="24"/>
          <w:lang w:val="en-US"/>
        </w:rPr>
        <w:t>training pairs</w:t>
      </w:r>
      <w:r w:rsidR="000933BB">
        <w:rPr>
          <w:color w:val="000000" w:themeColor="text1"/>
          <w:sz w:val="24"/>
          <w:szCs w:val="24"/>
          <w:lang w:val="en-US"/>
        </w:rPr>
        <w:t>.</w:t>
      </w:r>
    </w:p>
    <w:p w14:paraId="46E86C32" w14:textId="2585746B" w:rsidR="000933BB" w:rsidRDefault="000933BB" w:rsidP="000933BB">
      <w:pPr>
        <w:rPr>
          <w:color w:val="000000" w:themeColor="text1"/>
          <w:sz w:val="24"/>
          <w:szCs w:val="24"/>
          <w:lang w:val="en-US"/>
        </w:rPr>
      </w:pPr>
      <w:r>
        <w:rPr>
          <w:color w:val="000000" w:themeColor="text1"/>
          <w:sz w:val="24"/>
          <w:szCs w:val="24"/>
          <w:lang w:val="en-US"/>
        </w:rPr>
        <w:t xml:space="preserve">Upon doing some Exploratory data analysis on the dataset we come to know that </w:t>
      </w:r>
      <w:r w:rsidRPr="000933BB">
        <w:rPr>
          <w:color w:val="000000" w:themeColor="text1"/>
          <w:sz w:val="24"/>
          <w:szCs w:val="24"/>
          <w:lang w:val="en-US"/>
        </w:rPr>
        <w:t>97.3% of the customers chose to not repurchase from the manufacturer</w:t>
      </w:r>
      <w:r>
        <w:rPr>
          <w:color w:val="000000" w:themeColor="text1"/>
          <w:sz w:val="24"/>
          <w:szCs w:val="24"/>
          <w:lang w:val="en-US"/>
        </w:rPr>
        <w:t xml:space="preserve"> </w:t>
      </w:r>
      <w:r w:rsidRPr="000933BB">
        <w:rPr>
          <w:color w:val="000000" w:themeColor="text1"/>
          <w:sz w:val="24"/>
          <w:szCs w:val="24"/>
          <w:lang w:val="en-US"/>
        </w:rPr>
        <w:t>and only 2.7% of the</w:t>
      </w:r>
      <w:r>
        <w:rPr>
          <w:color w:val="000000" w:themeColor="text1"/>
          <w:sz w:val="24"/>
          <w:szCs w:val="24"/>
          <w:lang w:val="en-US"/>
        </w:rPr>
        <w:t xml:space="preserve"> exis</w:t>
      </w:r>
      <w:r w:rsidR="002B1172">
        <w:rPr>
          <w:color w:val="000000" w:themeColor="text1"/>
          <w:sz w:val="24"/>
          <w:szCs w:val="24"/>
          <w:lang w:val="en-US"/>
        </w:rPr>
        <w:t>t</w:t>
      </w:r>
      <w:r>
        <w:rPr>
          <w:color w:val="000000" w:themeColor="text1"/>
          <w:sz w:val="24"/>
          <w:szCs w:val="24"/>
          <w:lang w:val="en-US"/>
        </w:rPr>
        <w:t xml:space="preserve">ing </w:t>
      </w:r>
      <w:r w:rsidRPr="000933BB">
        <w:rPr>
          <w:color w:val="000000" w:themeColor="text1"/>
          <w:sz w:val="24"/>
          <w:szCs w:val="24"/>
          <w:lang w:val="en-US"/>
        </w:rPr>
        <w:t xml:space="preserve">customers chose to purchase </w:t>
      </w:r>
      <w:r>
        <w:rPr>
          <w:color w:val="000000" w:themeColor="text1"/>
          <w:sz w:val="24"/>
          <w:szCs w:val="24"/>
          <w:lang w:val="en-US"/>
        </w:rPr>
        <w:t>again from the manufacturer</w:t>
      </w:r>
      <w:r w:rsidR="002B1172">
        <w:rPr>
          <w:color w:val="000000" w:themeColor="text1"/>
          <w:sz w:val="24"/>
          <w:szCs w:val="24"/>
          <w:lang w:val="en-US"/>
        </w:rPr>
        <w:t xml:space="preserve">. ID variable also can be removed as it serves us no purpose, it </w:t>
      </w:r>
      <w:r w:rsidR="00565514">
        <w:rPr>
          <w:color w:val="000000" w:themeColor="text1"/>
          <w:sz w:val="24"/>
          <w:szCs w:val="24"/>
          <w:lang w:val="en-US"/>
        </w:rPr>
        <w:t>won’t</w:t>
      </w:r>
      <w:r w:rsidR="002B1172">
        <w:rPr>
          <w:color w:val="000000" w:themeColor="text1"/>
          <w:sz w:val="24"/>
          <w:szCs w:val="24"/>
          <w:lang w:val="en-US"/>
        </w:rPr>
        <w:t xml:space="preserve"> be of any help </w:t>
      </w:r>
      <w:r w:rsidR="00565514">
        <w:rPr>
          <w:color w:val="000000" w:themeColor="text1"/>
          <w:sz w:val="24"/>
          <w:szCs w:val="24"/>
          <w:lang w:val="en-US"/>
        </w:rPr>
        <w:t xml:space="preserve">for us </w:t>
      </w:r>
      <w:r w:rsidR="002B1172">
        <w:rPr>
          <w:color w:val="000000" w:themeColor="text1"/>
          <w:sz w:val="24"/>
          <w:szCs w:val="24"/>
          <w:lang w:val="en-US"/>
        </w:rPr>
        <w:t>to predict</w:t>
      </w:r>
      <w:r w:rsidR="00346FB5">
        <w:rPr>
          <w:color w:val="000000" w:themeColor="text1"/>
          <w:sz w:val="24"/>
          <w:szCs w:val="24"/>
          <w:lang w:val="en-US"/>
        </w:rPr>
        <w:t>.</w:t>
      </w:r>
    </w:p>
    <w:p w14:paraId="099C1E44" w14:textId="0406B178" w:rsidR="00C54C21" w:rsidRDefault="00C54C21">
      <w:pPr>
        <w:rPr>
          <w:color w:val="000000" w:themeColor="text1"/>
          <w:sz w:val="24"/>
          <w:szCs w:val="24"/>
          <w:lang w:val="en-US"/>
        </w:rPr>
      </w:pPr>
    </w:p>
    <w:p w14:paraId="062A2D14" w14:textId="1B10127D" w:rsidR="00C54C21" w:rsidRDefault="00C54C21">
      <w:pPr>
        <w:rPr>
          <w:color w:val="000000" w:themeColor="text1"/>
          <w:sz w:val="24"/>
          <w:szCs w:val="24"/>
          <w:lang w:val="en-US"/>
        </w:rPr>
      </w:pPr>
    </w:p>
    <w:p w14:paraId="52A1FE0E" w14:textId="2FE831C3" w:rsidR="00C54C21" w:rsidRDefault="002B1172">
      <w:pPr>
        <w:rPr>
          <w:color w:val="000000" w:themeColor="text1"/>
          <w:sz w:val="24"/>
          <w:szCs w:val="24"/>
          <w:lang w:val="en-US"/>
        </w:rPr>
      </w:pPr>
      <w:r w:rsidRPr="002B1172">
        <w:rPr>
          <w:color w:val="000000" w:themeColor="text1"/>
          <w:sz w:val="24"/>
          <w:szCs w:val="24"/>
          <w:lang w:val="en-US"/>
        </w:rPr>
        <w:drawing>
          <wp:inline distT="0" distB="0" distL="0" distR="0" wp14:anchorId="3550AE99" wp14:editId="67B17657">
            <wp:extent cx="5731510" cy="3588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88385"/>
                    </a:xfrm>
                    <a:prstGeom prst="rect">
                      <a:avLst/>
                    </a:prstGeom>
                  </pic:spPr>
                </pic:pic>
              </a:graphicData>
            </a:graphic>
          </wp:inline>
        </w:drawing>
      </w:r>
    </w:p>
    <w:p w14:paraId="79C9E3CC" w14:textId="10E5113C" w:rsidR="00A06501" w:rsidRPr="008A07F6" w:rsidRDefault="00A06501">
      <w:pPr>
        <w:rPr>
          <w:color w:val="000000" w:themeColor="text1"/>
          <w:sz w:val="24"/>
          <w:szCs w:val="24"/>
          <w:lang w:val="en-US"/>
        </w:rPr>
      </w:pPr>
      <w:r>
        <w:rPr>
          <w:color w:val="000000" w:themeColor="text1"/>
          <w:sz w:val="24"/>
          <w:szCs w:val="24"/>
          <w:lang w:val="en-US"/>
        </w:rPr>
        <w:t>Evidently, Model</w:t>
      </w:r>
      <w:r w:rsidR="00291BAC">
        <w:rPr>
          <w:color w:val="000000" w:themeColor="text1"/>
          <w:sz w:val="24"/>
          <w:szCs w:val="24"/>
          <w:lang w:val="en-US"/>
        </w:rPr>
        <w:t>_</w:t>
      </w:r>
      <w:r>
        <w:rPr>
          <w:color w:val="000000" w:themeColor="text1"/>
          <w:sz w:val="24"/>
          <w:szCs w:val="24"/>
          <w:lang w:val="en-US"/>
        </w:rPr>
        <w:t>2 and Model</w:t>
      </w:r>
      <w:r w:rsidR="00291BAC">
        <w:rPr>
          <w:color w:val="000000" w:themeColor="text1"/>
          <w:sz w:val="24"/>
          <w:szCs w:val="24"/>
          <w:lang w:val="en-US"/>
        </w:rPr>
        <w:t>_</w:t>
      </w:r>
      <w:r>
        <w:rPr>
          <w:color w:val="000000" w:themeColor="text1"/>
          <w:sz w:val="24"/>
          <w:szCs w:val="24"/>
          <w:lang w:val="en-US"/>
        </w:rPr>
        <w:t>5 are the most models sold by the manufacturer. Approximately 25,000 model</w:t>
      </w:r>
      <w:r w:rsidR="00291BAC">
        <w:rPr>
          <w:color w:val="000000" w:themeColor="text1"/>
          <w:sz w:val="24"/>
          <w:szCs w:val="24"/>
          <w:lang w:val="en-US"/>
        </w:rPr>
        <w:t>_</w:t>
      </w:r>
      <w:r>
        <w:rPr>
          <w:color w:val="000000" w:themeColor="text1"/>
          <w:sz w:val="24"/>
          <w:szCs w:val="24"/>
          <w:lang w:val="en-US"/>
        </w:rPr>
        <w:t>2 was purchased by customers and approximately 25000 model5 was purchased. Model</w:t>
      </w:r>
      <w:r w:rsidR="00291BAC">
        <w:rPr>
          <w:color w:val="000000" w:themeColor="text1"/>
          <w:sz w:val="24"/>
          <w:szCs w:val="24"/>
          <w:lang w:val="en-US"/>
        </w:rPr>
        <w:t>_</w:t>
      </w:r>
      <w:r>
        <w:rPr>
          <w:color w:val="000000" w:themeColor="text1"/>
          <w:sz w:val="24"/>
          <w:szCs w:val="24"/>
          <w:lang w:val="en-US"/>
        </w:rPr>
        <w:t>2 is a small/medium car, whereas</w:t>
      </w:r>
      <w:r w:rsidR="00195476">
        <w:rPr>
          <w:color w:val="000000" w:themeColor="text1"/>
          <w:sz w:val="24"/>
          <w:szCs w:val="24"/>
          <w:lang w:val="en-US"/>
        </w:rPr>
        <w:t xml:space="preserve"> model</w:t>
      </w:r>
      <w:r w:rsidR="00291BAC">
        <w:rPr>
          <w:color w:val="000000" w:themeColor="text1"/>
          <w:sz w:val="24"/>
          <w:szCs w:val="24"/>
          <w:lang w:val="en-US"/>
        </w:rPr>
        <w:t>_</w:t>
      </w:r>
      <w:r w:rsidR="00195476">
        <w:rPr>
          <w:color w:val="000000" w:themeColor="text1"/>
          <w:sz w:val="24"/>
          <w:szCs w:val="24"/>
          <w:lang w:val="en-US"/>
        </w:rPr>
        <w:t>5 is a large SUV.</w:t>
      </w:r>
    </w:p>
    <w:p w14:paraId="28E57314" w14:textId="01198219" w:rsidR="008A07F6" w:rsidRDefault="008A07F6" w:rsidP="008A07F6">
      <w:pPr>
        <w:pStyle w:val="Default"/>
        <w:rPr>
          <w:color w:val="000000" w:themeColor="text1"/>
          <w:lang w:val="en-US"/>
        </w:rPr>
      </w:pPr>
    </w:p>
    <w:p w14:paraId="4AA0BD0B" w14:textId="77777777" w:rsidR="008A07F6" w:rsidRPr="008A07F6" w:rsidRDefault="008A07F6" w:rsidP="008A07F6">
      <w:pPr>
        <w:pStyle w:val="Default"/>
        <w:rPr>
          <w:color w:val="000000" w:themeColor="text1"/>
          <w:lang w:val="en-US"/>
        </w:rPr>
      </w:pPr>
    </w:p>
    <w:p w14:paraId="3DA95EE4" w14:textId="1D4D727A" w:rsidR="00A63CED" w:rsidRPr="009D4813" w:rsidRDefault="00A3039C" w:rsidP="009D4813">
      <w:pPr>
        <w:rPr>
          <w:rFonts w:ascii="Calibri" w:hAnsi="Calibri" w:cs="Calibri"/>
          <w:color w:val="000000" w:themeColor="text1"/>
          <w:sz w:val="24"/>
          <w:szCs w:val="24"/>
          <w:lang w:val="en-US"/>
        </w:rPr>
      </w:pPr>
      <w:r w:rsidRPr="00A3039C">
        <w:rPr>
          <w:b/>
          <w:bCs/>
          <w:color w:val="1F3864" w:themeColor="accent1" w:themeShade="80"/>
          <w:sz w:val="30"/>
          <w:szCs w:val="30"/>
          <w:lang w:val="en-US"/>
        </w:rPr>
        <w:t>Modelling</w:t>
      </w:r>
      <w:r w:rsidRPr="00A3039C">
        <w:rPr>
          <w:b/>
          <w:bCs/>
          <w:sz w:val="30"/>
          <w:szCs w:val="30"/>
          <w:lang w:val="en-US"/>
        </w:rPr>
        <w:br/>
      </w:r>
      <w:r w:rsidR="002346C4">
        <w:rPr>
          <w:sz w:val="23"/>
          <w:szCs w:val="23"/>
        </w:rPr>
        <w:t>We r</w:t>
      </w:r>
      <w:r w:rsidR="002346C4" w:rsidRPr="002346C4">
        <w:rPr>
          <w:sz w:val="23"/>
          <w:szCs w:val="23"/>
        </w:rPr>
        <w:t>un the g</w:t>
      </w:r>
      <w:r w:rsidR="002346C4">
        <w:rPr>
          <w:sz w:val="23"/>
          <w:szCs w:val="23"/>
        </w:rPr>
        <w:t>eneralized linear</w:t>
      </w:r>
      <w:r w:rsidR="002346C4" w:rsidRPr="002346C4">
        <w:rPr>
          <w:sz w:val="23"/>
          <w:szCs w:val="23"/>
        </w:rPr>
        <w:t xml:space="preserve"> model on the created </w:t>
      </w:r>
      <w:r w:rsidR="002346C4">
        <w:rPr>
          <w:sz w:val="23"/>
          <w:szCs w:val="23"/>
        </w:rPr>
        <w:t xml:space="preserve">6 </w:t>
      </w:r>
      <w:r w:rsidR="002346C4" w:rsidRPr="002346C4">
        <w:rPr>
          <w:sz w:val="23"/>
          <w:szCs w:val="23"/>
        </w:rPr>
        <w:t>folds.</w:t>
      </w:r>
      <w:r w:rsidR="00565514">
        <w:rPr>
          <w:sz w:val="23"/>
          <w:szCs w:val="23"/>
        </w:rPr>
        <w:t xml:space="preserve"> Upon running the </w:t>
      </w:r>
      <w:proofErr w:type="spellStart"/>
      <w:r w:rsidR="00565514">
        <w:rPr>
          <w:sz w:val="23"/>
          <w:szCs w:val="23"/>
        </w:rPr>
        <w:t>glm</w:t>
      </w:r>
      <w:proofErr w:type="spellEnd"/>
      <w:r w:rsidR="00565514">
        <w:rPr>
          <w:sz w:val="23"/>
          <w:szCs w:val="23"/>
        </w:rPr>
        <w:t xml:space="preserve"> model on the 6 folds. Fold No. </w:t>
      </w:r>
      <w:r w:rsidR="003E0C8D">
        <w:rPr>
          <w:sz w:val="23"/>
          <w:szCs w:val="23"/>
        </w:rPr>
        <w:t>2</w:t>
      </w:r>
      <w:r w:rsidR="00565514">
        <w:rPr>
          <w:sz w:val="23"/>
          <w:szCs w:val="23"/>
        </w:rPr>
        <w:t xml:space="preserve"> performed the best, with the highest</w:t>
      </w:r>
      <w:r w:rsidR="0082591C">
        <w:rPr>
          <w:sz w:val="23"/>
          <w:szCs w:val="23"/>
        </w:rPr>
        <w:t xml:space="preserve"> AIC </w:t>
      </w:r>
      <w:proofErr w:type="gramStart"/>
      <w:r w:rsidR="0082591C">
        <w:rPr>
          <w:sz w:val="23"/>
          <w:szCs w:val="23"/>
        </w:rPr>
        <w:t>score(</w:t>
      </w:r>
      <w:proofErr w:type="gramEnd"/>
      <w:r w:rsidR="0082591C">
        <w:rPr>
          <w:sz w:val="23"/>
          <w:szCs w:val="23"/>
        </w:rPr>
        <w:t>Akaike Information criterion). It had an AIC score of –</w:t>
      </w:r>
      <w:r w:rsidR="0082591C" w:rsidRPr="0082591C">
        <w:t xml:space="preserve"> </w:t>
      </w:r>
      <w:r w:rsidR="0082591C" w:rsidRPr="0082591C">
        <w:rPr>
          <w:sz w:val="23"/>
          <w:szCs w:val="23"/>
        </w:rPr>
        <w:t>10</w:t>
      </w:r>
      <w:r w:rsidR="003E0C8D">
        <w:rPr>
          <w:sz w:val="23"/>
          <w:szCs w:val="23"/>
        </w:rPr>
        <w:t>4363</w:t>
      </w:r>
      <w:r w:rsidR="0082591C">
        <w:rPr>
          <w:sz w:val="23"/>
          <w:szCs w:val="23"/>
        </w:rPr>
        <w:t>. We also</w:t>
      </w:r>
      <w:r w:rsidR="00565514">
        <w:rPr>
          <w:sz w:val="23"/>
          <w:szCs w:val="23"/>
        </w:rPr>
        <w:t xml:space="preserve"> find that the following variables:</w:t>
      </w:r>
      <w:r w:rsidR="00565514" w:rsidRPr="00565514">
        <w:rPr>
          <w:sz w:val="23"/>
          <w:szCs w:val="23"/>
        </w:rPr>
        <w:t xml:space="preserve"> </w:t>
      </w:r>
      <w:proofErr w:type="spellStart"/>
      <w:r w:rsidR="00565514" w:rsidRPr="00565514">
        <w:rPr>
          <w:sz w:val="23"/>
          <w:szCs w:val="23"/>
        </w:rPr>
        <w:t>car_segment</w:t>
      </w:r>
      <w:proofErr w:type="spellEnd"/>
      <w:r w:rsidR="00565514" w:rsidRPr="00565514">
        <w:rPr>
          <w:sz w:val="23"/>
          <w:szCs w:val="23"/>
        </w:rPr>
        <w:t xml:space="preserve">, </w:t>
      </w:r>
      <w:proofErr w:type="spellStart"/>
      <w:r w:rsidR="00565514" w:rsidRPr="00565514">
        <w:rPr>
          <w:sz w:val="23"/>
          <w:szCs w:val="23"/>
        </w:rPr>
        <w:t>age_of_vehicle_years</w:t>
      </w:r>
      <w:proofErr w:type="spellEnd"/>
      <w:r w:rsidR="00565514" w:rsidRPr="00565514">
        <w:rPr>
          <w:sz w:val="23"/>
          <w:szCs w:val="23"/>
        </w:rPr>
        <w:t xml:space="preserve"> &amp; </w:t>
      </w:r>
      <w:proofErr w:type="spellStart"/>
      <w:r w:rsidR="00565514" w:rsidRPr="00565514">
        <w:rPr>
          <w:sz w:val="23"/>
          <w:szCs w:val="23"/>
        </w:rPr>
        <w:t>non_sched_serv_paid</w:t>
      </w:r>
      <w:proofErr w:type="spellEnd"/>
      <w:r w:rsidR="00565514" w:rsidRPr="00565514">
        <w:rPr>
          <w:sz w:val="23"/>
          <w:szCs w:val="23"/>
        </w:rPr>
        <w:t xml:space="preserve"> </w:t>
      </w:r>
      <w:r w:rsidR="00565514">
        <w:rPr>
          <w:sz w:val="23"/>
          <w:szCs w:val="23"/>
        </w:rPr>
        <w:t>are statistically insignifica</w:t>
      </w:r>
      <w:r w:rsidR="0082591C">
        <w:rPr>
          <w:sz w:val="23"/>
          <w:szCs w:val="23"/>
        </w:rPr>
        <w:t xml:space="preserve">nt and we remove them from the dataset. After removing the </w:t>
      </w:r>
      <w:r w:rsidR="00CE45F4">
        <w:rPr>
          <w:sz w:val="23"/>
          <w:szCs w:val="23"/>
        </w:rPr>
        <w:t>above 3</w:t>
      </w:r>
      <w:r w:rsidR="0082591C">
        <w:rPr>
          <w:sz w:val="23"/>
          <w:szCs w:val="23"/>
        </w:rPr>
        <w:t xml:space="preserve"> variables from the dataset</w:t>
      </w:r>
      <w:r w:rsidR="00CE45F4">
        <w:rPr>
          <w:sz w:val="23"/>
          <w:szCs w:val="23"/>
        </w:rPr>
        <w:t>.</w:t>
      </w:r>
      <w:r w:rsidR="0082591C">
        <w:rPr>
          <w:sz w:val="23"/>
          <w:szCs w:val="23"/>
        </w:rPr>
        <w:t xml:space="preserve"> Fold no. </w:t>
      </w:r>
      <w:r w:rsidR="003E0C8D">
        <w:rPr>
          <w:sz w:val="23"/>
          <w:szCs w:val="23"/>
        </w:rPr>
        <w:t>2</w:t>
      </w:r>
      <w:r w:rsidR="0082591C">
        <w:rPr>
          <w:sz w:val="23"/>
          <w:szCs w:val="23"/>
        </w:rPr>
        <w:t xml:space="preserve"> gives us the best AIC score of</w:t>
      </w:r>
      <w:r w:rsidR="00CE45F4">
        <w:rPr>
          <w:sz w:val="23"/>
          <w:szCs w:val="23"/>
        </w:rPr>
        <w:t xml:space="preserve"> -96</w:t>
      </w:r>
      <w:r w:rsidR="003E0C8D">
        <w:rPr>
          <w:sz w:val="23"/>
          <w:szCs w:val="23"/>
        </w:rPr>
        <w:t>037</w:t>
      </w:r>
      <w:r w:rsidR="00CE45F4">
        <w:rPr>
          <w:sz w:val="23"/>
          <w:szCs w:val="23"/>
        </w:rPr>
        <w:t xml:space="preserve">. </w:t>
      </w:r>
      <w:r w:rsidR="00CE45F4" w:rsidRPr="00CE45F4">
        <w:rPr>
          <w:sz w:val="23"/>
          <w:szCs w:val="23"/>
        </w:rPr>
        <w:t>The AIC value of -96,</w:t>
      </w:r>
      <w:r w:rsidR="003E0C8D">
        <w:rPr>
          <w:sz w:val="23"/>
          <w:szCs w:val="23"/>
        </w:rPr>
        <w:t>037</w:t>
      </w:r>
      <w:r w:rsidR="00CE45F4" w:rsidRPr="00CE45F4">
        <w:rPr>
          <w:sz w:val="23"/>
          <w:szCs w:val="23"/>
        </w:rPr>
        <w:t xml:space="preserve"> is good as we have a data of 131,337 observations.</w:t>
      </w:r>
      <w:r w:rsidR="00CE45F4">
        <w:rPr>
          <w:sz w:val="23"/>
          <w:szCs w:val="23"/>
        </w:rPr>
        <w:t xml:space="preserve"> </w:t>
      </w:r>
      <w:r w:rsidR="00CE45F4" w:rsidRPr="00CE45F4">
        <w:rPr>
          <w:sz w:val="23"/>
          <w:szCs w:val="23"/>
        </w:rPr>
        <w:t xml:space="preserve">Upon running the model </w:t>
      </w:r>
      <w:r w:rsidR="00CE45F4">
        <w:rPr>
          <w:sz w:val="23"/>
          <w:szCs w:val="23"/>
        </w:rPr>
        <w:t>after</w:t>
      </w:r>
      <w:r w:rsidR="00CE45F4" w:rsidRPr="00CE45F4">
        <w:rPr>
          <w:sz w:val="23"/>
          <w:szCs w:val="23"/>
        </w:rPr>
        <w:t xml:space="preserve"> removing all age and genders as a lot of the values in that variable was NULL, the AIC score improved</w:t>
      </w:r>
      <w:r w:rsidR="00CE45F4">
        <w:rPr>
          <w:sz w:val="23"/>
          <w:szCs w:val="23"/>
        </w:rPr>
        <w:t xml:space="preserve"> only</w:t>
      </w:r>
      <w:r w:rsidR="00CE45F4" w:rsidRPr="00CE45F4">
        <w:rPr>
          <w:sz w:val="23"/>
          <w:szCs w:val="23"/>
        </w:rPr>
        <w:t xml:space="preserve"> marginally</w:t>
      </w:r>
      <w:r w:rsidR="00CE45F4">
        <w:rPr>
          <w:sz w:val="23"/>
          <w:szCs w:val="23"/>
        </w:rPr>
        <w:t>.</w:t>
      </w:r>
      <w:r w:rsidR="00A63CED">
        <w:rPr>
          <w:sz w:val="23"/>
          <w:szCs w:val="23"/>
        </w:rPr>
        <w:t xml:space="preserve"> </w:t>
      </w:r>
    </w:p>
    <w:p w14:paraId="00B97F4C" w14:textId="656F55BA" w:rsidR="00A63CED" w:rsidRDefault="00A63CED" w:rsidP="00CE45F4">
      <w:pPr>
        <w:pStyle w:val="Default"/>
        <w:rPr>
          <w:sz w:val="23"/>
          <w:szCs w:val="23"/>
        </w:rPr>
      </w:pPr>
    </w:p>
    <w:p w14:paraId="7B38B4EE" w14:textId="0910952F" w:rsidR="00A63CED" w:rsidRDefault="00A63CED" w:rsidP="00CE45F4">
      <w:pPr>
        <w:pStyle w:val="Default"/>
        <w:rPr>
          <w:sz w:val="23"/>
          <w:szCs w:val="23"/>
        </w:rPr>
      </w:pPr>
      <w:r>
        <w:rPr>
          <w:sz w:val="23"/>
          <w:szCs w:val="23"/>
        </w:rPr>
        <w:t xml:space="preserve">Upon testing the Root mean square error of all the 6 folds. Fold No. </w:t>
      </w:r>
      <w:r w:rsidR="00D9035F">
        <w:rPr>
          <w:sz w:val="23"/>
          <w:szCs w:val="23"/>
        </w:rPr>
        <w:t>2</w:t>
      </w:r>
      <w:r>
        <w:rPr>
          <w:sz w:val="23"/>
          <w:szCs w:val="23"/>
        </w:rPr>
        <w:t xml:space="preserve"> had the lowest RMSE of 0.</w:t>
      </w:r>
      <w:r w:rsidR="00D9035F">
        <w:rPr>
          <w:sz w:val="23"/>
          <w:szCs w:val="23"/>
        </w:rPr>
        <w:t>1500977</w:t>
      </w:r>
      <w:r>
        <w:rPr>
          <w:sz w:val="23"/>
          <w:szCs w:val="23"/>
        </w:rPr>
        <w:t>. Indicating that it is the better fit</w:t>
      </w:r>
      <w:r w:rsidR="00C777AC">
        <w:rPr>
          <w:sz w:val="23"/>
          <w:szCs w:val="23"/>
        </w:rPr>
        <w:t>.</w:t>
      </w:r>
      <w:r w:rsidR="003A455A">
        <w:rPr>
          <w:sz w:val="23"/>
          <w:szCs w:val="23"/>
        </w:rPr>
        <w:t xml:space="preserve"> Upon comparing the RMSE of training and testing set of the 6 folds. It looked like the training set had lower values, meaning the model fit better.</w:t>
      </w:r>
    </w:p>
    <w:p w14:paraId="5C37D369" w14:textId="5AD9CF81" w:rsidR="003A455A" w:rsidRDefault="003A455A" w:rsidP="003A455A">
      <w:pPr>
        <w:pStyle w:val="Default"/>
        <w:jc w:val="center"/>
        <w:rPr>
          <w:sz w:val="23"/>
          <w:szCs w:val="23"/>
        </w:rPr>
      </w:pPr>
      <w:r w:rsidRPr="003A455A">
        <w:rPr>
          <w:sz w:val="23"/>
          <w:szCs w:val="23"/>
        </w:rPr>
        <w:drawing>
          <wp:inline distT="0" distB="0" distL="0" distR="0" wp14:anchorId="0416996F" wp14:editId="7208E8D9">
            <wp:extent cx="4582164" cy="971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82164" cy="971686"/>
                    </a:xfrm>
                    <a:prstGeom prst="rect">
                      <a:avLst/>
                    </a:prstGeom>
                  </pic:spPr>
                </pic:pic>
              </a:graphicData>
            </a:graphic>
          </wp:inline>
        </w:drawing>
      </w:r>
    </w:p>
    <w:p w14:paraId="426AD608" w14:textId="77777777" w:rsidR="003A455A" w:rsidRDefault="003A455A" w:rsidP="00CE45F4">
      <w:pPr>
        <w:pStyle w:val="Default"/>
        <w:rPr>
          <w:sz w:val="23"/>
          <w:szCs w:val="23"/>
        </w:rPr>
      </w:pPr>
    </w:p>
    <w:p w14:paraId="4A587E87" w14:textId="19B25962" w:rsidR="00C777AC" w:rsidRDefault="003A455A" w:rsidP="00CE45F4">
      <w:pPr>
        <w:pStyle w:val="Default"/>
        <w:rPr>
          <w:sz w:val="23"/>
          <w:szCs w:val="23"/>
        </w:rPr>
      </w:pPr>
      <w:r>
        <w:rPr>
          <w:sz w:val="23"/>
          <w:szCs w:val="23"/>
        </w:rPr>
        <w:lastRenderedPageBreak/>
        <w:t xml:space="preserve">The </w:t>
      </w:r>
      <w:r w:rsidR="00C777AC">
        <w:rPr>
          <w:sz w:val="23"/>
          <w:szCs w:val="23"/>
        </w:rPr>
        <w:t>GLM</w:t>
      </w:r>
      <w:r>
        <w:rPr>
          <w:sz w:val="23"/>
          <w:szCs w:val="23"/>
        </w:rPr>
        <w:t xml:space="preserve"> got an </w:t>
      </w:r>
      <w:r w:rsidR="00C777AC">
        <w:rPr>
          <w:sz w:val="23"/>
          <w:szCs w:val="23"/>
        </w:rPr>
        <w:t>AUC</w:t>
      </w:r>
      <w:r>
        <w:rPr>
          <w:sz w:val="23"/>
          <w:szCs w:val="23"/>
        </w:rPr>
        <w:t xml:space="preserve"> (Area under the curve) score</w:t>
      </w:r>
      <w:r w:rsidR="00C777AC">
        <w:rPr>
          <w:sz w:val="23"/>
          <w:szCs w:val="23"/>
        </w:rPr>
        <w:t>: 0.901</w:t>
      </w:r>
    </w:p>
    <w:p w14:paraId="1C4B2FD9" w14:textId="2E5CBD09" w:rsidR="003A455A" w:rsidRDefault="003A455A" w:rsidP="00CE45F4">
      <w:pPr>
        <w:pStyle w:val="Default"/>
        <w:rPr>
          <w:sz w:val="23"/>
          <w:szCs w:val="23"/>
        </w:rPr>
      </w:pPr>
      <w:r>
        <w:rPr>
          <w:sz w:val="23"/>
          <w:szCs w:val="23"/>
        </w:rPr>
        <w:t xml:space="preserve">The confusion matrix of the model also yielded satisfactory results. </w:t>
      </w:r>
      <w:r w:rsidR="006C215A">
        <w:rPr>
          <w:sz w:val="23"/>
          <w:szCs w:val="23"/>
        </w:rPr>
        <w:t>As seen below it had high number of true positives and true negatives.</w:t>
      </w:r>
    </w:p>
    <w:p w14:paraId="36CCDDC2" w14:textId="77777777" w:rsidR="00D26A8D" w:rsidRDefault="00D26A8D" w:rsidP="00CE45F4">
      <w:pPr>
        <w:pStyle w:val="Default"/>
        <w:rPr>
          <w:sz w:val="23"/>
          <w:szCs w:val="23"/>
        </w:rPr>
      </w:pPr>
    </w:p>
    <w:p w14:paraId="7A3AAB3F" w14:textId="78961E14" w:rsidR="003A455A" w:rsidRDefault="003A455A" w:rsidP="003A455A">
      <w:pPr>
        <w:pStyle w:val="Default"/>
        <w:jc w:val="center"/>
        <w:rPr>
          <w:sz w:val="23"/>
          <w:szCs w:val="23"/>
        </w:rPr>
      </w:pPr>
      <w:r w:rsidRPr="003A455A">
        <w:rPr>
          <w:sz w:val="23"/>
          <w:szCs w:val="23"/>
        </w:rPr>
        <w:drawing>
          <wp:inline distT="0" distB="0" distL="0" distR="0" wp14:anchorId="320CCC25" wp14:editId="30006A0E">
            <wp:extent cx="2133898" cy="495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898" cy="495369"/>
                    </a:xfrm>
                    <a:prstGeom prst="rect">
                      <a:avLst/>
                    </a:prstGeom>
                  </pic:spPr>
                </pic:pic>
              </a:graphicData>
            </a:graphic>
          </wp:inline>
        </w:drawing>
      </w:r>
    </w:p>
    <w:p w14:paraId="0B1A0078" w14:textId="16775FB4" w:rsidR="00A63CED" w:rsidRDefault="00A63CED" w:rsidP="00CE45F4">
      <w:pPr>
        <w:pStyle w:val="Default"/>
        <w:rPr>
          <w:sz w:val="23"/>
          <w:szCs w:val="23"/>
        </w:rPr>
      </w:pPr>
    </w:p>
    <w:p w14:paraId="27A28D57" w14:textId="46CEB42C" w:rsidR="006C215A" w:rsidRDefault="006C215A" w:rsidP="00CE45F4">
      <w:pPr>
        <w:pStyle w:val="Default"/>
        <w:rPr>
          <w:sz w:val="23"/>
          <w:szCs w:val="23"/>
        </w:rPr>
      </w:pPr>
      <w:r>
        <w:rPr>
          <w:sz w:val="23"/>
          <w:szCs w:val="23"/>
        </w:rPr>
        <w:t>We got a precision of 87%, Recall of 99.06% and F1 of 92.6%. for this model fold 2 worked best</w:t>
      </w:r>
    </w:p>
    <w:p w14:paraId="74ECAC8B" w14:textId="02E2DB26" w:rsidR="002346C4" w:rsidRDefault="002346C4" w:rsidP="008A07F6">
      <w:pPr>
        <w:pStyle w:val="Default"/>
        <w:rPr>
          <w:sz w:val="23"/>
          <w:szCs w:val="23"/>
        </w:rPr>
      </w:pPr>
    </w:p>
    <w:p w14:paraId="1BFB5CB0" w14:textId="3FC0A484" w:rsidR="00D650D2" w:rsidRPr="00D650D2" w:rsidRDefault="006C215A" w:rsidP="00D650D2">
      <w:pPr>
        <w:pStyle w:val="Default"/>
        <w:rPr>
          <w:sz w:val="23"/>
          <w:szCs w:val="23"/>
        </w:rPr>
      </w:pPr>
      <w:r>
        <w:rPr>
          <w:sz w:val="23"/>
          <w:szCs w:val="23"/>
        </w:rPr>
        <w:t>We</w:t>
      </w:r>
      <w:r w:rsidR="00067C49">
        <w:rPr>
          <w:sz w:val="23"/>
          <w:szCs w:val="23"/>
        </w:rPr>
        <w:t xml:space="preserve"> then</w:t>
      </w:r>
      <w:r>
        <w:rPr>
          <w:sz w:val="23"/>
          <w:szCs w:val="23"/>
        </w:rPr>
        <w:t xml:space="preserve"> build a gradient boosting model</w:t>
      </w:r>
      <w:r w:rsidR="00D650D2">
        <w:rPr>
          <w:sz w:val="23"/>
          <w:szCs w:val="23"/>
        </w:rPr>
        <w:t xml:space="preserve"> for our tree-based classifier model</w:t>
      </w:r>
      <w:r w:rsidR="00D650D2" w:rsidRPr="00D650D2">
        <w:t xml:space="preserve"> </w:t>
      </w:r>
      <w:r w:rsidR="00D650D2" w:rsidRPr="00D650D2">
        <w:rPr>
          <w:sz w:val="23"/>
          <w:szCs w:val="23"/>
        </w:rPr>
        <w:t xml:space="preserve">as our target is unbalanced. GBM </w:t>
      </w:r>
      <w:r w:rsidR="00D650D2">
        <w:rPr>
          <w:sz w:val="23"/>
          <w:szCs w:val="23"/>
        </w:rPr>
        <w:t xml:space="preserve">model </w:t>
      </w:r>
      <w:r w:rsidR="00D650D2" w:rsidRPr="00D650D2">
        <w:rPr>
          <w:sz w:val="23"/>
          <w:szCs w:val="23"/>
        </w:rPr>
        <w:t>builds trees, where new tree corrects errors made by previous tree</w:t>
      </w:r>
    </w:p>
    <w:p w14:paraId="0BC5B93D" w14:textId="04C35E22" w:rsidR="004E71BC" w:rsidRDefault="00D650D2" w:rsidP="008A07F6">
      <w:pPr>
        <w:pStyle w:val="Default"/>
        <w:rPr>
          <w:sz w:val="23"/>
          <w:szCs w:val="23"/>
        </w:rPr>
      </w:pPr>
      <w:r w:rsidRPr="00D650D2">
        <w:rPr>
          <w:sz w:val="23"/>
          <w:szCs w:val="23"/>
        </w:rPr>
        <w:t>It</w:t>
      </w:r>
      <w:r w:rsidR="00067C49">
        <w:rPr>
          <w:sz w:val="23"/>
          <w:szCs w:val="23"/>
        </w:rPr>
        <w:t xml:space="preserve"> is</w:t>
      </w:r>
      <w:r w:rsidRPr="00D650D2">
        <w:rPr>
          <w:sz w:val="23"/>
          <w:szCs w:val="23"/>
        </w:rPr>
        <w:t xml:space="preserve"> </w:t>
      </w:r>
      <w:r>
        <w:rPr>
          <w:sz w:val="23"/>
          <w:szCs w:val="23"/>
        </w:rPr>
        <w:t>excellent</w:t>
      </w:r>
      <w:r w:rsidRPr="00D650D2">
        <w:rPr>
          <w:sz w:val="23"/>
          <w:szCs w:val="23"/>
        </w:rPr>
        <w:t xml:space="preserve"> at detecting </w:t>
      </w:r>
      <w:r w:rsidRPr="00D650D2">
        <w:rPr>
          <w:sz w:val="23"/>
          <w:szCs w:val="23"/>
        </w:rPr>
        <w:t>anomaly</w:t>
      </w:r>
      <w:r w:rsidRPr="00D650D2">
        <w:rPr>
          <w:sz w:val="23"/>
          <w:szCs w:val="23"/>
        </w:rPr>
        <w:t>, especially when data is unbalanced</w:t>
      </w:r>
      <w:r>
        <w:rPr>
          <w:sz w:val="23"/>
          <w:szCs w:val="23"/>
        </w:rPr>
        <w:t>. We split the data into 80-20 ratio of training and testing respectively</w:t>
      </w:r>
      <w:r w:rsidR="004E71BC">
        <w:rPr>
          <w:sz w:val="23"/>
          <w:szCs w:val="23"/>
        </w:rPr>
        <w:t>.</w:t>
      </w:r>
      <w:r w:rsidR="00E423C6">
        <w:rPr>
          <w:sz w:val="23"/>
          <w:szCs w:val="23"/>
        </w:rPr>
        <w:t xml:space="preserve"> </w:t>
      </w:r>
      <w:r w:rsidR="00152300">
        <w:rPr>
          <w:sz w:val="23"/>
          <w:szCs w:val="23"/>
        </w:rPr>
        <w:t>Below is the confusion matrix of the GBM model.</w:t>
      </w:r>
      <w:r w:rsidR="00D26A8D">
        <w:rPr>
          <w:sz w:val="23"/>
          <w:szCs w:val="23"/>
        </w:rPr>
        <w:t xml:space="preserve"> As seen below it has high number of true positives and true negatives.</w:t>
      </w:r>
    </w:p>
    <w:p w14:paraId="55FEE324" w14:textId="77777777" w:rsidR="00D26A8D" w:rsidRDefault="00D26A8D" w:rsidP="008A07F6">
      <w:pPr>
        <w:pStyle w:val="Default"/>
        <w:rPr>
          <w:sz w:val="23"/>
          <w:szCs w:val="23"/>
        </w:rPr>
      </w:pPr>
    </w:p>
    <w:p w14:paraId="68054C54" w14:textId="07F6DBD7" w:rsidR="00152300" w:rsidRDefault="00152300" w:rsidP="00152300">
      <w:pPr>
        <w:pStyle w:val="Default"/>
        <w:jc w:val="center"/>
        <w:rPr>
          <w:sz w:val="23"/>
          <w:szCs w:val="23"/>
        </w:rPr>
      </w:pPr>
      <w:r w:rsidRPr="00152300">
        <w:rPr>
          <w:sz w:val="23"/>
          <w:szCs w:val="23"/>
        </w:rPr>
        <w:drawing>
          <wp:inline distT="0" distB="0" distL="0" distR="0" wp14:anchorId="245C8752" wp14:editId="0CC02D52">
            <wp:extent cx="2248214" cy="685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8214" cy="685896"/>
                    </a:xfrm>
                    <a:prstGeom prst="rect">
                      <a:avLst/>
                    </a:prstGeom>
                  </pic:spPr>
                </pic:pic>
              </a:graphicData>
            </a:graphic>
          </wp:inline>
        </w:drawing>
      </w:r>
    </w:p>
    <w:p w14:paraId="797EC7EA" w14:textId="77777777" w:rsidR="004E71BC" w:rsidRDefault="004E71BC" w:rsidP="008A07F6">
      <w:pPr>
        <w:pStyle w:val="Default"/>
        <w:rPr>
          <w:sz w:val="23"/>
          <w:szCs w:val="23"/>
        </w:rPr>
      </w:pPr>
    </w:p>
    <w:p w14:paraId="0FC6C46F" w14:textId="20E3283C" w:rsidR="008A07F6" w:rsidRPr="00152300" w:rsidRDefault="004E71BC" w:rsidP="00152300">
      <w:pPr>
        <w:pStyle w:val="Default"/>
        <w:rPr>
          <w:sz w:val="23"/>
          <w:szCs w:val="23"/>
        </w:rPr>
      </w:pPr>
      <w:r>
        <w:rPr>
          <w:sz w:val="23"/>
          <w:szCs w:val="23"/>
        </w:rPr>
        <w:t>IN GBM we</w:t>
      </w:r>
      <w:r>
        <w:rPr>
          <w:sz w:val="23"/>
          <w:szCs w:val="23"/>
        </w:rPr>
        <w:t xml:space="preserve"> got a</w:t>
      </w:r>
      <w:r w:rsidR="00A92C68">
        <w:rPr>
          <w:sz w:val="23"/>
          <w:szCs w:val="23"/>
        </w:rPr>
        <w:t>n AUC of 98%,</w:t>
      </w:r>
      <w:r>
        <w:rPr>
          <w:sz w:val="23"/>
          <w:szCs w:val="23"/>
        </w:rPr>
        <w:t xml:space="preserve"> precision of </w:t>
      </w:r>
      <w:r>
        <w:rPr>
          <w:sz w:val="23"/>
          <w:szCs w:val="23"/>
        </w:rPr>
        <w:t>98.65</w:t>
      </w:r>
      <w:r>
        <w:rPr>
          <w:sz w:val="23"/>
          <w:szCs w:val="23"/>
        </w:rPr>
        <w:t>%, Recall of 99.</w:t>
      </w:r>
      <w:r>
        <w:rPr>
          <w:sz w:val="23"/>
          <w:szCs w:val="23"/>
        </w:rPr>
        <w:t>99</w:t>
      </w:r>
      <w:r>
        <w:rPr>
          <w:sz w:val="23"/>
          <w:szCs w:val="23"/>
        </w:rPr>
        <w:t>% and F1 of 9</w:t>
      </w:r>
      <w:r>
        <w:rPr>
          <w:sz w:val="23"/>
          <w:szCs w:val="23"/>
        </w:rPr>
        <w:t>9.28</w:t>
      </w:r>
      <w:r>
        <w:rPr>
          <w:sz w:val="23"/>
          <w:szCs w:val="23"/>
        </w:rPr>
        <w:t>%.</w:t>
      </w:r>
    </w:p>
    <w:p w14:paraId="124334DA" w14:textId="77777777" w:rsidR="004E71BC" w:rsidRDefault="004E71BC">
      <w:pPr>
        <w:rPr>
          <w:sz w:val="24"/>
          <w:szCs w:val="24"/>
          <w:lang w:val="en-US"/>
        </w:rPr>
      </w:pPr>
    </w:p>
    <w:p w14:paraId="781C4260" w14:textId="59157114" w:rsidR="004E71BC" w:rsidRPr="004E71BC" w:rsidRDefault="00A3039C">
      <w:pPr>
        <w:rPr>
          <w:b/>
          <w:bCs/>
          <w:color w:val="1F3864" w:themeColor="accent1" w:themeShade="80"/>
          <w:sz w:val="30"/>
          <w:szCs w:val="30"/>
          <w:lang w:val="en-US"/>
        </w:rPr>
      </w:pPr>
      <w:r w:rsidRPr="00A3039C">
        <w:rPr>
          <w:b/>
          <w:bCs/>
          <w:color w:val="1F3864" w:themeColor="accent1" w:themeShade="80"/>
          <w:sz w:val="30"/>
          <w:szCs w:val="30"/>
          <w:lang w:val="en-US"/>
        </w:rPr>
        <w:t>Evaluation &amp; Deployment</w:t>
      </w:r>
    </w:p>
    <w:p w14:paraId="5DE9DCEB" w14:textId="2185B0FA" w:rsidR="00A730DC" w:rsidRPr="00152300" w:rsidRDefault="00A730DC" w:rsidP="00152300">
      <w:pPr>
        <w:rPr>
          <w:sz w:val="23"/>
          <w:szCs w:val="23"/>
        </w:rPr>
      </w:pPr>
      <w:r>
        <w:rPr>
          <w:color w:val="000000" w:themeColor="text1"/>
          <w:sz w:val="24"/>
          <w:szCs w:val="24"/>
          <w:lang w:val="en-US"/>
        </w:rPr>
        <w:t>Variable importance:</w:t>
      </w:r>
      <w:r w:rsidRPr="00A730DC">
        <w:rPr>
          <w:sz w:val="23"/>
          <w:szCs w:val="23"/>
        </w:rPr>
        <w:t xml:space="preserve"> </w:t>
      </w:r>
      <w:r>
        <w:rPr>
          <w:sz w:val="23"/>
          <w:szCs w:val="23"/>
        </w:rPr>
        <w:t>As discussed earlier for GLM, w</w:t>
      </w:r>
      <w:r>
        <w:rPr>
          <w:sz w:val="23"/>
          <w:szCs w:val="23"/>
        </w:rPr>
        <w:t xml:space="preserve">e </w:t>
      </w:r>
      <w:r>
        <w:rPr>
          <w:sz w:val="23"/>
          <w:szCs w:val="23"/>
        </w:rPr>
        <w:t>had</w:t>
      </w:r>
      <w:r>
        <w:rPr>
          <w:sz w:val="23"/>
          <w:szCs w:val="23"/>
        </w:rPr>
        <w:t xml:space="preserve"> f</w:t>
      </w:r>
      <w:r>
        <w:rPr>
          <w:sz w:val="23"/>
          <w:szCs w:val="23"/>
        </w:rPr>
        <w:t>ound</w:t>
      </w:r>
      <w:r>
        <w:rPr>
          <w:sz w:val="23"/>
          <w:szCs w:val="23"/>
        </w:rPr>
        <w:t xml:space="preserve"> that the variables:</w:t>
      </w:r>
      <w:r w:rsidRPr="00565514">
        <w:rPr>
          <w:sz w:val="23"/>
          <w:szCs w:val="23"/>
        </w:rPr>
        <w:t xml:space="preserve"> </w:t>
      </w:r>
      <w:proofErr w:type="spellStart"/>
      <w:r w:rsidRPr="00565514">
        <w:rPr>
          <w:sz w:val="23"/>
          <w:szCs w:val="23"/>
        </w:rPr>
        <w:t>car_segment</w:t>
      </w:r>
      <w:proofErr w:type="spellEnd"/>
      <w:r w:rsidRPr="00565514">
        <w:rPr>
          <w:sz w:val="23"/>
          <w:szCs w:val="23"/>
        </w:rPr>
        <w:t xml:space="preserve">, </w:t>
      </w:r>
      <w:proofErr w:type="spellStart"/>
      <w:r w:rsidRPr="00565514">
        <w:rPr>
          <w:sz w:val="23"/>
          <w:szCs w:val="23"/>
        </w:rPr>
        <w:t>age_of_vehicle_years</w:t>
      </w:r>
      <w:proofErr w:type="spellEnd"/>
      <w:r w:rsidRPr="00565514">
        <w:rPr>
          <w:sz w:val="23"/>
          <w:szCs w:val="23"/>
        </w:rPr>
        <w:t xml:space="preserve"> &amp; </w:t>
      </w:r>
      <w:proofErr w:type="spellStart"/>
      <w:r w:rsidRPr="00565514">
        <w:rPr>
          <w:sz w:val="23"/>
          <w:szCs w:val="23"/>
        </w:rPr>
        <w:t>non_sched_serv_paid</w:t>
      </w:r>
      <w:proofErr w:type="spellEnd"/>
      <w:r w:rsidRPr="00565514">
        <w:rPr>
          <w:sz w:val="23"/>
          <w:szCs w:val="23"/>
        </w:rPr>
        <w:t xml:space="preserve"> </w:t>
      </w:r>
      <w:r>
        <w:rPr>
          <w:sz w:val="23"/>
          <w:szCs w:val="23"/>
        </w:rPr>
        <w:t>wer</w:t>
      </w:r>
      <w:r>
        <w:rPr>
          <w:sz w:val="23"/>
          <w:szCs w:val="23"/>
        </w:rPr>
        <w:t>e statistically</w:t>
      </w:r>
      <w:r>
        <w:rPr>
          <w:sz w:val="23"/>
          <w:szCs w:val="23"/>
        </w:rPr>
        <w:t xml:space="preserve"> insignificant. Whereas for the GBM model</w:t>
      </w:r>
      <w:r w:rsidR="00152300">
        <w:rPr>
          <w:sz w:val="23"/>
          <w:szCs w:val="23"/>
        </w:rPr>
        <w:t xml:space="preserve"> we find out that </w:t>
      </w:r>
      <w:proofErr w:type="spellStart"/>
      <w:r w:rsidR="00152300" w:rsidRPr="00152300">
        <w:rPr>
          <w:sz w:val="23"/>
          <w:szCs w:val="23"/>
        </w:rPr>
        <w:t>mth_since_last_serv</w:t>
      </w:r>
      <w:proofErr w:type="spellEnd"/>
      <w:r w:rsidR="00152300">
        <w:rPr>
          <w:sz w:val="23"/>
          <w:szCs w:val="23"/>
        </w:rPr>
        <w:t xml:space="preserve"> &amp; </w:t>
      </w:r>
      <w:proofErr w:type="spellStart"/>
      <w:r w:rsidR="00152300" w:rsidRPr="00152300">
        <w:rPr>
          <w:sz w:val="23"/>
          <w:szCs w:val="23"/>
        </w:rPr>
        <w:t>num_serv_dealer_purchased</w:t>
      </w:r>
      <w:proofErr w:type="spellEnd"/>
      <w:r w:rsidR="00152300">
        <w:rPr>
          <w:sz w:val="23"/>
          <w:szCs w:val="23"/>
        </w:rPr>
        <w:t xml:space="preserve"> are statistically very significant variables. On the contrary GBM considers </w:t>
      </w:r>
      <w:proofErr w:type="spellStart"/>
      <w:r w:rsidR="00152300">
        <w:rPr>
          <w:sz w:val="23"/>
          <w:szCs w:val="23"/>
        </w:rPr>
        <w:t>age_of_vehicle_years</w:t>
      </w:r>
      <w:proofErr w:type="spellEnd"/>
      <w:r w:rsidR="00152300">
        <w:rPr>
          <w:sz w:val="23"/>
          <w:szCs w:val="23"/>
        </w:rPr>
        <w:t xml:space="preserve"> to be significant and GLM though otherwise.</w:t>
      </w:r>
    </w:p>
    <w:p w14:paraId="628757CA" w14:textId="1F2B5F0B" w:rsidR="00A92C68" w:rsidRDefault="00A92C68">
      <w:pPr>
        <w:rPr>
          <w:color w:val="000000" w:themeColor="text1"/>
          <w:sz w:val="24"/>
          <w:szCs w:val="24"/>
          <w:lang w:val="en-US"/>
        </w:rPr>
      </w:pPr>
      <w:r>
        <w:rPr>
          <w:color w:val="000000" w:themeColor="text1"/>
          <w:sz w:val="24"/>
          <w:szCs w:val="24"/>
          <w:lang w:val="en-US"/>
        </w:rPr>
        <w:t xml:space="preserve">Upon evaluating it is clearly evident that the Gradient boosting model performs much better than the gradient boosting model as the AUC, precision, Recall and F1 of GBM is higher than </w:t>
      </w:r>
      <w:r w:rsidR="00067C49">
        <w:rPr>
          <w:color w:val="000000" w:themeColor="text1"/>
          <w:sz w:val="24"/>
          <w:szCs w:val="24"/>
          <w:lang w:val="en-US"/>
        </w:rPr>
        <w:t>GLM model.</w:t>
      </w:r>
    </w:p>
    <w:p w14:paraId="4140DB69" w14:textId="409DD5C5" w:rsidR="00A3039C" w:rsidRPr="00A92C68" w:rsidRDefault="00A92C68">
      <w:pPr>
        <w:rPr>
          <w:color w:val="000000" w:themeColor="text1"/>
          <w:sz w:val="24"/>
          <w:szCs w:val="24"/>
          <w:lang w:val="en-US"/>
        </w:rPr>
      </w:pPr>
      <w:r>
        <w:rPr>
          <w:color w:val="000000" w:themeColor="text1"/>
          <w:sz w:val="24"/>
          <w:szCs w:val="24"/>
          <w:lang w:val="en-US"/>
        </w:rPr>
        <w:t xml:space="preserve">Upon running our model on the validation </w:t>
      </w:r>
      <w:proofErr w:type="gramStart"/>
      <w:r>
        <w:rPr>
          <w:color w:val="000000" w:themeColor="text1"/>
          <w:sz w:val="24"/>
          <w:szCs w:val="24"/>
          <w:lang w:val="en-US"/>
        </w:rPr>
        <w:t>dataset</w:t>
      </w:r>
      <w:proofErr w:type="gramEnd"/>
      <w:r>
        <w:rPr>
          <w:color w:val="000000" w:themeColor="text1"/>
          <w:sz w:val="24"/>
          <w:szCs w:val="24"/>
          <w:lang w:val="en-US"/>
        </w:rPr>
        <w:t xml:space="preserve"> we estimate that </w:t>
      </w:r>
      <w:r w:rsidR="00C777AC">
        <w:rPr>
          <w:color w:val="000000" w:themeColor="text1"/>
          <w:sz w:val="24"/>
          <w:szCs w:val="24"/>
          <w:lang w:val="en-US"/>
        </w:rPr>
        <w:t>49,180 customers are highly unlikely to repurchase</w:t>
      </w:r>
      <w:r>
        <w:rPr>
          <w:color w:val="000000" w:themeColor="text1"/>
          <w:sz w:val="24"/>
          <w:szCs w:val="24"/>
          <w:lang w:val="en-US"/>
        </w:rPr>
        <w:t xml:space="preserve"> a car from the manufacturer, whereas </w:t>
      </w:r>
      <w:r w:rsidR="00C777AC">
        <w:rPr>
          <w:color w:val="000000" w:themeColor="text1"/>
          <w:sz w:val="24"/>
          <w:szCs w:val="24"/>
          <w:lang w:val="en-US"/>
        </w:rPr>
        <w:t>820 customers from the validation dataset are likely to repurchase.</w:t>
      </w:r>
      <w:r>
        <w:rPr>
          <w:color w:val="000000" w:themeColor="text1"/>
          <w:sz w:val="24"/>
          <w:szCs w:val="24"/>
          <w:lang w:val="en-US"/>
        </w:rPr>
        <w:t xml:space="preserve"> The ID of the above customers is mentioned in the csv file to target them for the company’s repurchase campaign.</w:t>
      </w:r>
      <w:r w:rsidR="00A3039C" w:rsidRPr="00A3039C">
        <w:rPr>
          <w:b/>
          <w:bCs/>
          <w:sz w:val="30"/>
          <w:szCs w:val="30"/>
          <w:lang w:val="en-US"/>
        </w:rPr>
        <w:br/>
      </w:r>
    </w:p>
    <w:p w14:paraId="762658E6" w14:textId="221C39F5" w:rsidR="00A3039C" w:rsidRPr="00A3039C" w:rsidRDefault="00A3039C">
      <w:pPr>
        <w:rPr>
          <w:sz w:val="24"/>
          <w:szCs w:val="24"/>
          <w:lang w:val="en-US"/>
        </w:rPr>
      </w:pPr>
      <w:r w:rsidRPr="00A3039C">
        <w:rPr>
          <w:b/>
          <w:bCs/>
          <w:sz w:val="30"/>
          <w:szCs w:val="30"/>
          <w:lang w:val="en-US"/>
        </w:rPr>
        <w:br/>
      </w:r>
    </w:p>
    <w:sectPr w:rsidR="00A3039C" w:rsidRPr="00A30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473B1"/>
    <w:multiLevelType w:val="hybridMultilevel"/>
    <w:tmpl w:val="DE4A3640"/>
    <w:lvl w:ilvl="0" w:tplc="9CB8ADE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7032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A59"/>
    <w:rsid w:val="000159E4"/>
    <w:rsid w:val="00032EC0"/>
    <w:rsid w:val="00037028"/>
    <w:rsid w:val="00067C49"/>
    <w:rsid w:val="000933BB"/>
    <w:rsid w:val="00102A59"/>
    <w:rsid w:val="00152300"/>
    <w:rsid w:val="00157233"/>
    <w:rsid w:val="00195476"/>
    <w:rsid w:val="001E5DDA"/>
    <w:rsid w:val="002346C4"/>
    <w:rsid w:val="00291BAC"/>
    <w:rsid w:val="002B1172"/>
    <w:rsid w:val="00346FB5"/>
    <w:rsid w:val="003A455A"/>
    <w:rsid w:val="003E0C8D"/>
    <w:rsid w:val="004E71BC"/>
    <w:rsid w:val="0052077C"/>
    <w:rsid w:val="00565514"/>
    <w:rsid w:val="00607ED2"/>
    <w:rsid w:val="00627D3D"/>
    <w:rsid w:val="006540AB"/>
    <w:rsid w:val="006C215A"/>
    <w:rsid w:val="007260ED"/>
    <w:rsid w:val="007671A3"/>
    <w:rsid w:val="0082591C"/>
    <w:rsid w:val="00831F67"/>
    <w:rsid w:val="008911EC"/>
    <w:rsid w:val="008A07F6"/>
    <w:rsid w:val="009D4813"/>
    <w:rsid w:val="00A06501"/>
    <w:rsid w:val="00A26F62"/>
    <w:rsid w:val="00A3039C"/>
    <w:rsid w:val="00A63CED"/>
    <w:rsid w:val="00A730DC"/>
    <w:rsid w:val="00A92C68"/>
    <w:rsid w:val="00BB02CA"/>
    <w:rsid w:val="00C54C21"/>
    <w:rsid w:val="00C777AC"/>
    <w:rsid w:val="00CC4BD3"/>
    <w:rsid w:val="00CE45F4"/>
    <w:rsid w:val="00D26A8D"/>
    <w:rsid w:val="00D650D2"/>
    <w:rsid w:val="00D9035F"/>
    <w:rsid w:val="00E2197D"/>
    <w:rsid w:val="00E423C6"/>
    <w:rsid w:val="00F24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8048"/>
  <w15:chartTrackingRefBased/>
  <w15:docId w15:val="{807FB3AC-F7F5-4DF9-BCC2-375846F6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07ED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A0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1385</TotalTime>
  <Pages>1</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Rushad Khan</dc:creator>
  <cp:keywords/>
  <dc:description/>
  <cp:lastModifiedBy>Rushad Khan</cp:lastModifiedBy>
  <cp:revision>13</cp:revision>
  <dcterms:created xsi:type="dcterms:W3CDTF">2022-04-23T06:46:00Z</dcterms:created>
  <dcterms:modified xsi:type="dcterms:W3CDTF">2022-04-24T13:52:00Z</dcterms:modified>
</cp:coreProperties>
</file>