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280" w:rsidRDefault="00147A99" w:rsidP="005159E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Risk Table</w:t>
      </w:r>
    </w:p>
    <w:p w:rsidR="00D1610E" w:rsidRDefault="00D1610E" w:rsidP="005159EC">
      <w:pPr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10304" w:type="dxa"/>
        <w:tblInd w:w="-645" w:type="dxa"/>
        <w:tblLook w:val="04A0" w:firstRow="1" w:lastRow="0" w:firstColumn="1" w:lastColumn="0" w:noHBand="0" w:noVBand="1"/>
      </w:tblPr>
      <w:tblGrid>
        <w:gridCol w:w="2616"/>
        <w:gridCol w:w="1536"/>
        <w:gridCol w:w="1816"/>
        <w:gridCol w:w="1725"/>
        <w:gridCol w:w="2611"/>
      </w:tblGrid>
      <w:tr w:rsidR="00147A99" w:rsidTr="005159EC">
        <w:trPr>
          <w:trHeight w:val="669"/>
        </w:trPr>
        <w:tc>
          <w:tcPr>
            <w:tcW w:w="2701" w:type="dxa"/>
          </w:tcPr>
          <w:p w:rsidR="00147A99" w:rsidRPr="007C7AA2" w:rsidRDefault="00147A99" w:rsidP="0014372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C7AA2">
              <w:rPr>
                <w:rFonts w:ascii="Times New Roman" w:hAnsi="Times New Roman" w:cs="Times New Roman"/>
                <w:sz w:val="36"/>
                <w:szCs w:val="36"/>
              </w:rPr>
              <w:t>Risk</w:t>
            </w:r>
          </w:p>
        </w:tc>
        <w:tc>
          <w:tcPr>
            <w:tcW w:w="1420" w:type="dxa"/>
          </w:tcPr>
          <w:p w:rsidR="00147A99" w:rsidRPr="007C7AA2" w:rsidRDefault="00147A99" w:rsidP="0014372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C7AA2">
              <w:rPr>
                <w:rFonts w:ascii="Times New Roman" w:hAnsi="Times New Roman" w:cs="Times New Roman"/>
                <w:sz w:val="36"/>
                <w:szCs w:val="36"/>
              </w:rPr>
              <w:t>Risk Category</w:t>
            </w:r>
          </w:p>
        </w:tc>
        <w:tc>
          <w:tcPr>
            <w:tcW w:w="1705" w:type="dxa"/>
          </w:tcPr>
          <w:p w:rsidR="00147A99" w:rsidRPr="007C7AA2" w:rsidRDefault="00147A99" w:rsidP="0014372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C7AA2">
              <w:rPr>
                <w:rFonts w:ascii="Times New Roman" w:hAnsi="Times New Roman" w:cs="Times New Roman"/>
                <w:sz w:val="36"/>
                <w:szCs w:val="36"/>
              </w:rPr>
              <w:t>Probability</w:t>
            </w:r>
          </w:p>
        </w:tc>
        <w:tc>
          <w:tcPr>
            <w:tcW w:w="1783" w:type="dxa"/>
          </w:tcPr>
          <w:p w:rsidR="00143724" w:rsidRDefault="00147A99" w:rsidP="0014372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C7AA2">
              <w:rPr>
                <w:rFonts w:ascii="Times New Roman" w:hAnsi="Times New Roman" w:cs="Times New Roman"/>
                <w:sz w:val="36"/>
                <w:szCs w:val="36"/>
              </w:rPr>
              <w:t>Impact</w:t>
            </w:r>
          </w:p>
          <w:p w:rsidR="00147A99" w:rsidRPr="007C7AA2" w:rsidRDefault="00147A99" w:rsidP="0014372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C7AA2">
              <w:rPr>
                <w:rFonts w:ascii="Times New Roman" w:hAnsi="Times New Roman" w:cs="Times New Roman"/>
                <w:sz w:val="36"/>
                <w:szCs w:val="36"/>
              </w:rPr>
              <w:t>(1-4)</w:t>
            </w:r>
          </w:p>
        </w:tc>
        <w:tc>
          <w:tcPr>
            <w:tcW w:w="2695" w:type="dxa"/>
          </w:tcPr>
          <w:p w:rsidR="00147A99" w:rsidRPr="007C7AA2" w:rsidRDefault="00147A99" w:rsidP="0014372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7C7AA2">
              <w:rPr>
                <w:rFonts w:ascii="Times New Roman" w:hAnsi="Times New Roman" w:cs="Times New Roman"/>
                <w:sz w:val="36"/>
                <w:szCs w:val="36"/>
              </w:rPr>
              <w:t>RMMM</w:t>
            </w:r>
          </w:p>
        </w:tc>
      </w:tr>
      <w:tr w:rsidR="00147A99" w:rsidTr="005159EC">
        <w:trPr>
          <w:trHeight w:val="653"/>
        </w:trPr>
        <w:tc>
          <w:tcPr>
            <w:tcW w:w="2701" w:type="dxa"/>
          </w:tcPr>
          <w:p w:rsidR="00147A99" w:rsidRDefault="00147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 in line of codes</w:t>
            </w:r>
          </w:p>
        </w:tc>
        <w:tc>
          <w:tcPr>
            <w:tcW w:w="1420" w:type="dxa"/>
          </w:tcPr>
          <w:p w:rsidR="00147A99" w:rsidRDefault="00147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size</w:t>
            </w:r>
          </w:p>
        </w:tc>
        <w:tc>
          <w:tcPr>
            <w:tcW w:w="1705" w:type="dxa"/>
          </w:tcPr>
          <w:p w:rsidR="00147A99" w:rsidRDefault="00560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47A99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  <w:tc>
          <w:tcPr>
            <w:tcW w:w="1783" w:type="dxa"/>
          </w:tcPr>
          <w:p w:rsidR="00147A99" w:rsidRDefault="00AD24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5" w:type="dxa"/>
          </w:tcPr>
          <w:p w:rsidR="00147A99" w:rsidRDefault="00643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Increasing in the size of the code increase the software size</w:t>
            </w:r>
          </w:p>
        </w:tc>
      </w:tr>
      <w:tr w:rsidR="00147A99" w:rsidTr="005159EC">
        <w:trPr>
          <w:trHeight w:val="326"/>
        </w:trPr>
        <w:tc>
          <w:tcPr>
            <w:tcW w:w="2701" w:type="dxa"/>
          </w:tcPr>
          <w:p w:rsidR="00147A99" w:rsidRDefault="00147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 Deadline</w:t>
            </w:r>
          </w:p>
        </w:tc>
        <w:tc>
          <w:tcPr>
            <w:tcW w:w="1420" w:type="dxa"/>
          </w:tcPr>
          <w:p w:rsidR="00147A99" w:rsidRDefault="00147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</w:t>
            </w:r>
          </w:p>
        </w:tc>
        <w:tc>
          <w:tcPr>
            <w:tcW w:w="1705" w:type="dxa"/>
          </w:tcPr>
          <w:p w:rsidR="00147A99" w:rsidRDefault="00147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30%</w:t>
            </w:r>
          </w:p>
        </w:tc>
        <w:tc>
          <w:tcPr>
            <w:tcW w:w="1783" w:type="dxa"/>
          </w:tcPr>
          <w:p w:rsidR="00147A99" w:rsidRDefault="00AD24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5" w:type="dxa"/>
          </w:tcPr>
          <w:p w:rsidR="00147A99" w:rsidRDefault="00643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3724">
              <w:rPr>
                <w:rFonts w:ascii="Times New Roman" w:hAnsi="Times New Roman" w:cs="Times New Roman"/>
                <w:sz w:val="28"/>
                <w:szCs w:val="28"/>
              </w:rPr>
              <w:t>The cost associated with a late delivery is critical.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Step have been taken based on scope of project delivery deadline   </w:t>
            </w:r>
          </w:p>
        </w:tc>
      </w:tr>
      <w:tr w:rsidR="00147A99" w:rsidTr="005159EC">
        <w:trPr>
          <w:trHeight w:val="669"/>
        </w:trPr>
        <w:tc>
          <w:tcPr>
            <w:tcW w:w="2701" w:type="dxa"/>
          </w:tcPr>
          <w:p w:rsidR="00147A99" w:rsidRDefault="00AD24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Poor </w:t>
            </w:r>
            <w:r w:rsidR="00147A99">
              <w:rPr>
                <w:rFonts w:ascii="Times New Roman" w:hAnsi="Times New Roman" w:cs="Times New Roman"/>
                <w:sz w:val="28"/>
                <w:szCs w:val="28"/>
              </w:rPr>
              <w:t>Quality of documentation</w:t>
            </w:r>
          </w:p>
        </w:tc>
        <w:tc>
          <w:tcPr>
            <w:tcW w:w="1420" w:type="dxa"/>
          </w:tcPr>
          <w:p w:rsidR="00147A99" w:rsidRDefault="00147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</w:t>
            </w:r>
          </w:p>
        </w:tc>
        <w:tc>
          <w:tcPr>
            <w:tcW w:w="1705" w:type="dxa"/>
          </w:tcPr>
          <w:p w:rsidR="00147A99" w:rsidRDefault="00147A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20%</w:t>
            </w:r>
          </w:p>
        </w:tc>
        <w:tc>
          <w:tcPr>
            <w:tcW w:w="1783" w:type="dxa"/>
          </w:tcPr>
          <w:p w:rsidR="00147A99" w:rsidRDefault="00AD24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5" w:type="dxa"/>
          </w:tcPr>
          <w:p w:rsidR="00147A99" w:rsidRDefault="00396B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If any topic is missing in documentation </w:t>
            </w:r>
            <w:r w:rsidR="00067544">
              <w:rPr>
                <w:rFonts w:ascii="Times New Roman" w:hAnsi="Times New Roman" w:cs="Times New Roman"/>
                <w:sz w:val="28"/>
                <w:szCs w:val="28"/>
              </w:rPr>
              <w:t xml:space="preserve">then we will discussed and add it into the documentation </w:t>
            </w:r>
          </w:p>
        </w:tc>
      </w:tr>
      <w:tr w:rsidR="00147A99" w:rsidTr="005159EC">
        <w:trPr>
          <w:trHeight w:val="326"/>
        </w:trPr>
        <w:tc>
          <w:tcPr>
            <w:tcW w:w="2701" w:type="dxa"/>
          </w:tcPr>
          <w:p w:rsidR="00147A99" w:rsidRDefault="007C7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Quality assurance, Speed of the software</w:t>
            </w:r>
          </w:p>
        </w:tc>
        <w:tc>
          <w:tcPr>
            <w:tcW w:w="1420" w:type="dxa"/>
          </w:tcPr>
          <w:p w:rsidR="00147A99" w:rsidRDefault="007C7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</w:p>
        </w:tc>
        <w:tc>
          <w:tcPr>
            <w:tcW w:w="1705" w:type="dxa"/>
          </w:tcPr>
          <w:p w:rsidR="00147A99" w:rsidRDefault="00560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7C7AA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783" w:type="dxa"/>
          </w:tcPr>
          <w:p w:rsidR="00147A99" w:rsidRDefault="00AD24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5" w:type="dxa"/>
          </w:tcPr>
          <w:p w:rsidR="00147A99" w:rsidRDefault="00067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quality of software is must batter, each of the module of software can communicate properly with each other </w:t>
            </w:r>
          </w:p>
        </w:tc>
      </w:tr>
      <w:tr w:rsidR="00147A99" w:rsidTr="005159EC">
        <w:trPr>
          <w:trHeight w:val="326"/>
        </w:trPr>
        <w:tc>
          <w:tcPr>
            <w:tcW w:w="2701" w:type="dxa"/>
          </w:tcPr>
          <w:p w:rsidR="00147A99" w:rsidRDefault="007C7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interface</w:t>
            </w:r>
          </w:p>
        </w:tc>
        <w:tc>
          <w:tcPr>
            <w:tcW w:w="1420" w:type="dxa"/>
          </w:tcPr>
          <w:p w:rsidR="00147A99" w:rsidRDefault="007C7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</w:t>
            </w:r>
          </w:p>
        </w:tc>
        <w:tc>
          <w:tcPr>
            <w:tcW w:w="1705" w:type="dxa"/>
          </w:tcPr>
          <w:p w:rsidR="00147A99" w:rsidRDefault="00560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C7AA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783" w:type="dxa"/>
          </w:tcPr>
          <w:p w:rsidR="00147A99" w:rsidRDefault="00AD24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5" w:type="dxa"/>
          </w:tcPr>
          <w:p w:rsidR="00147A99" w:rsidRDefault="000675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Software that enables it to continue operating reliably on interface </w:t>
            </w:r>
          </w:p>
        </w:tc>
      </w:tr>
      <w:tr w:rsidR="00147A99" w:rsidTr="005159EC">
        <w:trPr>
          <w:trHeight w:val="326"/>
        </w:trPr>
        <w:tc>
          <w:tcPr>
            <w:tcW w:w="2701" w:type="dxa"/>
          </w:tcPr>
          <w:p w:rsidR="00147A99" w:rsidRDefault="007C7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Technology to be built new for developer</w:t>
            </w:r>
          </w:p>
        </w:tc>
        <w:tc>
          <w:tcPr>
            <w:tcW w:w="1420" w:type="dxa"/>
          </w:tcPr>
          <w:p w:rsidR="00147A99" w:rsidRDefault="007C7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</w:t>
            </w:r>
          </w:p>
        </w:tc>
        <w:tc>
          <w:tcPr>
            <w:tcW w:w="1705" w:type="dxa"/>
          </w:tcPr>
          <w:p w:rsidR="00147A99" w:rsidRDefault="00560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7C7AA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783" w:type="dxa"/>
          </w:tcPr>
          <w:p w:rsidR="00147A99" w:rsidRDefault="00AD24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5" w:type="dxa"/>
          </w:tcPr>
          <w:p w:rsidR="00147A99" w:rsidRDefault="008246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If the technology is new for organization than it’s a </w:t>
            </w:r>
            <w:r w:rsidRPr="008246D0">
              <w:rPr>
                <w:rFonts w:ascii="Times New Roman" w:hAnsi="Times New Roman" w:cs="Times New Roman"/>
                <w:sz w:val="28"/>
                <w:szCs w:val="28"/>
              </w:rPr>
              <w:t>Catastrophic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impact, the developer have to learn that technology very qui</w:t>
            </w:r>
            <w:r w:rsidR="00D161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kly </w:t>
            </w:r>
          </w:p>
        </w:tc>
      </w:tr>
      <w:tr w:rsidR="00147A99" w:rsidTr="005159EC">
        <w:trPr>
          <w:trHeight w:val="326"/>
        </w:trPr>
        <w:tc>
          <w:tcPr>
            <w:tcW w:w="2701" w:type="dxa"/>
          </w:tcPr>
          <w:p w:rsidR="00147A99" w:rsidRDefault="007C7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Change in requirement</w:t>
            </w:r>
          </w:p>
        </w:tc>
        <w:tc>
          <w:tcPr>
            <w:tcW w:w="1420" w:type="dxa"/>
          </w:tcPr>
          <w:p w:rsidR="00147A99" w:rsidRDefault="007C7A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PS</w:t>
            </w:r>
          </w:p>
        </w:tc>
        <w:tc>
          <w:tcPr>
            <w:tcW w:w="1705" w:type="dxa"/>
          </w:tcPr>
          <w:p w:rsidR="00147A99" w:rsidRDefault="00560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C7AA2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1783" w:type="dxa"/>
          </w:tcPr>
          <w:p w:rsidR="00147A99" w:rsidRDefault="00AD24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5" w:type="dxa"/>
          </w:tcPr>
          <w:p w:rsidR="0064365C" w:rsidRPr="0064365C" w:rsidRDefault="0064365C" w:rsidP="00643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365C">
              <w:rPr>
                <w:rFonts w:ascii="Times New Roman" w:hAnsi="Times New Roman" w:cs="Times New Roman"/>
                <w:sz w:val="28"/>
                <w:szCs w:val="28"/>
              </w:rPr>
              <w:t>This insures that the product we are</w:t>
            </w:r>
          </w:p>
          <w:p w:rsidR="00147A99" w:rsidRDefault="0064365C" w:rsidP="00643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36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producing, and the requirements of the customer are equivalent.</w:t>
            </w:r>
          </w:p>
        </w:tc>
      </w:tr>
      <w:tr w:rsidR="005159EC" w:rsidTr="005159EC">
        <w:trPr>
          <w:trHeight w:val="326"/>
        </w:trPr>
        <w:tc>
          <w:tcPr>
            <w:tcW w:w="2701" w:type="dxa"/>
          </w:tcPr>
          <w:p w:rsidR="005159EC" w:rsidRDefault="00560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Lake of database stability</w:t>
            </w:r>
          </w:p>
        </w:tc>
        <w:tc>
          <w:tcPr>
            <w:tcW w:w="1420" w:type="dxa"/>
          </w:tcPr>
          <w:p w:rsidR="005159EC" w:rsidRDefault="00560B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</w:t>
            </w:r>
          </w:p>
        </w:tc>
        <w:tc>
          <w:tcPr>
            <w:tcW w:w="1705" w:type="dxa"/>
          </w:tcPr>
          <w:p w:rsidR="005159EC" w:rsidRDefault="00AD24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35%</w:t>
            </w:r>
          </w:p>
        </w:tc>
        <w:tc>
          <w:tcPr>
            <w:tcW w:w="1783" w:type="dxa"/>
          </w:tcPr>
          <w:p w:rsidR="005159EC" w:rsidRDefault="00AD24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5" w:type="dxa"/>
          </w:tcPr>
          <w:p w:rsidR="0064365C" w:rsidRPr="0064365C" w:rsidRDefault="00396BEB" w:rsidP="00643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64365C" w:rsidRPr="0064365C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 possible errors are come due to poor </w:t>
            </w:r>
            <w:r w:rsidR="0064365C" w:rsidRPr="0064365C">
              <w:rPr>
                <w:rFonts w:ascii="Times New Roman" w:hAnsi="Times New Roman" w:cs="Times New Roman"/>
                <w:sz w:val="28"/>
                <w:szCs w:val="28"/>
              </w:rPr>
              <w:t>error checking.</w:t>
            </w:r>
          </w:p>
          <w:p w:rsidR="0064365C" w:rsidRPr="0064365C" w:rsidRDefault="0064365C" w:rsidP="00643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365C">
              <w:rPr>
                <w:rFonts w:ascii="Times New Roman" w:hAnsi="Times New Roman" w:cs="Times New Roman"/>
                <w:sz w:val="28"/>
                <w:szCs w:val="28"/>
              </w:rPr>
              <w:t>These issues should be brought to the</w:t>
            </w:r>
            <w:r w:rsidR="00396BEB">
              <w:rPr>
                <w:rFonts w:ascii="Times New Roman" w:hAnsi="Times New Roman" w:cs="Times New Roman"/>
                <w:sz w:val="28"/>
                <w:szCs w:val="28"/>
              </w:rPr>
              <w:t xml:space="preserve"> attention of each of the </w:t>
            </w:r>
            <w:r w:rsidRPr="0064365C">
              <w:rPr>
                <w:rFonts w:ascii="Times New Roman" w:hAnsi="Times New Roman" w:cs="Times New Roman"/>
                <w:sz w:val="28"/>
                <w:szCs w:val="28"/>
              </w:rPr>
              <w:t>members that</w:t>
            </w:r>
          </w:p>
          <w:p w:rsidR="005159EC" w:rsidRDefault="00396BEB" w:rsidP="006436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are </w:t>
            </w:r>
            <w:r w:rsidR="0064365C" w:rsidRPr="0064365C">
              <w:rPr>
                <w:rFonts w:ascii="Times New Roman" w:hAnsi="Times New Roman" w:cs="Times New Roman"/>
                <w:sz w:val="28"/>
                <w:szCs w:val="28"/>
              </w:rPr>
              <w:t xml:space="preserve"> contact with the database.</w:t>
            </w:r>
          </w:p>
        </w:tc>
      </w:tr>
    </w:tbl>
    <w:p w:rsidR="00147A99" w:rsidRPr="00147A99" w:rsidRDefault="00147A99">
      <w:pPr>
        <w:rPr>
          <w:rFonts w:ascii="Times New Roman" w:hAnsi="Times New Roman" w:cs="Times New Roman"/>
          <w:sz w:val="28"/>
          <w:szCs w:val="28"/>
        </w:rPr>
      </w:pPr>
    </w:p>
    <w:sectPr w:rsidR="00147A99" w:rsidRPr="00147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A0"/>
    <w:rsid w:val="00067544"/>
    <w:rsid w:val="00143724"/>
    <w:rsid w:val="00147A99"/>
    <w:rsid w:val="00316280"/>
    <w:rsid w:val="00396BEB"/>
    <w:rsid w:val="005159EC"/>
    <w:rsid w:val="00560B4C"/>
    <w:rsid w:val="0064365C"/>
    <w:rsid w:val="006A24A0"/>
    <w:rsid w:val="007C7AA2"/>
    <w:rsid w:val="008246D0"/>
    <w:rsid w:val="00AD2411"/>
    <w:rsid w:val="00D1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77160-922F-487F-A113-554EDA15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A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Arazu Gajera</dc:creator>
  <cp:keywords/>
  <dc:description/>
  <cp:lastModifiedBy>Arazu Gajera</cp:lastModifiedBy>
  <cp:revision>7</cp:revision>
  <dcterms:created xsi:type="dcterms:W3CDTF">2018-02-14T12:51:00Z</dcterms:created>
  <dcterms:modified xsi:type="dcterms:W3CDTF">2018-02-14T17:03:00Z</dcterms:modified>
</cp:coreProperties>
</file>